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3C6E4" w14:textId="77777777" w:rsidR="0096513B" w:rsidRPr="00EC356E" w:rsidRDefault="0096513B">
      <w:pPr>
        <w:spacing w:line="348" w:lineRule="auto"/>
        <w:rPr>
          <w:color w:val="000000" w:themeColor="text1"/>
          <w:sz w:val="24"/>
        </w:rPr>
      </w:pPr>
    </w:p>
    <w:p w14:paraId="0481C87D" w14:textId="385A2E95" w:rsidR="0096513B" w:rsidRPr="00EC356E" w:rsidRDefault="00343563">
      <w:pPr>
        <w:spacing w:beforeLines="1000" w:before="2400" w:afterLines="50" w:after="120" w:line="360" w:lineRule="auto"/>
        <w:ind w:leftChars="-300" w:left="-630" w:rightChars="-300" w:right="-630"/>
        <w:jc w:val="center"/>
        <w:rPr>
          <w:b/>
          <w:bCs/>
          <w:color w:val="000000" w:themeColor="text1"/>
          <w:sz w:val="52"/>
          <w:szCs w:val="52"/>
        </w:rPr>
      </w:pPr>
      <w:r w:rsidRPr="00EC356E">
        <w:rPr>
          <w:b/>
          <w:bCs/>
          <w:color w:val="000000" w:themeColor="text1"/>
          <w:sz w:val="52"/>
          <w:szCs w:val="52"/>
        </w:rPr>
        <w:t>广东态森德制药有限公司合成生产线建设项目</w:t>
      </w:r>
      <w:r w:rsidR="00B157E0" w:rsidRPr="00EC356E">
        <w:rPr>
          <w:b/>
          <w:bCs/>
          <w:color w:val="000000" w:themeColor="text1"/>
          <w:sz w:val="52"/>
          <w:szCs w:val="52"/>
        </w:rPr>
        <w:t>环境影响报告书</w:t>
      </w:r>
      <w:r w:rsidR="00511053" w:rsidRPr="00EC356E">
        <w:rPr>
          <w:b/>
          <w:bCs/>
          <w:color w:val="000000" w:themeColor="text1"/>
          <w:sz w:val="52"/>
          <w:szCs w:val="52"/>
        </w:rPr>
        <w:t>（征求意见稿）</w:t>
      </w:r>
    </w:p>
    <w:p w14:paraId="01F5049C" w14:textId="77777777" w:rsidR="0096513B" w:rsidRPr="00EC356E" w:rsidRDefault="0096513B">
      <w:pPr>
        <w:widowControl/>
        <w:jc w:val="left"/>
        <w:rPr>
          <w:color w:val="000000" w:themeColor="text1"/>
        </w:rPr>
      </w:pPr>
    </w:p>
    <w:p w14:paraId="2FBE73B2" w14:textId="77777777" w:rsidR="0096513B" w:rsidRPr="00EC356E" w:rsidRDefault="0096513B">
      <w:pPr>
        <w:widowControl/>
        <w:jc w:val="left"/>
        <w:rPr>
          <w:color w:val="000000" w:themeColor="text1"/>
        </w:rPr>
      </w:pPr>
    </w:p>
    <w:p w14:paraId="38692EC9" w14:textId="77777777" w:rsidR="0096513B" w:rsidRPr="00EC356E" w:rsidRDefault="0096513B">
      <w:pPr>
        <w:widowControl/>
        <w:jc w:val="left"/>
        <w:rPr>
          <w:color w:val="000000" w:themeColor="text1"/>
        </w:rPr>
      </w:pPr>
    </w:p>
    <w:p w14:paraId="3634AB90" w14:textId="77777777" w:rsidR="0096513B" w:rsidRPr="00EC356E" w:rsidRDefault="0096513B">
      <w:pPr>
        <w:widowControl/>
        <w:jc w:val="left"/>
        <w:rPr>
          <w:color w:val="000000" w:themeColor="text1"/>
        </w:rPr>
      </w:pPr>
    </w:p>
    <w:p w14:paraId="1DA68549" w14:textId="77777777" w:rsidR="0096513B" w:rsidRPr="00EC356E" w:rsidRDefault="0096513B">
      <w:pPr>
        <w:widowControl/>
        <w:jc w:val="left"/>
        <w:rPr>
          <w:color w:val="000000" w:themeColor="text1"/>
        </w:rPr>
      </w:pPr>
    </w:p>
    <w:p w14:paraId="1854106C" w14:textId="77777777" w:rsidR="0096513B" w:rsidRPr="00EC356E" w:rsidRDefault="0096513B">
      <w:pPr>
        <w:widowControl/>
        <w:jc w:val="left"/>
        <w:rPr>
          <w:color w:val="000000" w:themeColor="text1"/>
        </w:rPr>
      </w:pPr>
    </w:p>
    <w:p w14:paraId="6C06BCF9" w14:textId="77777777" w:rsidR="0096513B" w:rsidRPr="00EC356E" w:rsidRDefault="0096513B">
      <w:pPr>
        <w:widowControl/>
        <w:jc w:val="left"/>
        <w:rPr>
          <w:color w:val="000000" w:themeColor="text1"/>
        </w:rPr>
      </w:pPr>
    </w:p>
    <w:p w14:paraId="598C9012" w14:textId="77777777" w:rsidR="0096513B" w:rsidRPr="00EC356E" w:rsidRDefault="0096513B">
      <w:pPr>
        <w:widowControl/>
        <w:jc w:val="left"/>
        <w:rPr>
          <w:color w:val="000000" w:themeColor="text1"/>
        </w:rPr>
      </w:pPr>
    </w:p>
    <w:p w14:paraId="007FE6DF" w14:textId="77777777" w:rsidR="0096513B" w:rsidRPr="00EC356E" w:rsidRDefault="0096513B">
      <w:pPr>
        <w:widowControl/>
        <w:jc w:val="left"/>
        <w:rPr>
          <w:color w:val="000000" w:themeColor="text1"/>
        </w:rPr>
      </w:pPr>
    </w:p>
    <w:p w14:paraId="45C8B4CE" w14:textId="77777777" w:rsidR="0096513B" w:rsidRPr="00EC356E" w:rsidRDefault="0096513B">
      <w:pPr>
        <w:widowControl/>
        <w:jc w:val="left"/>
        <w:rPr>
          <w:color w:val="000000" w:themeColor="text1"/>
        </w:rPr>
      </w:pPr>
    </w:p>
    <w:p w14:paraId="3FCD1ABA" w14:textId="77777777" w:rsidR="0096513B" w:rsidRPr="00EC356E" w:rsidRDefault="0096513B">
      <w:pPr>
        <w:widowControl/>
        <w:jc w:val="left"/>
        <w:rPr>
          <w:color w:val="000000" w:themeColor="text1"/>
        </w:rPr>
      </w:pPr>
    </w:p>
    <w:p w14:paraId="3A873959" w14:textId="77777777" w:rsidR="0096513B" w:rsidRPr="00EC356E" w:rsidRDefault="0096513B">
      <w:pPr>
        <w:widowControl/>
        <w:jc w:val="left"/>
        <w:rPr>
          <w:color w:val="000000" w:themeColor="text1"/>
        </w:rPr>
      </w:pPr>
    </w:p>
    <w:p w14:paraId="70AFD4C2" w14:textId="77777777" w:rsidR="0096513B" w:rsidRPr="00EC356E" w:rsidRDefault="0096513B">
      <w:pPr>
        <w:widowControl/>
        <w:jc w:val="left"/>
        <w:rPr>
          <w:color w:val="000000" w:themeColor="text1"/>
        </w:rPr>
      </w:pPr>
    </w:p>
    <w:p w14:paraId="248216FB" w14:textId="77777777" w:rsidR="0096513B" w:rsidRPr="00EC356E" w:rsidRDefault="0096513B">
      <w:pPr>
        <w:widowControl/>
        <w:jc w:val="left"/>
        <w:rPr>
          <w:color w:val="000000" w:themeColor="text1"/>
        </w:rPr>
      </w:pPr>
    </w:p>
    <w:p w14:paraId="2DB86271" w14:textId="77777777" w:rsidR="0096513B" w:rsidRPr="00EC356E" w:rsidRDefault="0096513B">
      <w:pPr>
        <w:widowControl/>
        <w:jc w:val="left"/>
        <w:rPr>
          <w:color w:val="000000" w:themeColor="text1"/>
        </w:rPr>
      </w:pPr>
    </w:p>
    <w:p w14:paraId="15A558ED" w14:textId="77777777" w:rsidR="0096513B" w:rsidRPr="00EC356E" w:rsidRDefault="0096513B">
      <w:pPr>
        <w:widowControl/>
        <w:jc w:val="left"/>
        <w:rPr>
          <w:color w:val="000000" w:themeColor="text1"/>
        </w:rPr>
      </w:pPr>
    </w:p>
    <w:p w14:paraId="035147B4" w14:textId="77777777" w:rsidR="0096513B" w:rsidRPr="00EC356E" w:rsidRDefault="0096513B">
      <w:pPr>
        <w:widowControl/>
        <w:jc w:val="left"/>
        <w:rPr>
          <w:color w:val="000000" w:themeColor="text1"/>
        </w:rPr>
      </w:pPr>
    </w:p>
    <w:p w14:paraId="6038826E" w14:textId="77777777" w:rsidR="0096513B" w:rsidRPr="00EC356E" w:rsidRDefault="0096513B">
      <w:pPr>
        <w:widowControl/>
        <w:jc w:val="left"/>
        <w:rPr>
          <w:color w:val="000000" w:themeColor="text1"/>
        </w:rPr>
      </w:pPr>
    </w:p>
    <w:p w14:paraId="72F09F16" w14:textId="77777777" w:rsidR="0096513B" w:rsidRPr="00EC356E" w:rsidRDefault="0096513B">
      <w:pPr>
        <w:widowControl/>
        <w:jc w:val="left"/>
        <w:rPr>
          <w:color w:val="000000" w:themeColor="text1"/>
        </w:rPr>
      </w:pPr>
    </w:p>
    <w:p w14:paraId="1413F9C5" w14:textId="77777777" w:rsidR="0096513B" w:rsidRPr="00EC356E" w:rsidRDefault="0096513B">
      <w:pPr>
        <w:widowControl/>
        <w:jc w:val="left"/>
        <w:rPr>
          <w:color w:val="000000" w:themeColor="text1"/>
        </w:rPr>
      </w:pPr>
    </w:p>
    <w:p w14:paraId="5D61A7E6" w14:textId="77777777" w:rsidR="0096513B" w:rsidRPr="00EC356E" w:rsidRDefault="0096513B">
      <w:pPr>
        <w:widowControl/>
        <w:jc w:val="left"/>
        <w:rPr>
          <w:color w:val="000000" w:themeColor="text1"/>
        </w:rPr>
      </w:pPr>
    </w:p>
    <w:p w14:paraId="0672F847" w14:textId="77777777" w:rsidR="0096513B" w:rsidRPr="00EC356E" w:rsidRDefault="0096513B">
      <w:pPr>
        <w:widowControl/>
        <w:jc w:val="left"/>
        <w:rPr>
          <w:color w:val="000000" w:themeColor="text1"/>
        </w:rPr>
      </w:pPr>
    </w:p>
    <w:p w14:paraId="03AB677B" w14:textId="77777777" w:rsidR="0096513B" w:rsidRPr="00EC356E" w:rsidRDefault="0096513B">
      <w:pPr>
        <w:widowControl/>
        <w:jc w:val="left"/>
        <w:rPr>
          <w:color w:val="000000" w:themeColor="text1"/>
        </w:rPr>
      </w:pPr>
    </w:p>
    <w:p w14:paraId="61AD8930" w14:textId="77777777" w:rsidR="0096513B" w:rsidRPr="00EC356E" w:rsidRDefault="0096513B">
      <w:pPr>
        <w:widowControl/>
        <w:jc w:val="left"/>
        <w:rPr>
          <w:color w:val="000000" w:themeColor="text1"/>
        </w:rPr>
      </w:pPr>
    </w:p>
    <w:p w14:paraId="5974D66B" w14:textId="77777777" w:rsidR="0096513B" w:rsidRPr="00EC356E" w:rsidRDefault="0096513B">
      <w:pPr>
        <w:widowControl/>
        <w:jc w:val="left"/>
        <w:rPr>
          <w:color w:val="000000" w:themeColor="text1"/>
        </w:rPr>
      </w:pPr>
    </w:p>
    <w:p w14:paraId="7252BADB" w14:textId="77777777" w:rsidR="0096513B" w:rsidRPr="00EC356E" w:rsidRDefault="0096513B">
      <w:pPr>
        <w:widowControl/>
        <w:jc w:val="left"/>
        <w:rPr>
          <w:color w:val="000000" w:themeColor="text1"/>
        </w:rPr>
      </w:pPr>
    </w:p>
    <w:p w14:paraId="6AD76AA7" w14:textId="311EA5BC" w:rsidR="0096513B" w:rsidRPr="00EC356E" w:rsidRDefault="00B157E0">
      <w:pPr>
        <w:spacing w:line="360" w:lineRule="auto"/>
        <w:jc w:val="center"/>
        <w:rPr>
          <w:b/>
          <w:color w:val="000000" w:themeColor="text1"/>
          <w:sz w:val="32"/>
          <w:szCs w:val="32"/>
        </w:rPr>
      </w:pPr>
      <w:r w:rsidRPr="00EC356E">
        <w:rPr>
          <w:b/>
          <w:color w:val="000000" w:themeColor="text1"/>
          <w:sz w:val="32"/>
          <w:szCs w:val="32"/>
        </w:rPr>
        <w:t>建设单位：</w:t>
      </w:r>
      <w:r w:rsidR="00343563" w:rsidRPr="00EC356E">
        <w:rPr>
          <w:b/>
          <w:color w:val="000000" w:themeColor="text1"/>
          <w:sz w:val="32"/>
          <w:szCs w:val="32"/>
        </w:rPr>
        <w:t>广东态森德制药有限公司</w:t>
      </w:r>
    </w:p>
    <w:p w14:paraId="652375B0" w14:textId="77777777" w:rsidR="0096513B" w:rsidRPr="00EC356E" w:rsidRDefault="00B157E0">
      <w:pPr>
        <w:spacing w:line="360" w:lineRule="auto"/>
        <w:jc w:val="center"/>
        <w:rPr>
          <w:b/>
          <w:color w:val="000000" w:themeColor="text1"/>
          <w:sz w:val="32"/>
          <w:szCs w:val="32"/>
        </w:rPr>
      </w:pPr>
      <w:r w:rsidRPr="00EC356E">
        <w:rPr>
          <w:b/>
          <w:color w:val="000000" w:themeColor="text1"/>
          <w:sz w:val="32"/>
          <w:szCs w:val="32"/>
        </w:rPr>
        <w:t>评价单位：广东中科环境科技发展有限公司</w:t>
      </w:r>
    </w:p>
    <w:p w14:paraId="1C66C5DE" w14:textId="0C0FFA0B" w:rsidR="0096513B" w:rsidRPr="00EC356E" w:rsidRDefault="00B157E0">
      <w:pPr>
        <w:spacing w:line="360" w:lineRule="auto"/>
        <w:jc w:val="center"/>
        <w:rPr>
          <w:color w:val="000000" w:themeColor="text1"/>
        </w:rPr>
      </w:pPr>
      <w:r w:rsidRPr="00EC356E">
        <w:rPr>
          <w:b/>
          <w:color w:val="000000" w:themeColor="text1"/>
          <w:sz w:val="32"/>
          <w:szCs w:val="32"/>
        </w:rPr>
        <w:t xml:space="preserve">2021 </w:t>
      </w:r>
      <w:r w:rsidRPr="00EC356E">
        <w:rPr>
          <w:b/>
          <w:color w:val="000000" w:themeColor="text1"/>
          <w:sz w:val="32"/>
          <w:szCs w:val="32"/>
        </w:rPr>
        <w:t>年</w:t>
      </w:r>
      <w:r w:rsidR="00343563" w:rsidRPr="00EC356E">
        <w:rPr>
          <w:b/>
          <w:color w:val="000000" w:themeColor="text1"/>
          <w:sz w:val="32"/>
          <w:szCs w:val="32"/>
        </w:rPr>
        <w:t>7</w:t>
      </w:r>
      <w:r w:rsidRPr="00EC356E">
        <w:rPr>
          <w:b/>
          <w:color w:val="000000" w:themeColor="text1"/>
          <w:sz w:val="32"/>
          <w:szCs w:val="32"/>
        </w:rPr>
        <w:t>月</w:t>
      </w:r>
    </w:p>
    <w:p w14:paraId="2DC1A2D3" w14:textId="77777777" w:rsidR="0096513B" w:rsidRPr="00EC356E" w:rsidRDefault="0096513B">
      <w:pPr>
        <w:spacing w:line="360" w:lineRule="auto"/>
        <w:jc w:val="center"/>
        <w:rPr>
          <w:b/>
          <w:color w:val="000000" w:themeColor="text1"/>
          <w:sz w:val="32"/>
          <w:szCs w:val="32"/>
        </w:rPr>
        <w:sectPr w:rsidR="0096513B" w:rsidRPr="00EC356E">
          <w:footerReference w:type="default" r:id="rId12"/>
          <w:pgSz w:w="11907" w:h="16840"/>
          <w:pgMar w:top="1588" w:right="1418" w:bottom="1418" w:left="1418" w:header="992" w:footer="992" w:gutter="0"/>
          <w:pgNumType w:start="86"/>
          <w:cols w:space="720"/>
          <w:docGrid w:linePitch="326"/>
        </w:sectPr>
      </w:pPr>
    </w:p>
    <w:p w14:paraId="543DB77F" w14:textId="77777777" w:rsidR="0096513B" w:rsidRPr="00EC356E" w:rsidRDefault="00B157E0">
      <w:pPr>
        <w:spacing w:beforeLines="50" w:before="120" w:line="360" w:lineRule="auto"/>
        <w:jc w:val="center"/>
        <w:rPr>
          <w:b/>
          <w:color w:val="000000" w:themeColor="text1"/>
          <w:sz w:val="44"/>
          <w:szCs w:val="44"/>
        </w:rPr>
      </w:pPr>
      <w:r w:rsidRPr="00EC356E">
        <w:rPr>
          <w:b/>
          <w:color w:val="000000" w:themeColor="text1"/>
          <w:sz w:val="44"/>
          <w:szCs w:val="44"/>
        </w:rPr>
        <w:lastRenderedPageBreak/>
        <w:t>目</w:t>
      </w:r>
      <w:r w:rsidRPr="00EC356E">
        <w:rPr>
          <w:b/>
          <w:color w:val="000000" w:themeColor="text1"/>
          <w:sz w:val="44"/>
          <w:szCs w:val="44"/>
        </w:rPr>
        <w:t xml:space="preserve">  </w:t>
      </w:r>
      <w:r w:rsidRPr="00EC356E">
        <w:rPr>
          <w:b/>
          <w:color w:val="000000" w:themeColor="text1"/>
          <w:sz w:val="44"/>
          <w:szCs w:val="44"/>
        </w:rPr>
        <w:t>录</w:t>
      </w:r>
    </w:p>
    <w:p w14:paraId="56711251" w14:textId="77777777" w:rsidR="00EC356E" w:rsidRPr="00EC356E" w:rsidRDefault="00B157E0">
      <w:pPr>
        <w:pStyle w:val="11"/>
        <w:tabs>
          <w:tab w:val="left" w:pos="840"/>
          <w:tab w:val="right" w:leader="dot" w:pos="9060"/>
        </w:tabs>
        <w:rPr>
          <w:rFonts w:ascii="Times New Roman" w:eastAsiaTheme="minorEastAsia" w:hAnsi="Times New Roman"/>
          <w:b w:val="0"/>
          <w:bCs w:val="0"/>
          <w:caps w:val="0"/>
          <w:noProof/>
          <w:sz w:val="21"/>
          <w:szCs w:val="22"/>
        </w:rPr>
      </w:pPr>
      <w:r w:rsidRPr="00EC356E">
        <w:rPr>
          <w:rFonts w:ascii="Times New Roman" w:eastAsiaTheme="minorEastAsia" w:hAnsi="Times New Roman"/>
          <w:b w:val="0"/>
          <w:bCs w:val="0"/>
          <w:caps w:val="0"/>
          <w:color w:val="000000" w:themeColor="text1"/>
          <w:sz w:val="24"/>
          <w:szCs w:val="24"/>
        </w:rPr>
        <w:fldChar w:fldCharType="begin"/>
      </w:r>
      <w:r w:rsidRPr="00EC356E">
        <w:rPr>
          <w:rFonts w:ascii="Times New Roman" w:eastAsiaTheme="minorEastAsia" w:hAnsi="Times New Roman"/>
          <w:b w:val="0"/>
          <w:bCs w:val="0"/>
          <w:caps w:val="0"/>
          <w:color w:val="000000" w:themeColor="text1"/>
          <w:sz w:val="24"/>
          <w:szCs w:val="24"/>
        </w:rPr>
        <w:instrText xml:space="preserve"> TOC \o "1-2" \h \z \u </w:instrText>
      </w:r>
      <w:r w:rsidRPr="00EC356E">
        <w:rPr>
          <w:rFonts w:ascii="Times New Roman" w:eastAsiaTheme="minorEastAsia" w:hAnsi="Times New Roman"/>
          <w:b w:val="0"/>
          <w:bCs w:val="0"/>
          <w:caps w:val="0"/>
          <w:color w:val="000000" w:themeColor="text1"/>
          <w:sz w:val="24"/>
          <w:szCs w:val="24"/>
        </w:rPr>
        <w:fldChar w:fldCharType="separate"/>
      </w:r>
      <w:hyperlink w:anchor="_Toc76997211" w:history="1">
        <w:r w:rsidR="00EC356E" w:rsidRPr="00EC356E">
          <w:rPr>
            <w:rStyle w:val="afff5"/>
            <w:noProof/>
          </w:rPr>
          <w:t>第</w:t>
        </w:r>
        <w:r w:rsidR="00EC356E" w:rsidRPr="00EC356E">
          <w:rPr>
            <w:rStyle w:val="afff5"/>
            <w:noProof/>
          </w:rPr>
          <w:t>1</w:t>
        </w:r>
        <w:r w:rsidR="00EC356E" w:rsidRPr="00EC356E">
          <w:rPr>
            <w:rStyle w:val="afff5"/>
            <w:noProof/>
          </w:rPr>
          <w:t>章</w:t>
        </w:r>
        <w:r w:rsidR="00EC356E" w:rsidRPr="00EC356E">
          <w:rPr>
            <w:rFonts w:ascii="Times New Roman" w:eastAsiaTheme="minorEastAsia" w:hAnsi="Times New Roman"/>
            <w:b w:val="0"/>
            <w:bCs w:val="0"/>
            <w:caps w:val="0"/>
            <w:noProof/>
            <w:sz w:val="21"/>
            <w:szCs w:val="22"/>
          </w:rPr>
          <w:tab/>
        </w:r>
        <w:r w:rsidR="00EC356E" w:rsidRPr="00EC356E">
          <w:rPr>
            <w:rStyle w:val="afff5"/>
            <w:noProof/>
          </w:rPr>
          <w:t>概述</w:t>
        </w:r>
        <w:r w:rsidR="00EC356E" w:rsidRPr="00EC356E">
          <w:rPr>
            <w:rFonts w:ascii="Times New Roman" w:hAnsi="Times New Roman"/>
            <w:noProof/>
            <w:webHidden/>
          </w:rPr>
          <w:tab/>
        </w:r>
        <w:r w:rsidR="00EC356E" w:rsidRPr="00EC356E">
          <w:rPr>
            <w:rFonts w:ascii="Times New Roman" w:hAnsi="Times New Roman"/>
            <w:noProof/>
            <w:webHidden/>
          </w:rPr>
          <w:fldChar w:fldCharType="begin"/>
        </w:r>
        <w:r w:rsidR="00EC356E" w:rsidRPr="00EC356E">
          <w:rPr>
            <w:rFonts w:ascii="Times New Roman" w:hAnsi="Times New Roman"/>
            <w:noProof/>
            <w:webHidden/>
          </w:rPr>
          <w:instrText xml:space="preserve"> PAGEREF _Toc76997211 \h </w:instrText>
        </w:r>
        <w:r w:rsidR="00EC356E" w:rsidRPr="00EC356E">
          <w:rPr>
            <w:rFonts w:ascii="Times New Roman" w:hAnsi="Times New Roman"/>
            <w:noProof/>
            <w:webHidden/>
          </w:rPr>
        </w:r>
        <w:r w:rsidR="00EC356E" w:rsidRPr="00EC356E">
          <w:rPr>
            <w:rFonts w:ascii="Times New Roman" w:hAnsi="Times New Roman"/>
            <w:noProof/>
            <w:webHidden/>
          </w:rPr>
          <w:fldChar w:fldCharType="separate"/>
        </w:r>
        <w:r w:rsidR="00EC356E" w:rsidRPr="00EC356E">
          <w:rPr>
            <w:rFonts w:ascii="Times New Roman" w:hAnsi="Times New Roman"/>
            <w:noProof/>
            <w:webHidden/>
          </w:rPr>
          <w:t>1</w:t>
        </w:r>
        <w:r w:rsidR="00EC356E" w:rsidRPr="00EC356E">
          <w:rPr>
            <w:rFonts w:ascii="Times New Roman" w:hAnsi="Times New Roman"/>
            <w:noProof/>
            <w:webHidden/>
          </w:rPr>
          <w:fldChar w:fldCharType="end"/>
        </w:r>
      </w:hyperlink>
    </w:p>
    <w:p w14:paraId="4AD88F0F"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12" w:history="1">
        <w:r w:rsidRPr="00EC356E">
          <w:rPr>
            <w:rStyle w:val="afff5"/>
            <w:noProof/>
          </w:rPr>
          <w:t>1.1</w:t>
        </w:r>
        <w:r w:rsidRPr="00EC356E">
          <w:rPr>
            <w:rFonts w:ascii="Times New Roman" w:eastAsiaTheme="minorEastAsia" w:hAnsi="Times New Roman"/>
            <w:smallCaps w:val="0"/>
            <w:noProof/>
            <w:sz w:val="21"/>
            <w:szCs w:val="22"/>
          </w:rPr>
          <w:tab/>
        </w:r>
        <w:r w:rsidRPr="00EC356E">
          <w:rPr>
            <w:rStyle w:val="afff5"/>
            <w:noProof/>
          </w:rPr>
          <w:t>项目背景</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_Toc76997212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1</w:t>
        </w:r>
        <w:r w:rsidRPr="00EC356E">
          <w:rPr>
            <w:rFonts w:ascii="Times New Roman" w:hAnsi="Times New Roman"/>
            <w:noProof/>
            <w:webHidden/>
          </w:rPr>
          <w:fldChar w:fldCharType="end"/>
        </w:r>
      </w:hyperlink>
    </w:p>
    <w:p w14:paraId="70F4FFEC"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13" w:history="1">
        <w:r w:rsidRPr="00EC356E">
          <w:rPr>
            <w:rStyle w:val="afff5"/>
            <w:noProof/>
          </w:rPr>
          <w:t>1.2</w:t>
        </w:r>
        <w:r w:rsidRPr="00EC356E">
          <w:rPr>
            <w:rFonts w:ascii="Times New Roman" w:eastAsiaTheme="minorEastAsia" w:hAnsi="Times New Roman"/>
            <w:smallCaps w:val="0"/>
            <w:noProof/>
            <w:sz w:val="21"/>
            <w:szCs w:val="22"/>
          </w:rPr>
          <w:tab/>
        </w:r>
        <w:r w:rsidRPr="00EC356E">
          <w:rPr>
            <w:rStyle w:val="afff5"/>
            <w:noProof/>
          </w:rPr>
          <w:t>建设项目的特点</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_Toc76997213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3</w:t>
        </w:r>
        <w:r w:rsidRPr="00EC356E">
          <w:rPr>
            <w:rFonts w:ascii="Times New Roman" w:hAnsi="Times New Roman"/>
            <w:noProof/>
            <w:webHidden/>
          </w:rPr>
          <w:fldChar w:fldCharType="end"/>
        </w:r>
      </w:hyperlink>
    </w:p>
    <w:p w14:paraId="020AF9E6"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14" w:history="1">
        <w:r w:rsidRPr="00EC356E">
          <w:rPr>
            <w:rStyle w:val="afff5"/>
            <w:noProof/>
          </w:rPr>
          <w:t>1.3</w:t>
        </w:r>
        <w:r w:rsidRPr="00EC356E">
          <w:rPr>
            <w:rFonts w:ascii="Times New Roman" w:eastAsiaTheme="minorEastAsia" w:hAnsi="Times New Roman"/>
            <w:smallCaps w:val="0"/>
            <w:noProof/>
            <w:sz w:val="21"/>
            <w:szCs w:val="22"/>
          </w:rPr>
          <w:tab/>
        </w:r>
        <w:r w:rsidRPr="00EC356E">
          <w:rPr>
            <w:rStyle w:val="afff5"/>
            <w:noProof/>
          </w:rPr>
          <w:t>环境影响评价工作程序</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_Toc76997214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3</w:t>
        </w:r>
        <w:r w:rsidRPr="00EC356E">
          <w:rPr>
            <w:rFonts w:ascii="Times New Roman" w:hAnsi="Times New Roman"/>
            <w:noProof/>
            <w:webHidden/>
          </w:rPr>
          <w:fldChar w:fldCharType="end"/>
        </w:r>
      </w:hyperlink>
    </w:p>
    <w:p w14:paraId="7A219516"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15" w:history="1">
        <w:r w:rsidRPr="00EC356E">
          <w:rPr>
            <w:rStyle w:val="afff5"/>
            <w:noProof/>
          </w:rPr>
          <w:t>1.4</w:t>
        </w:r>
        <w:r w:rsidRPr="00EC356E">
          <w:rPr>
            <w:rFonts w:ascii="Times New Roman" w:eastAsiaTheme="minorEastAsia" w:hAnsi="Times New Roman"/>
            <w:smallCaps w:val="0"/>
            <w:noProof/>
            <w:sz w:val="21"/>
            <w:szCs w:val="22"/>
          </w:rPr>
          <w:tab/>
        </w:r>
        <w:r w:rsidRPr="00EC356E">
          <w:rPr>
            <w:rStyle w:val="afff5"/>
            <w:noProof/>
          </w:rPr>
          <w:t>分析判定相关情况</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_Toc76997215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w:t>
        </w:r>
        <w:r w:rsidRPr="00EC356E">
          <w:rPr>
            <w:rFonts w:ascii="Times New Roman" w:hAnsi="Times New Roman"/>
            <w:noProof/>
            <w:webHidden/>
          </w:rPr>
          <w:fldChar w:fldCharType="end"/>
        </w:r>
      </w:hyperlink>
    </w:p>
    <w:p w14:paraId="75617776"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16" w:history="1">
        <w:r w:rsidRPr="00EC356E">
          <w:rPr>
            <w:rStyle w:val="afff5"/>
            <w:noProof/>
          </w:rPr>
          <w:t>1.5</w:t>
        </w:r>
        <w:r w:rsidRPr="00EC356E">
          <w:rPr>
            <w:rFonts w:ascii="Times New Roman" w:eastAsiaTheme="minorEastAsia" w:hAnsi="Times New Roman"/>
            <w:smallCaps w:val="0"/>
            <w:noProof/>
            <w:sz w:val="21"/>
            <w:szCs w:val="22"/>
          </w:rPr>
          <w:tab/>
        </w:r>
        <w:r w:rsidRPr="00EC356E">
          <w:rPr>
            <w:rStyle w:val="afff5"/>
            <w:noProof/>
          </w:rPr>
          <w:t>关注的主要环境问题</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_Toc76997216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5</w:t>
        </w:r>
        <w:r w:rsidRPr="00EC356E">
          <w:rPr>
            <w:rFonts w:ascii="Times New Roman" w:hAnsi="Times New Roman"/>
            <w:noProof/>
            <w:webHidden/>
          </w:rPr>
          <w:fldChar w:fldCharType="end"/>
        </w:r>
      </w:hyperlink>
    </w:p>
    <w:p w14:paraId="3730CE32"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17" w:history="1">
        <w:r w:rsidRPr="00EC356E">
          <w:rPr>
            <w:rStyle w:val="afff5"/>
            <w:noProof/>
          </w:rPr>
          <w:t>1.6</w:t>
        </w:r>
        <w:r w:rsidRPr="00EC356E">
          <w:rPr>
            <w:rFonts w:ascii="Times New Roman" w:eastAsiaTheme="minorEastAsia" w:hAnsi="Times New Roman"/>
            <w:smallCaps w:val="0"/>
            <w:noProof/>
            <w:sz w:val="21"/>
            <w:szCs w:val="22"/>
          </w:rPr>
          <w:tab/>
        </w:r>
        <w:r w:rsidRPr="00EC356E">
          <w:rPr>
            <w:rStyle w:val="afff5"/>
            <w:noProof/>
          </w:rPr>
          <w:t>主要结论</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_Toc76997217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5</w:t>
        </w:r>
        <w:r w:rsidRPr="00EC356E">
          <w:rPr>
            <w:rFonts w:ascii="Times New Roman" w:hAnsi="Times New Roman"/>
            <w:noProof/>
            <w:webHidden/>
          </w:rPr>
          <w:fldChar w:fldCharType="end"/>
        </w:r>
      </w:hyperlink>
    </w:p>
    <w:p w14:paraId="66633665" w14:textId="77777777" w:rsidR="00EC356E" w:rsidRPr="00EC356E" w:rsidRDefault="00EC356E">
      <w:pPr>
        <w:pStyle w:val="11"/>
        <w:tabs>
          <w:tab w:val="left" w:pos="840"/>
          <w:tab w:val="right" w:leader="dot" w:pos="9060"/>
        </w:tabs>
        <w:rPr>
          <w:rFonts w:ascii="Times New Roman" w:eastAsiaTheme="minorEastAsia" w:hAnsi="Times New Roman"/>
          <w:b w:val="0"/>
          <w:bCs w:val="0"/>
          <w:caps w:val="0"/>
          <w:noProof/>
          <w:sz w:val="21"/>
          <w:szCs w:val="22"/>
        </w:rPr>
      </w:pPr>
      <w:hyperlink w:anchor="_Toc76997218" w:history="1">
        <w:r w:rsidRPr="00EC356E">
          <w:rPr>
            <w:rStyle w:val="afff5"/>
            <w:noProof/>
          </w:rPr>
          <w:t>第</w:t>
        </w:r>
        <w:r w:rsidRPr="00EC356E">
          <w:rPr>
            <w:rStyle w:val="afff5"/>
            <w:noProof/>
          </w:rPr>
          <w:t>2</w:t>
        </w:r>
        <w:r w:rsidRPr="00EC356E">
          <w:rPr>
            <w:rStyle w:val="afff5"/>
            <w:noProof/>
          </w:rPr>
          <w:t>章</w:t>
        </w:r>
        <w:r w:rsidRPr="00EC356E">
          <w:rPr>
            <w:rFonts w:ascii="Times New Roman" w:eastAsiaTheme="minorEastAsia" w:hAnsi="Times New Roman"/>
            <w:b w:val="0"/>
            <w:bCs w:val="0"/>
            <w:caps w:val="0"/>
            <w:noProof/>
            <w:sz w:val="21"/>
            <w:szCs w:val="22"/>
          </w:rPr>
          <w:tab/>
        </w:r>
        <w:r w:rsidRPr="00EC356E">
          <w:rPr>
            <w:rStyle w:val="afff5"/>
            <w:noProof/>
          </w:rPr>
          <w:t>总则</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_Toc76997218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6</w:t>
        </w:r>
        <w:r w:rsidRPr="00EC356E">
          <w:rPr>
            <w:rFonts w:ascii="Times New Roman" w:hAnsi="Times New Roman"/>
            <w:noProof/>
            <w:webHidden/>
          </w:rPr>
          <w:fldChar w:fldCharType="end"/>
        </w:r>
      </w:hyperlink>
    </w:p>
    <w:p w14:paraId="072A9F8E"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19" w:history="1">
        <w:r w:rsidRPr="00EC356E">
          <w:rPr>
            <w:rStyle w:val="afff5"/>
            <w:noProof/>
          </w:rPr>
          <w:t>2.1</w:t>
        </w:r>
        <w:r w:rsidRPr="00EC356E">
          <w:rPr>
            <w:rFonts w:ascii="Times New Roman" w:eastAsiaTheme="minorEastAsia" w:hAnsi="Times New Roman"/>
            <w:smallCaps w:val="0"/>
            <w:noProof/>
            <w:sz w:val="21"/>
            <w:szCs w:val="22"/>
          </w:rPr>
          <w:tab/>
        </w:r>
        <w:r w:rsidRPr="00EC356E">
          <w:rPr>
            <w:rStyle w:val="afff5"/>
            <w:noProof/>
          </w:rPr>
          <w:t>环境功能区划</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_Toc76997219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6</w:t>
        </w:r>
        <w:r w:rsidRPr="00EC356E">
          <w:rPr>
            <w:rFonts w:ascii="Times New Roman" w:hAnsi="Times New Roman"/>
            <w:noProof/>
            <w:webHidden/>
          </w:rPr>
          <w:fldChar w:fldCharType="end"/>
        </w:r>
      </w:hyperlink>
    </w:p>
    <w:p w14:paraId="0937BC6B"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20" w:history="1">
        <w:r w:rsidRPr="00EC356E">
          <w:rPr>
            <w:rStyle w:val="afff5"/>
            <w:noProof/>
          </w:rPr>
          <w:t>2.2</w:t>
        </w:r>
        <w:r w:rsidRPr="00EC356E">
          <w:rPr>
            <w:rFonts w:ascii="Times New Roman" w:eastAsiaTheme="minorEastAsia" w:hAnsi="Times New Roman"/>
            <w:smallCaps w:val="0"/>
            <w:noProof/>
            <w:sz w:val="21"/>
            <w:szCs w:val="22"/>
          </w:rPr>
          <w:tab/>
        </w:r>
        <w:r w:rsidRPr="00EC356E">
          <w:rPr>
            <w:rStyle w:val="afff5"/>
            <w:noProof/>
          </w:rPr>
          <w:t>评价标准和规范</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_Toc76997220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6</w:t>
        </w:r>
        <w:r w:rsidRPr="00EC356E">
          <w:rPr>
            <w:rFonts w:ascii="Times New Roman" w:hAnsi="Times New Roman"/>
            <w:noProof/>
            <w:webHidden/>
          </w:rPr>
          <w:fldChar w:fldCharType="end"/>
        </w:r>
      </w:hyperlink>
    </w:p>
    <w:p w14:paraId="3A440055"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21" w:history="1">
        <w:r w:rsidRPr="00EC356E">
          <w:rPr>
            <w:rStyle w:val="afff5"/>
            <w:noProof/>
          </w:rPr>
          <w:t>2.3</w:t>
        </w:r>
        <w:r w:rsidRPr="00EC356E">
          <w:rPr>
            <w:rFonts w:ascii="Times New Roman" w:eastAsiaTheme="minorEastAsia" w:hAnsi="Times New Roman"/>
            <w:smallCaps w:val="0"/>
            <w:noProof/>
            <w:sz w:val="21"/>
            <w:szCs w:val="22"/>
          </w:rPr>
          <w:tab/>
        </w:r>
        <w:r w:rsidRPr="00EC356E">
          <w:rPr>
            <w:rStyle w:val="afff5"/>
            <w:noProof/>
          </w:rPr>
          <w:t>评价工作等级</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_Toc76997221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9</w:t>
        </w:r>
        <w:r w:rsidRPr="00EC356E">
          <w:rPr>
            <w:rFonts w:ascii="Times New Roman" w:hAnsi="Times New Roman"/>
            <w:noProof/>
            <w:webHidden/>
          </w:rPr>
          <w:fldChar w:fldCharType="end"/>
        </w:r>
      </w:hyperlink>
    </w:p>
    <w:p w14:paraId="5DCD7DD7"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22" w:history="1">
        <w:r w:rsidRPr="00EC356E">
          <w:rPr>
            <w:rStyle w:val="afff5"/>
            <w:noProof/>
          </w:rPr>
          <w:t>2.4</w:t>
        </w:r>
        <w:r w:rsidRPr="00EC356E">
          <w:rPr>
            <w:rFonts w:ascii="Times New Roman" w:eastAsiaTheme="minorEastAsia" w:hAnsi="Times New Roman"/>
            <w:smallCaps w:val="0"/>
            <w:noProof/>
            <w:sz w:val="21"/>
            <w:szCs w:val="22"/>
          </w:rPr>
          <w:tab/>
        </w:r>
        <w:r w:rsidRPr="00EC356E">
          <w:rPr>
            <w:rStyle w:val="afff5"/>
            <w:noProof/>
          </w:rPr>
          <w:t>评价范围</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_Toc76997222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9</w:t>
        </w:r>
        <w:r w:rsidRPr="00EC356E">
          <w:rPr>
            <w:rFonts w:ascii="Times New Roman" w:hAnsi="Times New Roman"/>
            <w:noProof/>
            <w:webHidden/>
          </w:rPr>
          <w:fldChar w:fldCharType="end"/>
        </w:r>
      </w:hyperlink>
    </w:p>
    <w:p w14:paraId="2F618D74"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23" w:history="1">
        <w:r w:rsidRPr="00EC356E">
          <w:rPr>
            <w:rStyle w:val="afff5"/>
            <w:noProof/>
          </w:rPr>
          <w:t>2.5</w:t>
        </w:r>
        <w:r w:rsidRPr="00EC356E">
          <w:rPr>
            <w:rFonts w:ascii="Times New Roman" w:eastAsiaTheme="minorEastAsia" w:hAnsi="Times New Roman"/>
            <w:smallCaps w:val="0"/>
            <w:noProof/>
            <w:sz w:val="21"/>
            <w:szCs w:val="22"/>
          </w:rPr>
          <w:tab/>
        </w:r>
        <w:r w:rsidRPr="00EC356E">
          <w:rPr>
            <w:rStyle w:val="afff5"/>
            <w:noProof/>
          </w:rPr>
          <w:t>评价因子</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_Toc76997223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11</w:t>
        </w:r>
        <w:r w:rsidRPr="00EC356E">
          <w:rPr>
            <w:rFonts w:ascii="Times New Roman" w:hAnsi="Times New Roman"/>
            <w:noProof/>
            <w:webHidden/>
          </w:rPr>
          <w:fldChar w:fldCharType="end"/>
        </w:r>
      </w:hyperlink>
    </w:p>
    <w:p w14:paraId="4C7C67A4"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24" w:history="1">
        <w:r w:rsidRPr="00EC356E">
          <w:rPr>
            <w:rStyle w:val="afff5"/>
            <w:noProof/>
          </w:rPr>
          <w:t>2.6</w:t>
        </w:r>
        <w:r w:rsidRPr="00EC356E">
          <w:rPr>
            <w:rFonts w:ascii="Times New Roman" w:eastAsiaTheme="minorEastAsia" w:hAnsi="Times New Roman"/>
            <w:smallCaps w:val="0"/>
            <w:noProof/>
            <w:sz w:val="21"/>
            <w:szCs w:val="22"/>
          </w:rPr>
          <w:tab/>
        </w:r>
        <w:r w:rsidRPr="00EC356E">
          <w:rPr>
            <w:rStyle w:val="afff5"/>
            <w:noProof/>
          </w:rPr>
          <w:t>环境保护目标</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_Toc76997224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12</w:t>
        </w:r>
        <w:r w:rsidRPr="00EC356E">
          <w:rPr>
            <w:rFonts w:ascii="Times New Roman" w:hAnsi="Times New Roman"/>
            <w:noProof/>
            <w:webHidden/>
          </w:rPr>
          <w:fldChar w:fldCharType="end"/>
        </w:r>
      </w:hyperlink>
    </w:p>
    <w:p w14:paraId="5BA0E9E0" w14:textId="77777777" w:rsidR="00EC356E" w:rsidRPr="00EC356E" w:rsidRDefault="00EC356E">
      <w:pPr>
        <w:pStyle w:val="11"/>
        <w:tabs>
          <w:tab w:val="left" w:pos="840"/>
          <w:tab w:val="right" w:leader="dot" w:pos="9060"/>
        </w:tabs>
        <w:rPr>
          <w:rFonts w:ascii="Times New Roman" w:eastAsiaTheme="minorEastAsia" w:hAnsi="Times New Roman"/>
          <w:b w:val="0"/>
          <w:bCs w:val="0"/>
          <w:caps w:val="0"/>
          <w:noProof/>
          <w:sz w:val="21"/>
          <w:szCs w:val="22"/>
        </w:rPr>
      </w:pPr>
      <w:hyperlink w:anchor="_Toc76997225" w:history="1">
        <w:r w:rsidRPr="00EC356E">
          <w:rPr>
            <w:rStyle w:val="afff5"/>
            <w:noProof/>
          </w:rPr>
          <w:t>第</w:t>
        </w:r>
        <w:r w:rsidRPr="00EC356E">
          <w:rPr>
            <w:rStyle w:val="afff5"/>
            <w:noProof/>
          </w:rPr>
          <w:t>3</w:t>
        </w:r>
        <w:r w:rsidRPr="00EC356E">
          <w:rPr>
            <w:rStyle w:val="afff5"/>
            <w:noProof/>
          </w:rPr>
          <w:t>章</w:t>
        </w:r>
        <w:r w:rsidRPr="00EC356E">
          <w:rPr>
            <w:rFonts w:ascii="Times New Roman" w:eastAsiaTheme="minorEastAsia" w:hAnsi="Times New Roman"/>
            <w:b w:val="0"/>
            <w:bCs w:val="0"/>
            <w:caps w:val="0"/>
            <w:noProof/>
            <w:sz w:val="21"/>
            <w:szCs w:val="22"/>
          </w:rPr>
          <w:tab/>
        </w:r>
        <w:r w:rsidRPr="00EC356E">
          <w:rPr>
            <w:rStyle w:val="afff5"/>
            <w:noProof/>
          </w:rPr>
          <w:t>现有项目回顾分析</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_Toc76997225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15</w:t>
        </w:r>
        <w:r w:rsidRPr="00EC356E">
          <w:rPr>
            <w:rFonts w:ascii="Times New Roman" w:hAnsi="Times New Roman"/>
            <w:noProof/>
            <w:webHidden/>
          </w:rPr>
          <w:fldChar w:fldCharType="end"/>
        </w:r>
      </w:hyperlink>
    </w:p>
    <w:p w14:paraId="47391469"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26" w:history="1">
        <w:r w:rsidRPr="00EC356E">
          <w:rPr>
            <w:rStyle w:val="afff5"/>
            <w:noProof/>
          </w:rPr>
          <w:t>3.1</w:t>
        </w:r>
        <w:r w:rsidRPr="00EC356E">
          <w:rPr>
            <w:rFonts w:ascii="Times New Roman" w:eastAsiaTheme="minorEastAsia" w:hAnsi="Times New Roman"/>
            <w:smallCaps w:val="0"/>
            <w:noProof/>
            <w:sz w:val="21"/>
            <w:szCs w:val="22"/>
          </w:rPr>
          <w:tab/>
        </w:r>
        <w:r w:rsidRPr="00EC356E">
          <w:rPr>
            <w:rStyle w:val="afff5"/>
            <w:noProof/>
          </w:rPr>
          <w:t>企业建设及相关环保文件</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_Toc76997226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15</w:t>
        </w:r>
        <w:r w:rsidRPr="00EC356E">
          <w:rPr>
            <w:rFonts w:ascii="Times New Roman" w:hAnsi="Times New Roman"/>
            <w:noProof/>
            <w:webHidden/>
          </w:rPr>
          <w:fldChar w:fldCharType="end"/>
        </w:r>
      </w:hyperlink>
    </w:p>
    <w:p w14:paraId="73D0D868"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27" w:history="1">
        <w:r w:rsidRPr="00EC356E">
          <w:rPr>
            <w:rStyle w:val="afff5"/>
            <w:noProof/>
          </w:rPr>
          <w:t>3.2</w:t>
        </w:r>
        <w:r w:rsidRPr="00EC356E">
          <w:rPr>
            <w:rFonts w:ascii="Times New Roman" w:eastAsiaTheme="minorEastAsia" w:hAnsi="Times New Roman"/>
            <w:smallCaps w:val="0"/>
            <w:noProof/>
            <w:sz w:val="21"/>
            <w:szCs w:val="22"/>
          </w:rPr>
          <w:tab/>
        </w:r>
        <w:r w:rsidRPr="00EC356E">
          <w:rPr>
            <w:rStyle w:val="afff5"/>
            <w:noProof/>
          </w:rPr>
          <w:t>现有工程概况</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_Toc76997227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15</w:t>
        </w:r>
        <w:r w:rsidRPr="00EC356E">
          <w:rPr>
            <w:rFonts w:ascii="Times New Roman" w:hAnsi="Times New Roman"/>
            <w:noProof/>
            <w:webHidden/>
          </w:rPr>
          <w:fldChar w:fldCharType="end"/>
        </w:r>
      </w:hyperlink>
    </w:p>
    <w:p w14:paraId="2E0B0CF0"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28" w:history="1">
        <w:r w:rsidRPr="00EC356E">
          <w:rPr>
            <w:rStyle w:val="afff5"/>
            <w:noProof/>
          </w:rPr>
          <w:t>3.3</w:t>
        </w:r>
        <w:r w:rsidRPr="00EC356E">
          <w:rPr>
            <w:rFonts w:ascii="Times New Roman" w:eastAsiaTheme="minorEastAsia" w:hAnsi="Times New Roman"/>
            <w:smallCaps w:val="0"/>
            <w:noProof/>
            <w:sz w:val="21"/>
            <w:szCs w:val="22"/>
          </w:rPr>
          <w:tab/>
        </w:r>
        <w:r w:rsidRPr="00EC356E">
          <w:rPr>
            <w:rStyle w:val="afff5"/>
            <w:noProof/>
          </w:rPr>
          <w:t>现有工程污染物产排情况</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_Toc76997228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20</w:t>
        </w:r>
        <w:r w:rsidRPr="00EC356E">
          <w:rPr>
            <w:rFonts w:ascii="Times New Roman" w:hAnsi="Times New Roman"/>
            <w:noProof/>
            <w:webHidden/>
          </w:rPr>
          <w:fldChar w:fldCharType="end"/>
        </w:r>
      </w:hyperlink>
    </w:p>
    <w:p w14:paraId="78FC101A" w14:textId="77777777" w:rsidR="00EC356E" w:rsidRPr="00EC356E" w:rsidRDefault="00EC356E">
      <w:pPr>
        <w:pStyle w:val="11"/>
        <w:tabs>
          <w:tab w:val="left" w:pos="840"/>
          <w:tab w:val="right" w:leader="dot" w:pos="9060"/>
        </w:tabs>
        <w:rPr>
          <w:rFonts w:ascii="Times New Roman" w:eastAsiaTheme="minorEastAsia" w:hAnsi="Times New Roman"/>
          <w:b w:val="0"/>
          <w:bCs w:val="0"/>
          <w:caps w:val="0"/>
          <w:noProof/>
          <w:sz w:val="21"/>
          <w:szCs w:val="22"/>
        </w:rPr>
      </w:pPr>
      <w:hyperlink w:anchor="_Toc76997229" w:history="1">
        <w:r w:rsidRPr="00EC356E">
          <w:rPr>
            <w:rStyle w:val="afff5"/>
            <w:noProof/>
          </w:rPr>
          <w:t>第</w:t>
        </w:r>
        <w:r w:rsidRPr="00EC356E">
          <w:rPr>
            <w:rStyle w:val="afff5"/>
            <w:noProof/>
          </w:rPr>
          <w:t>4</w:t>
        </w:r>
        <w:r w:rsidRPr="00EC356E">
          <w:rPr>
            <w:rStyle w:val="afff5"/>
            <w:noProof/>
          </w:rPr>
          <w:t>章</w:t>
        </w:r>
        <w:r w:rsidRPr="00EC356E">
          <w:rPr>
            <w:rFonts w:ascii="Times New Roman" w:eastAsiaTheme="minorEastAsia" w:hAnsi="Times New Roman"/>
            <w:b w:val="0"/>
            <w:bCs w:val="0"/>
            <w:caps w:val="0"/>
            <w:noProof/>
            <w:sz w:val="21"/>
            <w:szCs w:val="22"/>
          </w:rPr>
          <w:tab/>
        </w:r>
        <w:r w:rsidRPr="00EC356E">
          <w:rPr>
            <w:rStyle w:val="afff5"/>
            <w:noProof/>
          </w:rPr>
          <w:t>本项目概况及工程分析</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_Toc76997229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22</w:t>
        </w:r>
        <w:r w:rsidRPr="00EC356E">
          <w:rPr>
            <w:rFonts w:ascii="Times New Roman" w:hAnsi="Times New Roman"/>
            <w:noProof/>
            <w:webHidden/>
          </w:rPr>
          <w:fldChar w:fldCharType="end"/>
        </w:r>
      </w:hyperlink>
    </w:p>
    <w:p w14:paraId="7902A922"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30" w:history="1">
        <w:r w:rsidRPr="00EC356E">
          <w:rPr>
            <w:rStyle w:val="afff5"/>
            <w:noProof/>
          </w:rPr>
          <w:t>4.1</w:t>
        </w:r>
        <w:r w:rsidRPr="00EC356E">
          <w:rPr>
            <w:rFonts w:ascii="Times New Roman" w:eastAsiaTheme="minorEastAsia" w:hAnsi="Times New Roman"/>
            <w:smallCaps w:val="0"/>
            <w:noProof/>
            <w:sz w:val="21"/>
            <w:szCs w:val="22"/>
          </w:rPr>
          <w:tab/>
        </w:r>
        <w:r w:rsidRPr="00EC356E">
          <w:rPr>
            <w:rStyle w:val="afff5"/>
            <w:noProof/>
          </w:rPr>
          <w:t>本项目工程概况</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_Toc76997230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22</w:t>
        </w:r>
        <w:r w:rsidRPr="00EC356E">
          <w:rPr>
            <w:rFonts w:ascii="Times New Roman" w:hAnsi="Times New Roman"/>
            <w:noProof/>
            <w:webHidden/>
          </w:rPr>
          <w:fldChar w:fldCharType="end"/>
        </w:r>
      </w:hyperlink>
    </w:p>
    <w:p w14:paraId="761F6892"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31" w:history="1">
        <w:r w:rsidRPr="00EC356E">
          <w:rPr>
            <w:rStyle w:val="afff5"/>
            <w:noProof/>
          </w:rPr>
          <w:t>4.2</w:t>
        </w:r>
        <w:r w:rsidRPr="00EC356E">
          <w:rPr>
            <w:rFonts w:ascii="Times New Roman" w:eastAsiaTheme="minorEastAsia" w:hAnsi="Times New Roman"/>
            <w:smallCaps w:val="0"/>
            <w:noProof/>
            <w:sz w:val="21"/>
            <w:szCs w:val="22"/>
          </w:rPr>
          <w:tab/>
        </w:r>
        <w:r w:rsidRPr="00EC356E">
          <w:rPr>
            <w:rStyle w:val="afff5"/>
            <w:noProof/>
          </w:rPr>
          <w:t>工程分析</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_Toc76997231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23</w:t>
        </w:r>
        <w:r w:rsidRPr="00EC356E">
          <w:rPr>
            <w:rFonts w:ascii="Times New Roman" w:hAnsi="Times New Roman"/>
            <w:noProof/>
            <w:webHidden/>
          </w:rPr>
          <w:fldChar w:fldCharType="end"/>
        </w:r>
      </w:hyperlink>
    </w:p>
    <w:p w14:paraId="2DFBA68C"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32" w:history="1">
        <w:r w:rsidRPr="00EC356E">
          <w:rPr>
            <w:rStyle w:val="afff5"/>
            <w:noProof/>
          </w:rPr>
          <w:t>4.3</w:t>
        </w:r>
        <w:r w:rsidRPr="00EC356E">
          <w:rPr>
            <w:rFonts w:ascii="Times New Roman" w:eastAsiaTheme="minorEastAsia" w:hAnsi="Times New Roman"/>
            <w:smallCaps w:val="0"/>
            <w:noProof/>
            <w:sz w:val="21"/>
            <w:szCs w:val="22"/>
          </w:rPr>
          <w:tab/>
        </w:r>
        <w:r w:rsidRPr="00EC356E">
          <w:rPr>
            <w:rStyle w:val="afff5"/>
            <w:noProof/>
          </w:rPr>
          <w:t>污染源分析</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_Toc76997232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28</w:t>
        </w:r>
        <w:r w:rsidRPr="00EC356E">
          <w:rPr>
            <w:rFonts w:ascii="Times New Roman" w:hAnsi="Times New Roman"/>
            <w:noProof/>
            <w:webHidden/>
          </w:rPr>
          <w:fldChar w:fldCharType="end"/>
        </w:r>
      </w:hyperlink>
    </w:p>
    <w:p w14:paraId="2A3105ED"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33" w:history="1">
        <w:r w:rsidRPr="00EC356E">
          <w:rPr>
            <w:rStyle w:val="afff5"/>
            <w:noProof/>
          </w:rPr>
          <w:t>4.4</w:t>
        </w:r>
        <w:r w:rsidRPr="00EC356E">
          <w:rPr>
            <w:rFonts w:ascii="Times New Roman" w:eastAsiaTheme="minorEastAsia" w:hAnsi="Times New Roman"/>
            <w:smallCaps w:val="0"/>
            <w:noProof/>
            <w:sz w:val="21"/>
            <w:szCs w:val="22"/>
          </w:rPr>
          <w:tab/>
        </w:r>
        <w:r w:rsidRPr="00EC356E">
          <w:rPr>
            <w:rStyle w:val="afff5"/>
            <w:noProof/>
          </w:rPr>
          <w:t>营运期项目拟采取的环保措施</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_Toc76997233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29</w:t>
        </w:r>
        <w:r w:rsidRPr="00EC356E">
          <w:rPr>
            <w:rFonts w:ascii="Times New Roman" w:hAnsi="Times New Roman"/>
            <w:noProof/>
            <w:webHidden/>
          </w:rPr>
          <w:fldChar w:fldCharType="end"/>
        </w:r>
      </w:hyperlink>
    </w:p>
    <w:p w14:paraId="35BD305C"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34" w:history="1">
        <w:r w:rsidRPr="00EC356E">
          <w:rPr>
            <w:rStyle w:val="afff5"/>
            <w:noProof/>
          </w:rPr>
          <w:t>4.5</w:t>
        </w:r>
        <w:r w:rsidRPr="00EC356E">
          <w:rPr>
            <w:rFonts w:ascii="Times New Roman" w:eastAsiaTheme="minorEastAsia" w:hAnsi="Times New Roman"/>
            <w:smallCaps w:val="0"/>
            <w:noProof/>
            <w:sz w:val="21"/>
            <w:szCs w:val="22"/>
          </w:rPr>
          <w:tab/>
        </w:r>
        <w:r w:rsidRPr="00EC356E">
          <w:rPr>
            <w:rStyle w:val="afff5"/>
            <w:noProof/>
          </w:rPr>
          <w:t>污染物总量控制</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_Toc76997234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30</w:t>
        </w:r>
        <w:r w:rsidRPr="00EC356E">
          <w:rPr>
            <w:rFonts w:ascii="Times New Roman" w:hAnsi="Times New Roman"/>
            <w:noProof/>
            <w:webHidden/>
          </w:rPr>
          <w:fldChar w:fldCharType="end"/>
        </w:r>
      </w:hyperlink>
    </w:p>
    <w:p w14:paraId="35F51C67" w14:textId="77777777" w:rsidR="00EC356E" w:rsidRPr="00EC356E" w:rsidRDefault="00EC356E">
      <w:pPr>
        <w:pStyle w:val="11"/>
        <w:tabs>
          <w:tab w:val="left" w:pos="840"/>
          <w:tab w:val="right" w:leader="dot" w:pos="9060"/>
        </w:tabs>
        <w:rPr>
          <w:rFonts w:ascii="Times New Roman" w:eastAsiaTheme="minorEastAsia" w:hAnsi="Times New Roman"/>
          <w:b w:val="0"/>
          <w:bCs w:val="0"/>
          <w:caps w:val="0"/>
          <w:noProof/>
          <w:sz w:val="21"/>
          <w:szCs w:val="22"/>
        </w:rPr>
      </w:pPr>
      <w:hyperlink w:anchor="_Toc76997235" w:history="1">
        <w:r w:rsidRPr="00EC356E">
          <w:rPr>
            <w:rStyle w:val="afff5"/>
            <w:noProof/>
          </w:rPr>
          <w:t>第</w:t>
        </w:r>
        <w:r w:rsidRPr="00EC356E">
          <w:rPr>
            <w:rStyle w:val="afff5"/>
            <w:noProof/>
          </w:rPr>
          <w:t>5</w:t>
        </w:r>
        <w:r w:rsidRPr="00EC356E">
          <w:rPr>
            <w:rStyle w:val="afff5"/>
            <w:noProof/>
          </w:rPr>
          <w:t>章</w:t>
        </w:r>
        <w:r w:rsidRPr="00EC356E">
          <w:rPr>
            <w:rFonts w:ascii="Times New Roman" w:eastAsiaTheme="minorEastAsia" w:hAnsi="Times New Roman"/>
            <w:b w:val="0"/>
            <w:bCs w:val="0"/>
            <w:caps w:val="0"/>
            <w:noProof/>
            <w:sz w:val="21"/>
            <w:szCs w:val="22"/>
          </w:rPr>
          <w:tab/>
        </w:r>
        <w:r w:rsidRPr="00EC356E">
          <w:rPr>
            <w:rStyle w:val="afff5"/>
            <w:noProof/>
          </w:rPr>
          <w:t>环境现状调查与评价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_Toc76997235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32</w:t>
        </w:r>
        <w:r w:rsidRPr="00EC356E">
          <w:rPr>
            <w:rFonts w:ascii="Times New Roman" w:hAnsi="Times New Roman"/>
            <w:noProof/>
            <w:webHidden/>
          </w:rPr>
          <w:fldChar w:fldCharType="end"/>
        </w:r>
      </w:hyperlink>
    </w:p>
    <w:p w14:paraId="174F733D"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36" w:history="1">
        <w:r w:rsidRPr="00EC356E">
          <w:rPr>
            <w:rStyle w:val="afff5"/>
            <w:noProof/>
          </w:rPr>
          <w:t>5.1</w:t>
        </w:r>
        <w:r w:rsidRPr="00EC356E">
          <w:rPr>
            <w:rFonts w:ascii="Times New Roman" w:eastAsiaTheme="minorEastAsia" w:hAnsi="Times New Roman"/>
            <w:smallCaps w:val="0"/>
            <w:noProof/>
            <w:sz w:val="21"/>
            <w:szCs w:val="22"/>
          </w:rPr>
          <w:tab/>
        </w:r>
        <w:r w:rsidRPr="00EC356E">
          <w:rPr>
            <w:rStyle w:val="afff5"/>
            <w:noProof/>
          </w:rPr>
          <w:t>环境概况</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_Toc76997236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32</w:t>
        </w:r>
        <w:r w:rsidRPr="00EC356E">
          <w:rPr>
            <w:rFonts w:ascii="Times New Roman" w:hAnsi="Times New Roman"/>
            <w:noProof/>
            <w:webHidden/>
          </w:rPr>
          <w:fldChar w:fldCharType="end"/>
        </w:r>
      </w:hyperlink>
    </w:p>
    <w:p w14:paraId="5E049A24"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37" w:history="1">
        <w:r w:rsidRPr="00EC356E">
          <w:rPr>
            <w:rStyle w:val="afff5"/>
            <w:noProof/>
          </w:rPr>
          <w:t>5.2</w:t>
        </w:r>
        <w:r w:rsidRPr="00EC356E">
          <w:rPr>
            <w:rFonts w:ascii="Times New Roman" w:eastAsiaTheme="minorEastAsia" w:hAnsi="Times New Roman"/>
            <w:smallCaps w:val="0"/>
            <w:noProof/>
            <w:sz w:val="21"/>
            <w:szCs w:val="22"/>
          </w:rPr>
          <w:tab/>
        </w:r>
        <w:r w:rsidRPr="00EC356E">
          <w:rPr>
            <w:rStyle w:val="afff5"/>
            <w:noProof/>
          </w:rPr>
          <w:t>罗定市产业集聚地概况</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_Toc76997237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36</w:t>
        </w:r>
        <w:r w:rsidRPr="00EC356E">
          <w:rPr>
            <w:rFonts w:ascii="Times New Roman" w:hAnsi="Times New Roman"/>
            <w:noProof/>
            <w:webHidden/>
          </w:rPr>
          <w:fldChar w:fldCharType="end"/>
        </w:r>
      </w:hyperlink>
    </w:p>
    <w:p w14:paraId="719A2CA5"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38" w:history="1">
        <w:r w:rsidRPr="00EC356E">
          <w:rPr>
            <w:rStyle w:val="afff5"/>
            <w:noProof/>
          </w:rPr>
          <w:t>5.3</w:t>
        </w:r>
        <w:r w:rsidRPr="00EC356E">
          <w:rPr>
            <w:rFonts w:ascii="Times New Roman" w:eastAsiaTheme="minorEastAsia" w:hAnsi="Times New Roman"/>
            <w:smallCaps w:val="0"/>
            <w:noProof/>
            <w:sz w:val="21"/>
            <w:szCs w:val="22"/>
          </w:rPr>
          <w:tab/>
        </w:r>
        <w:r w:rsidRPr="00EC356E">
          <w:rPr>
            <w:rStyle w:val="afff5"/>
            <w:noProof/>
          </w:rPr>
          <w:t>海水环境质量现状调查与评价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_Toc76997238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38</w:t>
        </w:r>
        <w:r w:rsidRPr="00EC356E">
          <w:rPr>
            <w:rFonts w:ascii="Times New Roman" w:hAnsi="Times New Roman"/>
            <w:noProof/>
            <w:webHidden/>
          </w:rPr>
          <w:fldChar w:fldCharType="end"/>
        </w:r>
      </w:hyperlink>
    </w:p>
    <w:p w14:paraId="42AFA06A"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39" w:history="1">
        <w:r w:rsidRPr="00EC356E">
          <w:rPr>
            <w:rStyle w:val="afff5"/>
            <w:noProof/>
          </w:rPr>
          <w:t>5.4</w:t>
        </w:r>
        <w:r w:rsidRPr="00EC356E">
          <w:rPr>
            <w:rFonts w:ascii="Times New Roman" w:eastAsiaTheme="minorEastAsia" w:hAnsi="Times New Roman"/>
            <w:smallCaps w:val="0"/>
            <w:noProof/>
            <w:sz w:val="21"/>
            <w:szCs w:val="22"/>
          </w:rPr>
          <w:tab/>
        </w:r>
        <w:r w:rsidRPr="00EC356E">
          <w:rPr>
            <w:rStyle w:val="afff5"/>
            <w:noProof/>
          </w:rPr>
          <w:t>地下水环境质量现状调查与评价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_Toc76997239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38</w:t>
        </w:r>
        <w:r w:rsidRPr="00EC356E">
          <w:rPr>
            <w:rFonts w:ascii="Times New Roman" w:hAnsi="Times New Roman"/>
            <w:noProof/>
            <w:webHidden/>
          </w:rPr>
          <w:fldChar w:fldCharType="end"/>
        </w:r>
      </w:hyperlink>
    </w:p>
    <w:p w14:paraId="66A9E0B1"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40" w:history="1">
        <w:r w:rsidRPr="00EC356E">
          <w:rPr>
            <w:rStyle w:val="afff5"/>
            <w:noProof/>
          </w:rPr>
          <w:t>5.5</w:t>
        </w:r>
        <w:r w:rsidRPr="00EC356E">
          <w:rPr>
            <w:rFonts w:ascii="Times New Roman" w:eastAsiaTheme="minorEastAsia" w:hAnsi="Times New Roman"/>
            <w:smallCaps w:val="0"/>
            <w:noProof/>
            <w:sz w:val="21"/>
            <w:szCs w:val="22"/>
          </w:rPr>
          <w:tab/>
        </w:r>
        <w:r w:rsidRPr="00EC356E">
          <w:rPr>
            <w:rStyle w:val="afff5"/>
            <w:noProof/>
          </w:rPr>
          <w:t>环境空气质量现状调查与评价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_Toc76997240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38</w:t>
        </w:r>
        <w:r w:rsidRPr="00EC356E">
          <w:rPr>
            <w:rFonts w:ascii="Times New Roman" w:hAnsi="Times New Roman"/>
            <w:noProof/>
            <w:webHidden/>
          </w:rPr>
          <w:fldChar w:fldCharType="end"/>
        </w:r>
      </w:hyperlink>
    </w:p>
    <w:p w14:paraId="1E1DCC81"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41" w:history="1">
        <w:r w:rsidRPr="00EC356E">
          <w:rPr>
            <w:rStyle w:val="afff5"/>
            <w:noProof/>
          </w:rPr>
          <w:t>5.6</w:t>
        </w:r>
        <w:r w:rsidRPr="00EC356E">
          <w:rPr>
            <w:rFonts w:ascii="Times New Roman" w:eastAsiaTheme="minorEastAsia" w:hAnsi="Times New Roman"/>
            <w:smallCaps w:val="0"/>
            <w:noProof/>
            <w:sz w:val="21"/>
            <w:szCs w:val="22"/>
          </w:rPr>
          <w:tab/>
        </w:r>
        <w:r w:rsidRPr="00EC356E">
          <w:rPr>
            <w:rStyle w:val="afff5"/>
            <w:noProof/>
          </w:rPr>
          <w:t>声环境质量现状调查与评价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_Toc76997241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40</w:t>
        </w:r>
        <w:r w:rsidRPr="00EC356E">
          <w:rPr>
            <w:rFonts w:ascii="Times New Roman" w:hAnsi="Times New Roman"/>
            <w:noProof/>
            <w:webHidden/>
          </w:rPr>
          <w:fldChar w:fldCharType="end"/>
        </w:r>
      </w:hyperlink>
    </w:p>
    <w:p w14:paraId="783B4168"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42" w:history="1">
        <w:r w:rsidRPr="00EC356E">
          <w:rPr>
            <w:rStyle w:val="afff5"/>
            <w:noProof/>
          </w:rPr>
          <w:t>5.7</w:t>
        </w:r>
        <w:r w:rsidRPr="00EC356E">
          <w:rPr>
            <w:rFonts w:ascii="Times New Roman" w:eastAsiaTheme="minorEastAsia" w:hAnsi="Times New Roman"/>
            <w:smallCaps w:val="0"/>
            <w:noProof/>
            <w:sz w:val="21"/>
            <w:szCs w:val="22"/>
          </w:rPr>
          <w:tab/>
        </w:r>
        <w:r w:rsidRPr="00EC356E">
          <w:rPr>
            <w:rStyle w:val="afff5"/>
            <w:noProof/>
          </w:rPr>
          <w:t>土壤环境质量现状调查与评价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_Toc76997242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40</w:t>
        </w:r>
        <w:r w:rsidRPr="00EC356E">
          <w:rPr>
            <w:rFonts w:ascii="Times New Roman" w:hAnsi="Times New Roman"/>
            <w:noProof/>
            <w:webHidden/>
          </w:rPr>
          <w:fldChar w:fldCharType="end"/>
        </w:r>
      </w:hyperlink>
    </w:p>
    <w:p w14:paraId="14493D1A"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43" w:history="1">
        <w:r w:rsidRPr="00EC356E">
          <w:rPr>
            <w:rStyle w:val="afff5"/>
            <w:noProof/>
          </w:rPr>
          <w:t>5.8</w:t>
        </w:r>
        <w:r w:rsidRPr="00EC356E">
          <w:rPr>
            <w:rFonts w:ascii="Times New Roman" w:eastAsiaTheme="minorEastAsia" w:hAnsi="Times New Roman"/>
            <w:smallCaps w:val="0"/>
            <w:noProof/>
            <w:sz w:val="21"/>
            <w:szCs w:val="22"/>
          </w:rPr>
          <w:tab/>
        </w:r>
        <w:r w:rsidRPr="00EC356E">
          <w:rPr>
            <w:rStyle w:val="afff5"/>
            <w:noProof/>
          </w:rPr>
          <w:t>生态现状调查与评价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_Toc76997243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41</w:t>
        </w:r>
        <w:r w:rsidRPr="00EC356E">
          <w:rPr>
            <w:rFonts w:ascii="Times New Roman" w:hAnsi="Times New Roman"/>
            <w:noProof/>
            <w:webHidden/>
          </w:rPr>
          <w:fldChar w:fldCharType="end"/>
        </w:r>
      </w:hyperlink>
    </w:p>
    <w:p w14:paraId="58B9CDE9" w14:textId="77777777" w:rsidR="00EC356E" w:rsidRPr="00EC356E" w:rsidRDefault="00EC356E">
      <w:pPr>
        <w:pStyle w:val="11"/>
        <w:tabs>
          <w:tab w:val="left" w:pos="840"/>
          <w:tab w:val="right" w:leader="dot" w:pos="9060"/>
        </w:tabs>
        <w:rPr>
          <w:rFonts w:ascii="Times New Roman" w:eastAsiaTheme="minorEastAsia" w:hAnsi="Times New Roman"/>
          <w:b w:val="0"/>
          <w:bCs w:val="0"/>
          <w:caps w:val="0"/>
          <w:noProof/>
          <w:sz w:val="21"/>
          <w:szCs w:val="22"/>
        </w:rPr>
      </w:pPr>
      <w:hyperlink w:anchor="_Toc76997244" w:history="1">
        <w:r w:rsidRPr="00EC356E">
          <w:rPr>
            <w:rStyle w:val="afff5"/>
            <w:noProof/>
          </w:rPr>
          <w:t>第</w:t>
        </w:r>
        <w:r w:rsidRPr="00EC356E">
          <w:rPr>
            <w:rStyle w:val="afff5"/>
            <w:noProof/>
          </w:rPr>
          <w:t>6</w:t>
        </w:r>
        <w:r w:rsidRPr="00EC356E">
          <w:rPr>
            <w:rStyle w:val="afff5"/>
            <w:noProof/>
          </w:rPr>
          <w:t>章</w:t>
        </w:r>
        <w:r w:rsidRPr="00EC356E">
          <w:rPr>
            <w:rFonts w:ascii="Times New Roman" w:eastAsiaTheme="minorEastAsia" w:hAnsi="Times New Roman"/>
            <w:b w:val="0"/>
            <w:bCs w:val="0"/>
            <w:caps w:val="0"/>
            <w:noProof/>
            <w:sz w:val="21"/>
            <w:szCs w:val="22"/>
          </w:rPr>
          <w:tab/>
        </w:r>
        <w:r w:rsidRPr="00EC356E">
          <w:rPr>
            <w:rStyle w:val="afff5"/>
            <w:noProof/>
          </w:rPr>
          <w:t>环境影响预测评价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_Toc76997244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42</w:t>
        </w:r>
        <w:r w:rsidRPr="00EC356E">
          <w:rPr>
            <w:rFonts w:ascii="Times New Roman" w:hAnsi="Times New Roman"/>
            <w:noProof/>
            <w:webHidden/>
          </w:rPr>
          <w:fldChar w:fldCharType="end"/>
        </w:r>
      </w:hyperlink>
    </w:p>
    <w:p w14:paraId="6B1D37B6"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45" w:history="1">
        <w:r w:rsidRPr="00EC356E">
          <w:rPr>
            <w:rStyle w:val="afff5"/>
            <w:noProof/>
          </w:rPr>
          <w:t>6.1</w:t>
        </w:r>
        <w:r w:rsidRPr="00EC356E">
          <w:rPr>
            <w:rFonts w:ascii="Times New Roman" w:eastAsiaTheme="minorEastAsia" w:hAnsi="Times New Roman"/>
            <w:smallCaps w:val="0"/>
            <w:noProof/>
            <w:sz w:val="21"/>
            <w:szCs w:val="22"/>
          </w:rPr>
          <w:tab/>
        </w:r>
        <w:r w:rsidRPr="00EC356E">
          <w:rPr>
            <w:rStyle w:val="afff5"/>
            <w:noProof/>
          </w:rPr>
          <w:t>地表水环境影响分析</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_Toc76997245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42</w:t>
        </w:r>
        <w:r w:rsidRPr="00EC356E">
          <w:rPr>
            <w:rFonts w:ascii="Times New Roman" w:hAnsi="Times New Roman"/>
            <w:noProof/>
            <w:webHidden/>
          </w:rPr>
          <w:fldChar w:fldCharType="end"/>
        </w:r>
      </w:hyperlink>
    </w:p>
    <w:p w14:paraId="5AEF39AD"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46" w:history="1">
        <w:r w:rsidRPr="00EC356E">
          <w:rPr>
            <w:rStyle w:val="afff5"/>
            <w:noProof/>
          </w:rPr>
          <w:t>6.2</w:t>
        </w:r>
        <w:r w:rsidRPr="00EC356E">
          <w:rPr>
            <w:rFonts w:ascii="Times New Roman" w:eastAsiaTheme="minorEastAsia" w:hAnsi="Times New Roman"/>
            <w:smallCaps w:val="0"/>
            <w:noProof/>
            <w:sz w:val="21"/>
            <w:szCs w:val="22"/>
          </w:rPr>
          <w:tab/>
        </w:r>
        <w:r w:rsidRPr="00EC356E">
          <w:rPr>
            <w:rStyle w:val="afff5"/>
            <w:noProof/>
          </w:rPr>
          <w:t>环境空气影响预测评价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_Toc76997246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42</w:t>
        </w:r>
        <w:r w:rsidRPr="00EC356E">
          <w:rPr>
            <w:rFonts w:ascii="Times New Roman" w:hAnsi="Times New Roman"/>
            <w:noProof/>
            <w:webHidden/>
          </w:rPr>
          <w:fldChar w:fldCharType="end"/>
        </w:r>
      </w:hyperlink>
    </w:p>
    <w:p w14:paraId="268485BB"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47" w:history="1">
        <w:r w:rsidRPr="00EC356E">
          <w:rPr>
            <w:rStyle w:val="afff5"/>
            <w:noProof/>
          </w:rPr>
          <w:t>6.3</w:t>
        </w:r>
        <w:r w:rsidRPr="00EC356E">
          <w:rPr>
            <w:rFonts w:ascii="Times New Roman" w:eastAsiaTheme="minorEastAsia" w:hAnsi="Times New Roman"/>
            <w:smallCaps w:val="0"/>
            <w:noProof/>
            <w:sz w:val="21"/>
            <w:szCs w:val="22"/>
          </w:rPr>
          <w:tab/>
        </w:r>
        <w:r w:rsidRPr="00EC356E">
          <w:rPr>
            <w:rStyle w:val="afff5"/>
            <w:noProof/>
          </w:rPr>
          <w:t>声环境影响预测与评价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_Toc76997247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43</w:t>
        </w:r>
        <w:r w:rsidRPr="00EC356E">
          <w:rPr>
            <w:rFonts w:ascii="Times New Roman" w:hAnsi="Times New Roman"/>
            <w:noProof/>
            <w:webHidden/>
          </w:rPr>
          <w:fldChar w:fldCharType="end"/>
        </w:r>
      </w:hyperlink>
    </w:p>
    <w:p w14:paraId="450B0F48"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48" w:history="1">
        <w:r w:rsidRPr="00EC356E">
          <w:rPr>
            <w:rStyle w:val="afff5"/>
            <w:noProof/>
          </w:rPr>
          <w:t>6.4</w:t>
        </w:r>
        <w:r w:rsidRPr="00EC356E">
          <w:rPr>
            <w:rFonts w:ascii="Times New Roman" w:eastAsiaTheme="minorEastAsia" w:hAnsi="Times New Roman"/>
            <w:smallCaps w:val="0"/>
            <w:noProof/>
            <w:sz w:val="21"/>
            <w:szCs w:val="22"/>
          </w:rPr>
          <w:tab/>
        </w:r>
        <w:r w:rsidRPr="00EC356E">
          <w:rPr>
            <w:rStyle w:val="afff5"/>
            <w:noProof/>
          </w:rPr>
          <w:t>固体废弃物环境影响分析</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_Toc76997248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43</w:t>
        </w:r>
        <w:r w:rsidRPr="00EC356E">
          <w:rPr>
            <w:rFonts w:ascii="Times New Roman" w:hAnsi="Times New Roman"/>
            <w:noProof/>
            <w:webHidden/>
          </w:rPr>
          <w:fldChar w:fldCharType="end"/>
        </w:r>
      </w:hyperlink>
    </w:p>
    <w:p w14:paraId="54560769"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49" w:history="1">
        <w:r w:rsidRPr="00EC356E">
          <w:rPr>
            <w:rStyle w:val="afff5"/>
            <w:noProof/>
          </w:rPr>
          <w:t>6.5</w:t>
        </w:r>
        <w:r w:rsidRPr="00EC356E">
          <w:rPr>
            <w:rFonts w:ascii="Times New Roman" w:eastAsiaTheme="minorEastAsia" w:hAnsi="Times New Roman"/>
            <w:smallCaps w:val="0"/>
            <w:noProof/>
            <w:sz w:val="21"/>
            <w:szCs w:val="22"/>
          </w:rPr>
          <w:tab/>
        </w:r>
        <w:r w:rsidRPr="00EC356E">
          <w:rPr>
            <w:rStyle w:val="afff5"/>
            <w:noProof/>
          </w:rPr>
          <w:t>地下水环境影响分析</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_Toc76997249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43</w:t>
        </w:r>
        <w:r w:rsidRPr="00EC356E">
          <w:rPr>
            <w:rFonts w:ascii="Times New Roman" w:hAnsi="Times New Roman"/>
            <w:noProof/>
            <w:webHidden/>
          </w:rPr>
          <w:fldChar w:fldCharType="end"/>
        </w:r>
      </w:hyperlink>
    </w:p>
    <w:p w14:paraId="03672136"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50" w:history="1">
        <w:r w:rsidRPr="00EC356E">
          <w:rPr>
            <w:rStyle w:val="afff5"/>
            <w:noProof/>
          </w:rPr>
          <w:t>6.6</w:t>
        </w:r>
        <w:r w:rsidRPr="00EC356E">
          <w:rPr>
            <w:rFonts w:ascii="Times New Roman" w:eastAsiaTheme="minorEastAsia" w:hAnsi="Times New Roman"/>
            <w:smallCaps w:val="0"/>
            <w:noProof/>
            <w:sz w:val="21"/>
            <w:szCs w:val="22"/>
          </w:rPr>
          <w:tab/>
        </w:r>
        <w:r w:rsidRPr="00EC356E">
          <w:rPr>
            <w:rStyle w:val="afff5"/>
            <w:noProof/>
          </w:rPr>
          <w:t>土壤环境影响评价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_Toc76997250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43</w:t>
        </w:r>
        <w:r w:rsidRPr="00EC356E">
          <w:rPr>
            <w:rFonts w:ascii="Times New Roman" w:hAnsi="Times New Roman"/>
            <w:noProof/>
            <w:webHidden/>
          </w:rPr>
          <w:fldChar w:fldCharType="end"/>
        </w:r>
      </w:hyperlink>
    </w:p>
    <w:p w14:paraId="2671D4D5"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51" w:history="1">
        <w:r w:rsidRPr="00EC356E">
          <w:rPr>
            <w:rStyle w:val="afff5"/>
            <w:noProof/>
          </w:rPr>
          <w:t>6.7</w:t>
        </w:r>
        <w:r w:rsidRPr="00EC356E">
          <w:rPr>
            <w:rFonts w:ascii="Times New Roman" w:eastAsiaTheme="minorEastAsia" w:hAnsi="Times New Roman"/>
            <w:smallCaps w:val="0"/>
            <w:noProof/>
            <w:sz w:val="21"/>
            <w:szCs w:val="22"/>
          </w:rPr>
          <w:tab/>
        </w:r>
        <w:r w:rsidRPr="00EC356E">
          <w:rPr>
            <w:rStyle w:val="afff5"/>
            <w:noProof/>
          </w:rPr>
          <w:t>生态环境影响评价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_Toc76997251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44</w:t>
        </w:r>
        <w:r w:rsidRPr="00EC356E">
          <w:rPr>
            <w:rFonts w:ascii="Times New Roman" w:hAnsi="Times New Roman"/>
            <w:noProof/>
            <w:webHidden/>
          </w:rPr>
          <w:fldChar w:fldCharType="end"/>
        </w:r>
      </w:hyperlink>
    </w:p>
    <w:p w14:paraId="77FEBC67" w14:textId="77777777" w:rsidR="00EC356E" w:rsidRPr="00EC356E" w:rsidRDefault="00EC356E">
      <w:pPr>
        <w:pStyle w:val="11"/>
        <w:tabs>
          <w:tab w:val="left" w:pos="840"/>
          <w:tab w:val="right" w:leader="dot" w:pos="9060"/>
        </w:tabs>
        <w:rPr>
          <w:rFonts w:ascii="Times New Roman" w:eastAsiaTheme="minorEastAsia" w:hAnsi="Times New Roman"/>
          <w:b w:val="0"/>
          <w:bCs w:val="0"/>
          <w:caps w:val="0"/>
          <w:noProof/>
          <w:sz w:val="21"/>
          <w:szCs w:val="22"/>
        </w:rPr>
      </w:pPr>
      <w:hyperlink w:anchor="_Toc76997252" w:history="1">
        <w:r w:rsidRPr="00EC356E">
          <w:rPr>
            <w:rStyle w:val="afff5"/>
            <w:noProof/>
          </w:rPr>
          <w:t>第</w:t>
        </w:r>
        <w:r w:rsidRPr="00EC356E">
          <w:rPr>
            <w:rStyle w:val="afff5"/>
            <w:noProof/>
          </w:rPr>
          <w:t>7</w:t>
        </w:r>
        <w:r w:rsidRPr="00EC356E">
          <w:rPr>
            <w:rStyle w:val="afff5"/>
            <w:noProof/>
          </w:rPr>
          <w:t>章</w:t>
        </w:r>
        <w:r w:rsidRPr="00EC356E">
          <w:rPr>
            <w:rFonts w:ascii="Times New Roman" w:eastAsiaTheme="minorEastAsia" w:hAnsi="Times New Roman"/>
            <w:b w:val="0"/>
            <w:bCs w:val="0"/>
            <w:caps w:val="0"/>
            <w:noProof/>
            <w:sz w:val="21"/>
            <w:szCs w:val="22"/>
          </w:rPr>
          <w:tab/>
        </w:r>
        <w:r w:rsidRPr="00EC356E">
          <w:rPr>
            <w:rStyle w:val="afff5"/>
            <w:noProof/>
          </w:rPr>
          <w:t>环境风险评价</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_Toc76997252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45</w:t>
        </w:r>
        <w:r w:rsidRPr="00EC356E">
          <w:rPr>
            <w:rFonts w:ascii="Times New Roman" w:hAnsi="Times New Roman"/>
            <w:noProof/>
            <w:webHidden/>
          </w:rPr>
          <w:fldChar w:fldCharType="end"/>
        </w:r>
      </w:hyperlink>
    </w:p>
    <w:p w14:paraId="028EB122" w14:textId="77777777" w:rsidR="00EC356E" w:rsidRPr="00EC356E" w:rsidRDefault="00EC356E">
      <w:pPr>
        <w:pStyle w:val="11"/>
        <w:tabs>
          <w:tab w:val="left" w:pos="840"/>
          <w:tab w:val="right" w:leader="dot" w:pos="9060"/>
        </w:tabs>
        <w:rPr>
          <w:rFonts w:ascii="Times New Roman" w:eastAsiaTheme="minorEastAsia" w:hAnsi="Times New Roman"/>
          <w:b w:val="0"/>
          <w:bCs w:val="0"/>
          <w:caps w:val="0"/>
          <w:noProof/>
          <w:sz w:val="21"/>
          <w:szCs w:val="22"/>
        </w:rPr>
      </w:pPr>
      <w:hyperlink w:anchor="_Toc76997253" w:history="1">
        <w:r w:rsidRPr="00EC356E">
          <w:rPr>
            <w:rStyle w:val="afff5"/>
            <w:noProof/>
          </w:rPr>
          <w:t>第</w:t>
        </w:r>
        <w:r w:rsidRPr="00EC356E">
          <w:rPr>
            <w:rStyle w:val="afff5"/>
            <w:noProof/>
          </w:rPr>
          <w:t>8</w:t>
        </w:r>
        <w:r w:rsidRPr="00EC356E">
          <w:rPr>
            <w:rStyle w:val="afff5"/>
            <w:noProof/>
          </w:rPr>
          <w:t>章</w:t>
        </w:r>
        <w:r w:rsidRPr="00EC356E">
          <w:rPr>
            <w:rFonts w:ascii="Times New Roman" w:eastAsiaTheme="minorEastAsia" w:hAnsi="Times New Roman"/>
            <w:b w:val="0"/>
            <w:bCs w:val="0"/>
            <w:caps w:val="0"/>
            <w:noProof/>
            <w:sz w:val="21"/>
            <w:szCs w:val="22"/>
          </w:rPr>
          <w:tab/>
        </w:r>
        <w:r w:rsidRPr="00EC356E">
          <w:rPr>
            <w:rStyle w:val="afff5"/>
            <w:noProof/>
          </w:rPr>
          <w:t>环境保护措施及其可行性论证</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_Toc76997253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46</w:t>
        </w:r>
        <w:r w:rsidRPr="00EC356E">
          <w:rPr>
            <w:rFonts w:ascii="Times New Roman" w:hAnsi="Times New Roman"/>
            <w:noProof/>
            <w:webHidden/>
          </w:rPr>
          <w:fldChar w:fldCharType="end"/>
        </w:r>
      </w:hyperlink>
    </w:p>
    <w:p w14:paraId="372E269D"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54" w:history="1">
        <w:r w:rsidRPr="00EC356E">
          <w:rPr>
            <w:rStyle w:val="afff5"/>
            <w:noProof/>
          </w:rPr>
          <w:t>8.1</w:t>
        </w:r>
        <w:r w:rsidRPr="00EC356E">
          <w:rPr>
            <w:rFonts w:ascii="Times New Roman" w:eastAsiaTheme="minorEastAsia" w:hAnsi="Times New Roman"/>
            <w:smallCaps w:val="0"/>
            <w:noProof/>
            <w:sz w:val="21"/>
            <w:szCs w:val="22"/>
          </w:rPr>
          <w:tab/>
        </w:r>
        <w:r w:rsidRPr="00EC356E">
          <w:rPr>
            <w:rStyle w:val="afff5"/>
            <w:noProof/>
          </w:rPr>
          <w:t>大气污染防治措施</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_Toc76997254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46</w:t>
        </w:r>
        <w:r w:rsidRPr="00EC356E">
          <w:rPr>
            <w:rFonts w:ascii="Times New Roman" w:hAnsi="Times New Roman"/>
            <w:noProof/>
            <w:webHidden/>
          </w:rPr>
          <w:fldChar w:fldCharType="end"/>
        </w:r>
      </w:hyperlink>
    </w:p>
    <w:p w14:paraId="008C36E6"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55" w:history="1">
        <w:r w:rsidRPr="00EC356E">
          <w:rPr>
            <w:rStyle w:val="afff5"/>
            <w:noProof/>
          </w:rPr>
          <w:t>8.2</w:t>
        </w:r>
        <w:r w:rsidRPr="00EC356E">
          <w:rPr>
            <w:rFonts w:ascii="Times New Roman" w:eastAsiaTheme="minorEastAsia" w:hAnsi="Times New Roman"/>
            <w:smallCaps w:val="0"/>
            <w:noProof/>
            <w:sz w:val="21"/>
            <w:szCs w:val="22"/>
          </w:rPr>
          <w:tab/>
        </w:r>
        <w:r w:rsidRPr="00EC356E">
          <w:rPr>
            <w:rStyle w:val="afff5"/>
            <w:noProof/>
          </w:rPr>
          <w:t>水污染防治措施</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_Toc76997255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46</w:t>
        </w:r>
        <w:r w:rsidRPr="00EC356E">
          <w:rPr>
            <w:rFonts w:ascii="Times New Roman" w:hAnsi="Times New Roman"/>
            <w:noProof/>
            <w:webHidden/>
          </w:rPr>
          <w:fldChar w:fldCharType="end"/>
        </w:r>
      </w:hyperlink>
    </w:p>
    <w:p w14:paraId="1E22C237"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56" w:history="1">
        <w:r w:rsidRPr="00EC356E">
          <w:rPr>
            <w:rStyle w:val="afff5"/>
            <w:noProof/>
          </w:rPr>
          <w:t>8.3</w:t>
        </w:r>
        <w:r w:rsidRPr="00EC356E">
          <w:rPr>
            <w:rFonts w:ascii="Times New Roman" w:eastAsiaTheme="minorEastAsia" w:hAnsi="Times New Roman"/>
            <w:smallCaps w:val="0"/>
            <w:noProof/>
            <w:sz w:val="21"/>
            <w:szCs w:val="22"/>
          </w:rPr>
          <w:tab/>
        </w:r>
        <w:r w:rsidRPr="00EC356E">
          <w:rPr>
            <w:rStyle w:val="afff5"/>
            <w:noProof/>
          </w:rPr>
          <w:t>噪声污染防治措施</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_Toc76997256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46</w:t>
        </w:r>
        <w:r w:rsidRPr="00EC356E">
          <w:rPr>
            <w:rFonts w:ascii="Times New Roman" w:hAnsi="Times New Roman"/>
            <w:noProof/>
            <w:webHidden/>
          </w:rPr>
          <w:fldChar w:fldCharType="end"/>
        </w:r>
      </w:hyperlink>
    </w:p>
    <w:p w14:paraId="36817559"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57" w:history="1">
        <w:r w:rsidRPr="00EC356E">
          <w:rPr>
            <w:rStyle w:val="afff5"/>
            <w:noProof/>
          </w:rPr>
          <w:t>8.4</w:t>
        </w:r>
        <w:r w:rsidRPr="00EC356E">
          <w:rPr>
            <w:rFonts w:ascii="Times New Roman" w:eastAsiaTheme="minorEastAsia" w:hAnsi="Times New Roman"/>
            <w:smallCaps w:val="0"/>
            <w:noProof/>
            <w:sz w:val="21"/>
            <w:szCs w:val="22"/>
          </w:rPr>
          <w:tab/>
        </w:r>
        <w:r w:rsidRPr="00EC356E">
          <w:rPr>
            <w:rStyle w:val="afff5"/>
            <w:noProof/>
          </w:rPr>
          <w:t>固废污染防护措施</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_Toc76997257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47</w:t>
        </w:r>
        <w:r w:rsidRPr="00EC356E">
          <w:rPr>
            <w:rFonts w:ascii="Times New Roman" w:hAnsi="Times New Roman"/>
            <w:noProof/>
            <w:webHidden/>
          </w:rPr>
          <w:fldChar w:fldCharType="end"/>
        </w:r>
      </w:hyperlink>
    </w:p>
    <w:p w14:paraId="1F7FB39C" w14:textId="77777777" w:rsidR="00EC356E" w:rsidRPr="00EC356E" w:rsidRDefault="00EC356E">
      <w:pPr>
        <w:pStyle w:val="26"/>
        <w:tabs>
          <w:tab w:val="left" w:pos="840"/>
          <w:tab w:val="right" w:leader="dot" w:pos="9060"/>
        </w:tabs>
        <w:rPr>
          <w:rFonts w:ascii="Times New Roman" w:eastAsiaTheme="minorEastAsia" w:hAnsi="Times New Roman"/>
          <w:smallCaps w:val="0"/>
          <w:noProof/>
          <w:sz w:val="21"/>
          <w:szCs w:val="22"/>
        </w:rPr>
      </w:pPr>
      <w:hyperlink w:anchor="_Toc76997258" w:history="1">
        <w:r w:rsidRPr="00EC356E">
          <w:rPr>
            <w:rStyle w:val="afff5"/>
            <w:noProof/>
          </w:rPr>
          <w:t>8.5</w:t>
        </w:r>
        <w:r w:rsidRPr="00EC356E">
          <w:rPr>
            <w:rFonts w:ascii="Times New Roman" w:eastAsiaTheme="minorEastAsia" w:hAnsi="Times New Roman"/>
            <w:smallCaps w:val="0"/>
            <w:noProof/>
            <w:sz w:val="21"/>
            <w:szCs w:val="22"/>
          </w:rPr>
          <w:tab/>
        </w:r>
        <w:r w:rsidRPr="00EC356E">
          <w:rPr>
            <w:rStyle w:val="afff5"/>
            <w:noProof/>
          </w:rPr>
          <w:t>地下水污染防治措施</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_Toc76997258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47</w:t>
        </w:r>
        <w:r w:rsidRPr="00EC356E">
          <w:rPr>
            <w:rFonts w:ascii="Times New Roman" w:hAnsi="Times New Roman"/>
            <w:noProof/>
            <w:webHidden/>
          </w:rPr>
          <w:fldChar w:fldCharType="end"/>
        </w:r>
      </w:hyperlink>
    </w:p>
    <w:p w14:paraId="011A226B" w14:textId="77777777" w:rsidR="00EC356E" w:rsidRPr="00EC356E" w:rsidRDefault="00EC356E">
      <w:pPr>
        <w:pStyle w:val="11"/>
        <w:tabs>
          <w:tab w:val="left" w:pos="840"/>
          <w:tab w:val="right" w:leader="dot" w:pos="9060"/>
        </w:tabs>
        <w:rPr>
          <w:rFonts w:ascii="Times New Roman" w:eastAsiaTheme="minorEastAsia" w:hAnsi="Times New Roman"/>
          <w:b w:val="0"/>
          <w:bCs w:val="0"/>
          <w:caps w:val="0"/>
          <w:noProof/>
          <w:sz w:val="21"/>
          <w:szCs w:val="22"/>
        </w:rPr>
      </w:pPr>
      <w:hyperlink w:anchor="_Toc76997259" w:history="1">
        <w:r w:rsidRPr="00EC356E">
          <w:rPr>
            <w:rStyle w:val="afff5"/>
            <w:noProof/>
          </w:rPr>
          <w:t>第</w:t>
        </w:r>
        <w:r w:rsidRPr="00EC356E">
          <w:rPr>
            <w:rStyle w:val="afff5"/>
            <w:noProof/>
          </w:rPr>
          <w:t>9</w:t>
        </w:r>
        <w:r w:rsidRPr="00EC356E">
          <w:rPr>
            <w:rStyle w:val="afff5"/>
            <w:noProof/>
          </w:rPr>
          <w:t>章</w:t>
        </w:r>
        <w:r w:rsidRPr="00EC356E">
          <w:rPr>
            <w:rFonts w:ascii="Times New Roman" w:eastAsiaTheme="minorEastAsia" w:hAnsi="Times New Roman"/>
            <w:b w:val="0"/>
            <w:bCs w:val="0"/>
            <w:caps w:val="0"/>
            <w:noProof/>
            <w:sz w:val="21"/>
            <w:szCs w:val="22"/>
          </w:rPr>
          <w:tab/>
        </w:r>
        <w:r w:rsidRPr="00EC356E">
          <w:rPr>
            <w:rStyle w:val="afff5"/>
            <w:noProof/>
          </w:rPr>
          <w:t>环境影响经济损益分析</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_Toc76997259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48</w:t>
        </w:r>
        <w:r w:rsidRPr="00EC356E">
          <w:rPr>
            <w:rFonts w:ascii="Times New Roman" w:hAnsi="Times New Roman"/>
            <w:noProof/>
            <w:webHidden/>
          </w:rPr>
          <w:fldChar w:fldCharType="end"/>
        </w:r>
      </w:hyperlink>
    </w:p>
    <w:p w14:paraId="62A725EE" w14:textId="77777777" w:rsidR="00EC356E" w:rsidRPr="00EC356E" w:rsidRDefault="00EC356E">
      <w:pPr>
        <w:pStyle w:val="11"/>
        <w:tabs>
          <w:tab w:val="left" w:pos="1050"/>
          <w:tab w:val="right" w:leader="dot" w:pos="9060"/>
        </w:tabs>
        <w:rPr>
          <w:rFonts w:ascii="Times New Roman" w:eastAsiaTheme="minorEastAsia" w:hAnsi="Times New Roman"/>
          <w:b w:val="0"/>
          <w:bCs w:val="0"/>
          <w:caps w:val="0"/>
          <w:noProof/>
          <w:sz w:val="21"/>
          <w:szCs w:val="22"/>
        </w:rPr>
      </w:pPr>
      <w:hyperlink w:anchor="_Toc76997260" w:history="1">
        <w:r w:rsidRPr="00EC356E">
          <w:rPr>
            <w:rStyle w:val="afff5"/>
            <w:noProof/>
          </w:rPr>
          <w:t>第</w:t>
        </w:r>
        <w:r w:rsidRPr="00EC356E">
          <w:rPr>
            <w:rStyle w:val="afff5"/>
            <w:noProof/>
          </w:rPr>
          <w:t>10</w:t>
        </w:r>
        <w:r w:rsidRPr="00EC356E">
          <w:rPr>
            <w:rStyle w:val="afff5"/>
            <w:noProof/>
          </w:rPr>
          <w:t>章</w:t>
        </w:r>
        <w:r w:rsidRPr="00EC356E">
          <w:rPr>
            <w:rFonts w:ascii="Times New Roman" w:eastAsiaTheme="minorEastAsia" w:hAnsi="Times New Roman"/>
            <w:b w:val="0"/>
            <w:bCs w:val="0"/>
            <w:caps w:val="0"/>
            <w:noProof/>
            <w:sz w:val="21"/>
            <w:szCs w:val="22"/>
          </w:rPr>
          <w:tab/>
        </w:r>
        <w:r w:rsidRPr="00EC356E">
          <w:rPr>
            <w:rStyle w:val="afff5"/>
            <w:noProof/>
          </w:rPr>
          <w:t>环境管理与监测计划</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_Toc76997260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49</w:t>
        </w:r>
        <w:r w:rsidRPr="00EC356E">
          <w:rPr>
            <w:rFonts w:ascii="Times New Roman" w:hAnsi="Times New Roman"/>
            <w:noProof/>
            <w:webHidden/>
          </w:rPr>
          <w:fldChar w:fldCharType="end"/>
        </w:r>
      </w:hyperlink>
    </w:p>
    <w:p w14:paraId="41670B1B" w14:textId="77777777" w:rsidR="00EC356E" w:rsidRPr="00EC356E" w:rsidRDefault="00EC356E">
      <w:pPr>
        <w:pStyle w:val="11"/>
        <w:tabs>
          <w:tab w:val="left" w:pos="1050"/>
          <w:tab w:val="right" w:leader="dot" w:pos="9060"/>
        </w:tabs>
        <w:rPr>
          <w:rFonts w:ascii="Times New Roman" w:eastAsiaTheme="minorEastAsia" w:hAnsi="Times New Roman"/>
          <w:b w:val="0"/>
          <w:bCs w:val="0"/>
          <w:caps w:val="0"/>
          <w:noProof/>
          <w:sz w:val="21"/>
          <w:szCs w:val="22"/>
        </w:rPr>
      </w:pPr>
      <w:hyperlink w:anchor="_Toc76997261" w:history="1">
        <w:r w:rsidRPr="00EC356E">
          <w:rPr>
            <w:rStyle w:val="afff5"/>
            <w:noProof/>
          </w:rPr>
          <w:t>第</w:t>
        </w:r>
        <w:r w:rsidRPr="00EC356E">
          <w:rPr>
            <w:rStyle w:val="afff5"/>
            <w:noProof/>
          </w:rPr>
          <w:t>11</w:t>
        </w:r>
        <w:r w:rsidRPr="00EC356E">
          <w:rPr>
            <w:rStyle w:val="afff5"/>
            <w:noProof/>
          </w:rPr>
          <w:t>章</w:t>
        </w:r>
        <w:r w:rsidRPr="00EC356E">
          <w:rPr>
            <w:rFonts w:ascii="Times New Roman" w:eastAsiaTheme="minorEastAsia" w:hAnsi="Times New Roman"/>
            <w:b w:val="0"/>
            <w:bCs w:val="0"/>
            <w:caps w:val="0"/>
            <w:noProof/>
            <w:sz w:val="21"/>
            <w:szCs w:val="22"/>
          </w:rPr>
          <w:tab/>
        </w:r>
        <w:r w:rsidRPr="00EC356E">
          <w:rPr>
            <w:rStyle w:val="afff5"/>
            <w:noProof/>
          </w:rPr>
          <w:t>结论</w:t>
        </w:r>
        <w:r w:rsidRPr="00EC356E">
          <w:rPr>
            <w:rFonts w:ascii="Times New Roman" w:hAnsi="Times New Roman"/>
            <w:noProof/>
            <w:webHidden/>
          </w:rPr>
          <w:tab/>
        </w:r>
        <w:r w:rsidRPr="00EC356E">
          <w:rPr>
            <w:rFonts w:ascii="Times New Roman" w:hAnsi="Times New Roman"/>
            <w:noProof/>
            <w:webHidden/>
          </w:rPr>
          <w:fldChar w:fldCharType="begin"/>
        </w:r>
        <w:r w:rsidRPr="00EC356E">
          <w:rPr>
            <w:rFonts w:ascii="Times New Roman" w:hAnsi="Times New Roman"/>
            <w:noProof/>
            <w:webHidden/>
          </w:rPr>
          <w:instrText xml:space="preserve"> PAGEREF _Toc76997261 \h </w:instrText>
        </w:r>
        <w:r w:rsidRPr="00EC356E">
          <w:rPr>
            <w:rFonts w:ascii="Times New Roman" w:hAnsi="Times New Roman"/>
            <w:noProof/>
            <w:webHidden/>
          </w:rPr>
        </w:r>
        <w:r w:rsidRPr="00EC356E">
          <w:rPr>
            <w:rFonts w:ascii="Times New Roman" w:hAnsi="Times New Roman"/>
            <w:noProof/>
            <w:webHidden/>
          </w:rPr>
          <w:fldChar w:fldCharType="separate"/>
        </w:r>
        <w:r w:rsidRPr="00EC356E">
          <w:rPr>
            <w:rFonts w:ascii="Times New Roman" w:hAnsi="Times New Roman"/>
            <w:noProof/>
            <w:webHidden/>
          </w:rPr>
          <w:t>50</w:t>
        </w:r>
        <w:r w:rsidRPr="00EC356E">
          <w:rPr>
            <w:rFonts w:ascii="Times New Roman" w:hAnsi="Times New Roman"/>
            <w:noProof/>
            <w:webHidden/>
          </w:rPr>
          <w:fldChar w:fldCharType="end"/>
        </w:r>
      </w:hyperlink>
    </w:p>
    <w:p w14:paraId="6B3B8A0F" w14:textId="77777777" w:rsidR="0096513B" w:rsidRPr="00EC356E" w:rsidRDefault="00B157E0">
      <w:pPr>
        <w:pStyle w:val="26"/>
        <w:tabs>
          <w:tab w:val="right" w:leader="dot" w:pos="9060"/>
        </w:tabs>
        <w:snapToGrid w:val="0"/>
        <w:contextualSpacing/>
        <w:rPr>
          <w:rFonts w:ascii="Times New Roman" w:eastAsiaTheme="minorEastAsia" w:hAnsi="Times New Roman"/>
          <w:b/>
          <w:bCs/>
          <w:color w:val="000000" w:themeColor="text1"/>
          <w:sz w:val="24"/>
          <w:szCs w:val="24"/>
        </w:rPr>
        <w:sectPr w:rsidR="0096513B" w:rsidRPr="00EC356E">
          <w:footerReference w:type="default" r:id="rId13"/>
          <w:pgSz w:w="11906" w:h="16838"/>
          <w:pgMar w:top="1418" w:right="1418" w:bottom="1418" w:left="1418" w:header="992" w:footer="992" w:gutter="0"/>
          <w:pgNumType w:fmt="upperRoman" w:start="1"/>
          <w:cols w:space="425"/>
          <w:docGrid w:linePitch="312"/>
        </w:sectPr>
      </w:pPr>
      <w:r w:rsidRPr="00EC356E">
        <w:rPr>
          <w:rFonts w:ascii="Times New Roman" w:eastAsiaTheme="minorEastAsia" w:hAnsi="Times New Roman"/>
          <w:bCs/>
          <w:caps/>
          <w:color w:val="000000" w:themeColor="text1"/>
          <w:szCs w:val="24"/>
        </w:rPr>
        <w:fldChar w:fldCharType="end"/>
      </w:r>
    </w:p>
    <w:p w14:paraId="662C49D3" w14:textId="77777777" w:rsidR="0096513B" w:rsidRPr="00EC356E" w:rsidRDefault="00B157E0">
      <w:pPr>
        <w:pStyle w:val="1"/>
        <w:rPr>
          <w:color w:val="000000" w:themeColor="text1"/>
        </w:rPr>
      </w:pPr>
      <w:bookmarkStart w:id="0" w:name="_Toc76997211"/>
      <w:r w:rsidRPr="00EC356E">
        <w:rPr>
          <w:color w:val="000000" w:themeColor="text1"/>
        </w:rPr>
        <w:lastRenderedPageBreak/>
        <w:t>概述</w:t>
      </w:r>
      <w:bookmarkEnd w:id="0"/>
    </w:p>
    <w:p w14:paraId="4C18FE8A" w14:textId="77777777" w:rsidR="0096513B" w:rsidRPr="00EC356E" w:rsidRDefault="00B157E0">
      <w:pPr>
        <w:pStyle w:val="2"/>
        <w:rPr>
          <w:color w:val="000000" w:themeColor="text1"/>
        </w:rPr>
      </w:pPr>
      <w:bookmarkStart w:id="1" w:name="_Toc341885453"/>
      <w:bookmarkStart w:id="2" w:name="_Toc76997212"/>
      <w:r w:rsidRPr="00EC356E">
        <w:rPr>
          <w:color w:val="000000" w:themeColor="text1"/>
        </w:rPr>
        <w:t>项目背景</w:t>
      </w:r>
      <w:bookmarkEnd w:id="1"/>
      <w:bookmarkEnd w:id="2"/>
    </w:p>
    <w:p w14:paraId="2ED8DA03" w14:textId="1A9CF7CD" w:rsidR="0096513B" w:rsidRPr="00EC356E" w:rsidRDefault="008353CC" w:rsidP="008353CC">
      <w:pPr>
        <w:snapToGrid w:val="0"/>
        <w:spacing w:line="360" w:lineRule="auto"/>
        <w:ind w:firstLine="420"/>
        <w:rPr>
          <w:color w:val="000000" w:themeColor="text1"/>
          <w:sz w:val="24"/>
          <w:szCs w:val="21"/>
        </w:rPr>
      </w:pPr>
      <w:r w:rsidRPr="00EC356E">
        <w:rPr>
          <w:color w:val="000000" w:themeColor="text1"/>
          <w:sz w:val="24"/>
          <w:szCs w:val="21"/>
        </w:rPr>
        <w:t>广东态森德制药有限公司位于佛山（云浮）产业转移工业园罗定市产业集聚地制药片区</w:t>
      </w:r>
      <w:r w:rsidR="00B157E0" w:rsidRPr="00EC356E">
        <w:rPr>
          <w:color w:val="000000" w:themeColor="text1"/>
          <w:sz w:val="24"/>
          <w:szCs w:val="21"/>
        </w:rPr>
        <w:t>，</w:t>
      </w:r>
      <w:r w:rsidRPr="00EC356E">
        <w:rPr>
          <w:color w:val="000000"/>
          <w:kern w:val="0"/>
          <w:sz w:val="24"/>
          <w:szCs w:val="28"/>
        </w:rPr>
        <w:t>现有工程总占地面积为</w:t>
      </w:r>
      <w:r w:rsidRPr="00EC356E">
        <w:rPr>
          <w:color w:val="000000"/>
          <w:kern w:val="0"/>
          <w:sz w:val="24"/>
          <w:szCs w:val="28"/>
        </w:rPr>
        <w:t>67429m</w:t>
      </w:r>
      <w:r w:rsidRPr="00EC356E">
        <w:rPr>
          <w:color w:val="000000"/>
          <w:kern w:val="0"/>
          <w:sz w:val="24"/>
          <w:szCs w:val="28"/>
          <w:vertAlign w:val="superscript"/>
        </w:rPr>
        <w:t>2</w:t>
      </w:r>
      <w:r w:rsidRPr="00EC356E">
        <w:rPr>
          <w:color w:val="000000"/>
          <w:kern w:val="0"/>
          <w:sz w:val="24"/>
          <w:szCs w:val="28"/>
        </w:rPr>
        <w:t>，总建筑面积</w:t>
      </w:r>
      <w:r w:rsidRPr="00EC356E">
        <w:rPr>
          <w:color w:val="000000"/>
          <w:kern w:val="0"/>
          <w:sz w:val="24"/>
          <w:szCs w:val="28"/>
        </w:rPr>
        <w:t>33722m</w:t>
      </w:r>
      <w:r w:rsidRPr="00EC356E">
        <w:rPr>
          <w:color w:val="000000"/>
          <w:kern w:val="0"/>
          <w:sz w:val="24"/>
          <w:szCs w:val="28"/>
          <w:vertAlign w:val="superscript"/>
        </w:rPr>
        <w:t>2</w:t>
      </w:r>
      <w:r w:rsidRPr="00EC356E">
        <w:rPr>
          <w:color w:val="000000"/>
          <w:kern w:val="0"/>
          <w:sz w:val="24"/>
          <w:szCs w:val="28"/>
        </w:rPr>
        <w:t>；主要建设的主体工程包括：</w:t>
      </w:r>
      <w:r w:rsidRPr="00EC356E">
        <w:rPr>
          <w:color w:val="000000"/>
          <w:kern w:val="0"/>
          <w:sz w:val="24"/>
          <w:szCs w:val="28"/>
        </w:rPr>
        <w:t>1</w:t>
      </w:r>
      <w:r w:rsidRPr="00EC356E">
        <w:rPr>
          <w:color w:val="000000"/>
          <w:kern w:val="0"/>
          <w:sz w:val="24"/>
          <w:szCs w:val="28"/>
        </w:rPr>
        <w:t>座</w:t>
      </w:r>
      <w:r w:rsidRPr="00EC356E">
        <w:rPr>
          <w:color w:val="000000"/>
          <w:kern w:val="0"/>
          <w:sz w:val="24"/>
          <w:szCs w:val="28"/>
        </w:rPr>
        <w:t>1</w:t>
      </w:r>
      <w:r w:rsidRPr="00EC356E">
        <w:rPr>
          <w:color w:val="000000"/>
          <w:kern w:val="0"/>
          <w:sz w:val="24"/>
          <w:szCs w:val="28"/>
        </w:rPr>
        <w:t>层的生产车间（固体制剂车间）、</w:t>
      </w:r>
      <w:r w:rsidRPr="00EC356E">
        <w:rPr>
          <w:color w:val="000000"/>
          <w:kern w:val="0"/>
          <w:sz w:val="24"/>
          <w:szCs w:val="28"/>
        </w:rPr>
        <w:t>1</w:t>
      </w:r>
      <w:r w:rsidRPr="00EC356E">
        <w:rPr>
          <w:color w:val="000000"/>
          <w:kern w:val="0"/>
          <w:sz w:val="24"/>
          <w:szCs w:val="28"/>
        </w:rPr>
        <w:t>座</w:t>
      </w:r>
      <w:r w:rsidRPr="00EC356E">
        <w:rPr>
          <w:color w:val="000000"/>
          <w:kern w:val="0"/>
          <w:sz w:val="24"/>
          <w:szCs w:val="28"/>
        </w:rPr>
        <w:t>2</w:t>
      </w:r>
      <w:r w:rsidRPr="00EC356E">
        <w:rPr>
          <w:color w:val="000000"/>
          <w:kern w:val="0"/>
          <w:sz w:val="24"/>
          <w:szCs w:val="28"/>
        </w:rPr>
        <w:t>层的生产车间（提炼车间）和</w:t>
      </w:r>
      <w:r w:rsidRPr="00EC356E">
        <w:rPr>
          <w:color w:val="000000"/>
          <w:kern w:val="0"/>
          <w:sz w:val="24"/>
          <w:szCs w:val="28"/>
        </w:rPr>
        <w:t>1</w:t>
      </w:r>
      <w:r w:rsidRPr="00EC356E">
        <w:rPr>
          <w:color w:val="000000"/>
          <w:kern w:val="0"/>
          <w:sz w:val="24"/>
          <w:szCs w:val="28"/>
        </w:rPr>
        <w:t>座</w:t>
      </w:r>
      <w:r w:rsidRPr="00EC356E">
        <w:rPr>
          <w:color w:val="000000"/>
          <w:kern w:val="0"/>
          <w:sz w:val="24"/>
          <w:szCs w:val="28"/>
        </w:rPr>
        <w:t>3</w:t>
      </w:r>
      <w:r w:rsidRPr="00EC356E">
        <w:rPr>
          <w:color w:val="000000"/>
          <w:kern w:val="0"/>
          <w:sz w:val="24"/>
          <w:szCs w:val="28"/>
        </w:rPr>
        <w:t>层的生产车间（发酵车间）；辅助工程包括：</w:t>
      </w:r>
      <w:r w:rsidRPr="00EC356E">
        <w:rPr>
          <w:color w:val="000000"/>
          <w:kern w:val="0"/>
          <w:sz w:val="24"/>
          <w:szCs w:val="28"/>
        </w:rPr>
        <w:t>1</w:t>
      </w:r>
      <w:r w:rsidRPr="00EC356E">
        <w:rPr>
          <w:color w:val="000000"/>
          <w:kern w:val="0"/>
          <w:sz w:val="24"/>
          <w:szCs w:val="28"/>
        </w:rPr>
        <w:t>幢</w:t>
      </w:r>
      <w:r w:rsidRPr="00EC356E">
        <w:rPr>
          <w:color w:val="000000"/>
          <w:kern w:val="0"/>
          <w:sz w:val="24"/>
          <w:szCs w:val="28"/>
        </w:rPr>
        <w:t>2</w:t>
      </w:r>
      <w:r w:rsidRPr="00EC356E">
        <w:rPr>
          <w:color w:val="000000"/>
          <w:kern w:val="0"/>
          <w:sz w:val="24"/>
          <w:szCs w:val="28"/>
        </w:rPr>
        <w:t>层的研发中心、</w:t>
      </w:r>
      <w:r w:rsidRPr="00EC356E">
        <w:rPr>
          <w:color w:val="000000"/>
          <w:kern w:val="0"/>
          <w:sz w:val="24"/>
          <w:szCs w:val="28"/>
        </w:rPr>
        <w:t>1</w:t>
      </w:r>
      <w:r w:rsidRPr="00EC356E">
        <w:rPr>
          <w:color w:val="000000"/>
          <w:kern w:val="0"/>
          <w:sz w:val="24"/>
          <w:szCs w:val="28"/>
        </w:rPr>
        <w:t>座</w:t>
      </w:r>
      <w:r w:rsidRPr="00EC356E">
        <w:rPr>
          <w:color w:val="000000"/>
          <w:kern w:val="0"/>
          <w:sz w:val="24"/>
          <w:szCs w:val="28"/>
        </w:rPr>
        <w:t>1</w:t>
      </w:r>
      <w:r w:rsidRPr="00EC356E">
        <w:rPr>
          <w:color w:val="000000"/>
          <w:kern w:val="0"/>
          <w:sz w:val="24"/>
          <w:szCs w:val="28"/>
        </w:rPr>
        <w:t>层的动力车间、</w:t>
      </w:r>
      <w:r w:rsidRPr="00EC356E">
        <w:rPr>
          <w:color w:val="000000"/>
          <w:kern w:val="0"/>
          <w:sz w:val="24"/>
          <w:szCs w:val="28"/>
        </w:rPr>
        <w:t>2</w:t>
      </w:r>
      <w:r w:rsidRPr="00EC356E">
        <w:rPr>
          <w:color w:val="000000"/>
          <w:kern w:val="0"/>
          <w:sz w:val="24"/>
          <w:szCs w:val="28"/>
        </w:rPr>
        <w:t>座</w:t>
      </w:r>
      <w:r w:rsidRPr="00EC356E">
        <w:rPr>
          <w:color w:val="000000"/>
          <w:kern w:val="0"/>
          <w:sz w:val="24"/>
          <w:szCs w:val="28"/>
        </w:rPr>
        <w:t>1</w:t>
      </w:r>
      <w:r w:rsidRPr="00EC356E">
        <w:rPr>
          <w:color w:val="000000"/>
          <w:kern w:val="0"/>
          <w:sz w:val="24"/>
          <w:szCs w:val="28"/>
        </w:rPr>
        <w:t>层的仓库（成品库和原料库各</w:t>
      </w:r>
      <w:r w:rsidRPr="00EC356E">
        <w:rPr>
          <w:color w:val="000000"/>
          <w:kern w:val="0"/>
          <w:sz w:val="24"/>
          <w:szCs w:val="28"/>
        </w:rPr>
        <w:t>1</w:t>
      </w:r>
      <w:r w:rsidRPr="00EC356E">
        <w:rPr>
          <w:color w:val="000000"/>
          <w:kern w:val="0"/>
          <w:sz w:val="24"/>
          <w:szCs w:val="28"/>
        </w:rPr>
        <w:t>座）、</w:t>
      </w:r>
      <w:r w:rsidRPr="00EC356E">
        <w:rPr>
          <w:color w:val="000000"/>
          <w:kern w:val="0"/>
          <w:sz w:val="24"/>
          <w:szCs w:val="28"/>
        </w:rPr>
        <w:t>1</w:t>
      </w:r>
      <w:r w:rsidRPr="00EC356E">
        <w:rPr>
          <w:color w:val="000000"/>
          <w:kern w:val="0"/>
          <w:sz w:val="24"/>
          <w:szCs w:val="28"/>
        </w:rPr>
        <w:t>座菌丝渣焚烧车间、</w:t>
      </w:r>
      <w:r w:rsidRPr="00EC356E">
        <w:rPr>
          <w:color w:val="000000"/>
          <w:kern w:val="0"/>
          <w:sz w:val="24"/>
          <w:szCs w:val="28"/>
        </w:rPr>
        <w:t>1</w:t>
      </w:r>
      <w:r w:rsidRPr="00EC356E">
        <w:rPr>
          <w:color w:val="000000"/>
          <w:kern w:val="0"/>
          <w:sz w:val="24"/>
          <w:szCs w:val="28"/>
        </w:rPr>
        <w:t>座液体储罐库、</w:t>
      </w:r>
      <w:r w:rsidRPr="00EC356E">
        <w:rPr>
          <w:color w:val="000000"/>
          <w:kern w:val="0"/>
          <w:sz w:val="24"/>
          <w:szCs w:val="28"/>
        </w:rPr>
        <w:t>1</w:t>
      </w:r>
      <w:r w:rsidRPr="00EC356E">
        <w:rPr>
          <w:color w:val="000000"/>
          <w:kern w:val="0"/>
          <w:sz w:val="24"/>
          <w:szCs w:val="28"/>
        </w:rPr>
        <w:t>幢</w:t>
      </w:r>
      <w:r w:rsidRPr="00EC356E">
        <w:rPr>
          <w:color w:val="000000"/>
          <w:kern w:val="0"/>
          <w:sz w:val="24"/>
          <w:szCs w:val="28"/>
        </w:rPr>
        <w:t>5</w:t>
      </w:r>
      <w:r w:rsidRPr="00EC356E">
        <w:rPr>
          <w:color w:val="000000"/>
          <w:kern w:val="0"/>
          <w:sz w:val="24"/>
          <w:szCs w:val="28"/>
        </w:rPr>
        <w:t>层综合楼和</w:t>
      </w:r>
      <w:r w:rsidRPr="00EC356E">
        <w:rPr>
          <w:color w:val="000000"/>
          <w:kern w:val="0"/>
          <w:sz w:val="24"/>
          <w:szCs w:val="28"/>
        </w:rPr>
        <w:t>1</w:t>
      </w:r>
      <w:r w:rsidRPr="00EC356E">
        <w:rPr>
          <w:color w:val="000000"/>
          <w:kern w:val="0"/>
          <w:sz w:val="24"/>
          <w:szCs w:val="28"/>
        </w:rPr>
        <w:t>幢</w:t>
      </w:r>
      <w:r w:rsidRPr="00EC356E">
        <w:rPr>
          <w:color w:val="000000"/>
          <w:kern w:val="0"/>
          <w:sz w:val="24"/>
          <w:szCs w:val="28"/>
        </w:rPr>
        <w:t>4</w:t>
      </w:r>
      <w:r w:rsidRPr="00EC356E">
        <w:rPr>
          <w:color w:val="000000"/>
          <w:kern w:val="0"/>
          <w:sz w:val="24"/>
          <w:szCs w:val="28"/>
        </w:rPr>
        <w:t>层生活楼以及废水处理站和废气处理等环保设施；现有工程产品方案为</w:t>
      </w:r>
      <w:r w:rsidRPr="00EC356E">
        <w:rPr>
          <w:kern w:val="0"/>
          <w:sz w:val="24"/>
          <w:szCs w:val="28"/>
        </w:rPr>
        <w:t>年产红霉素</w:t>
      </w:r>
      <w:r w:rsidRPr="00EC356E">
        <w:rPr>
          <w:kern w:val="0"/>
          <w:sz w:val="24"/>
          <w:szCs w:val="28"/>
        </w:rPr>
        <w:t>151</w:t>
      </w:r>
      <w:r w:rsidRPr="00EC356E">
        <w:rPr>
          <w:kern w:val="0"/>
          <w:sz w:val="24"/>
          <w:szCs w:val="28"/>
        </w:rPr>
        <w:t>吨、环孢素</w:t>
      </w:r>
      <w:r w:rsidRPr="00EC356E">
        <w:rPr>
          <w:kern w:val="0"/>
          <w:sz w:val="24"/>
          <w:szCs w:val="28"/>
        </w:rPr>
        <w:t>3.6</w:t>
      </w:r>
      <w:r w:rsidRPr="00EC356E">
        <w:rPr>
          <w:kern w:val="0"/>
          <w:sz w:val="24"/>
          <w:szCs w:val="28"/>
        </w:rPr>
        <w:t>吨、红霉素肠溶片</w:t>
      </w:r>
      <w:r w:rsidRPr="00EC356E">
        <w:rPr>
          <w:kern w:val="0"/>
          <w:sz w:val="24"/>
          <w:szCs w:val="28"/>
        </w:rPr>
        <w:t>1</w:t>
      </w:r>
      <w:r w:rsidRPr="00EC356E">
        <w:rPr>
          <w:kern w:val="0"/>
          <w:sz w:val="24"/>
          <w:szCs w:val="28"/>
        </w:rPr>
        <w:t>亿粒、环孢素胶囊</w:t>
      </w:r>
      <w:r w:rsidRPr="00EC356E">
        <w:rPr>
          <w:kern w:val="0"/>
          <w:sz w:val="24"/>
          <w:szCs w:val="28"/>
        </w:rPr>
        <w:t>200</w:t>
      </w:r>
      <w:r w:rsidRPr="00EC356E">
        <w:rPr>
          <w:kern w:val="0"/>
          <w:sz w:val="24"/>
          <w:szCs w:val="28"/>
        </w:rPr>
        <w:t>万粒。现有工程环评于</w:t>
      </w:r>
      <w:r w:rsidRPr="00EC356E">
        <w:rPr>
          <w:kern w:val="0"/>
          <w:sz w:val="24"/>
          <w:szCs w:val="28"/>
        </w:rPr>
        <w:t>2020</w:t>
      </w:r>
      <w:r w:rsidRPr="00EC356E">
        <w:rPr>
          <w:kern w:val="0"/>
          <w:sz w:val="24"/>
          <w:szCs w:val="28"/>
        </w:rPr>
        <w:t>年</w:t>
      </w:r>
      <w:r w:rsidRPr="00EC356E">
        <w:rPr>
          <w:kern w:val="0"/>
          <w:sz w:val="24"/>
          <w:szCs w:val="28"/>
        </w:rPr>
        <w:t>3</w:t>
      </w:r>
      <w:r w:rsidRPr="00EC356E">
        <w:rPr>
          <w:kern w:val="0"/>
          <w:sz w:val="24"/>
          <w:szCs w:val="28"/>
        </w:rPr>
        <w:t>月</w:t>
      </w:r>
      <w:r w:rsidRPr="00EC356E">
        <w:rPr>
          <w:kern w:val="0"/>
          <w:sz w:val="24"/>
          <w:szCs w:val="28"/>
        </w:rPr>
        <w:t>3</w:t>
      </w:r>
      <w:r w:rsidRPr="00EC356E">
        <w:rPr>
          <w:kern w:val="0"/>
          <w:sz w:val="24"/>
          <w:szCs w:val="28"/>
        </w:rPr>
        <w:t>日获得云浮市生态环境局的批复（云环建管【</w:t>
      </w:r>
      <w:r w:rsidRPr="00EC356E">
        <w:rPr>
          <w:kern w:val="0"/>
          <w:sz w:val="24"/>
          <w:szCs w:val="28"/>
        </w:rPr>
        <w:t>2020</w:t>
      </w:r>
      <w:r w:rsidRPr="00EC356E">
        <w:rPr>
          <w:kern w:val="0"/>
          <w:sz w:val="24"/>
          <w:szCs w:val="28"/>
        </w:rPr>
        <w:t>】</w:t>
      </w:r>
      <w:r w:rsidRPr="00EC356E">
        <w:rPr>
          <w:kern w:val="0"/>
          <w:sz w:val="24"/>
          <w:szCs w:val="28"/>
        </w:rPr>
        <w:t>23</w:t>
      </w:r>
      <w:r w:rsidRPr="00EC356E">
        <w:rPr>
          <w:kern w:val="0"/>
          <w:sz w:val="24"/>
          <w:szCs w:val="28"/>
        </w:rPr>
        <w:t>号），现有工程目前已建成，正在进行环保验收</w:t>
      </w:r>
      <w:r w:rsidR="00B157E0" w:rsidRPr="00EC356E">
        <w:rPr>
          <w:color w:val="000000" w:themeColor="text1"/>
          <w:sz w:val="24"/>
          <w:szCs w:val="21"/>
        </w:rPr>
        <w:t>。</w:t>
      </w:r>
    </w:p>
    <w:p w14:paraId="6A998396" w14:textId="77777777" w:rsidR="008353CC" w:rsidRPr="00EC356E" w:rsidRDefault="008353CC">
      <w:pPr>
        <w:autoSpaceDE w:val="0"/>
        <w:autoSpaceDN w:val="0"/>
        <w:adjustRightInd w:val="0"/>
        <w:spacing w:line="360" w:lineRule="auto"/>
        <w:ind w:firstLineChars="200" w:firstLine="480"/>
        <w:jc w:val="left"/>
        <w:rPr>
          <w:color w:val="000000" w:themeColor="text1"/>
          <w:sz w:val="24"/>
          <w:szCs w:val="21"/>
        </w:rPr>
      </w:pPr>
      <w:r w:rsidRPr="00EC356E">
        <w:rPr>
          <w:color w:val="000000" w:themeColor="text1"/>
          <w:sz w:val="24"/>
          <w:szCs w:val="21"/>
        </w:rPr>
        <w:t>建设单位拟在现有生产厂区内建设合成生产线建设项目，合成生产线建设项目依托现有车间进行建设，建设规模为年产琥乙红霉素</w:t>
      </w:r>
      <w:r w:rsidRPr="00EC356E">
        <w:rPr>
          <w:color w:val="000000" w:themeColor="text1"/>
          <w:sz w:val="24"/>
          <w:szCs w:val="21"/>
        </w:rPr>
        <w:t>10</w:t>
      </w:r>
      <w:r w:rsidRPr="00EC356E">
        <w:rPr>
          <w:color w:val="000000" w:themeColor="text1"/>
          <w:sz w:val="24"/>
          <w:szCs w:val="21"/>
        </w:rPr>
        <w:t>吨、依托红霉素</w:t>
      </w:r>
      <w:r w:rsidRPr="00EC356E">
        <w:rPr>
          <w:color w:val="000000" w:themeColor="text1"/>
          <w:sz w:val="24"/>
          <w:szCs w:val="21"/>
        </w:rPr>
        <w:t>30</w:t>
      </w:r>
      <w:r w:rsidRPr="00EC356E">
        <w:rPr>
          <w:color w:val="000000" w:themeColor="text1"/>
          <w:sz w:val="24"/>
          <w:szCs w:val="21"/>
        </w:rPr>
        <w:t>吨、硬酯酸红霉素</w:t>
      </w:r>
      <w:r w:rsidRPr="00EC356E">
        <w:rPr>
          <w:color w:val="000000" w:themeColor="text1"/>
          <w:sz w:val="24"/>
          <w:szCs w:val="21"/>
        </w:rPr>
        <w:t>5</w:t>
      </w:r>
      <w:r w:rsidRPr="00EC356E">
        <w:rPr>
          <w:color w:val="000000" w:themeColor="text1"/>
          <w:sz w:val="24"/>
          <w:szCs w:val="21"/>
        </w:rPr>
        <w:t>吨、罗红霉素</w:t>
      </w:r>
      <w:r w:rsidRPr="00EC356E">
        <w:rPr>
          <w:color w:val="000000" w:themeColor="text1"/>
          <w:sz w:val="24"/>
          <w:szCs w:val="21"/>
        </w:rPr>
        <w:t>10</w:t>
      </w:r>
      <w:r w:rsidRPr="00EC356E">
        <w:rPr>
          <w:color w:val="000000" w:themeColor="text1"/>
          <w:sz w:val="24"/>
          <w:szCs w:val="21"/>
        </w:rPr>
        <w:t>吨、阿奇霉素</w:t>
      </w:r>
      <w:r w:rsidRPr="00EC356E">
        <w:rPr>
          <w:color w:val="000000" w:themeColor="text1"/>
          <w:sz w:val="24"/>
          <w:szCs w:val="21"/>
        </w:rPr>
        <w:t>10</w:t>
      </w:r>
      <w:r w:rsidRPr="00EC356E">
        <w:rPr>
          <w:color w:val="000000" w:themeColor="text1"/>
          <w:sz w:val="24"/>
          <w:szCs w:val="21"/>
        </w:rPr>
        <w:t>吨。</w:t>
      </w:r>
    </w:p>
    <w:p w14:paraId="50306886" w14:textId="7AA85F1E" w:rsidR="0096513B" w:rsidRPr="00EC356E" w:rsidRDefault="00B157E0">
      <w:pPr>
        <w:autoSpaceDE w:val="0"/>
        <w:autoSpaceDN w:val="0"/>
        <w:adjustRightInd w:val="0"/>
        <w:spacing w:line="360" w:lineRule="auto"/>
        <w:ind w:firstLineChars="200" w:firstLine="480"/>
        <w:jc w:val="left"/>
        <w:rPr>
          <w:color w:val="000000" w:themeColor="text1"/>
          <w:kern w:val="0"/>
          <w:sz w:val="24"/>
        </w:rPr>
        <w:sectPr w:rsidR="0096513B" w:rsidRPr="00EC356E">
          <w:headerReference w:type="default" r:id="rId14"/>
          <w:footerReference w:type="default" r:id="rId15"/>
          <w:pgSz w:w="11906" w:h="16838"/>
          <w:pgMar w:top="1588" w:right="1418" w:bottom="1418" w:left="1418" w:header="992" w:footer="992" w:gutter="0"/>
          <w:pgNumType w:start="1"/>
          <w:cols w:space="425"/>
          <w:docGrid w:linePitch="312" w:charSpace="-792"/>
        </w:sectPr>
      </w:pPr>
      <w:r w:rsidRPr="00EC356E">
        <w:rPr>
          <w:color w:val="000000" w:themeColor="text1"/>
          <w:sz w:val="24"/>
          <w:szCs w:val="21"/>
        </w:rPr>
        <w:t>根据《中华人民共和国环境保护法》、《中华人民共和国环境影响评价法》、《建设项目环境保护管理条例》、《建设项目环境影响评价分类管理名录》及《广东省建设项目环境保护管理条例》等法律法规的有关规定，</w:t>
      </w:r>
      <w:r w:rsidRPr="00EC356E">
        <w:rPr>
          <w:bCs/>
          <w:color w:val="000000" w:themeColor="text1"/>
          <w:sz w:val="24"/>
          <w:szCs w:val="21"/>
        </w:rPr>
        <w:t>本</w:t>
      </w:r>
      <w:r w:rsidRPr="00EC356E">
        <w:rPr>
          <w:color w:val="000000" w:themeColor="text1"/>
          <w:sz w:val="24"/>
          <w:szCs w:val="21"/>
        </w:rPr>
        <w:t>项目必须执行环境影响评价制度。</w:t>
      </w:r>
      <w:r w:rsidRPr="00EC356E">
        <w:rPr>
          <w:color w:val="000000" w:themeColor="text1"/>
          <w:kern w:val="0"/>
          <w:sz w:val="24"/>
        </w:rPr>
        <w:t>本项目为</w:t>
      </w:r>
      <w:r w:rsidR="008353CC" w:rsidRPr="00EC356E">
        <w:rPr>
          <w:color w:val="000000" w:themeColor="text1"/>
          <w:kern w:val="0"/>
          <w:sz w:val="24"/>
        </w:rPr>
        <w:t>化学药品原料药制造</w:t>
      </w:r>
      <w:r w:rsidR="00AD1248" w:rsidRPr="00EC356E">
        <w:rPr>
          <w:color w:val="000000" w:themeColor="text1"/>
          <w:kern w:val="0"/>
          <w:sz w:val="24"/>
        </w:rPr>
        <w:t>项目</w:t>
      </w:r>
      <w:r w:rsidRPr="00EC356E">
        <w:rPr>
          <w:color w:val="000000" w:themeColor="text1"/>
          <w:sz w:val="24"/>
        </w:rPr>
        <w:t>，</w:t>
      </w:r>
      <w:r w:rsidRPr="00EC356E">
        <w:rPr>
          <w:color w:val="000000" w:themeColor="text1"/>
          <w:kern w:val="0"/>
          <w:sz w:val="24"/>
        </w:rPr>
        <w:t>在《国民经济行业分类》</w:t>
      </w:r>
      <w:r w:rsidRPr="00EC356E">
        <w:rPr>
          <w:color w:val="000000" w:themeColor="text1"/>
          <w:kern w:val="0"/>
          <w:sz w:val="24"/>
        </w:rPr>
        <w:t>(GB/T4754-2017</w:t>
      </w:r>
      <w:r w:rsidRPr="00EC356E">
        <w:rPr>
          <w:color w:val="000000" w:themeColor="text1"/>
          <w:kern w:val="0"/>
          <w:sz w:val="24"/>
        </w:rPr>
        <w:t>，</w:t>
      </w:r>
      <w:r w:rsidRPr="00EC356E">
        <w:rPr>
          <w:color w:val="000000" w:themeColor="text1"/>
          <w:kern w:val="0"/>
          <w:sz w:val="24"/>
        </w:rPr>
        <w:t>2019</w:t>
      </w:r>
      <w:r w:rsidRPr="00EC356E">
        <w:rPr>
          <w:color w:val="000000" w:themeColor="text1"/>
          <w:kern w:val="0"/>
          <w:sz w:val="24"/>
        </w:rPr>
        <w:t>修改版</w:t>
      </w:r>
      <w:r w:rsidRPr="00EC356E">
        <w:rPr>
          <w:color w:val="000000" w:themeColor="text1"/>
          <w:kern w:val="0"/>
          <w:sz w:val="24"/>
        </w:rPr>
        <w:t>)</w:t>
      </w:r>
      <w:r w:rsidRPr="00EC356E">
        <w:rPr>
          <w:color w:val="000000" w:themeColor="text1"/>
          <w:kern w:val="0"/>
          <w:sz w:val="24"/>
        </w:rPr>
        <w:t>中属制造业</w:t>
      </w:r>
      <w:r w:rsidRPr="00EC356E">
        <w:rPr>
          <w:color w:val="000000" w:themeColor="text1"/>
          <w:kern w:val="0"/>
          <w:sz w:val="24"/>
        </w:rPr>
        <w:t>(C</w:t>
      </w:r>
      <w:r w:rsidRPr="00EC356E">
        <w:rPr>
          <w:color w:val="000000" w:themeColor="text1"/>
          <w:kern w:val="0"/>
          <w:sz w:val="24"/>
        </w:rPr>
        <w:t>类</w:t>
      </w:r>
      <w:r w:rsidRPr="00EC356E">
        <w:rPr>
          <w:color w:val="000000" w:themeColor="text1"/>
          <w:kern w:val="0"/>
          <w:sz w:val="24"/>
        </w:rPr>
        <w:t>)</w:t>
      </w:r>
      <w:r w:rsidRPr="00EC356E">
        <w:rPr>
          <w:rFonts w:eastAsia="TimesNewRomanPSMT"/>
          <w:color w:val="000000" w:themeColor="text1"/>
          <w:kern w:val="0"/>
          <w:sz w:val="24"/>
        </w:rPr>
        <w:t>—</w:t>
      </w:r>
      <w:r w:rsidR="00DF0B75" w:rsidRPr="00EC356E">
        <w:rPr>
          <w:color w:val="000000" w:themeColor="text1"/>
          <w:kern w:val="0"/>
          <w:sz w:val="24"/>
        </w:rPr>
        <w:t>医药</w:t>
      </w:r>
      <w:r w:rsidRPr="00EC356E">
        <w:rPr>
          <w:color w:val="000000" w:themeColor="text1"/>
          <w:kern w:val="0"/>
          <w:sz w:val="24"/>
        </w:rPr>
        <w:t>制造业</w:t>
      </w:r>
      <w:r w:rsidRPr="00EC356E">
        <w:rPr>
          <w:color w:val="000000" w:themeColor="text1"/>
          <w:kern w:val="0"/>
          <w:sz w:val="24"/>
        </w:rPr>
        <w:t>(2</w:t>
      </w:r>
      <w:r w:rsidR="00DF0B75" w:rsidRPr="00EC356E">
        <w:rPr>
          <w:color w:val="000000" w:themeColor="text1"/>
          <w:kern w:val="0"/>
          <w:sz w:val="24"/>
        </w:rPr>
        <w:t>7</w:t>
      </w:r>
      <w:r w:rsidRPr="00EC356E">
        <w:rPr>
          <w:color w:val="000000" w:themeColor="text1"/>
          <w:kern w:val="0"/>
          <w:sz w:val="24"/>
        </w:rPr>
        <w:t>大类</w:t>
      </w:r>
      <w:r w:rsidRPr="00EC356E">
        <w:rPr>
          <w:color w:val="000000" w:themeColor="text1"/>
          <w:kern w:val="0"/>
          <w:sz w:val="24"/>
        </w:rPr>
        <w:t>)</w:t>
      </w:r>
      <w:r w:rsidRPr="00EC356E">
        <w:rPr>
          <w:rFonts w:eastAsia="TimesNewRomanPSMT"/>
          <w:color w:val="000000" w:themeColor="text1"/>
          <w:kern w:val="0"/>
          <w:sz w:val="24"/>
        </w:rPr>
        <w:t>—</w:t>
      </w:r>
      <w:r w:rsidR="00DF0B75" w:rsidRPr="00EC356E">
        <w:rPr>
          <w:color w:val="000000" w:themeColor="text1"/>
          <w:kern w:val="0"/>
          <w:sz w:val="24"/>
        </w:rPr>
        <w:t>化学药品原料药制造</w:t>
      </w:r>
      <w:r w:rsidRPr="00EC356E">
        <w:rPr>
          <w:color w:val="000000" w:themeColor="text1"/>
          <w:kern w:val="0"/>
          <w:sz w:val="24"/>
        </w:rPr>
        <w:t>(</w:t>
      </w:r>
      <w:r w:rsidR="00DF0B75" w:rsidRPr="00EC356E">
        <w:rPr>
          <w:color w:val="000000" w:themeColor="text1"/>
          <w:kern w:val="0"/>
          <w:sz w:val="24"/>
        </w:rPr>
        <w:t>2710</w:t>
      </w:r>
      <w:r w:rsidRPr="00EC356E">
        <w:rPr>
          <w:color w:val="000000" w:themeColor="text1"/>
          <w:kern w:val="0"/>
          <w:sz w:val="24"/>
        </w:rPr>
        <w:t>)</w:t>
      </w:r>
      <w:r w:rsidRPr="00EC356E">
        <w:rPr>
          <w:color w:val="000000" w:themeColor="text1"/>
          <w:kern w:val="0"/>
          <w:sz w:val="24"/>
        </w:rPr>
        <w:t>；在《建设项目环境影响评价分类管理名录》中属于</w:t>
      </w:r>
      <w:r w:rsidRPr="00EC356E">
        <w:rPr>
          <w:color w:val="000000" w:themeColor="text1"/>
          <w:kern w:val="0"/>
          <w:sz w:val="24"/>
        </w:rPr>
        <w:t>“</w:t>
      </w:r>
      <w:r w:rsidRPr="00EC356E">
        <w:rPr>
          <w:color w:val="000000" w:themeColor="text1"/>
          <w:kern w:val="0"/>
          <w:sz w:val="24"/>
        </w:rPr>
        <w:t>二十</w:t>
      </w:r>
      <w:r w:rsidR="008353CC" w:rsidRPr="00EC356E">
        <w:rPr>
          <w:color w:val="000000" w:themeColor="text1"/>
          <w:kern w:val="0"/>
          <w:sz w:val="24"/>
        </w:rPr>
        <w:t>四</w:t>
      </w:r>
      <w:r w:rsidRPr="00EC356E">
        <w:rPr>
          <w:color w:val="000000" w:themeColor="text1"/>
          <w:kern w:val="0"/>
          <w:sz w:val="24"/>
        </w:rPr>
        <w:t>、</w:t>
      </w:r>
      <w:r w:rsidR="008353CC" w:rsidRPr="00EC356E">
        <w:rPr>
          <w:color w:val="000000" w:themeColor="text1"/>
          <w:kern w:val="0"/>
          <w:sz w:val="24"/>
        </w:rPr>
        <w:t>医药</w:t>
      </w:r>
      <w:r w:rsidRPr="00EC356E">
        <w:rPr>
          <w:color w:val="000000" w:themeColor="text1"/>
          <w:kern w:val="0"/>
          <w:sz w:val="24"/>
        </w:rPr>
        <w:t>制造业</w:t>
      </w:r>
      <w:r w:rsidR="008353CC" w:rsidRPr="00EC356E">
        <w:rPr>
          <w:color w:val="000000" w:themeColor="text1"/>
          <w:kern w:val="0"/>
          <w:sz w:val="24"/>
        </w:rPr>
        <w:t>27</w:t>
      </w:r>
      <w:r w:rsidRPr="00EC356E">
        <w:rPr>
          <w:color w:val="000000" w:themeColor="text1"/>
          <w:kern w:val="0"/>
          <w:sz w:val="24"/>
        </w:rPr>
        <w:t>-</w:t>
      </w:r>
      <w:r w:rsidR="008353CC" w:rsidRPr="00EC356E">
        <w:rPr>
          <w:color w:val="000000" w:themeColor="text1"/>
          <w:kern w:val="0"/>
          <w:sz w:val="24"/>
        </w:rPr>
        <w:t>47</w:t>
      </w:r>
      <w:r w:rsidR="008353CC" w:rsidRPr="00EC356E">
        <w:rPr>
          <w:color w:val="000000" w:themeColor="text1"/>
          <w:kern w:val="0"/>
          <w:sz w:val="24"/>
        </w:rPr>
        <w:t>化学药品原料药制造</w:t>
      </w:r>
      <w:r w:rsidRPr="00EC356E">
        <w:rPr>
          <w:color w:val="000000" w:themeColor="text1"/>
          <w:kern w:val="0"/>
          <w:sz w:val="24"/>
        </w:rPr>
        <w:t>2</w:t>
      </w:r>
      <w:r w:rsidR="008353CC" w:rsidRPr="00EC356E">
        <w:rPr>
          <w:color w:val="000000" w:themeColor="text1"/>
          <w:kern w:val="0"/>
          <w:sz w:val="24"/>
        </w:rPr>
        <w:t>71</w:t>
      </w:r>
      <w:r w:rsidRPr="00EC356E">
        <w:rPr>
          <w:color w:val="000000" w:themeColor="text1"/>
          <w:kern w:val="0"/>
          <w:sz w:val="24"/>
        </w:rPr>
        <w:t>中全部（含研发中试；不含单纯</w:t>
      </w:r>
      <w:r w:rsidR="008353CC" w:rsidRPr="00EC356E">
        <w:rPr>
          <w:color w:val="000000" w:themeColor="text1"/>
          <w:kern w:val="0"/>
          <w:sz w:val="24"/>
        </w:rPr>
        <w:t>药品复配</w:t>
      </w:r>
      <w:r w:rsidRPr="00EC356E">
        <w:rPr>
          <w:color w:val="000000" w:themeColor="text1"/>
          <w:kern w:val="0"/>
          <w:sz w:val="24"/>
        </w:rPr>
        <w:t>、分装</w:t>
      </w:r>
      <w:r w:rsidR="008353CC" w:rsidRPr="00EC356E">
        <w:rPr>
          <w:color w:val="000000" w:themeColor="text1"/>
          <w:kern w:val="0"/>
          <w:sz w:val="24"/>
        </w:rPr>
        <w:t>；不含化学药品制剂制造的</w:t>
      </w:r>
      <w:r w:rsidRPr="00EC356E">
        <w:rPr>
          <w:color w:val="000000" w:themeColor="text1"/>
          <w:kern w:val="0"/>
          <w:sz w:val="24"/>
        </w:rPr>
        <w:t>）</w:t>
      </w:r>
      <w:r w:rsidRPr="00EC356E">
        <w:rPr>
          <w:color w:val="000000" w:themeColor="text1"/>
          <w:kern w:val="0"/>
          <w:sz w:val="24"/>
        </w:rPr>
        <w:t>”</w:t>
      </w:r>
      <w:r w:rsidRPr="00EC356E">
        <w:rPr>
          <w:color w:val="000000" w:themeColor="text1"/>
          <w:kern w:val="0"/>
          <w:sz w:val="24"/>
        </w:rPr>
        <w:t>，应编制环境影响报告书。</w:t>
      </w:r>
      <w:r w:rsidRPr="00EC356E">
        <w:rPr>
          <w:color w:val="000000" w:themeColor="text1"/>
          <w:sz w:val="24"/>
          <w:szCs w:val="21"/>
        </w:rPr>
        <w:t>为此，建设单位特委托广东中科环境科技发展有限公司承担本项目环境影响评价工作。环评单位接受委托后，立即组织评价专题组对评价区域进行了现场踏勘。在认真调查研究及收集有关数据、资料基础上，结合项目所在区域的环境特点和区域规划，对建设项目进行了分析，并按照《环境影响评价技术导则》有关要求，编制完成</w:t>
      </w:r>
      <w:r w:rsidRPr="00EC356E">
        <w:rPr>
          <w:color w:val="000000" w:themeColor="text1"/>
          <w:sz w:val="24"/>
        </w:rPr>
        <w:t>《</w:t>
      </w:r>
      <w:r w:rsidR="00DF0B75" w:rsidRPr="00EC356E">
        <w:rPr>
          <w:color w:val="000000" w:themeColor="text1"/>
          <w:sz w:val="24"/>
        </w:rPr>
        <w:t>广东态森德制药有限公司合成生产线建设项目</w:t>
      </w:r>
      <w:r w:rsidRPr="00EC356E">
        <w:rPr>
          <w:color w:val="000000" w:themeColor="text1"/>
          <w:sz w:val="24"/>
          <w:szCs w:val="21"/>
        </w:rPr>
        <w:t>环</w:t>
      </w:r>
      <w:r w:rsidRPr="00EC356E">
        <w:rPr>
          <w:color w:val="000000" w:themeColor="text1"/>
          <w:sz w:val="24"/>
        </w:rPr>
        <w:t>境影响报告书》。</w:t>
      </w:r>
    </w:p>
    <w:p w14:paraId="6C26C8CD" w14:textId="09CC270F" w:rsidR="0096513B" w:rsidRPr="00EC356E" w:rsidRDefault="00DF0B75" w:rsidP="00DF0B75">
      <w:pPr>
        <w:snapToGrid w:val="0"/>
        <w:jc w:val="center"/>
        <w:rPr>
          <w:color w:val="000000" w:themeColor="text1"/>
          <w:sz w:val="24"/>
        </w:rPr>
      </w:pPr>
      <w:r w:rsidRPr="00EC356E">
        <w:rPr>
          <w:noProof/>
        </w:rPr>
        <w:lastRenderedPageBreak/>
        <w:drawing>
          <wp:inline distT="0" distB="0" distL="0" distR="0" wp14:anchorId="780325DD" wp14:editId="42B01073">
            <wp:extent cx="7777377" cy="55397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10574" cy="5563386"/>
                    </a:xfrm>
                    <a:prstGeom prst="rect">
                      <a:avLst/>
                    </a:prstGeom>
                  </pic:spPr>
                </pic:pic>
              </a:graphicData>
            </a:graphic>
          </wp:inline>
        </w:drawing>
      </w:r>
    </w:p>
    <w:p w14:paraId="26F23E6F" w14:textId="77777777" w:rsidR="0096513B" w:rsidRPr="00EC356E" w:rsidRDefault="00B157E0" w:rsidP="00DF0B75">
      <w:pPr>
        <w:snapToGrid w:val="0"/>
        <w:jc w:val="center"/>
        <w:rPr>
          <w:b/>
          <w:color w:val="000000" w:themeColor="text1"/>
          <w:sz w:val="24"/>
        </w:rPr>
        <w:sectPr w:rsidR="0096513B" w:rsidRPr="00EC356E" w:rsidSect="00DF0B75">
          <w:pgSz w:w="16839" w:h="11907" w:orient="landscape" w:code="9"/>
          <w:pgMar w:top="1418" w:right="1588" w:bottom="1418" w:left="1418" w:header="992" w:footer="992" w:gutter="0"/>
          <w:cols w:space="425"/>
          <w:docGrid w:linePitch="312" w:charSpace="-792"/>
        </w:sectPr>
      </w:pPr>
      <w:r w:rsidRPr="00EC356E">
        <w:rPr>
          <w:b/>
          <w:color w:val="000000" w:themeColor="text1"/>
          <w:sz w:val="24"/>
        </w:rPr>
        <w:t>图</w:t>
      </w:r>
      <w:r w:rsidRPr="00EC356E">
        <w:rPr>
          <w:b/>
          <w:color w:val="000000" w:themeColor="text1"/>
          <w:sz w:val="24"/>
        </w:rPr>
        <w:t xml:space="preserve">1.1-1 </w:t>
      </w:r>
      <w:r w:rsidRPr="00EC356E">
        <w:rPr>
          <w:b/>
          <w:color w:val="000000" w:themeColor="text1"/>
          <w:sz w:val="24"/>
        </w:rPr>
        <w:t>项目地理位置图</w:t>
      </w:r>
    </w:p>
    <w:p w14:paraId="3651F9C6" w14:textId="77777777" w:rsidR="0096513B" w:rsidRPr="00EC356E" w:rsidRDefault="00B157E0">
      <w:pPr>
        <w:pStyle w:val="2"/>
        <w:rPr>
          <w:color w:val="000000" w:themeColor="text1"/>
        </w:rPr>
      </w:pPr>
      <w:bookmarkStart w:id="3" w:name="_Toc341885455"/>
      <w:bookmarkStart w:id="4" w:name="_Toc76997213"/>
      <w:r w:rsidRPr="00EC356E">
        <w:rPr>
          <w:color w:val="000000" w:themeColor="text1"/>
        </w:rPr>
        <w:lastRenderedPageBreak/>
        <w:t>建设项目的特点</w:t>
      </w:r>
      <w:bookmarkEnd w:id="4"/>
    </w:p>
    <w:p w14:paraId="01E7E56B" w14:textId="11173050" w:rsidR="0096513B" w:rsidRPr="00EC356E" w:rsidRDefault="00B157E0">
      <w:pPr>
        <w:spacing w:line="360" w:lineRule="auto"/>
        <w:ind w:firstLineChars="200" w:firstLine="480"/>
        <w:rPr>
          <w:color w:val="000000" w:themeColor="text1"/>
          <w:sz w:val="24"/>
        </w:rPr>
      </w:pPr>
      <w:r w:rsidRPr="00EC356E">
        <w:rPr>
          <w:color w:val="000000" w:themeColor="text1"/>
          <w:sz w:val="24"/>
        </w:rPr>
        <w:t>本项目为</w:t>
      </w:r>
      <w:r w:rsidR="00AD1248" w:rsidRPr="00EC356E">
        <w:rPr>
          <w:color w:val="000000" w:themeColor="text1"/>
          <w:kern w:val="0"/>
          <w:sz w:val="24"/>
        </w:rPr>
        <w:t>化学药品原料药制造项目</w:t>
      </w:r>
      <w:r w:rsidRPr="00EC356E">
        <w:rPr>
          <w:color w:val="000000" w:themeColor="text1"/>
          <w:sz w:val="24"/>
        </w:rPr>
        <w:t>，产品为</w:t>
      </w:r>
      <w:r w:rsidR="00AD1248" w:rsidRPr="00EC356E">
        <w:rPr>
          <w:color w:val="000000" w:themeColor="text1"/>
          <w:sz w:val="24"/>
          <w:szCs w:val="21"/>
        </w:rPr>
        <w:t>琥乙红霉素、依托红霉素、硬酯酸红霉素、罗红霉素、阿奇霉素</w:t>
      </w:r>
      <w:r w:rsidRPr="00EC356E">
        <w:rPr>
          <w:color w:val="000000" w:themeColor="text1"/>
          <w:sz w:val="24"/>
        </w:rPr>
        <w:t>；生产过程中将产生</w:t>
      </w:r>
      <w:r w:rsidR="00AD1248" w:rsidRPr="00EC356E">
        <w:rPr>
          <w:color w:val="000000" w:themeColor="text1"/>
          <w:sz w:val="24"/>
        </w:rPr>
        <w:t>生产</w:t>
      </w:r>
      <w:r w:rsidRPr="00EC356E">
        <w:rPr>
          <w:color w:val="000000" w:themeColor="text1"/>
          <w:sz w:val="24"/>
        </w:rPr>
        <w:t>废水、</w:t>
      </w:r>
      <w:r w:rsidR="00AD1248" w:rsidRPr="00EC356E">
        <w:rPr>
          <w:color w:val="000000" w:themeColor="text1"/>
          <w:sz w:val="24"/>
        </w:rPr>
        <w:t>粉尘及有机废气</w:t>
      </w:r>
      <w:r w:rsidRPr="00EC356E">
        <w:rPr>
          <w:color w:val="000000" w:themeColor="text1"/>
          <w:sz w:val="24"/>
        </w:rPr>
        <w:t>、危险废物和生活垃圾，其中</w:t>
      </w:r>
      <w:r w:rsidR="00AD1248" w:rsidRPr="00EC356E">
        <w:rPr>
          <w:color w:val="000000" w:themeColor="text1"/>
          <w:sz w:val="24"/>
        </w:rPr>
        <w:t>生产废水</w:t>
      </w:r>
      <w:r w:rsidRPr="00EC356E">
        <w:rPr>
          <w:color w:val="000000" w:themeColor="text1"/>
          <w:sz w:val="24"/>
        </w:rPr>
        <w:t>依托现有污水处理站处理，</w:t>
      </w:r>
      <w:r w:rsidR="00AD1248" w:rsidRPr="00EC356E">
        <w:rPr>
          <w:color w:val="000000" w:themeColor="text1"/>
          <w:sz w:val="24"/>
        </w:rPr>
        <w:t>粉尘及有机废气</w:t>
      </w:r>
      <w:r w:rsidRPr="00EC356E">
        <w:rPr>
          <w:color w:val="000000" w:themeColor="text1"/>
          <w:sz w:val="24"/>
        </w:rPr>
        <w:t>纳入现有废气</w:t>
      </w:r>
      <w:r w:rsidR="00AD1248" w:rsidRPr="00EC356E">
        <w:rPr>
          <w:color w:val="000000" w:themeColor="text1"/>
          <w:sz w:val="24"/>
        </w:rPr>
        <w:t>处理系统</w:t>
      </w:r>
      <w:r w:rsidRPr="00EC356E">
        <w:rPr>
          <w:color w:val="000000" w:themeColor="text1"/>
          <w:sz w:val="24"/>
        </w:rPr>
        <w:t>处理，危险废物交由有资质单位处理，</w:t>
      </w:r>
      <w:r w:rsidR="00EC356E">
        <w:rPr>
          <w:rFonts w:hint="eastAsia"/>
          <w:color w:val="000000" w:themeColor="text1"/>
          <w:sz w:val="24"/>
        </w:rPr>
        <w:t>一般工业固废</w:t>
      </w:r>
      <w:r w:rsidRPr="00EC356E">
        <w:rPr>
          <w:color w:val="000000" w:themeColor="text1"/>
          <w:sz w:val="24"/>
        </w:rPr>
        <w:t>交由</w:t>
      </w:r>
      <w:r w:rsidR="00EC356E">
        <w:rPr>
          <w:rFonts w:hint="eastAsia"/>
          <w:color w:val="000000" w:themeColor="text1"/>
          <w:sz w:val="24"/>
        </w:rPr>
        <w:t>可回收单位</w:t>
      </w:r>
      <w:r w:rsidRPr="00EC356E">
        <w:rPr>
          <w:color w:val="000000" w:themeColor="text1"/>
          <w:sz w:val="24"/>
        </w:rPr>
        <w:t>处理。</w:t>
      </w:r>
    </w:p>
    <w:p w14:paraId="3858EE19" w14:textId="77777777" w:rsidR="0096513B" w:rsidRPr="00EC356E" w:rsidRDefault="00B157E0">
      <w:pPr>
        <w:pStyle w:val="2"/>
        <w:rPr>
          <w:color w:val="000000" w:themeColor="text1"/>
        </w:rPr>
      </w:pPr>
      <w:bookmarkStart w:id="5" w:name="_Toc76997214"/>
      <w:r w:rsidRPr="00EC356E">
        <w:rPr>
          <w:color w:val="000000" w:themeColor="text1"/>
        </w:rPr>
        <w:t>环境影响评价工作程序</w:t>
      </w:r>
      <w:bookmarkEnd w:id="3"/>
      <w:bookmarkEnd w:id="5"/>
    </w:p>
    <w:p w14:paraId="46B2FFB6" w14:textId="77777777" w:rsidR="0096513B" w:rsidRPr="00EC356E" w:rsidRDefault="00B157E0">
      <w:pPr>
        <w:spacing w:line="360" w:lineRule="auto"/>
        <w:ind w:firstLineChars="200" w:firstLine="480"/>
        <w:rPr>
          <w:color w:val="000000" w:themeColor="text1"/>
          <w:sz w:val="24"/>
        </w:rPr>
      </w:pPr>
      <w:r w:rsidRPr="00EC356E">
        <w:rPr>
          <w:color w:val="000000" w:themeColor="text1"/>
          <w:sz w:val="24"/>
        </w:rPr>
        <w:t>本次环境影响评价内容主要包括建设项目概况与工程分析、建设项</w:t>
      </w:r>
      <w:bookmarkStart w:id="6" w:name="_GoBack"/>
      <w:bookmarkEnd w:id="6"/>
      <w:r w:rsidRPr="00EC356E">
        <w:rPr>
          <w:color w:val="000000" w:themeColor="text1"/>
          <w:sz w:val="24"/>
        </w:rPr>
        <w:t>目所在地区自然环境概况、环境质量现状调查及评价、环境影响预测评价、污染防治措施及其技术经济可行性论证、环境风险评价、环境影响经济损益分析、污染物总量控制、环境管理与监测计划、环境影响评价结论等内容。</w:t>
      </w:r>
    </w:p>
    <w:p w14:paraId="5C08D6A9" w14:textId="77777777" w:rsidR="0096513B" w:rsidRPr="00EC356E" w:rsidRDefault="00B157E0">
      <w:pPr>
        <w:snapToGrid w:val="0"/>
        <w:spacing w:line="360" w:lineRule="auto"/>
        <w:ind w:firstLine="420"/>
        <w:rPr>
          <w:color w:val="000000" w:themeColor="text1"/>
          <w:sz w:val="24"/>
        </w:rPr>
      </w:pPr>
      <w:r w:rsidRPr="00EC356E">
        <w:rPr>
          <w:color w:val="000000" w:themeColor="text1"/>
          <w:sz w:val="24"/>
        </w:rPr>
        <w:t>按照《建设项目环境影响评价技术导则</w:t>
      </w:r>
      <w:r w:rsidRPr="00EC356E">
        <w:rPr>
          <w:color w:val="000000" w:themeColor="text1"/>
          <w:sz w:val="24"/>
        </w:rPr>
        <w:t xml:space="preserve"> </w:t>
      </w:r>
      <w:r w:rsidRPr="00EC356E">
        <w:rPr>
          <w:color w:val="000000" w:themeColor="text1"/>
          <w:sz w:val="24"/>
        </w:rPr>
        <w:t>总纲》</w:t>
      </w:r>
      <w:r w:rsidRPr="00EC356E">
        <w:rPr>
          <w:color w:val="000000" w:themeColor="text1"/>
          <w:sz w:val="24"/>
        </w:rPr>
        <w:t>(HJ2.1-2016)</w:t>
      </w:r>
      <w:r w:rsidRPr="00EC356E">
        <w:rPr>
          <w:color w:val="000000" w:themeColor="text1"/>
          <w:sz w:val="24"/>
        </w:rPr>
        <w:t>要求，环境影响评价工作一般分三个阶段，即前期准备、调研和工作方案阶段，分析论证和预测评价阶段，环境影响评价文件编制阶段。具体流程见图</w:t>
      </w:r>
      <w:r w:rsidRPr="00EC356E">
        <w:rPr>
          <w:color w:val="000000" w:themeColor="text1"/>
          <w:sz w:val="24"/>
        </w:rPr>
        <w:t>1.3-1</w:t>
      </w:r>
      <w:r w:rsidRPr="00EC356E">
        <w:rPr>
          <w:color w:val="000000" w:themeColor="text1"/>
          <w:sz w:val="24"/>
        </w:rPr>
        <w:t>。</w:t>
      </w:r>
    </w:p>
    <w:p w14:paraId="5A2000A9" w14:textId="77777777" w:rsidR="0096513B" w:rsidRPr="00EC356E" w:rsidRDefault="00B157E0">
      <w:pPr>
        <w:snapToGrid w:val="0"/>
        <w:spacing w:line="360" w:lineRule="auto"/>
        <w:jc w:val="center"/>
        <w:rPr>
          <w:b/>
          <w:color w:val="000000" w:themeColor="text1"/>
          <w:sz w:val="24"/>
        </w:rPr>
      </w:pPr>
      <w:r w:rsidRPr="00EC356E">
        <w:rPr>
          <w:noProof/>
          <w:color w:val="000000" w:themeColor="text1"/>
        </w:rPr>
        <w:lastRenderedPageBreak/>
        <w:drawing>
          <wp:inline distT="0" distB="0" distL="0" distR="0" wp14:anchorId="29966C9A" wp14:editId="0AD11C9A">
            <wp:extent cx="5839460" cy="5615940"/>
            <wp:effectExtent l="0" t="0" r="889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45530" cy="5621593"/>
                    </a:xfrm>
                    <a:prstGeom prst="rect">
                      <a:avLst/>
                    </a:prstGeom>
                    <a:noFill/>
                    <a:ln>
                      <a:noFill/>
                    </a:ln>
                  </pic:spPr>
                </pic:pic>
              </a:graphicData>
            </a:graphic>
          </wp:inline>
        </w:drawing>
      </w:r>
      <w:r w:rsidRPr="00EC356E">
        <w:rPr>
          <w:b/>
          <w:color w:val="000000" w:themeColor="text1"/>
          <w:sz w:val="24"/>
        </w:rPr>
        <w:t>图</w:t>
      </w:r>
      <w:r w:rsidRPr="00EC356E">
        <w:rPr>
          <w:b/>
          <w:color w:val="000000" w:themeColor="text1"/>
          <w:sz w:val="24"/>
        </w:rPr>
        <w:t xml:space="preserve">1.3-1 </w:t>
      </w:r>
      <w:r w:rsidRPr="00EC356E">
        <w:rPr>
          <w:b/>
          <w:color w:val="000000" w:themeColor="text1"/>
          <w:sz w:val="24"/>
        </w:rPr>
        <w:t>本项目环境影响评价工作程序</w:t>
      </w:r>
    </w:p>
    <w:p w14:paraId="18C6497C" w14:textId="77777777" w:rsidR="0096513B" w:rsidRPr="00EC356E" w:rsidRDefault="00B157E0">
      <w:pPr>
        <w:pStyle w:val="2"/>
        <w:rPr>
          <w:color w:val="000000" w:themeColor="text1"/>
        </w:rPr>
      </w:pPr>
      <w:bookmarkStart w:id="7" w:name="_Toc341885456"/>
      <w:bookmarkStart w:id="8" w:name="_Toc76997215"/>
      <w:r w:rsidRPr="00EC356E">
        <w:rPr>
          <w:color w:val="000000" w:themeColor="text1"/>
        </w:rPr>
        <w:t>分析判定相关情况</w:t>
      </w:r>
      <w:bookmarkEnd w:id="8"/>
    </w:p>
    <w:p w14:paraId="09FDD7B7" w14:textId="26694918" w:rsidR="0096513B" w:rsidRPr="00EC356E" w:rsidRDefault="00B157E0">
      <w:pPr>
        <w:snapToGrid w:val="0"/>
        <w:spacing w:line="360" w:lineRule="auto"/>
        <w:ind w:firstLine="420"/>
        <w:rPr>
          <w:color w:val="000000" w:themeColor="text1"/>
          <w:sz w:val="24"/>
        </w:rPr>
      </w:pPr>
      <w:r w:rsidRPr="00EC356E">
        <w:rPr>
          <w:color w:val="000000" w:themeColor="text1"/>
          <w:sz w:val="24"/>
        </w:rPr>
        <w:t>本项目为</w:t>
      </w:r>
      <w:r w:rsidR="00AD1248" w:rsidRPr="00EC356E">
        <w:rPr>
          <w:color w:val="000000" w:themeColor="text1"/>
          <w:kern w:val="0"/>
          <w:sz w:val="24"/>
        </w:rPr>
        <w:t>化学药品原料药制造项目</w:t>
      </w:r>
      <w:r w:rsidR="00AD1248" w:rsidRPr="00EC356E">
        <w:rPr>
          <w:color w:val="000000" w:themeColor="text1"/>
          <w:sz w:val="24"/>
        </w:rPr>
        <w:t>，在《国民经济行业分类》</w:t>
      </w:r>
      <w:r w:rsidR="00AD1248" w:rsidRPr="00EC356E">
        <w:rPr>
          <w:color w:val="000000" w:themeColor="text1"/>
          <w:sz w:val="24"/>
        </w:rPr>
        <w:t>(GB/T4754-2017</w:t>
      </w:r>
      <w:r w:rsidR="00AD1248" w:rsidRPr="00EC356E">
        <w:rPr>
          <w:color w:val="000000" w:themeColor="text1"/>
          <w:sz w:val="24"/>
        </w:rPr>
        <w:t>，</w:t>
      </w:r>
      <w:r w:rsidR="00AD1248" w:rsidRPr="00EC356E">
        <w:rPr>
          <w:color w:val="000000" w:themeColor="text1"/>
          <w:sz w:val="24"/>
        </w:rPr>
        <w:t>2019</w:t>
      </w:r>
      <w:r w:rsidR="00AD1248" w:rsidRPr="00EC356E">
        <w:rPr>
          <w:color w:val="000000" w:themeColor="text1"/>
          <w:sz w:val="24"/>
        </w:rPr>
        <w:t>修改版</w:t>
      </w:r>
      <w:r w:rsidR="00AD1248" w:rsidRPr="00EC356E">
        <w:rPr>
          <w:color w:val="000000" w:themeColor="text1"/>
          <w:sz w:val="24"/>
        </w:rPr>
        <w:t>)</w:t>
      </w:r>
      <w:r w:rsidR="00AD1248" w:rsidRPr="00EC356E">
        <w:rPr>
          <w:color w:val="000000" w:themeColor="text1"/>
          <w:sz w:val="24"/>
        </w:rPr>
        <w:t>中属制造业</w:t>
      </w:r>
      <w:r w:rsidR="00AD1248" w:rsidRPr="00EC356E">
        <w:rPr>
          <w:color w:val="000000" w:themeColor="text1"/>
          <w:sz w:val="24"/>
        </w:rPr>
        <w:t>(C</w:t>
      </w:r>
      <w:r w:rsidR="00AD1248" w:rsidRPr="00EC356E">
        <w:rPr>
          <w:color w:val="000000" w:themeColor="text1"/>
          <w:sz w:val="24"/>
        </w:rPr>
        <w:t>类</w:t>
      </w:r>
      <w:r w:rsidR="00AD1248" w:rsidRPr="00EC356E">
        <w:rPr>
          <w:color w:val="000000" w:themeColor="text1"/>
          <w:sz w:val="24"/>
        </w:rPr>
        <w:t>)—</w:t>
      </w:r>
      <w:r w:rsidR="00AD1248" w:rsidRPr="00EC356E">
        <w:rPr>
          <w:color w:val="000000" w:themeColor="text1"/>
          <w:sz w:val="24"/>
        </w:rPr>
        <w:t>医药制造业</w:t>
      </w:r>
      <w:r w:rsidR="00AD1248" w:rsidRPr="00EC356E">
        <w:rPr>
          <w:color w:val="000000" w:themeColor="text1"/>
          <w:sz w:val="24"/>
        </w:rPr>
        <w:t>(27</w:t>
      </w:r>
      <w:r w:rsidR="00AD1248" w:rsidRPr="00EC356E">
        <w:rPr>
          <w:color w:val="000000" w:themeColor="text1"/>
          <w:sz w:val="24"/>
        </w:rPr>
        <w:t>大类</w:t>
      </w:r>
      <w:r w:rsidR="00AD1248" w:rsidRPr="00EC356E">
        <w:rPr>
          <w:color w:val="000000" w:themeColor="text1"/>
          <w:sz w:val="24"/>
        </w:rPr>
        <w:t>)—</w:t>
      </w:r>
      <w:r w:rsidR="00AD1248" w:rsidRPr="00EC356E">
        <w:rPr>
          <w:color w:val="000000" w:themeColor="text1"/>
          <w:sz w:val="24"/>
        </w:rPr>
        <w:t>化学药品原料药制造</w:t>
      </w:r>
      <w:r w:rsidR="00AD1248" w:rsidRPr="00EC356E">
        <w:rPr>
          <w:color w:val="000000" w:themeColor="text1"/>
          <w:sz w:val="24"/>
        </w:rPr>
        <w:t>(2710)</w:t>
      </w:r>
      <w:r w:rsidR="00AD1248" w:rsidRPr="00EC356E">
        <w:rPr>
          <w:color w:val="000000" w:themeColor="text1"/>
          <w:sz w:val="24"/>
        </w:rPr>
        <w:t>；在《建设项目环境影响评价分类管理名录》中属于</w:t>
      </w:r>
      <w:r w:rsidR="00AD1248" w:rsidRPr="00EC356E">
        <w:rPr>
          <w:color w:val="000000" w:themeColor="text1"/>
          <w:sz w:val="24"/>
        </w:rPr>
        <w:t>“</w:t>
      </w:r>
      <w:r w:rsidR="00AD1248" w:rsidRPr="00EC356E">
        <w:rPr>
          <w:color w:val="000000" w:themeColor="text1"/>
          <w:sz w:val="24"/>
        </w:rPr>
        <w:t>二十四、医药制造业</w:t>
      </w:r>
      <w:r w:rsidR="00AD1248" w:rsidRPr="00EC356E">
        <w:rPr>
          <w:color w:val="000000" w:themeColor="text1"/>
          <w:sz w:val="24"/>
        </w:rPr>
        <w:t>27-47</w:t>
      </w:r>
      <w:r w:rsidR="00AD1248" w:rsidRPr="00EC356E">
        <w:rPr>
          <w:color w:val="000000" w:themeColor="text1"/>
          <w:sz w:val="24"/>
        </w:rPr>
        <w:t>化学药品原料药制造</w:t>
      </w:r>
      <w:r w:rsidR="00AD1248" w:rsidRPr="00EC356E">
        <w:rPr>
          <w:color w:val="000000" w:themeColor="text1"/>
          <w:sz w:val="24"/>
        </w:rPr>
        <w:t>271</w:t>
      </w:r>
      <w:r w:rsidR="00AD1248" w:rsidRPr="00EC356E">
        <w:rPr>
          <w:color w:val="000000" w:themeColor="text1"/>
          <w:sz w:val="24"/>
        </w:rPr>
        <w:t>中全部（含研发中试；不含单纯药品复配、分装；不含化学药品制剂制造的）</w:t>
      </w:r>
      <w:r w:rsidR="00AD1248" w:rsidRPr="00EC356E">
        <w:rPr>
          <w:color w:val="000000" w:themeColor="text1"/>
          <w:sz w:val="24"/>
        </w:rPr>
        <w:t>”</w:t>
      </w:r>
      <w:r w:rsidRPr="00EC356E">
        <w:rPr>
          <w:color w:val="000000" w:themeColor="text1"/>
          <w:sz w:val="24"/>
        </w:rPr>
        <w:t>，应编制环境影响报告书。</w:t>
      </w:r>
    </w:p>
    <w:p w14:paraId="6A494DC3" w14:textId="690336A5" w:rsidR="0096513B" w:rsidRPr="00EC356E" w:rsidRDefault="00B157E0">
      <w:pPr>
        <w:adjustRightInd w:val="0"/>
        <w:snapToGrid w:val="0"/>
        <w:spacing w:line="360" w:lineRule="auto"/>
        <w:ind w:firstLineChars="250" w:firstLine="600"/>
        <w:rPr>
          <w:color w:val="000000" w:themeColor="text1"/>
          <w:sz w:val="24"/>
          <w:szCs w:val="22"/>
        </w:rPr>
      </w:pPr>
      <w:r w:rsidRPr="00EC356E">
        <w:rPr>
          <w:color w:val="000000" w:themeColor="text1"/>
          <w:sz w:val="24"/>
          <w:szCs w:val="22"/>
        </w:rPr>
        <w:t>本项目为</w:t>
      </w:r>
      <w:r w:rsidR="00AD1248" w:rsidRPr="00EC356E">
        <w:rPr>
          <w:color w:val="000000" w:themeColor="text1"/>
          <w:kern w:val="0"/>
          <w:sz w:val="24"/>
        </w:rPr>
        <w:t>化学药品原料药制造项目</w:t>
      </w:r>
      <w:r w:rsidRPr="00EC356E">
        <w:rPr>
          <w:color w:val="000000" w:themeColor="text1"/>
          <w:sz w:val="24"/>
          <w:szCs w:val="22"/>
        </w:rPr>
        <w:t>，不属于国家发改委《产业结构调整指导目录》（</w:t>
      </w:r>
      <w:r w:rsidRPr="00EC356E">
        <w:rPr>
          <w:color w:val="000000" w:themeColor="text1"/>
          <w:sz w:val="24"/>
          <w:szCs w:val="22"/>
        </w:rPr>
        <w:t xml:space="preserve">2019 </w:t>
      </w:r>
      <w:r w:rsidRPr="00EC356E">
        <w:rPr>
          <w:color w:val="000000" w:themeColor="text1"/>
          <w:sz w:val="24"/>
          <w:szCs w:val="22"/>
        </w:rPr>
        <w:t>年本）中鼓励类、限制类及禁止类，为允许类，因此本项目的建设符合《产业结</w:t>
      </w:r>
      <w:r w:rsidRPr="00EC356E">
        <w:rPr>
          <w:color w:val="000000" w:themeColor="text1"/>
          <w:sz w:val="24"/>
          <w:szCs w:val="22"/>
        </w:rPr>
        <w:lastRenderedPageBreak/>
        <w:t>构调整指导目录》（</w:t>
      </w:r>
      <w:r w:rsidRPr="00EC356E">
        <w:rPr>
          <w:color w:val="000000" w:themeColor="text1"/>
          <w:sz w:val="24"/>
          <w:szCs w:val="22"/>
        </w:rPr>
        <w:t>2019</w:t>
      </w:r>
      <w:r w:rsidRPr="00EC356E">
        <w:rPr>
          <w:color w:val="000000" w:themeColor="text1"/>
          <w:sz w:val="24"/>
          <w:szCs w:val="22"/>
        </w:rPr>
        <w:t>年本）的要求；不属于《市场准入负面清单》（</w:t>
      </w:r>
      <w:r w:rsidRPr="00EC356E">
        <w:rPr>
          <w:color w:val="000000" w:themeColor="text1"/>
          <w:sz w:val="24"/>
          <w:szCs w:val="22"/>
        </w:rPr>
        <w:t>2020</w:t>
      </w:r>
      <w:r w:rsidRPr="00EC356E">
        <w:rPr>
          <w:color w:val="000000" w:themeColor="text1"/>
          <w:sz w:val="24"/>
          <w:szCs w:val="22"/>
        </w:rPr>
        <w:t>年版）中的禁止准入事项，为许可准入事项，因此本项目与《市场准入负面清单》（</w:t>
      </w:r>
      <w:r w:rsidRPr="00EC356E">
        <w:rPr>
          <w:color w:val="000000" w:themeColor="text1"/>
          <w:sz w:val="24"/>
          <w:szCs w:val="22"/>
        </w:rPr>
        <w:t>2020</w:t>
      </w:r>
      <w:r w:rsidRPr="00EC356E">
        <w:rPr>
          <w:color w:val="000000" w:themeColor="text1"/>
          <w:sz w:val="24"/>
          <w:szCs w:val="22"/>
        </w:rPr>
        <w:t>年版）相符。</w:t>
      </w:r>
    </w:p>
    <w:p w14:paraId="19391A38" w14:textId="418884CE" w:rsidR="0096513B" w:rsidRPr="00EC356E" w:rsidRDefault="00B157E0">
      <w:pPr>
        <w:adjustRightInd w:val="0"/>
        <w:snapToGrid w:val="0"/>
        <w:spacing w:line="360" w:lineRule="auto"/>
        <w:ind w:firstLineChars="250" w:firstLine="600"/>
        <w:rPr>
          <w:color w:val="000000" w:themeColor="text1"/>
          <w:sz w:val="24"/>
          <w:szCs w:val="22"/>
        </w:rPr>
      </w:pPr>
      <w:r w:rsidRPr="00EC356E">
        <w:rPr>
          <w:color w:val="000000" w:themeColor="text1"/>
          <w:sz w:val="24"/>
        </w:rPr>
        <w:t>本项目建设内容符合国家和广东省的产业政策，符合广东省、</w:t>
      </w:r>
      <w:r w:rsidR="001F5294" w:rsidRPr="00EC356E">
        <w:rPr>
          <w:color w:val="000000" w:themeColor="text1"/>
          <w:sz w:val="24"/>
        </w:rPr>
        <w:t>云浮</w:t>
      </w:r>
      <w:r w:rsidRPr="00EC356E">
        <w:rPr>
          <w:color w:val="000000" w:themeColor="text1"/>
          <w:sz w:val="24"/>
        </w:rPr>
        <w:t>市等各级环境保护规划的要求；选址符合</w:t>
      </w:r>
      <w:r w:rsidRPr="00EC356E">
        <w:rPr>
          <w:color w:val="000000" w:themeColor="text1"/>
          <w:sz w:val="24"/>
          <w:szCs w:val="28"/>
        </w:rPr>
        <w:t>所在地块土地利用规划，符合项目周边环境功能要求，符合相关法律法规的要求。</w:t>
      </w:r>
      <w:r w:rsidRPr="00EC356E">
        <w:rPr>
          <w:color w:val="000000" w:themeColor="text1"/>
          <w:sz w:val="24"/>
        </w:rPr>
        <w:t>因此</w:t>
      </w:r>
      <w:r w:rsidRPr="00EC356E">
        <w:rPr>
          <w:color w:val="000000" w:themeColor="text1"/>
          <w:sz w:val="24"/>
          <w:szCs w:val="28"/>
        </w:rPr>
        <w:t>本项目的选址具有规划合理性和环境可行性。</w:t>
      </w:r>
    </w:p>
    <w:p w14:paraId="3EAF8ACB" w14:textId="77777777" w:rsidR="0096513B" w:rsidRPr="00EC356E" w:rsidRDefault="00B157E0">
      <w:pPr>
        <w:pStyle w:val="2"/>
        <w:rPr>
          <w:color w:val="000000" w:themeColor="text1"/>
        </w:rPr>
      </w:pPr>
      <w:bookmarkStart w:id="9" w:name="_Toc76997216"/>
      <w:r w:rsidRPr="00EC356E">
        <w:rPr>
          <w:color w:val="000000" w:themeColor="text1"/>
        </w:rPr>
        <w:t>关注的主要环境问题</w:t>
      </w:r>
      <w:bookmarkEnd w:id="7"/>
      <w:bookmarkEnd w:id="9"/>
    </w:p>
    <w:p w14:paraId="6F6C6D47" w14:textId="12DC8237" w:rsidR="0096513B" w:rsidRPr="00EC356E" w:rsidRDefault="00B157E0">
      <w:pPr>
        <w:snapToGrid w:val="0"/>
        <w:spacing w:line="360" w:lineRule="auto"/>
        <w:ind w:firstLine="420"/>
        <w:rPr>
          <w:color w:val="000000" w:themeColor="text1"/>
          <w:sz w:val="24"/>
        </w:rPr>
      </w:pPr>
      <w:r w:rsidRPr="00EC356E">
        <w:rPr>
          <w:color w:val="000000" w:themeColor="text1"/>
          <w:sz w:val="24"/>
        </w:rPr>
        <w:t>（</w:t>
      </w:r>
      <w:r w:rsidRPr="00EC356E">
        <w:rPr>
          <w:color w:val="000000" w:themeColor="text1"/>
          <w:sz w:val="24"/>
        </w:rPr>
        <w:t>1</w:t>
      </w:r>
      <w:r w:rsidRPr="00EC356E">
        <w:rPr>
          <w:color w:val="000000" w:themeColor="text1"/>
          <w:sz w:val="24"/>
        </w:rPr>
        <w:t>）通过现场调查和</w:t>
      </w:r>
      <w:r w:rsidR="00AD1248" w:rsidRPr="00EC356E">
        <w:rPr>
          <w:color w:val="000000" w:themeColor="text1"/>
          <w:sz w:val="24"/>
        </w:rPr>
        <w:t>搜集资料</w:t>
      </w:r>
      <w:r w:rsidRPr="00EC356E">
        <w:rPr>
          <w:color w:val="000000" w:themeColor="text1"/>
          <w:sz w:val="24"/>
        </w:rPr>
        <w:t>，掌握本项目建设区域环境质量现状及存在的主要环境问题，明确项目所在区域环境是否有环境容量以承载本项目的建设。</w:t>
      </w:r>
    </w:p>
    <w:p w14:paraId="2DA92D56" w14:textId="77777777" w:rsidR="0096513B" w:rsidRPr="00EC356E" w:rsidRDefault="00B157E0">
      <w:pPr>
        <w:snapToGrid w:val="0"/>
        <w:spacing w:line="360" w:lineRule="auto"/>
        <w:ind w:firstLine="420"/>
        <w:rPr>
          <w:color w:val="000000" w:themeColor="text1"/>
          <w:sz w:val="24"/>
        </w:rPr>
      </w:pPr>
      <w:r w:rsidRPr="00EC356E">
        <w:rPr>
          <w:color w:val="000000" w:themeColor="text1"/>
          <w:sz w:val="24"/>
        </w:rPr>
        <w:t>（</w:t>
      </w:r>
      <w:r w:rsidRPr="00EC356E">
        <w:rPr>
          <w:color w:val="000000" w:themeColor="text1"/>
          <w:sz w:val="24"/>
        </w:rPr>
        <w:t>2</w:t>
      </w:r>
      <w:r w:rsidRPr="00EC356E">
        <w:rPr>
          <w:color w:val="000000" w:themeColor="text1"/>
          <w:sz w:val="24"/>
        </w:rPr>
        <w:t>）项目施工期和营运期产生的废水、废气、噪声和固废等带来的环境污染和生态破坏能否得到有效和妥善的控制，能否采取经济技术可行的污染防治措施和管理措施，将项目建设和营运活动对环境的影响降至最低程度。</w:t>
      </w:r>
    </w:p>
    <w:p w14:paraId="4E3D0F7D" w14:textId="77777777" w:rsidR="0096513B" w:rsidRPr="00EC356E" w:rsidRDefault="00B157E0">
      <w:pPr>
        <w:snapToGrid w:val="0"/>
        <w:spacing w:line="360" w:lineRule="auto"/>
        <w:ind w:firstLine="420"/>
        <w:rPr>
          <w:color w:val="000000" w:themeColor="text1"/>
          <w:sz w:val="24"/>
        </w:rPr>
      </w:pPr>
      <w:r w:rsidRPr="00EC356E">
        <w:rPr>
          <w:color w:val="000000" w:themeColor="text1"/>
          <w:sz w:val="24"/>
        </w:rPr>
        <w:t>（</w:t>
      </w:r>
      <w:r w:rsidRPr="00EC356E">
        <w:rPr>
          <w:color w:val="000000" w:themeColor="text1"/>
          <w:sz w:val="24"/>
        </w:rPr>
        <w:t>3</w:t>
      </w:r>
      <w:r w:rsidRPr="00EC356E">
        <w:rPr>
          <w:color w:val="000000" w:themeColor="text1"/>
          <w:sz w:val="24"/>
        </w:rPr>
        <w:t>）通过环境影响预测与分析本项目投产后对当地环境可能造成的污染影响的范围和程度，从而制定进一步防治污染的对策，提出实现污染物排放总量控制的实施措施，从环境保护角度对工程项目建设的可行性作出明确结论。</w:t>
      </w:r>
    </w:p>
    <w:p w14:paraId="178800AF" w14:textId="77777777" w:rsidR="0096513B" w:rsidRPr="00EC356E" w:rsidRDefault="00B157E0">
      <w:pPr>
        <w:pStyle w:val="2"/>
        <w:rPr>
          <w:color w:val="000000" w:themeColor="text1"/>
        </w:rPr>
      </w:pPr>
      <w:bookmarkStart w:id="10" w:name="_Toc341885457"/>
      <w:bookmarkStart w:id="11" w:name="_Toc76997217"/>
      <w:r w:rsidRPr="00EC356E">
        <w:rPr>
          <w:color w:val="000000" w:themeColor="text1"/>
        </w:rPr>
        <w:t>主要结论</w:t>
      </w:r>
      <w:bookmarkEnd w:id="10"/>
      <w:bookmarkEnd w:id="11"/>
    </w:p>
    <w:p w14:paraId="578EFDFC" w14:textId="307C4409" w:rsidR="0096513B" w:rsidRPr="00EC356E" w:rsidRDefault="00B157E0">
      <w:pPr>
        <w:spacing w:line="360" w:lineRule="auto"/>
        <w:ind w:firstLineChars="200" w:firstLine="480"/>
        <w:rPr>
          <w:color w:val="000000" w:themeColor="text1"/>
          <w:sz w:val="24"/>
          <w:szCs w:val="20"/>
        </w:rPr>
      </w:pPr>
      <w:r w:rsidRPr="00EC356E">
        <w:rPr>
          <w:color w:val="000000" w:themeColor="text1"/>
          <w:sz w:val="24"/>
          <w:szCs w:val="20"/>
        </w:rPr>
        <w:t>本评价对建设项目拟建址及其周围地区进行了环境质量现状调查与评价，对项目的排污负荷进行了估算，分析项目外排污染物对周围环境可能产生的影响，提出了相应的污染防治措施及对策。</w:t>
      </w:r>
    </w:p>
    <w:p w14:paraId="23B2802B" w14:textId="77777777" w:rsidR="0096513B" w:rsidRPr="00EC356E" w:rsidRDefault="00B157E0">
      <w:pPr>
        <w:spacing w:line="360" w:lineRule="auto"/>
        <w:ind w:firstLineChars="200" w:firstLine="480"/>
        <w:rPr>
          <w:color w:val="000000" w:themeColor="text1"/>
          <w:sz w:val="24"/>
          <w:szCs w:val="20"/>
        </w:rPr>
      </w:pPr>
      <w:r w:rsidRPr="00EC356E">
        <w:rPr>
          <w:color w:val="000000" w:themeColor="text1"/>
          <w:sz w:val="24"/>
          <w:szCs w:val="20"/>
        </w:rPr>
        <w:t>项目拟采取的污染防治措施、风险防范措施从技术、经济角度考察均可行。</w:t>
      </w:r>
    </w:p>
    <w:p w14:paraId="11EBC060" w14:textId="77777777" w:rsidR="0096513B" w:rsidRPr="00EC356E" w:rsidRDefault="00B157E0">
      <w:pPr>
        <w:spacing w:line="360" w:lineRule="auto"/>
        <w:ind w:firstLineChars="200" w:firstLine="480"/>
        <w:rPr>
          <w:color w:val="000000" w:themeColor="text1"/>
          <w:sz w:val="24"/>
          <w:szCs w:val="20"/>
        </w:rPr>
      </w:pPr>
      <w:r w:rsidRPr="00EC356E">
        <w:rPr>
          <w:color w:val="000000" w:themeColor="text1"/>
          <w:sz w:val="24"/>
          <w:szCs w:val="20"/>
        </w:rPr>
        <w:t>在落实各项环境保护措施的前提下，本项目建设和运营对周围环境造成的影响处于可接受范围内；在落实环境风险防范措施、完备风险事故应急预案的前提下，本项目的环境风险处于可接受范围。</w:t>
      </w:r>
    </w:p>
    <w:p w14:paraId="1C3FD2AF" w14:textId="77777777" w:rsidR="0096513B" w:rsidRPr="00EC356E" w:rsidRDefault="00B157E0">
      <w:pPr>
        <w:spacing w:line="360" w:lineRule="auto"/>
        <w:ind w:firstLineChars="200" w:firstLine="480"/>
        <w:rPr>
          <w:color w:val="000000" w:themeColor="text1"/>
          <w:sz w:val="24"/>
          <w:szCs w:val="20"/>
        </w:rPr>
      </w:pPr>
      <w:r w:rsidRPr="00EC356E">
        <w:rPr>
          <w:color w:val="000000" w:themeColor="text1"/>
          <w:sz w:val="24"/>
          <w:szCs w:val="20"/>
        </w:rPr>
        <w:t>在认真落实本次评价所提出的各项污染防治措施、风险防范措施，严格执行环境监理、跟踪监测计划的前提下，从环境保护角度考察，本项目的建设是可行的。</w:t>
      </w:r>
    </w:p>
    <w:p w14:paraId="578232B4" w14:textId="77777777" w:rsidR="0096513B" w:rsidRPr="00EC356E" w:rsidRDefault="0096513B">
      <w:pPr>
        <w:snapToGrid w:val="0"/>
        <w:spacing w:line="360" w:lineRule="auto"/>
        <w:ind w:firstLine="420"/>
        <w:rPr>
          <w:color w:val="000000" w:themeColor="text1"/>
          <w:sz w:val="24"/>
        </w:rPr>
        <w:sectPr w:rsidR="0096513B" w:rsidRPr="00EC356E">
          <w:headerReference w:type="even" r:id="rId18"/>
          <w:footerReference w:type="even" r:id="rId19"/>
          <w:footerReference w:type="default" r:id="rId20"/>
          <w:headerReference w:type="first" r:id="rId21"/>
          <w:footerReference w:type="first" r:id="rId22"/>
          <w:pgSz w:w="11906" w:h="16838"/>
          <w:pgMar w:top="1588" w:right="1418" w:bottom="1418" w:left="1418" w:header="992" w:footer="992" w:gutter="0"/>
          <w:cols w:space="425"/>
          <w:docGrid w:linePitch="312" w:charSpace="-792"/>
        </w:sectPr>
      </w:pPr>
    </w:p>
    <w:p w14:paraId="38E006E5" w14:textId="77777777" w:rsidR="0096513B" w:rsidRPr="00EC356E" w:rsidRDefault="00B157E0">
      <w:pPr>
        <w:pStyle w:val="1"/>
        <w:rPr>
          <w:color w:val="000000" w:themeColor="text1"/>
        </w:rPr>
      </w:pPr>
      <w:bookmarkStart w:id="12" w:name="_Toc76997218"/>
      <w:r w:rsidRPr="00EC356E">
        <w:rPr>
          <w:color w:val="000000" w:themeColor="text1"/>
        </w:rPr>
        <w:lastRenderedPageBreak/>
        <w:t>总则</w:t>
      </w:r>
      <w:bookmarkEnd w:id="12"/>
    </w:p>
    <w:p w14:paraId="5C08A56D" w14:textId="77777777" w:rsidR="0096513B" w:rsidRPr="00EC356E" w:rsidRDefault="00B157E0">
      <w:pPr>
        <w:pStyle w:val="2"/>
        <w:rPr>
          <w:color w:val="000000" w:themeColor="text1"/>
        </w:rPr>
      </w:pPr>
      <w:bookmarkStart w:id="13" w:name="_Toc167185974"/>
      <w:bookmarkStart w:id="14" w:name="_Toc531536546"/>
      <w:bookmarkStart w:id="15" w:name="_Toc142727375"/>
      <w:bookmarkStart w:id="16" w:name="_Toc246003399"/>
      <w:bookmarkStart w:id="17" w:name="_Toc76997219"/>
      <w:r w:rsidRPr="00EC356E">
        <w:rPr>
          <w:color w:val="000000" w:themeColor="text1"/>
        </w:rPr>
        <w:t>环境功能区划</w:t>
      </w:r>
      <w:bookmarkEnd w:id="13"/>
      <w:bookmarkEnd w:id="14"/>
      <w:bookmarkEnd w:id="15"/>
      <w:bookmarkEnd w:id="17"/>
    </w:p>
    <w:p w14:paraId="4DF0C74E" w14:textId="3E440798" w:rsidR="0096513B" w:rsidRPr="00EC356E" w:rsidRDefault="00B157E0">
      <w:pPr>
        <w:pStyle w:val="a3"/>
        <w:spacing w:line="360" w:lineRule="auto"/>
        <w:ind w:firstLine="480"/>
        <w:rPr>
          <w:color w:val="000000" w:themeColor="text1"/>
          <w:sz w:val="24"/>
        </w:rPr>
      </w:pPr>
      <w:r w:rsidRPr="00EC356E">
        <w:rPr>
          <w:color w:val="000000" w:themeColor="text1"/>
          <w:sz w:val="24"/>
        </w:rPr>
        <w:t>本项目所属的各类功能区区划范围如表</w:t>
      </w:r>
      <w:r w:rsidRPr="00EC356E">
        <w:rPr>
          <w:color w:val="000000" w:themeColor="text1"/>
          <w:sz w:val="24"/>
        </w:rPr>
        <w:t>2.</w:t>
      </w:r>
      <w:r w:rsidR="00A20027" w:rsidRPr="00EC356E">
        <w:rPr>
          <w:color w:val="000000" w:themeColor="text1"/>
          <w:sz w:val="24"/>
        </w:rPr>
        <w:t>1</w:t>
      </w:r>
      <w:r w:rsidRPr="00EC356E">
        <w:rPr>
          <w:color w:val="000000" w:themeColor="text1"/>
          <w:sz w:val="24"/>
        </w:rPr>
        <w:t>-</w:t>
      </w:r>
      <w:r w:rsidR="00A20027" w:rsidRPr="00EC356E">
        <w:rPr>
          <w:color w:val="000000" w:themeColor="text1"/>
          <w:sz w:val="24"/>
        </w:rPr>
        <w:t>1</w:t>
      </w:r>
      <w:r w:rsidRPr="00EC356E">
        <w:rPr>
          <w:color w:val="000000" w:themeColor="text1"/>
          <w:sz w:val="24"/>
        </w:rPr>
        <w:t>所列。</w:t>
      </w:r>
    </w:p>
    <w:p w14:paraId="291ACAE9" w14:textId="6F788925" w:rsidR="0096513B" w:rsidRPr="00EC356E" w:rsidRDefault="00B157E0">
      <w:pPr>
        <w:pStyle w:val="a3"/>
        <w:snapToGrid w:val="0"/>
        <w:spacing w:beforeLines="50" w:before="120"/>
        <w:ind w:firstLine="422"/>
        <w:jc w:val="center"/>
        <w:rPr>
          <w:b/>
          <w:color w:val="000000" w:themeColor="text1"/>
        </w:rPr>
      </w:pPr>
      <w:r w:rsidRPr="00EC356E">
        <w:rPr>
          <w:b/>
          <w:color w:val="000000" w:themeColor="text1"/>
        </w:rPr>
        <w:t>表</w:t>
      </w:r>
      <w:r w:rsidR="00543823" w:rsidRPr="00EC356E">
        <w:rPr>
          <w:b/>
          <w:bCs/>
          <w:color w:val="000000" w:themeColor="text1"/>
        </w:rPr>
        <w:t>2.1-1</w:t>
      </w:r>
      <w:r w:rsidRPr="00EC356E">
        <w:rPr>
          <w:b/>
          <w:color w:val="000000" w:themeColor="text1"/>
        </w:rPr>
        <w:t xml:space="preserve"> </w:t>
      </w:r>
      <w:r w:rsidRPr="00EC356E">
        <w:rPr>
          <w:b/>
          <w:color w:val="000000" w:themeColor="text1"/>
        </w:rPr>
        <w:t>项目所在地环境功能属性一览表</w:t>
      </w:r>
      <w:r w:rsidRPr="00EC356E">
        <w:rPr>
          <w:b/>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3"/>
        <w:gridCol w:w="2091"/>
        <w:gridCol w:w="3324"/>
        <w:gridCol w:w="1466"/>
        <w:gridCol w:w="1327"/>
      </w:tblGrid>
      <w:tr w:rsidR="006E6DEF" w:rsidRPr="00EC356E" w14:paraId="60B8D914" w14:textId="77777777" w:rsidTr="006E6DEF">
        <w:trPr>
          <w:trHeight w:val="340"/>
          <w:tblHeader/>
          <w:jc w:val="center"/>
        </w:trPr>
        <w:tc>
          <w:tcPr>
            <w:tcW w:w="471" w:type="pct"/>
            <w:shd w:val="clear" w:color="auto" w:fill="D9D9D9"/>
            <w:vAlign w:val="center"/>
          </w:tcPr>
          <w:p w14:paraId="61ACA095" w14:textId="77777777" w:rsidR="006E6DEF" w:rsidRPr="00EC356E" w:rsidRDefault="006E6DEF" w:rsidP="006E6DEF">
            <w:pPr>
              <w:adjustRightInd w:val="0"/>
              <w:snapToGrid w:val="0"/>
              <w:jc w:val="center"/>
              <w:rPr>
                <w:b/>
                <w:bCs/>
                <w:szCs w:val="22"/>
              </w:rPr>
            </w:pPr>
            <w:bookmarkStart w:id="18" w:name="_Toc531536547"/>
            <w:bookmarkStart w:id="19" w:name="_Toc167185977"/>
            <w:bookmarkStart w:id="20" w:name="_Toc142727377"/>
            <w:r w:rsidRPr="00EC356E">
              <w:rPr>
                <w:b/>
                <w:bCs/>
                <w:szCs w:val="22"/>
              </w:rPr>
              <w:t>序号</w:t>
            </w:r>
          </w:p>
        </w:tc>
        <w:tc>
          <w:tcPr>
            <w:tcW w:w="1154" w:type="pct"/>
            <w:shd w:val="clear" w:color="auto" w:fill="D9D9D9"/>
            <w:vAlign w:val="center"/>
          </w:tcPr>
          <w:p w14:paraId="3699547D" w14:textId="77777777" w:rsidR="006E6DEF" w:rsidRPr="00EC356E" w:rsidRDefault="006E6DEF" w:rsidP="006E6DEF">
            <w:pPr>
              <w:adjustRightInd w:val="0"/>
              <w:snapToGrid w:val="0"/>
              <w:jc w:val="center"/>
              <w:rPr>
                <w:b/>
                <w:bCs/>
                <w:szCs w:val="22"/>
                <w:lang w:eastAsia="en-US"/>
              </w:rPr>
            </w:pPr>
            <w:r w:rsidRPr="00EC356E">
              <w:rPr>
                <w:b/>
                <w:bCs/>
                <w:szCs w:val="22"/>
                <w:lang w:eastAsia="en-US"/>
              </w:rPr>
              <w:t>项</w:t>
            </w:r>
            <w:r w:rsidRPr="00EC356E">
              <w:rPr>
                <w:b/>
                <w:bCs/>
                <w:szCs w:val="22"/>
                <w:lang w:eastAsia="en-US"/>
              </w:rPr>
              <w:t xml:space="preserve"> </w:t>
            </w:r>
            <w:r w:rsidRPr="00EC356E">
              <w:rPr>
                <w:b/>
                <w:bCs/>
                <w:szCs w:val="22"/>
                <w:lang w:eastAsia="en-US"/>
              </w:rPr>
              <w:t>目</w:t>
            </w:r>
          </w:p>
        </w:tc>
        <w:tc>
          <w:tcPr>
            <w:tcW w:w="3375" w:type="pct"/>
            <w:gridSpan w:val="3"/>
            <w:shd w:val="clear" w:color="auto" w:fill="D9D9D9"/>
            <w:vAlign w:val="center"/>
          </w:tcPr>
          <w:p w14:paraId="334B0984" w14:textId="77777777" w:rsidR="006E6DEF" w:rsidRPr="00EC356E" w:rsidRDefault="006E6DEF" w:rsidP="006E6DEF">
            <w:pPr>
              <w:adjustRightInd w:val="0"/>
              <w:snapToGrid w:val="0"/>
              <w:jc w:val="center"/>
              <w:rPr>
                <w:b/>
                <w:bCs/>
                <w:szCs w:val="22"/>
                <w:lang w:eastAsia="en-US"/>
              </w:rPr>
            </w:pPr>
            <w:r w:rsidRPr="00EC356E">
              <w:rPr>
                <w:b/>
                <w:bCs/>
                <w:szCs w:val="22"/>
                <w:lang w:eastAsia="en-US"/>
              </w:rPr>
              <w:t>功能属性及执行标准</w:t>
            </w:r>
          </w:p>
        </w:tc>
      </w:tr>
      <w:tr w:rsidR="006E6DEF" w:rsidRPr="00EC356E" w14:paraId="060A72E8" w14:textId="77777777" w:rsidTr="006A4D55">
        <w:trPr>
          <w:trHeight w:val="340"/>
          <w:jc w:val="center"/>
        </w:trPr>
        <w:tc>
          <w:tcPr>
            <w:tcW w:w="471" w:type="pct"/>
            <w:vAlign w:val="center"/>
          </w:tcPr>
          <w:p w14:paraId="2E6CC316" w14:textId="77777777" w:rsidR="006E6DEF" w:rsidRPr="00EC356E" w:rsidRDefault="006E6DEF" w:rsidP="006E6DEF">
            <w:pPr>
              <w:adjustRightInd w:val="0"/>
              <w:snapToGrid w:val="0"/>
              <w:jc w:val="center"/>
              <w:rPr>
                <w:szCs w:val="22"/>
              </w:rPr>
            </w:pPr>
            <w:r w:rsidRPr="00EC356E">
              <w:rPr>
                <w:szCs w:val="22"/>
              </w:rPr>
              <w:t>1</w:t>
            </w:r>
          </w:p>
        </w:tc>
        <w:tc>
          <w:tcPr>
            <w:tcW w:w="1154" w:type="pct"/>
            <w:vAlign w:val="center"/>
          </w:tcPr>
          <w:p w14:paraId="1D84EF46" w14:textId="77777777" w:rsidR="006E6DEF" w:rsidRPr="00EC356E" w:rsidRDefault="006E6DEF" w:rsidP="006E6DEF">
            <w:pPr>
              <w:adjustRightInd w:val="0"/>
              <w:snapToGrid w:val="0"/>
              <w:jc w:val="center"/>
              <w:rPr>
                <w:szCs w:val="22"/>
                <w:lang w:eastAsia="en-US"/>
              </w:rPr>
            </w:pPr>
            <w:r w:rsidRPr="00EC356E">
              <w:rPr>
                <w:szCs w:val="22"/>
                <w:lang w:eastAsia="en-US"/>
              </w:rPr>
              <w:t>环境空气质量功能区</w:t>
            </w:r>
          </w:p>
        </w:tc>
        <w:tc>
          <w:tcPr>
            <w:tcW w:w="3375" w:type="pct"/>
            <w:gridSpan w:val="3"/>
            <w:vAlign w:val="center"/>
          </w:tcPr>
          <w:p w14:paraId="0FDC0076" w14:textId="77777777" w:rsidR="006E6DEF" w:rsidRPr="00EC356E" w:rsidRDefault="006E6DEF" w:rsidP="006E6DEF">
            <w:pPr>
              <w:adjustRightInd w:val="0"/>
              <w:snapToGrid w:val="0"/>
              <w:jc w:val="center"/>
              <w:rPr>
                <w:szCs w:val="22"/>
              </w:rPr>
            </w:pPr>
            <w:r w:rsidRPr="00EC356E">
              <w:rPr>
                <w:szCs w:val="22"/>
              </w:rPr>
              <w:t>二类区，执</w:t>
            </w:r>
            <w:r w:rsidRPr="00EC356E">
              <w:rPr>
                <w:spacing w:val="-71"/>
                <w:szCs w:val="22"/>
              </w:rPr>
              <w:t>行</w:t>
            </w:r>
            <w:r w:rsidRPr="00EC356E">
              <w:rPr>
                <w:szCs w:val="22"/>
              </w:rPr>
              <w:t>《环境空气质量标准</w:t>
            </w:r>
            <w:r w:rsidRPr="00EC356E">
              <w:rPr>
                <w:spacing w:val="-142"/>
                <w:szCs w:val="22"/>
              </w:rPr>
              <w:t>》</w:t>
            </w:r>
            <w:r w:rsidRPr="00EC356E">
              <w:rPr>
                <w:spacing w:val="-2"/>
                <w:szCs w:val="22"/>
              </w:rPr>
              <w:t>（</w:t>
            </w:r>
            <w:r w:rsidRPr="00EC356E">
              <w:rPr>
                <w:spacing w:val="-1"/>
                <w:szCs w:val="22"/>
              </w:rPr>
              <w:t>G</w:t>
            </w:r>
            <w:r w:rsidRPr="00EC356E">
              <w:rPr>
                <w:szCs w:val="22"/>
              </w:rPr>
              <w:t>B30</w:t>
            </w:r>
            <w:r w:rsidRPr="00EC356E">
              <w:rPr>
                <w:spacing w:val="-1"/>
                <w:szCs w:val="22"/>
              </w:rPr>
              <w:t>9</w:t>
            </w:r>
            <w:r w:rsidRPr="00EC356E">
              <w:rPr>
                <w:szCs w:val="22"/>
              </w:rPr>
              <w:t>5-</w:t>
            </w:r>
            <w:r w:rsidRPr="00EC356E">
              <w:rPr>
                <w:spacing w:val="-1"/>
                <w:szCs w:val="22"/>
              </w:rPr>
              <w:t>2012</w:t>
            </w:r>
            <w:r w:rsidRPr="00EC356E">
              <w:rPr>
                <w:szCs w:val="22"/>
              </w:rPr>
              <w:t>）</w:t>
            </w:r>
          </w:p>
        </w:tc>
      </w:tr>
      <w:tr w:rsidR="006E6DEF" w:rsidRPr="00EC356E" w14:paraId="2B6004FA" w14:textId="77777777" w:rsidTr="006A4D55">
        <w:trPr>
          <w:trHeight w:val="340"/>
          <w:jc w:val="center"/>
        </w:trPr>
        <w:tc>
          <w:tcPr>
            <w:tcW w:w="471" w:type="pct"/>
            <w:vMerge w:val="restart"/>
            <w:vAlign w:val="center"/>
          </w:tcPr>
          <w:p w14:paraId="59E6DF0F" w14:textId="77777777" w:rsidR="006E6DEF" w:rsidRPr="00EC356E" w:rsidRDefault="006E6DEF" w:rsidP="006E6DEF">
            <w:pPr>
              <w:adjustRightInd w:val="0"/>
              <w:snapToGrid w:val="0"/>
              <w:jc w:val="center"/>
              <w:rPr>
                <w:szCs w:val="22"/>
              </w:rPr>
            </w:pPr>
            <w:r w:rsidRPr="00EC356E">
              <w:rPr>
                <w:szCs w:val="22"/>
              </w:rPr>
              <w:t>2</w:t>
            </w:r>
          </w:p>
        </w:tc>
        <w:tc>
          <w:tcPr>
            <w:tcW w:w="1154" w:type="pct"/>
            <w:vMerge w:val="restart"/>
            <w:vAlign w:val="center"/>
          </w:tcPr>
          <w:p w14:paraId="090825CF" w14:textId="77777777" w:rsidR="006E6DEF" w:rsidRPr="00EC356E" w:rsidRDefault="006E6DEF" w:rsidP="006E6DEF">
            <w:pPr>
              <w:adjustRightInd w:val="0"/>
              <w:snapToGrid w:val="0"/>
              <w:jc w:val="center"/>
              <w:rPr>
                <w:szCs w:val="22"/>
                <w:lang w:eastAsia="en-US"/>
              </w:rPr>
            </w:pPr>
            <w:r w:rsidRPr="00EC356E">
              <w:rPr>
                <w:szCs w:val="22"/>
                <w:lang w:eastAsia="en-US"/>
              </w:rPr>
              <w:t>地表水环境功能区</w:t>
            </w:r>
          </w:p>
        </w:tc>
        <w:tc>
          <w:tcPr>
            <w:tcW w:w="1834" w:type="pct"/>
            <w:vAlign w:val="center"/>
          </w:tcPr>
          <w:p w14:paraId="189F2422" w14:textId="77777777" w:rsidR="006E6DEF" w:rsidRPr="00EC356E" w:rsidRDefault="006E6DEF" w:rsidP="006E6DEF">
            <w:pPr>
              <w:adjustRightInd w:val="0"/>
              <w:snapToGrid w:val="0"/>
              <w:jc w:val="center"/>
              <w:rPr>
                <w:szCs w:val="22"/>
              </w:rPr>
            </w:pPr>
            <w:r w:rsidRPr="00EC356E">
              <w:rPr>
                <w:szCs w:val="22"/>
                <w:lang w:eastAsia="en-US"/>
              </w:rPr>
              <w:t>罗定江</w:t>
            </w:r>
            <w:r w:rsidRPr="00EC356E">
              <w:rPr>
                <w:szCs w:val="22"/>
              </w:rPr>
              <w:t>评价河段</w:t>
            </w:r>
          </w:p>
        </w:tc>
        <w:tc>
          <w:tcPr>
            <w:tcW w:w="809" w:type="pct"/>
            <w:vAlign w:val="center"/>
          </w:tcPr>
          <w:p w14:paraId="2C39ED17" w14:textId="77777777" w:rsidR="006E6DEF" w:rsidRPr="00EC356E" w:rsidRDefault="006E6DEF" w:rsidP="006E6DEF">
            <w:pPr>
              <w:adjustRightInd w:val="0"/>
              <w:snapToGrid w:val="0"/>
              <w:jc w:val="center"/>
              <w:rPr>
                <w:szCs w:val="22"/>
                <w:lang w:eastAsia="en-US"/>
              </w:rPr>
            </w:pPr>
            <w:r w:rsidRPr="00EC356E">
              <w:rPr>
                <w:szCs w:val="22"/>
                <w:lang w:eastAsia="en-US"/>
              </w:rPr>
              <w:t>工农</w:t>
            </w:r>
          </w:p>
        </w:tc>
        <w:tc>
          <w:tcPr>
            <w:tcW w:w="732" w:type="pct"/>
            <w:vAlign w:val="center"/>
          </w:tcPr>
          <w:p w14:paraId="454962CC" w14:textId="77777777" w:rsidR="006E6DEF" w:rsidRPr="00EC356E" w:rsidRDefault="006E6DEF" w:rsidP="006E6DEF">
            <w:pPr>
              <w:adjustRightInd w:val="0"/>
              <w:snapToGrid w:val="0"/>
              <w:jc w:val="center"/>
              <w:rPr>
                <w:szCs w:val="22"/>
                <w:lang w:eastAsia="en-US"/>
              </w:rPr>
            </w:pPr>
            <w:r w:rsidRPr="00EC356E">
              <w:rPr>
                <w:szCs w:val="22"/>
                <w:lang w:eastAsia="en-US"/>
              </w:rPr>
              <w:t>III</w:t>
            </w:r>
            <w:r w:rsidRPr="00EC356E">
              <w:rPr>
                <w:szCs w:val="22"/>
                <w:lang w:eastAsia="en-US"/>
              </w:rPr>
              <w:t>类</w:t>
            </w:r>
          </w:p>
        </w:tc>
      </w:tr>
      <w:tr w:rsidR="006E6DEF" w:rsidRPr="00EC356E" w14:paraId="683A4AF7" w14:textId="77777777" w:rsidTr="006A4D55">
        <w:trPr>
          <w:trHeight w:val="340"/>
          <w:jc w:val="center"/>
        </w:trPr>
        <w:tc>
          <w:tcPr>
            <w:tcW w:w="471" w:type="pct"/>
            <w:vMerge/>
            <w:vAlign w:val="center"/>
          </w:tcPr>
          <w:p w14:paraId="1DABAEA2" w14:textId="77777777" w:rsidR="006E6DEF" w:rsidRPr="00EC356E" w:rsidRDefault="006E6DEF" w:rsidP="006E6DEF">
            <w:pPr>
              <w:adjustRightInd w:val="0"/>
              <w:snapToGrid w:val="0"/>
              <w:jc w:val="center"/>
              <w:rPr>
                <w:szCs w:val="22"/>
              </w:rPr>
            </w:pPr>
          </w:p>
        </w:tc>
        <w:tc>
          <w:tcPr>
            <w:tcW w:w="1154" w:type="pct"/>
            <w:vMerge/>
            <w:vAlign w:val="center"/>
          </w:tcPr>
          <w:p w14:paraId="5E573F16" w14:textId="77777777" w:rsidR="006E6DEF" w:rsidRPr="00EC356E" w:rsidRDefault="006E6DEF" w:rsidP="006E6DEF">
            <w:pPr>
              <w:adjustRightInd w:val="0"/>
              <w:snapToGrid w:val="0"/>
              <w:jc w:val="center"/>
              <w:rPr>
                <w:szCs w:val="22"/>
              </w:rPr>
            </w:pPr>
          </w:p>
        </w:tc>
        <w:tc>
          <w:tcPr>
            <w:tcW w:w="1834" w:type="pct"/>
            <w:vAlign w:val="center"/>
          </w:tcPr>
          <w:p w14:paraId="541C1EB6" w14:textId="77777777" w:rsidR="006E6DEF" w:rsidRPr="00EC356E" w:rsidRDefault="006E6DEF" w:rsidP="006E6DEF">
            <w:pPr>
              <w:adjustRightInd w:val="0"/>
              <w:snapToGrid w:val="0"/>
              <w:jc w:val="center"/>
              <w:rPr>
                <w:szCs w:val="22"/>
                <w:lang w:eastAsia="en-US"/>
              </w:rPr>
            </w:pPr>
            <w:r w:rsidRPr="00EC356E">
              <w:rPr>
                <w:szCs w:val="22"/>
                <w:lang w:eastAsia="en-US"/>
              </w:rPr>
              <w:t>围底河</w:t>
            </w:r>
          </w:p>
        </w:tc>
        <w:tc>
          <w:tcPr>
            <w:tcW w:w="809" w:type="pct"/>
            <w:vAlign w:val="center"/>
          </w:tcPr>
          <w:p w14:paraId="55D2FF49" w14:textId="77777777" w:rsidR="006E6DEF" w:rsidRPr="00EC356E" w:rsidRDefault="006E6DEF" w:rsidP="006E6DEF">
            <w:pPr>
              <w:adjustRightInd w:val="0"/>
              <w:snapToGrid w:val="0"/>
              <w:jc w:val="center"/>
              <w:rPr>
                <w:szCs w:val="22"/>
                <w:lang w:eastAsia="en-US"/>
              </w:rPr>
            </w:pPr>
            <w:r w:rsidRPr="00EC356E">
              <w:rPr>
                <w:szCs w:val="22"/>
                <w:lang w:eastAsia="en-US"/>
              </w:rPr>
              <w:t>工农</w:t>
            </w:r>
          </w:p>
        </w:tc>
        <w:tc>
          <w:tcPr>
            <w:tcW w:w="732" w:type="pct"/>
            <w:vAlign w:val="center"/>
          </w:tcPr>
          <w:p w14:paraId="1A988530" w14:textId="77777777" w:rsidR="006E6DEF" w:rsidRPr="00EC356E" w:rsidRDefault="006E6DEF" w:rsidP="006E6DEF">
            <w:pPr>
              <w:adjustRightInd w:val="0"/>
              <w:snapToGrid w:val="0"/>
              <w:jc w:val="center"/>
              <w:rPr>
                <w:szCs w:val="22"/>
                <w:lang w:eastAsia="en-US"/>
              </w:rPr>
            </w:pPr>
            <w:r w:rsidRPr="00EC356E">
              <w:rPr>
                <w:snapToGrid w:val="0"/>
                <w:szCs w:val="22"/>
                <w:lang w:eastAsia="en-US"/>
              </w:rPr>
              <w:t>Ⅳ</w:t>
            </w:r>
            <w:r w:rsidRPr="00EC356E">
              <w:rPr>
                <w:snapToGrid w:val="0"/>
                <w:szCs w:val="22"/>
                <w:lang w:eastAsia="en-US"/>
              </w:rPr>
              <w:t>类</w:t>
            </w:r>
          </w:p>
        </w:tc>
      </w:tr>
      <w:tr w:rsidR="006E6DEF" w:rsidRPr="00EC356E" w14:paraId="0C57DF81" w14:textId="77777777" w:rsidTr="006A4D55">
        <w:trPr>
          <w:trHeight w:val="340"/>
          <w:jc w:val="center"/>
        </w:trPr>
        <w:tc>
          <w:tcPr>
            <w:tcW w:w="471" w:type="pct"/>
            <w:vAlign w:val="center"/>
          </w:tcPr>
          <w:p w14:paraId="1F5ADF57" w14:textId="77777777" w:rsidR="006E6DEF" w:rsidRPr="00EC356E" w:rsidRDefault="006E6DEF" w:rsidP="006E6DEF">
            <w:pPr>
              <w:adjustRightInd w:val="0"/>
              <w:snapToGrid w:val="0"/>
              <w:jc w:val="center"/>
              <w:rPr>
                <w:szCs w:val="22"/>
              </w:rPr>
            </w:pPr>
            <w:r w:rsidRPr="00EC356E">
              <w:rPr>
                <w:szCs w:val="22"/>
              </w:rPr>
              <w:t>3</w:t>
            </w:r>
          </w:p>
        </w:tc>
        <w:tc>
          <w:tcPr>
            <w:tcW w:w="1154" w:type="pct"/>
            <w:vAlign w:val="center"/>
          </w:tcPr>
          <w:p w14:paraId="7C36DEE0" w14:textId="77777777" w:rsidR="006E6DEF" w:rsidRPr="00EC356E" w:rsidRDefault="006E6DEF" w:rsidP="006E6DEF">
            <w:pPr>
              <w:adjustRightInd w:val="0"/>
              <w:snapToGrid w:val="0"/>
              <w:jc w:val="center"/>
              <w:rPr>
                <w:szCs w:val="22"/>
                <w:lang w:eastAsia="en-US"/>
              </w:rPr>
            </w:pPr>
            <w:r w:rsidRPr="00EC356E">
              <w:rPr>
                <w:szCs w:val="22"/>
                <w:lang w:eastAsia="en-US"/>
              </w:rPr>
              <w:t>地下水环境功能区</w:t>
            </w:r>
          </w:p>
        </w:tc>
        <w:tc>
          <w:tcPr>
            <w:tcW w:w="3375" w:type="pct"/>
            <w:gridSpan w:val="3"/>
            <w:vAlign w:val="center"/>
          </w:tcPr>
          <w:p w14:paraId="60112225" w14:textId="77777777" w:rsidR="006E6DEF" w:rsidRPr="00EC356E" w:rsidRDefault="006E6DEF" w:rsidP="006E6DEF">
            <w:pPr>
              <w:adjustRightInd w:val="0"/>
              <w:snapToGrid w:val="0"/>
              <w:jc w:val="center"/>
              <w:rPr>
                <w:szCs w:val="22"/>
              </w:rPr>
            </w:pPr>
            <w:r w:rsidRPr="00EC356E">
              <w:rPr>
                <w:spacing w:val="-1"/>
                <w:szCs w:val="22"/>
              </w:rPr>
              <w:t>西江云浮罗定地下水涵养区</w:t>
            </w:r>
            <w:r w:rsidRPr="00EC356E">
              <w:rPr>
                <w:szCs w:val="22"/>
              </w:rPr>
              <w:t>（</w:t>
            </w:r>
            <w:r w:rsidRPr="00EC356E">
              <w:rPr>
                <w:szCs w:val="22"/>
              </w:rPr>
              <w:t>H044428002T04</w:t>
            </w:r>
            <w:r w:rsidRPr="00EC356E">
              <w:rPr>
                <w:szCs w:val="22"/>
              </w:rPr>
              <w:t>），地下水环境质量标准执行《地下水质量标准》（</w:t>
            </w:r>
            <w:r w:rsidRPr="00EC356E">
              <w:rPr>
                <w:szCs w:val="22"/>
              </w:rPr>
              <w:t>GB/T 14848-2017</w:t>
            </w:r>
            <w:r w:rsidRPr="00EC356E">
              <w:rPr>
                <w:szCs w:val="22"/>
              </w:rPr>
              <w:t>）</w:t>
            </w:r>
            <w:r w:rsidRPr="00EC356E">
              <w:rPr>
                <w:szCs w:val="22"/>
              </w:rPr>
              <w:t>Ⅲ</w:t>
            </w:r>
            <w:r w:rsidRPr="00EC356E">
              <w:rPr>
                <w:szCs w:val="22"/>
              </w:rPr>
              <w:t>类标准</w:t>
            </w:r>
          </w:p>
        </w:tc>
      </w:tr>
      <w:tr w:rsidR="006E6DEF" w:rsidRPr="00EC356E" w14:paraId="71173125" w14:textId="77777777" w:rsidTr="006A4D55">
        <w:trPr>
          <w:trHeight w:val="340"/>
          <w:jc w:val="center"/>
        </w:trPr>
        <w:tc>
          <w:tcPr>
            <w:tcW w:w="471" w:type="pct"/>
            <w:vAlign w:val="center"/>
          </w:tcPr>
          <w:p w14:paraId="22260738" w14:textId="77777777" w:rsidR="006E6DEF" w:rsidRPr="00EC356E" w:rsidRDefault="006E6DEF" w:rsidP="006E6DEF">
            <w:pPr>
              <w:adjustRightInd w:val="0"/>
              <w:snapToGrid w:val="0"/>
              <w:jc w:val="center"/>
              <w:rPr>
                <w:szCs w:val="22"/>
              </w:rPr>
            </w:pPr>
            <w:r w:rsidRPr="00EC356E">
              <w:rPr>
                <w:szCs w:val="22"/>
              </w:rPr>
              <w:t>4</w:t>
            </w:r>
          </w:p>
        </w:tc>
        <w:tc>
          <w:tcPr>
            <w:tcW w:w="1154" w:type="pct"/>
            <w:vAlign w:val="center"/>
          </w:tcPr>
          <w:p w14:paraId="27EFC164" w14:textId="77777777" w:rsidR="006E6DEF" w:rsidRPr="00EC356E" w:rsidRDefault="006E6DEF" w:rsidP="006E6DEF">
            <w:pPr>
              <w:adjustRightInd w:val="0"/>
              <w:snapToGrid w:val="0"/>
              <w:jc w:val="center"/>
              <w:rPr>
                <w:szCs w:val="22"/>
                <w:lang w:eastAsia="en-US"/>
              </w:rPr>
            </w:pPr>
            <w:r w:rsidRPr="00EC356E">
              <w:rPr>
                <w:szCs w:val="22"/>
                <w:lang w:eastAsia="en-US"/>
              </w:rPr>
              <w:t>声环境功能区</w:t>
            </w:r>
          </w:p>
        </w:tc>
        <w:tc>
          <w:tcPr>
            <w:tcW w:w="3375" w:type="pct"/>
            <w:gridSpan w:val="3"/>
            <w:vAlign w:val="center"/>
          </w:tcPr>
          <w:p w14:paraId="33DAEF32" w14:textId="77777777" w:rsidR="006E6DEF" w:rsidRPr="00EC356E" w:rsidRDefault="006E6DEF" w:rsidP="006E6DEF">
            <w:pPr>
              <w:adjustRightInd w:val="0"/>
              <w:snapToGrid w:val="0"/>
              <w:jc w:val="center"/>
              <w:rPr>
                <w:szCs w:val="22"/>
              </w:rPr>
            </w:pPr>
            <w:r w:rsidRPr="00EC356E">
              <w:rPr>
                <w:szCs w:val="22"/>
              </w:rPr>
              <w:t>执行《声环境质量标准》</w:t>
            </w:r>
            <w:r w:rsidRPr="00EC356E">
              <w:rPr>
                <w:spacing w:val="-2"/>
                <w:szCs w:val="22"/>
              </w:rPr>
              <w:t>(GB3096-2008)3</w:t>
            </w:r>
            <w:r w:rsidRPr="00EC356E">
              <w:rPr>
                <w:szCs w:val="22"/>
              </w:rPr>
              <w:t>类标准</w:t>
            </w:r>
          </w:p>
        </w:tc>
      </w:tr>
      <w:tr w:rsidR="006E6DEF" w:rsidRPr="00EC356E" w14:paraId="5EB0CDC5" w14:textId="77777777" w:rsidTr="006A4D55">
        <w:trPr>
          <w:trHeight w:val="340"/>
          <w:jc w:val="center"/>
        </w:trPr>
        <w:tc>
          <w:tcPr>
            <w:tcW w:w="471" w:type="pct"/>
            <w:vAlign w:val="center"/>
          </w:tcPr>
          <w:p w14:paraId="21C54C6F" w14:textId="77777777" w:rsidR="006E6DEF" w:rsidRPr="00EC356E" w:rsidRDefault="006E6DEF" w:rsidP="006E6DEF">
            <w:pPr>
              <w:adjustRightInd w:val="0"/>
              <w:snapToGrid w:val="0"/>
              <w:jc w:val="center"/>
              <w:rPr>
                <w:szCs w:val="22"/>
              </w:rPr>
            </w:pPr>
            <w:r w:rsidRPr="00EC356E">
              <w:rPr>
                <w:szCs w:val="22"/>
              </w:rPr>
              <w:t>5</w:t>
            </w:r>
          </w:p>
        </w:tc>
        <w:tc>
          <w:tcPr>
            <w:tcW w:w="1154" w:type="pct"/>
            <w:vAlign w:val="center"/>
          </w:tcPr>
          <w:p w14:paraId="2911F8B2" w14:textId="77777777" w:rsidR="006E6DEF" w:rsidRPr="00EC356E" w:rsidRDefault="006E6DEF" w:rsidP="006E6DEF">
            <w:pPr>
              <w:adjustRightInd w:val="0"/>
              <w:snapToGrid w:val="0"/>
              <w:jc w:val="center"/>
              <w:rPr>
                <w:szCs w:val="22"/>
                <w:lang w:eastAsia="en-US"/>
              </w:rPr>
            </w:pPr>
            <w:r w:rsidRPr="00EC356E">
              <w:rPr>
                <w:szCs w:val="22"/>
                <w:lang w:eastAsia="en-US"/>
              </w:rPr>
              <w:t>生态环境功能区</w:t>
            </w:r>
          </w:p>
        </w:tc>
        <w:tc>
          <w:tcPr>
            <w:tcW w:w="3375" w:type="pct"/>
            <w:gridSpan w:val="3"/>
            <w:vAlign w:val="center"/>
          </w:tcPr>
          <w:p w14:paraId="317E8B3F" w14:textId="77777777" w:rsidR="006E6DEF" w:rsidRPr="00EC356E" w:rsidRDefault="006E6DEF" w:rsidP="006E6DEF">
            <w:pPr>
              <w:adjustRightInd w:val="0"/>
              <w:snapToGrid w:val="0"/>
              <w:jc w:val="center"/>
              <w:rPr>
                <w:szCs w:val="22"/>
              </w:rPr>
            </w:pPr>
            <w:r w:rsidRPr="00EC356E">
              <w:rPr>
                <w:szCs w:val="22"/>
              </w:rPr>
              <w:t>根据《云浮市环境保护规划纲要》（</w:t>
            </w:r>
            <w:r w:rsidRPr="00EC356E">
              <w:rPr>
                <w:szCs w:val="22"/>
              </w:rPr>
              <w:t>2016-2030</w:t>
            </w:r>
            <w:r w:rsidRPr="00EC356E">
              <w:rPr>
                <w:szCs w:val="22"/>
              </w:rPr>
              <w:t>年），项目所在地属于集约利用区，不属于严控区</w:t>
            </w:r>
          </w:p>
        </w:tc>
      </w:tr>
      <w:tr w:rsidR="006E6DEF" w:rsidRPr="00EC356E" w14:paraId="7A004379" w14:textId="77777777" w:rsidTr="006A4D55">
        <w:trPr>
          <w:trHeight w:val="340"/>
          <w:jc w:val="center"/>
        </w:trPr>
        <w:tc>
          <w:tcPr>
            <w:tcW w:w="471" w:type="pct"/>
            <w:vAlign w:val="center"/>
          </w:tcPr>
          <w:p w14:paraId="3FD2EF42" w14:textId="77777777" w:rsidR="006E6DEF" w:rsidRPr="00EC356E" w:rsidRDefault="006E6DEF" w:rsidP="006E6DEF">
            <w:pPr>
              <w:adjustRightInd w:val="0"/>
              <w:snapToGrid w:val="0"/>
              <w:jc w:val="center"/>
              <w:rPr>
                <w:szCs w:val="22"/>
              </w:rPr>
            </w:pPr>
            <w:r w:rsidRPr="00EC356E">
              <w:rPr>
                <w:szCs w:val="22"/>
              </w:rPr>
              <w:t>6</w:t>
            </w:r>
          </w:p>
        </w:tc>
        <w:tc>
          <w:tcPr>
            <w:tcW w:w="1154" w:type="pct"/>
            <w:vAlign w:val="center"/>
          </w:tcPr>
          <w:p w14:paraId="1A319803" w14:textId="77777777" w:rsidR="006E6DEF" w:rsidRPr="00EC356E" w:rsidRDefault="006E6DEF" w:rsidP="006E6DEF">
            <w:pPr>
              <w:adjustRightInd w:val="0"/>
              <w:snapToGrid w:val="0"/>
              <w:jc w:val="center"/>
              <w:rPr>
                <w:szCs w:val="22"/>
              </w:rPr>
            </w:pPr>
            <w:r w:rsidRPr="00EC356E">
              <w:rPr>
                <w:szCs w:val="22"/>
              </w:rPr>
              <w:t>主体功能区划</w:t>
            </w:r>
          </w:p>
        </w:tc>
        <w:tc>
          <w:tcPr>
            <w:tcW w:w="3375" w:type="pct"/>
            <w:gridSpan w:val="3"/>
            <w:vAlign w:val="center"/>
          </w:tcPr>
          <w:p w14:paraId="7BA1672E" w14:textId="77777777" w:rsidR="006E6DEF" w:rsidRPr="00EC356E" w:rsidRDefault="006E6DEF" w:rsidP="006E6DEF">
            <w:pPr>
              <w:adjustRightInd w:val="0"/>
              <w:snapToGrid w:val="0"/>
              <w:jc w:val="center"/>
              <w:rPr>
                <w:szCs w:val="22"/>
              </w:rPr>
            </w:pPr>
            <w:r w:rsidRPr="00EC356E">
              <w:rPr>
                <w:szCs w:val="22"/>
              </w:rPr>
              <w:t>国家级农产品主产区</w:t>
            </w:r>
          </w:p>
        </w:tc>
      </w:tr>
      <w:tr w:rsidR="006E6DEF" w:rsidRPr="00EC356E" w14:paraId="6246A572" w14:textId="77777777" w:rsidTr="006A4D55">
        <w:trPr>
          <w:trHeight w:val="340"/>
          <w:jc w:val="center"/>
        </w:trPr>
        <w:tc>
          <w:tcPr>
            <w:tcW w:w="471" w:type="pct"/>
            <w:vAlign w:val="center"/>
          </w:tcPr>
          <w:p w14:paraId="77296B38" w14:textId="77777777" w:rsidR="006E6DEF" w:rsidRPr="00EC356E" w:rsidRDefault="006E6DEF" w:rsidP="006E6DEF">
            <w:pPr>
              <w:adjustRightInd w:val="0"/>
              <w:snapToGrid w:val="0"/>
              <w:jc w:val="center"/>
              <w:rPr>
                <w:szCs w:val="22"/>
              </w:rPr>
            </w:pPr>
            <w:r w:rsidRPr="00EC356E">
              <w:rPr>
                <w:szCs w:val="22"/>
              </w:rPr>
              <w:t>7</w:t>
            </w:r>
          </w:p>
        </w:tc>
        <w:tc>
          <w:tcPr>
            <w:tcW w:w="1154" w:type="pct"/>
            <w:vAlign w:val="center"/>
          </w:tcPr>
          <w:p w14:paraId="0B0343B3" w14:textId="77777777" w:rsidR="006E6DEF" w:rsidRPr="00EC356E" w:rsidRDefault="006E6DEF" w:rsidP="006E6DEF">
            <w:pPr>
              <w:adjustRightInd w:val="0"/>
              <w:snapToGrid w:val="0"/>
              <w:jc w:val="center"/>
              <w:rPr>
                <w:szCs w:val="22"/>
              </w:rPr>
            </w:pPr>
            <w:r w:rsidRPr="00EC356E">
              <w:rPr>
                <w:szCs w:val="22"/>
              </w:rPr>
              <w:t>是否基本农田保护区</w:t>
            </w:r>
          </w:p>
        </w:tc>
        <w:tc>
          <w:tcPr>
            <w:tcW w:w="3375" w:type="pct"/>
            <w:gridSpan w:val="3"/>
            <w:vAlign w:val="center"/>
          </w:tcPr>
          <w:p w14:paraId="1748E35A" w14:textId="77777777" w:rsidR="006E6DEF" w:rsidRPr="00EC356E" w:rsidRDefault="006E6DEF" w:rsidP="006E6DEF">
            <w:pPr>
              <w:adjustRightInd w:val="0"/>
              <w:snapToGrid w:val="0"/>
              <w:jc w:val="center"/>
              <w:rPr>
                <w:szCs w:val="22"/>
              </w:rPr>
            </w:pPr>
            <w:r w:rsidRPr="00EC356E">
              <w:rPr>
                <w:szCs w:val="22"/>
              </w:rPr>
              <w:t>否</w:t>
            </w:r>
          </w:p>
        </w:tc>
      </w:tr>
      <w:tr w:rsidR="006E6DEF" w:rsidRPr="00EC356E" w14:paraId="4C522422" w14:textId="77777777" w:rsidTr="006A4D55">
        <w:trPr>
          <w:trHeight w:val="340"/>
          <w:jc w:val="center"/>
        </w:trPr>
        <w:tc>
          <w:tcPr>
            <w:tcW w:w="471" w:type="pct"/>
            <w:vAlign w:val="center"/>
          </w:tcPr>
          <w:p w14:paraId="4B45F7A1" w14:textId="77777777" w:rsidR="006E6DEF" w:rsidRPr="00EC356E" w:rsidRDefault="006E6DEF" w:rsidP="006E6DEF">
            <w:pPr>
              <w:adjustRightInd w:val="0"/>
              <w:snapToGrid w:val="0"/>
              <w:jc w:val="center"/>
              <w:rPr>
                <w:szCs w:val="22"/>
              </w:rPr>
            </w:pPr>
            <w:r w:rsidRPr="00EC356E">
              <w:rPr>
                <w:szCs w:val="22"/>
              </w:rPr>
              <w:t>8</w:t>
            </w:r>
          </w:p>
        </w:tc>
        <w:tc>
          <w:tcPr>
            <w:tcW w:w="1154" w:type="pct"/>
            <w:vAlign w:val="center"/>
          </w:tcPr>
          <w:p w14:paraId="5639C6EF" w14:textId="77777777" w:rsidR="006E6DEF" w:rsidRPr="00EC356E" w:rsidRDefault="006E6DEF" w:rsidP="006E6DEF">
            <w:pPr>
              <w:adjustRightInd w:val="0"/>
              <w:snapToGrid w:val="0"/>
              <w:jc w:val="center"/>
              <w:rPr>
                <w:szCs w:val="22"/>
              </w:rPr>
            </w:pPr>
            <w:r w:rsidRPr="00EC356E">
              <w:rPr>
                <w:szCs w:val="22"/>
              </w:rPr>
              <w:t>是否水库库区</w:t>
            </w:r>
          </w:p>
        </w:tc>
        <w:tc>
          <w:tcPr>
            <w:tcW w:w="3375" w:type="pct"/>
            <w:gridSpan w:val="3"/>
            <w:vAlign w:val="center"/>
          </w:tcPr>
          <w:p w14:paraId="0191AACD" w14:textId="77777777" w:rsidR="006E6DEF" w:rsidRPr="00EC356E" w:rsidRDefault="006E6DEF" w:rsidP="006E6DEF">
            <w:pPr>
              <w:adjustRightInd w:val="0"/>
              <w:snapToGrid w:val="0"/>
              <w:jc w:val="center"/>
              <w:rPr>
                <w:szCs w:val="22"/>
              </w:rPr>
            </w:pPr>
            <w:r w:rsidRPr="00EC356E">
              <w:rPr>
                <w:szCs w:val="22"/>
              </w:rPr>
              <w:t>否</w:t>
            </w:r>
          </w:p>
        </w:tc>
      </w:tr>
      <w:tr w:rsidR="006E6DEF" w:rsidRPr="00EC356E" w14:paraId="038FAB06" w14:textId="77777777" w:rsidTr="006A4D55">
        <w:trPr>
          <w:trHeight w:val="340"/>
          <w:jc w:val="center"/>
        </w:trPr>
        <w:tc>
          <w:tcPr>
            <w:tcW w:w="471" w:type="pct"/>
            <w:vAlign w:val="center"/>
          </w:tcPr>
          <w:p w14:paraId="064105E5" w14:textId="77777777" w:rsidR="006E6DEF" w:rsidRPr="00EC356E" w:rsidRDefault="006E6DEF" w:rsidP="006E6DEF">
            <w:pPr>
              <w:adjustRightInd w:val="0"/>
              <w:snapToGrid w:val="0"/>
              <w:jc w:val="center"/>
              <w:rPr>
                <w:szCs w:val="22"/>
              </w:rPr>
            </w:pPr>
            <w:r w:rsidRPr="00EC356E">
              <w:rPr>
                <w:szCs w:val="22"/>
              </w:rPr>
              <w:t>9</w:t>
            </w:r>
          </w:p>
        </w:tc>
        <w:tc>
          <w:tcPr>
            <w:tcW w:w="1154" w:type="pct"/>
            <w:vAlign w:val="center"/>
          </w:tcPr>
          <w:p w14:paraId="078BE375" w14:textId="77777777" w:rsidR="006E6DEF" w:rsidRPr="00EC356E" w:rsidRDefault="006E6DEF" w:rsidP="006E6DEF">
            <w:pPr>
              <w:adjustRightInd w:val="0"/>
              <w:snapToGrid w:val="0"/>
              <w:jc w:val="center"/>
              <w:rPr>
                <w:szCs w:val="22"/>
              </w:rPr>
            </w:pPr>
            <w:r w:rsidRPr="00EC356E">
              <w:rPr>
                <w:szCs w:val="22"/>
              </w:rPr>
              <w:t>是否风景名胜区</w:t>
            </w:r>
          </w:p>
        </w:tc>
        <w:tc>
          <w:tcPr>
            <w:tcW w:w="3375" w:type="pct"/>
            <w:gridSpan w:val="3"/>
            <w:vAlign w:val="center"/>
          </w:tcPr>
          <w:p w14:paraId="1CA1BB00" w14:textId="77777777" w:rsidR="006E6DEF" w:rsidRPr="00EC356E" w:rsidRDefault="006E6DEF" w:rsidP="006E6DEF">
            <w:pPr>
              <w:adjustRightInd w:val="0"/>
              <w:snapToGrid w:val="0"/>
              <w:jc w:val="center"/>
              <w:rPr>
                <w:szCs w:val="22"/>
              </w:rPr>
            </w:pPr>
            <w:r w:rsidRPr="00EC356E">
              <w:rPr>
                <w:szCs w:val="22"/>
              </w:rPr>
              <w:t>否</w:t>
            </w:r>
          </w:p>
        </w:tc>
      </w:tr>
      <w:tr w:rsidR="006E6DEF" w:rsidRPr="00EC356E" w14:paraId="42D6F25D" w14:textId="77777777" w:rsidTr="006A4D55">
        <w:trPr>
          <w:trHeight w:val="340"/>
          <w:jc w:val="center"/>
        </w:trPr>
        <w:tc>
          <w:tcPr>
            <w:tcW w:w="471" w:type="pct"/>
            <w:vAlign w:val="center"/>
          </w:tcPr>
          <w:p w14:paraId="39A0A540" w14:textId="77777777" w:rsidR="006E6DEF" w:rsidRPr="00EC356E" w:rsidRDefault="006E6DEF" w:rsidP="006E6DEF">
            <w:pPr>
              <w:adjustRightInd w:val="0"/>
              <w:snapToGrid w:val="0"/>
              <w:jc w:val="center"/>
              <w:rPr>
                <w:szCs w:val="22"/>
              </w:rPr>
            </w:pPr>
            <w:r w:rsidRPr="00EC356E">
              <w:rPr>
                <w:szCs w:val="22"/>
              </w:rPr>
              <w:t>10</w:t>
            </w:r>
          </w:p>
        </w:tc>
        <w:tc>
          <w:tcPr>
            <w:tcW w:w="1154" w:type="pct"/>
            <w:vAlign w:val="center"/>
          </w:tcPr>
          <w:p w14:paraId="62F05832" w14:textId="77777777" w:rsidR="006E6DEF" w:rsidRPr="00EC356E" w:rsidRDefault="006E6DEF" w:rsidP="006E6DEF">
            <w:pPr>
              <w:adjustRightInd w:val="0"/>
              <w:snapToGrid w:val="0"/>
              <w:jc w:val="center"/>
              <w:rPr>
                <w:szCs w:val="22"/>
              </w:rPr>
            </w:pPr>
            <w:r w:rsidRPr="00EC356E">
              <w:rPr>
                <w:szCs w:val="22"/>
              </w:rPr>
              <w:t>是否水源保护区</w:t>
            </w:r>
          </w:p>
        </w:tc>
        <w:tc>
          <w:tcPr>
            <w:tcW w:w="3375" w:type="pct"/>
            <w:gridSpan w:val="3"/>
            <w:vAlign w:val="center"/>
          </w:tcPr>
          <w:p w14:paraId="39746F19" w14:textId="77777777" w:rsidR="006E6DEF" w:rsidRPr="00EC356E" w:rsidRDefault="006E6DEF" w:rsidP="006E6DEF">
            <w:pPr>
              <w:adjustRightInd w:val="0"/>
              <w:snapToGrid w:val="0"/>
              <w:jc w:val="center"/>
              <w:rPr>
                <w:szCs w:val="22"/>
                <w:lang w:eastAsia="en-US"/>
              </w:rPr>
            </w:pPr>
            <w:r w:rsidRPr="00EC356E">
              <w:rPr>
                <w:szCs w:val="22"/>
              </w:rPr>
              <w:t>否</w:t>
            </w:r>
          </w:p>
        </w:tc>
      </w:tr>
      <w:tr w:rsidR="006E6DEF" w:rsidRPr="00EC356E" w14:paraId="783F381A" w14:textId="77777777" w:rsidTr="006A4D55">
        <w:trPr>
          <w:trHeight w:val="340"/>
          <w:jc w:val="center"/>
        </w:trPr>
        <w:tc>
          <w:tcPr>
            <w:tcW w:w="471" w:type="pct"/>
            <w:vAlign w:val="center"/>
          </w:tcPr>
          <w:p w14:paraId="4B1CC349" w14:textId="77777777" w:rsidR="006E6DEF" w:rsidRPr="00EC356E" w:rsidRDefault="006E6DEF" w:rsidP="006E6DEF">
            <w:pPr>
              <w:adjustRightInd w:val="0"/>
              <w:snapToGrid w:val="0"/>
              <w:jc w:val="center"/>
              <w:rPr>
                <w:szCs w:val="22"/>
              </w:rPr>
            </w:pPr>
            <w:r w:rsidRPr="00EC356E">
              <w:rPr>
                <w:szCs w:val="22"/>
              </w:rPr>
              <w:t>11</w:t>
            </w:r>
          </w:p>
        </w:tc>
        <w:tc>
          <w:tcPr>
            <w:tcW w:w="1154" w:type="pct"/>
            <w:vAlign w:val="center"/>
          </w:tcPr>
          <w:p w14:paraId="297C97C5" w14:textId="77777777" w:rsidR="006E6DEF" w:rsidRPr="00EC356E" w:rsidRDefault="006E6DEF" w:rsidP="006E6DEF">
            <w:pPr>
              <w:adjustRightInd w:val="0"/>
              <w:snapToGrid w:val="0"/>
              <w:jc w:val="center"/>
              <w:rPr>
                <w:szCs w:val="22"/>
              </w:rPr>
            </w:pPr>
            <w:r w:rsidRPr="00EC356E">
              <w:rPr>
                <w:szCs w:val="22"/>
              </w:rPr>
              <w:t>是否城镇污水处理系统集水范围</w:t>
            </w:r>
          </w:p>
        </w:tc>
        <w:tc>
          <w:tcPr>
            <w:tcW w:w="3375" w:type="pct"/>
            <w:gridSpan w:val="3"/>
            <w:vAlign w:val="center"/>
          </w:tcPr>
          <w:p w14:paraId="2BD728A6" w14:textId="77777777" w:rsidR="006E6DEF" w:rsidRPr="00EC356E" w:rsidRDefault="006E6DEF" w:rsidP="006E6DEF">
            <w:pPr>
              <w:adjustRightInd w:val="0"/>
              <w:snapToGrid w:val="0"/>
              <w:jc w:val="center"/>
              <w:rPr>
                <w:szCs w:val="22"/>
              </w:rPr>
            </w:pPr>
            <w:r w:rsidRPr="00EC356E">
              <w:rPr>
                <w:szCs w:val="22"/>
              </w:rPr>
              <w:t>是（生活污水进入罗定市第三污水处理厂、生产废水进入双东环保工业园污水处理厂）</w:t>
            </w:r>
          </w:p>
        </w:tc>
      </w:tr>
    </w:tbl>
    <w:p w14:paraId="0A46B78A" w14:textId="77777777" w:rsidR="0096513B" w:rsidRPr="00EC356E" w:rsidRDefault="00B157E0">
      <w:pPr>
        <w:pStyle w:val="2"/>
        <w:rPr>
          <w:color w:val="000000" w:themeColor="text1"/>
        </w:rPr>
      </w:pPr>
      <w:bookmarkStart w:id="21" w:name="_Toc76997220"/>
      <w:r w:rsidRPr="00EC356E">
        <w:rPr>
          <w:color w:val="000000" w:themeColor="text1"/>
        </w:rPr>
        <w:t>评价标准和规范</w:t>
      </w:r>
      <w:bookmarkEnd w:id="18"/>
      <w:bookmarkEnd w:id="19"/>
      <w:bookmarkEnd w:id="20"/>
      <w:bookmarkEnd w:id="21"/>
    </w:p>
    <w:p w14:paraId="55FBF09D" w14:textId="77777777" w:rsidR="0096513B" w:rsidRPr="00EC356E" w:rsidRDefault="00B157E0">
      <w:pPr>
        <w:pStyle w:val="a3"/>
        <w:snapToGrid w:val="0"/>
        <w:spacing w:line="360" w:lineRule="auto"/>
        <w:ind w:firstLine="480"/>
        <w:rPr>
          <w:color w:val="000000" w:themeColor="text1"/>
          <w:sz w:val="24"/>
        </w:rPr>
      </w:pPr>
      <w:r w:rsidRPr="00EC356E">
        <w:rPr>
          <w:color w:val="000000" w:themeColor="text1"/>
          <w:sz w:val="24"/>
        </w:rPr>
        <w:t>根据国家的有关法律、法规及相关环保政策，结合本项目的特点及项目所在区域的环境现状，确定本工程的评价标准如下。</w:t>
      </w:r>
    </w:p>
    <w:p w14:paraId="3D4A9BD0" w14:textId="77777777" w:rsidR="0096513B" w:rsidRPr="00EC356E" w:rsidRDefault="00B157E0">
      <w:pPr>
        <w:pStyle w:val="3"/>
        <w:rPr>
          <w:color w:val="000000" w:themeColor="text1"/>
        </w:rPr>
      </w:pPr>
      <w:bookmarkStart w:id="22" w:name="_Toc205007215"/>
      <w:bookmarkStart w:id="23" w:name="_Toc196209613"/>
      <w:r w:rsidRPr="00EC356E">
        <w:rPr>
          <w:color w:val="000000" w:themeColor="text1"/>
        </w:rPr>
        <w:t>环境质量评价标准</w:t>
      </w:r>
      <w:bookmarkEnd w:id="22"/>
      <w:bookmarkEnd w:id="23"/>
    </w:p>
    <w:p w14:paraId="7248602A" w14:textId="1EEE099E" w:rsidR="0096513B" w:rsidRPr="00EC356E" w:rsidRDefault="005A39FB">
      <w:pPr>
        <w:pStyle w:val="4"/>
        <w:tabs>
          <w:tab w:val="left" w:pos="0"/>
        </w:tabs>
        <w:rPr>
          <w:color w:val="000000" w:themeColor="text1"/>
        </w:rPr>
      </w:pPr>
      <w:r w:rsidRPr="00EC356E">
        <w:rPr>
          <w:color w:val="000000" w:themeColor="text1"/>
        </w:rPr>
        <w:t>地表</w:t>
      </w:r>
      <w:r w:rsidR="00B157E0" w:rsidRPr="00EC356E">
        <w:rPr>
          <w:color w:val="000000" w:themeColor="text1"/>
        </w:rPr>
        <w:t>水水质标准</w:t>
      </w:r>
    </w:p>
    <w:p w14:paraId="5D9E10C9" w14:textId="31F7B030" w:rsidR="0096513B" w:rsidRPr="00EC356E" w:rsidRDefault="005A39FB">
      <w:pPr>
        <w:spacing w:line="360" w:lineRule="auto"/>
        <w:ind w:firstLineChars="200" w:firstLine="480"/>
        <w:rPr>
          <w:color w:val="000000" w:themeColor="text1"/>
          <w:sz w:val="24"/>
        </w:rPr>
      </w:pPr>
      <w:r w:rsidRPr="00EC356E">
        <w:rPr>
          <w:color w:val="000000" w:themeColor="text1"/>
          <w:sz w:val="24"/>
        </w:rPr>
        <w:t>本项目生产废水受纳水体围底河执行《地表水环境质量标准》（</w:t>
      </w:r>
      <w:r w:rsidRPr="00EC356E">
        <w:rPr>
          <w:color w:val="000000" w:themeColor="text1"/>
          <w:sz w:val="24"/>
        </w:rPr>
        <w:t>GB3838-2002</w:t>
      </w:r>
      <w:r w:rsidRPr="00EC356E">
        <w:rPr>
          <w:color w:val="000000" w:themeColor="text1"/>
          <w:sz w:val="24"/>
        </w:rPr>
        <w:t>）</w:t>
      </w:r>
      <w:r w:rsidRPr="00EC356E">
        <w:rPr>
          <w:color w:val="000000" w:themeColor="text1"/>
          <w:sz w:val="24"/>
        </w:rPr>
        <w:t>Ⅳ</w:t>
      </w:r>
      <w:r w:rsidRPr="00EC356E">
        <w:rPr>
          <w:color w:val="000000" w:themeColor="text1"/>
          <w:sz w:val="24"/>
        </w:rPr>
        <w:t>类水质标准；生活污水受纳水体为罗定江，评价河段执行《地表水环境质量标准》（</w:t>
      </w:r>
      <w:r w:rsidRPr="00EC356E">
        <w:rPr>
          <w:color w:val="000000" w:themeColor="text1"/>
          <w:sz w:val="24"/>
        </w:rPr>
        <w:t>GB3838-2002</w:t>
      </w:r>
      <w:r w:rsidRPr="00EC356E">
        <w:rPr>
          <w:color w:val="000000" w:themeColor="text1"/>
          <w:sz w:val="24"/>
        </w:rPr>
        <w:t>）</w:t>
      </w:r>
      <w:r w:rsidRPr="00EC356E">
        <w:rPr>
          <w:color w:val="000000" w:themeColor="text1"/>
          <w:sz w:val="24"/>
        </w:rPr>
        <w:t>Ⅲ</w:t>
      </w:r>
      <w:r w:rsidRPr="00EC356E">
        <w:rPr>
          <w:color w:val="000000" w:themeColor="text1"/>
          <w:sz w:val="24"/>
        </w:rPr>
        <w:t>类水质标准</w:t>
      </w:r>
      <w:r w:rsidR="00B157E0" w:rsidRPr="00EC356E">
        <w:rPr>
          <w:color w:val="000000" w:themeColor="text1"/>
          <w:sz w:val="24"/>
        </w:rPr>
        <w:t>。</w:t>
      </w:r>
    </w:p>
    <w:p w14:paraId="741C2879" w14:textId="77777777" w:rsidR="0096513B" w:rsidRPr="00EC356E" w:rsidRDefault="00B157E0">
      <w:pPr>
        <w:pStyle w:val="4"/>
        <w:tabs>
          <w:tab w:val="left" w:pos="0"/>
        </w:tabs>
        <w:rPr>
          <w:color w:val="000000" w:themeColor="text1"/>
        </w:rPr>
      </w:pPr>
      <w:r w:rsidRPr="00EC356E">
        <w:rPr>
          <w:color w:val="000000" w:themeColor="text1"/>
        </w:rPr>
        <w:t>地下水环境质量标准</w:t>
      </w:r>
    </w:p>
    <w:p w14:paraId="7749A2AA" w14:textId="301FD54A" w:rsidR="0096513B" w:rsidRPr="00EC356E" w:rsidRDefault="005A39FB">
      <w:pPr>
        <w:spacing w:line="360" w:lineRule="auto"/>
        <w:ind w:firstLineChars="200" w:firstLine="480"/>
        <w:rPr>
          <w:color w:val="000000" w:themeColor="text1"/>
          <w:sz w:val="24"/>
        </w:rPr>
      </w:pPr>
      <w:r w:rsidRPr="00EC356E">
        <w:rPr>
          <w:color w:val="000000" w:themeColor="text1"/>
          <w:sz w:val="24"/>
        </w:rPr>
        <w:t>根据《关于同意广东省地下水功能区划的复函》（粤办函</w:t>
      </w:r>
      <w:r w:rsidRPr="00EC356E">
        <w:rPr>
          <w:color w:val="000000" w:themeColor="text1"/>
          <w:sz w:val="24"/>
        </w:rPr>
        <w:t>[2009]459</w:t>
      </w:r>
      <w:r w:rsidRPr="00EC356E">
        <w:rPr>
          <w:color w:val="000000" w:themeColor="text1"/>
          <w:sz w:val="24"/>
        </w:rPr>
        <w:t>号），本项目所在区域地下水功能区为西江云浮罗定地下水涵养区（</w:t>
      </w:r>
      <w:r w:rsidRPr="00EC356E">
        <w:rPr>
          <w:color w:val="000000" w:themeColor="text1"/>
          <w:sz w:val="24"/>
        </w:rPr>
        <w:t>H044428002T04</w:t>
      </w:r>
      <w:r w:rsidRPr="00EC356E">
        <w:rPr>
          <w:color w:val="000000" w:themeColor="text1"/>
          <w:sz w:val="24"/>
        </w:rPr>
        <w:t>），地下水环境质量标准执行《地下水质量标准》（</w:t>
      </w:r>
      <w:r w:rsidRPr="00EC356E">
        <w:rPr>
          <w:color w:val="000000" w:themeColor="text1"/>
          <w:sz w:val="24"/>
        </w:rPr>
        <w:t>GB/T 14848-2017</w:t>
      </w:r>
      <w:r w:rsidRPr="00EC356E">
        <w:rPr>
          <w:color w:val="000000" w:themeColor="text1"/>
          <w:sz w:val="24"/>
        </w:rPr>
        <w:t>）</w:t>
      </w:r>
      <w:r w:rsidRPr="00EC356E">
        <w:rPr>
          <w:color w:val="000000" w:themeColor="text1"/>
          <w:sz w:val="24"/>
        </w:rPr>
        <w:t>Ⅲ</w:t>
      </w:r>
      <w:r w:rsidRPr="00EC356E">
        <w:rPr>
          <w:color w:val="000000" w:themeColor="text1"/>
          <w:sz w:val="24"/>
        </w:rPr>
        <w:t>类标准</w:t>
      </w:r>
      <w:r w:rsidR="00B157E0" w:rsidRPr="00EC356E">
        <w:rPr>
          <w:color w:val="000000" w:themeColor="text1"/>
          <w:sz w:val="24"/>
        </w:rPr>
        <w:t>。</w:t>
      </w:r>
    </w:p>
    <w:p w14:paraId="5EF24593" w14:textId="77777777" w:rsidR="0096513B" w:rsidRPr="00EC356E" w:rsidRDefault="00B157E0">
      <w:pPr>
        <w:pStyle w:val="4"/>
        <w:tabs>
          <w:tab w:val="left" w:pos="0"/>
        </w:tabs>
        <w:rPr>
          <w:color w:val="000000" w:themeColor="text1"/>
        </w:rPr>
      </w:pPr>
      <w:r w:rsidRPr="00EC356E">
        <w:rPr>
          <w:color w:val="000000" w:themeColor="text1"/>
        </w:rPr>
        <w:lastRenderedPageBreak/>
        <w:t>环境空气质量标准</w:t>
      </w:r>
      <w:r w:rsidRPr="00EC356E">
        <w:rPr>
          <w:color w:val="000000" w:themeColor="text1"/>
        </w:rPr>
        <w:t xml:space="preserve"> </w:t>
      </w:r>
    </w:p>
    <w:p w14:paraId="0F63EEF3" w14:textId="2FA8D978" w:rsidR="0096513B" w:rsidRPr="00EC356E" w:rsidRDefault="00B157E0">
      <w:pPr>
        <w:spacing w:line="360" w:lineRule="auto"/>
        <w:ind w:firstLineChars="200" w:firstLine="480"/>
        <w:rPr>
          <w:color w:val="000000" w:themeColor="text1"/>
          <w:sz w:val="24"/>
        </w:rPr>
      </w:pPr>
      <w:r w:rsidRPr="00EC356E">
        <w:rPr>
          <w:color w:val="000000" w:themeColor="text1"/>
          <w:sz w:val="24"/>
        </w:rPr>
        <w:t>项目所在地区属二类环境空气质量功能区，执行《环境空气质量标准》（</w:t>
      </w:r>
      <w:r w:rsidRPr="00EC356E">
        <w:rPr>
          <w:color w:val="000000" w:themeColor="text1"/>
          <w:sz w:val="24"/>
        </w:rPr>
        <w:t>GB3095-2012</w:t>
      </w:r>
      <w:r w:rsidRPr="00EC356E">
        <w:rPr>
          <w:color w:val="000000" w:themeColor="text1"/>
          <w:sz w:val="24"/>
        </w:rPr>
        <w:t>）及</w:t>
      </w:r>
      <w:r w:rsidRPr="00EC356E">
        <w:rPr>
          <w:color w:val="000000" w:themeColor="text1"/>
          <w:sz w:val="24"/>
        </w:rPr>
        <w:t>2018</w:t>
      </w:r>
      <w:r w:rsidRPr="00EC356E">
        <w:rPr>
          <w:color w:val="000000" w:themeColor="text1"/>
          <w:sz w:val="24"/>
        </w:rPr>
        <w:t>年修改单的二级标准，</w:t>
      </w:r>
      <w:r w:rsidRPr="00EC356E">
        <w:rPr>
          <w:color w:val="000000" w:themeColor="text1"/>
          <w:kern w:val="0"/>
          <w:sz w:val="24"/>
        </w:rPr>
        <w:t>对于《环境空气质量标准》中无规定的评价因子，采用</w:t>
      </w:r>
      <w:r w:rsidRPr="00EC356E">
        <w:rPr>
          <w:color w:val="000000" w:themeColor="text1"/>
          <w:sz w:val="24"/>
        </w:rPr>
        <w:t>《环境影响评价技术导则</w:t>
      </w:r>
      <w:r w:rsidRPr="00EC356E">
        <w:rPr>
          <w:color w:val="000000" w:themeColor="text1"/>
          <w:sz w:val="24"/>
        </w:rPr>
        <w:t xml:space="preserve"> </w:t>
      </w:r>
      <w:r w:rsidRPr="00EC356E">
        <w:rPr>
          <w:color w:val="000000" w:themeColor="text1"/>
          <w:sz w:val="24"/>
        </w:rPr>
        <w:t>大气环境（</w:t>
      </w:r>
      <w:r w:rsidRPr="00EC356E">
        <w:rPr>
          <w:color w:val="000000" w:themeColor="text1"/>
          <w:sz w:val="24"/>
        </w:rPr>
        <w:t>HJ2.2-2018</w:t>
      </w:r>
      <w:r w:rsidRPr="00EC356E">
        <w:rPr>
          <w:color w:val="000000" w:themeColor="text1"/>
          <w:sz w:val="24"/>
        </w:rPr>
        <w:t>）》表</w:t>
      </w:r>
      <w:r w:rsidRPr="00EC356E">
        <w:rPr>
          <w:color w:val="000000" w:themeColor="text1"/>
          <w:sz w:val="24"/>
        </w:rPr>
        <w:t xml:space="preserve">D. 1 </w:t>
      </w:r>
      <w:r w:rsidRPr="00EC356E">
        <w:rPr>
          <w:color w:val="000000" w:themeColor="text1"/>
          <w:sz w:val="24"/>
        </w:rPr>
        <w:t>其他污染物空气质量浓度参考限值，非甲烷总烃参考执行《大气污染物综合排放标准详解》，臭气浓度执行《恶臭污染物排放标准》</w:t>
      </w:r>
      <w:r w:rsidRPr="00EC356E">
        <w:rPr>
          <w:color w:val="000000" w:themeColor="text1"/>
          <w:sz w:val="24"/>
        </w:rPr>
        <w:t>(GB14554-93)</w:t>
      </w:r>
      <w:r w:rsidRPr="00EC356E">
        <w:rPr>
          <w:color w:val="000000" w:themeColor="text1"/>
          <w:sz w:val="24"/>
        </w:rPr>
        <w:t>厂界二级标准。</w:t>
      </w:r>
    </w:p>
    <w:p w14:paraId="3C2962E9" w14:textId="77777777" w:rsidR="0096513B" w:rsidRPr="00EC356E" w:rsidRDefault="00B157E0">
      <w:pPr>
        <w:pStyle w:val="4"/>
        <w:tabs>
          <w:tab w:val="left" w:pos="0"/>
        </w:tabs>
        <w:rPr>
          <w:color w:val="000000" w:themeColor="text1"/>
        </w:rPr>
      </w:pPr>
      <w:r w:rsidRPr="00EC356E">
        <w:rPr>
          <w:color w:val="000000" w:themeColor="text1"/>
        </w:rPr>
        <w:t>声环境质量标准</w:t>
      </w:r>
    </w:p>
    <w:p w14:paraId="504095F9" w14:textId="547D388E" w:rsidR="00A20027" w:rsidRPr="00EC356E" w:rsidRDefault="005A39FB" w:rsidP="00A20027">
      <w:pPr>
        <w:spacing w:line="360" w:lineRule="auto"/>
        <w:ind w:firstLineChars="200" w:firstLine="480"/>
        <w:rPr>
          <w:color w:val="000000" w:themeColor="text1"/>
          <w:sz w:val="24"/>
        </w:rPr>
      </w:pPr>
      <w:r w:rsidRPr="00EC356E">
        <w:rPr>
          <w:color w:val="000000" w:themeColor="text1"/>
          <w:sz w:val="24"/>
        </w:rPr>
        <w:t>本项目位于佛山（云浮）产业转移工业园罗定市产业集聚地制药片区，声环境执行《声环境质量标准》（</w:t>
      </w:r>
      <w:r w:rsidRPr="00EC356E">
        <w:rPr>
          <w:color w:val="000000" w:themeColor="text1"/>
          <w:sz w:val="24"/>
        </w:rPr>
        <w:t>GB3096-2008</w:t>
      </w:r>
      <w:r w:rsidRPr="00EC356E">
        <w:rPr>
          <w:color w:val="000000" w:themeColor="text1"/>
          <w:sz w:val="24"/>
        </w:rPr>
        <w:t>）中</w:t>
      </w:r>
      <w:r w:rsidRPr="00EC356E">
        <w:rPr>
          <w:color w:val="000000" w:themeColor="text1"/>
          <w:sz w:val="24"/>
        </w:rPr>
        <w:t>3</w:t>
      </w:r>
      <w:r w:rsidRPr="00EC356E">
        <w:rPr>
          <w:color w:val="000000" w:themeColor="text1"/>
          <w:sz w:val="24"/>
        </w:rPr>
        <w:t>类标准。评价范围环境保护目标执行《声环境质量标准》（</w:t>
      </w:r>
      <w:r w:rsidRPr="00EC356E">
        <w:rPr>
          <w:color w:val="000000" w:themeColor="text1"/>
          <w:sz w:val="24"/>
        </w:rPr>
        <w:t>GB3096—2008</w:t>
      </w:r>
      <w:r w:rsidRPr="00EC356E">
        <w:rPr>
          <w:color w:val="000000" w:themeColor="text1"/>
          <w:sz w:val="24"/>
        </w:rPr>
        <w:t>）中</w:t>
      </w:r>
      <w:r w:rsidRPr="00EC356E">
        <w:rPr>
          <w:color w:val="000000" w:themeColor="text1"/>
          <w:sz w:val="24"/>
        </w:rPr>
        <w:t>2</w:t>
      </w:r>
      <w:r w:rsidRPr="00EC356E">
        <w:rPr>
          <w:color w:val="000000" w:themeColor="text1"/>
          <w:sz w:val="24"/>
        </w:rPr>
        <w:t>类标准</w:t>
      </w:r>
      <w:r w:rsidR="00B157E0" w:rsidRPr="00EC356E">
        <w:rPr>
          <w:color w:val="000000" w:themeColor="text1"/>
          <w:sz w:val="24"/>
        </w:rPr>
        <w:t>。</w:t>
      </w:r>
    </w:p>
    <w:p w14:paraId="69A3F5FA" w14:textId="58C64454" w:rsidR="0096513B" w:rsidRPr="00EC356E" w:rsidRDefault="00B157E0" w:rsidP="00A20027">
      <w:pPr>
        <w:pStyle w:val="4"/>
        <w:tabs>
          <w:tab w:val="left" w:pos="0"/>
        </w:tabs>
        <w:rPr>
          <w:color w:val="000000" w:themeColor="text1"/>
        </w:rPr>
      </w:pPr>
      <w:r w:rsidRPr="00EC356E">
        <w:rPr>
          <w:color w:val="000000" w:themeColor="text1"/>
        </w:rPr>
        <w:t>土壤环境质量标准</w:t>
      </w:r>
    </w:p>
    <w:p w14:paraId="52205AA6" w14:textId="280D6906" w:rsidR="0096513B" w:rsidRPr="00EC356E" w:rsidRDefault="005A39FB">
      <w:pPr>
        <w:autoSpaceDE w:val="0"/>
        <w:autoSpaceDN w:val="0"/>
        <w:adjustRightInd w:val="0"/>
        <w:spacing w:line="360" w:lineRule="auto"/>
        <w:ind w:firstLineChars="200" w:firstLine="480"/>
        <w:jc w:val="left"/>
        <w:rPr>
          <w:color w:val="000000" w:themeColor="text1"/>
          <w:sz w:val="24"/>
        </w:rPr>
      </w:pPr>
      <w:r w:rsidRPr="00EC356E">
        <w:rPr>
          <w:color w:val="000000" w:themeColor="text1"/>
          <w:sz w:val="24"/>
        </w:rPr>
        <w:t>本项目用地为工业用地，执行《土壤环境质量</w:t>
      </w:r>
      <w:r w:rsidRPr="00EC356E">
        <w:rPr>
          <w:color w:val="000000" w:themeColor="text1"/>
          <w:sz w:val="24"/>
        </w:rPr>
        <w:t xml:space="preserve"> </w:t>
      </w:r>
      <w:r w:rsidRPr="00EC356E">
        <w:rPr>
          <w:color w:val="000000" w:themeColor="text1"/>
          <w:sz w:val="24"/>
        </w:rPr>
        <w:t>建设用地土壤污染风险管控标准（试行）》（</w:t>
      </w:r>
      <w:r w:rsidRPr="00EC356E">
        <w:rPr>
          <w:color w:val="000000" w:themeColor="text1"/>
          <w:sz w:val="24"/>
        </w:rPr>
        <w:t>GB36600-2018</w:t>
      </w:r>
      <w:r w:rsidRPr="00EC356E">
        <w:rPr>
          <w:color w:val="000000" w:themeColor="text1"/>
          <w:sz w:val="24"/>
        </w:rPr>
        <w:t>）风险筛选值的第二类用地标准；项目区周边自然土及农田土壤执行《土壤环境质量标准</w:t>
      </w:r>
      <w:r w:rsidRPr="00EC356E">
        <w:rPr>
          <w:color w:val="000000" w:themeColor="text1"/>
          <w:sz w:val="24"/>
        </w:rPr>
        <w:t xml:space="preserve"> </w:t>
      </w:r>
      <w:r w:rsidRPr="00EC356E">
        <w:rPr>
          <w:color w:val="000000" w:themeColor="text1"/>
          <w:sz w:val="24"/>
        </w:rPr>
        <w:t>农用地土壤污染风险管控标准（试行）》（</w:t>
      </w:r>
      <w:r w:rsidRPr="00EC356E">
        <w:rPr>
          <w:color w:val="000000" w:themeColor="text1"/>
          <w:sz w:val="24"/>
        </w:rPr>
        <w:t>GB151618-2018</w:t>
      </w:r>
      <w:r w:rsidRPr="00EC356E">
        <w:rPr>
          <w:color w:val="000000" w:themeColor="text1"/>
          <w:sz w:val="24"/>
        </w:rPr>
        <w:t>）中的表</w:t>
      </w:r>
      <w:r w:rsidRPr="00EC356E">
        <w:rPr>
          <w:color w:val="000000" w:themeColor="text1"/>
          <w:sz w:val="24"/>
        </w:rPr>
        <w:t>1</w:t>
      </w:r>
      <w:r w:rsidRPr="00EC356E">
        <w:rPr>
          <w:color w:val="000000" w:themeColor="text1"/>
          <w:sz w:val="24"/>
        </w:rPr>
        <w:t>农用地土壤污染风筛选值</w:t>
      </w:r>
      <w:r w:rsidR="00B157E0" w:rsidRPr="00EC356E">
        <w:rPr>
          <w:color w:val="000000" w:themeColor="text1"/>
          <w:kern w:val="0"/>
          <w:sz w:val="24"/>
        </w:rPr>
        <w:t>。</w:t>
      </w:r>
    </w:p>
    <w:p w14:paraId="02E73F09" w14:textId="77777777" w:rsidR="0096513B" w:rsidRPr="00EC356E" w:rsidRDefault="00B157E0">
      <w:pPr>
        <w:pStyle w:val="3"/>
        <w:rPr>
          <w:color w:val="000000" w:themeColor="text1"/>
        </w:rPr>
      </w:pPr>
      <w:bookmarkStart w:id="24" w:name="_Toc196209614"/>
      <w:bookmarkStart w:id="25" w:name="_Toc205007216"/>
      <w:r w:rsidRPr="00EC356E">
        <w:rPr>
          <w:color w:val="000000" w:themeColor="text1"/>
        </w:rPr>
        <w:t>排放标准</w:t>
      </w:r>
      <w:bookmarkEnd w:id="24"/>
      <w:bookmarkEnd w:id="25"/>
    </w:p>
    <w:p w14:paraId="7C69DDC2" w14:textId="77777777" w:rsidR="0096513B" w:rsidRPr="00EC356E" w:rsidRDefault="00B157E0">
      <w:pPr>
        <w:pStyle w:val="4"/>
        <w:tabs>
          <w:tab w:val="left" w:pos="0"/>
        </w:tabs>
        <w:rPr>
          <w:color w:val="000000" w:themeColor="text1"/>
        </w:rPr>
      </w:pPr>
      <w:r w:rsidRPr="00EC356E">
        <w:rPr>
          <w:color w:val="000000" w:themeColor="text1"/>
        </w:rPr>
        <w:t>水污染物排放标准</w:t>
      </w:r>
    </w:p>
    <w:p w14:paraId="37545280" w14:textId="1322C39D" w:rsidR="005A39FB" w:rsidRPr="00EC356E" w:rsidRDefault="00E3710C" w:rsidP="005A39FB">
      <w:pPr>
        <w:spacing w:beforeLines="50" w:before="120" w:line="360" w:lineRule="auto"/>
        <w:ind w:firstLine="500"/>
        <w:rPr>
          <w:bCs/>
          <w:color w:val="000000" w:themeColor="text1"/>
          <w:sz w:val="24"/>
        </w:rPr>
      </w:pPr>
      <w:r w:rsidRPr="00EC356E">
        <w:rPr>
          <w:bCs/>
          <w:color w:val="000000" w:themeColor="text1"/>
          <w:sz w:val="24"/>
        </w:rPr>
        <w:t>本项目不新增员工，因此无生活污水新增；主要为生产废水。</w:t>
      </w:r>
    </w:p>
    <w:p w14:paraId="6E55DF48" w14:textId="77777777" w:rsidR="005A39FB" w:rsidRPr="00EC356E" w:rsidRDefault="005A39FB" w:rsidP="005A39FB">
      <w:pPr>
        <w:spacing w:beforeLines="50" w:before="120" w:line="360" w:lineRule="auto"/>
        <w:ind w:firstLine="500"/>
        <w:rPr>
          <w:bCs/>
          <w:color w:val="000000" w:themeColor="text1"/>
          <w:sz w:val="24"/>
        </w:rPr>
      </w:pPr>
      <w:r w:rsidRPr="00EC356E">
        <w:rPr>
          <w:bCs/>
          <w:color w:val="000000" w:themeColor="text1"/>
          <w:sz w:val="24"/>
        </w:rPr>
        <w:t>根据《发酵类制药工业水污染物排放标准》（</w:t>
      </w:r>
      <w:r w:rsidRPr="00EC356E">
        <w:rPr>
          <w:bCs/>
          <w:color w:val="000000" w:themeColor="text1"/>
          <w:sz w:val="24"/>
        </w:rPr>
        <w:t>GB21903-2008</w:t>
      </w:r>
      <w:r w:rsidRPr="00EC356E">
        <w:rPr>
          <w:bCs/>
          <w:color w:val="000000" w:themeColor="text1"/>
          <w:sz w:val="24"/>
        </w:rPr>
        <w:t>），企业向设置污水处理厂的城镇排水系统排放废水时，其污染物的排放控制要求由企业与城镇污水处理厂根据其污水处理能力商定或执行相关标准，并报当地环境保护主管部门备案。</w:t>
      </w:r>
    </w:p>
    <w:p w14:paraId="6F63B90D" w14:textId="6A8B7FAB" w:rsidR="005A39FB" w:rsidRPr="00EC356E" w:rsidRDefault="005A39FB" w:rsidP="005A39FB">
      <w:pPr>
        <w:spacing w:beforeLines="50" w:before="120" w:line="360" w:lineRule="auto"/>
        <w:ind w:firstLine="500"/>
        <w:rPr>
          <w:bCs/>
          <w:color w:val="000000" w:themeColor="text1"/>
          <w:sz w:val="24"/>
        </w:rPr>
      </w:pPr>
      <w:r w:rsidRPr="00EC356E">
        <w:rPr>
          <w:bCs/>
          <w:color w:val="000000" w:themeColor="text1"/>
          <w:sz w:val="24"/>
        </w:rPr>
        <w:t>本项目生产废水经厂区的水处理站预处理达</w:t>
      </w:r>
      <w:r w:rsidR="00E3710C" w:rsidRPr="00EC356E">
        <w:rPr>
          <w:bCs/>
          <w:color w:val="000000" w:themeColor="text1"/>
          <w:sz w:val="24"/>
        </w:rPr>
        <w:t>到双东环保工业园区污水处理厂进水水质标准</w:t>
      </w:r>
      <w:r w:rsidRPr="00EC356E">
        <w:rPr>
          <w:bCs/>
          <w:color w:val="000000" w:themeColor="text1"/>
          <w:sz w:val="24"/>
        </w:rPr>
        <w:t>后，通过市政管网进入双东环保工业园区污水处理厂处理达标排入围底河，最终汇入罗定江。本项目进入园区污水处理厂的水质指标详见表</w:t>
      </w:r>
      <w:r w:rsidRPr="00EC356E">
        <w:rPr>
          <w:bCs/>
          <w:color w:val="000000" w:themeColor="text1"/>
          <w:sz w:val="24"/>
        </w:rPr>
        <w:t>2.2.2-1</w:t>
      </w:r>
      <w:r w:rsidRPr="00EC356E">
        <w:rPr>
          <w:bCs/>
          <w:color w:val="000000" w:themeColor="text1"/>
          <w:sz w:val="24"/>
        </w:rPr>
        <w:t>。</w:t>
      </w:r>
    </w:p>
    <w:p w14:paraId="737F9E28" w14:textId="5FBF1724" w:rsidR="0096513B" w:rsidRPr="00EC356E" w:rsidRDefault="005A39FB" w:rsidP="005A39FB">
      <w:pPr>
        <w:spacing w:beforeLines="50" w:before="120" w:line="360" w:lineRule="auto"/>
        <w:ind w:firstLine="500"/>
        <w:rPr>
          <w:bCs/>
          <w:color w:val="000000" w:themeColor="text1"/>
          <w:sz w:val="24"/>
        </w:rPr>
      </w:pPr>
      <w:r w:rsidRPr="00EC356E">
        <w:rPr>
          <w:bCs/>
          <w:color w:val="000000" w:themeColor="text1"/>
          <w:sz w:val="24"/>
        </w:rPr>
        <w:t>根据《关于罗定市双东环保工业园污水处理厂及配套管网工程环境影响报告书的批复》（云环建管</w:t>
      </w:r>
      <w:r w:rsidRPr="00EC356E">
        <w:rPr>
          <w:bCs/>
          <w:color w:val="000000" w:themeColor="text1"/>
          <w:sz w:val="24"/>
        </w:rPr>
        <w:t>[2005]106</w:t>
      </w:r>
      <w:r w:rsidRPr="00EC356E">
        <w:rPr>
          <w:bCs/>
          <w:color w:val="000000" w:themeColor="text1"/>
          <w:sz w:val="24"/>
        </w:rPr>
        <w:t>号），双东环保工业园污水处理厂尾水排放执行广东省《水污染物排放限值》（</w:t>
      </w:r>
      <w:r w:rsidRPr="00EC356E">
        <w:rPr>
          <w:bCs/>
          <w:color w:val="000000" w:themeColor="text1"/>
          <w:sz w:val="24"/>
        </w:rPr>
        <w:t>DB44/26-2001</w:t>
      </w:r>
      <w:r w:rsidRPr="00EC356E">
        <w:rPr>
          <w:bCs/>
          <w:color w:val="000000" w:themeColor="text1"/>
          <w:sz w:val="24"/>
        </w:rPr>
        <w:t>）中第二时段一级标准，尾水排入围底河</w:t>
      </w:r>
      <w:r w:rsidR="00B157E0" w:rsidRPr="00EC356E">
        <w:rPr>
          <w:bCs/>
          <w:color w:val="000000" w:themeColor="text1"/>
          <w:sz w:val="24"/>
        </w:rPr>
        <w:t>。</w:t>
      </w:r>
    </w:p>
    <w:p w14:paraId="4E2A5214" w14:textId="77777777" w:rsidR="00E3710C" w:rsidRPr="00EC356E" w:rsidRDefault="00E3710C" w:rsidP="005A39FB">
      <w:pPr>
        <w:spacing w:beforeLines="50" w:before="120" w:line="360" w:lineRule="auto"/>
        <w:ind w:firstLine="500"/>
        <w:rPr>
          <w:bCs/>
          <w:color w:val="000000" w:themeColor="text1"/>
          <w:sz w:val="24"/>
        </w:rPr>
      </w:pPr>
    </w:p>
    <w:p w14:paraId="4F795E18" w14:textId="6C176516" w:rsidR="005A39FB" w:rsidRPr="00EC356E" w:rsidRDefault="005A39FB" w:rsidP="005A39FB">
      <w:pPr>
        <w:spacing w:line="360" w:lineRule="auto"/>
        <w:jc w:val="center"/>
        <w:rPr>
          <w:b/>
          <w:sz w:val="24"/>
          <w:szCs w:val="22"/>
          <w:highlight w:val="yellow"/>
        </w:rPr>
      </w:pPr>
      <w:r w:rsidRPr="00EC356E">
        <w:rPr>
          <w:b/>
          <w:sz w:val="24"/>
          <w:szCs w:val="22"/>
        </w:rPr>
        <w:lastRenderedPageBreak/>
        <w:t>表</w:t>
      </w:r>
      <w:r w:rsidRPr="00EC356E">
        <w:rPr>
          <w:b/>
          <w:sz w:val="24"/>
          <w:szCs w:val="22"/>
        </w:rPr>
        <w:t xml:space="preserve">2.2.2-1  </w:t>
      </w:r>
      <w:r w:rsidRPr="00EC356E">
        <w:rPr>
          <w:b/>
          <w:sz w:val="24"/>
          <w:szCs w:val="22"/>
        </w:rPr>
        <w:t>双东环保工业园区污水处理厂进水水质指标</w:t>
      </w:r>
      <w:r w:rsidRPr="00EC356E">
        <w:rPr>
          <w:b/>
          <w:sz w:val="24"/>
          <w:szCs w:val="22"/>
        </w:rPr>
        <w:t xml:space="preserve">  </w:t>
      </w:r>
      <w:r w:rsidRPr="00EC356E">
        <w:rPr>
          <w:b/>
          <w:sz w:val="24"/>
          <w:szCs w:val="22"/>
        </w:rPr>
        <w:t>单位：</w:t>
      </w:r>
      <w:r w:rsidRPr="00EC356E">
        <w:rPr>
          <w:b/>
          <w:sz w:val="24"/>
          <w:szCs w:val="22"/>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076"/>
        <w:gridCol w:w="1589"/>
        <w:gridCol w:w="1174"/>
        <w:gridCol w:w="986"/>
        <w:gridCol w:w="1093"/>
        <w:gridCol w:w="805"/>
        <w:gridCol w:w="632"/>
        <w:gridCol w:w="629"/>
      </w:tblGrid>
      <w:tr w:rsidR="005A39FB" w:rsidRPr="00EC356E" w14:paraId="4426B09A" w14:textId="77777777" w:rsidTr="005A39FB">
        <w:trPr>
          <w:trHeight w:val="340"/>
          <w:jc w:val="center"/>
        </w:trPr>
        <w:tc>
          <w:tcPr>
            <w:tcW w:w="594" w:type="pct"/>
            <w:shd w:val="clear" w:color="auto" w:fill="D9D9D9"/>
            <w:vAlign w:val="center"/>
          </w:tcPr>
          <w:p w14:paraId="7E1BA31F" w14:textId="77777777" w:rsidR="005A39FB" w:rsidRPr="00EC356E" w:rsidRDefault="005A39FB" w:rsidP="005A39FB">
            <w:pPr>
              <w:adjustRightInd w:val="0"/>
              <w:snapToGrid w:val="0"/>
              <w:jc w:val="center"/>
              <w:rPr>
                <w:b/>
                <w:bCs/>
                <w:szCs w:val="22"/>
              </w:rPr>
            </w:pPr>
            <w:r w:rsidRPr="00EC356E">
              <w:rPr>
                <w:b/>
                <w:bCs/>
                <w:szCs w:val="22"/>
              </w:rPr>
              <w:t>污染物</w:t>
            </w:r>
          </w:p>
        </w:tc>
        <w:tc>
          <w:tcPr>
            <w:tcW w:w="594" w:type="pct"/>
            <w:shd w:val="clear" w:color="auto" w:fill="D9D9D9"/>
            <w:vAlign w:val="center"/>
          </w:tcPr>
          <w:p w14:paraId="054DD0DB" w14:textId="77777777" w:rsidR="005A39FB" w:rsidRPr="00EC356E" w:rsidRDefault="005A39FB" w:rsidP="005A39FB">
            <w:pPr>
              <w:adjustRightInd w:val="0"/>
              <w:snapToGrid w:val="0"/>
              <w:jc w:val="center"/>
              <w:rPr>
                <w:b/>
                <w:bCs/>
                <w:szCs w:val="22"/>
              </w:rPr>
            </w:pPr>
            <w:r w:rsidRPr="00EC356E">
              <w:rPr>
                <w:b/>
                <w:bCs/>
                <w:szCs w:val="22"/>
              </w:rPr>
              <w:t>pH</w:t>
            </w:r>
          </w:p>
        </w:tc>
        <w:tc>
          <w:tcPr>
            <w:tcW w:w="877" w:type="pct"/>
            <w:shd w:val="clear" w:color="auto" w:fill="D9D9D9"/>
            <w:vAlign w:val="center"/>
          </w:tcPr>
          <w:p w14:paraId="155206F3" w14:textId="77777777" w:rsidR="005A39FB" w:rsidRPr="00EC356E" w:rsidRDefault="005A39FB" w:rsidP="005A39FB">
            <w:pPr>
              <w:adjustRightInd w:val="0"/>
              <w:snapToGrid w:val="0"/>
              <w:jc w:val="center"/>
              <w:rPr>
                <w:b/>
                <w:bCs/>
                <w:szCs w:val="22"/>
              </w:rPr>
            </w:pPr>
            <w:r w:rsidRPr="00EC356E">
              <w:rPr>
                <w:b/>
                <w:bCs/>
                <w:szCs w:val="22"/>
              </w:rPr>
              <w:t>COD</w:t>
            </w:r>
            <w:r w:rsidRPr="00EC356E">
              <w:rPr>
                <w:b/>
                <w:bCs/>
                <w:szCs w:val="22"/>
                <w:vertAlign w:val="subscript"/>
              </w:rPr>
              <w:t>Cr</w:t>
            </w:r>
          </w:p>
        </w:tc>
        <w:tc>
          <w:tcPr>
            <w:tcW w:w="648" w:type="pct"/>
            <w:shd w:val="clear" w:color="auto" w:fill="D9D9D9"/>
            <w:vAlign w:val="center"/>
          </w:tcPr>
          <w:p w14:paraId="06E16442" w14:textId="77777777" w:rsidR="005A39FB" w:rsidRPr="00EC356E" w:rsidRDefault="005A39FB" w:rsidP="005A39FB">
            <w:pPr>
              <w:adjustRightInd w:val="0"/>
              <w:snapToGrid w:val="0"/>
              <w:jc w:val="center"/>
              <w:rPr>
                <w:b/>
                <w:bCs/>
                <w:szCs w:val="22"/>
              </w:rPr>
            </w:pPr>
            <w:r w:rsidRPr="00EC356E">
              <w:rPr>
                <w:b/>
                <w:bCs/>
                <w:szCs w:val="22"/>
              </w:rPr>
              <w:t>BOD</w:t>
            </w:r>
            <w:r w:rsidRPr="00EC356E">
              <w:rPr>
                <w:b/>
                <w:bCs/>
                <w:szCs w:val="22"/>
                <w:vertAlign w:val="subscript"/>
              </w:rPr>
              <w:t>5</w:t>
            </w:r>
          </w:p>
        </w:tc>
        <w:tc>
          <w:tcPr>
            <w:tcW w:w="544" w:type="pct"/>
            <w:shd w:val="clear" w:color="auto" w:fill="D9D9D9"/>
            <w:vAlign w:val="center"/>
          </w:tcPr>
          <w:p w14:paraId="0FCFF280" w14:textId="77777777" w:rsidR="005A39FB" w:rsidRPr="00EC356E" w:rsidRDefault="005A39FB" w:rsidP="005A39FB">
            <w:pPr>
              <w:adjustRightInd w:val="0"/>
              <w:snapToGrid w:val="0"/>
              <w:jc w:val="center"/>
              <w:rPr>
                <w:b/>
                <w:bCs/>
                <w:szCs w:val="22"/>
              </w:rPr>
            </w:pPr>
            <w:r w:rsidRPr="00EC356E">
              <w:rPr>
                <w:b/>
                <w:bCs/>
                <w:szCs w:val="22"/>
              </w:rPr>
              <w:t>SS</w:t>
            </w:r>
          </w:p>
        </w:tc>
        <w:tc>
          <w:tcPr>
            <w:tcW w:w="603" w:type="pct"/>
            <w:shd w:val="clear" w:color="auto" w:fill="D9D9D9"/>
            <w:vAlign w:val="center"/>
          </w:tcPr>
          <w:p w14:paraId="3796C6A8" w14:textId="77777777" w:rsidR="005A39FB" w:rsidRPr="00EC356E" w:rsidRDefault="005A39FB" w:rsidP="005A39FB">
            <w:pPr>
              <w:adjustRightInd w:val="0"/>
              <w:snapToGrid w:val="0"/>
              <w:jc w:val="center"/>
              <w:rPr>
                <w:b/>
                <w:bCs/>
                <w:szCs w:val="22"/>
              </w:rPr>
            </w:pPr>
            <w:r w:rsidRPr="00EC356E">
              <w:rPr>
                <w:b/>
                <w:bCs/>
                <w:szCs w:val="22"/>
              </w:rPr>
              <w:t>氨氮</w:t>
            </w:r>
          </w:p>
        </w:tc>
        <w:tc>
          <w:tcPr>
            <w:tcW w:w="444" w:type="pct"/>
            <w:shd w:val="clear" w:color="auto" w:fill="D9D9D9"/>
            <w:vAlign w:val="center"/>
          </w:tcPr>
          <w:p w14:paraId="2E4FF0AD" w14:textId="77777777" w:rsidR="005A39FB" w:rsidRPr="00EC356E" w:rsidRDefault="005A39FB" w:rsidP="005A39FB">
            <w:pPr>
              <w:adjustRightInd w:val="0"/>
              <w:snapToGrid w:val="0"/>
              <w:jc w:val="center"/>
              <w:rPr>
                <w:b/>
                <w:bCs/>
                <w:szCs w:val="22"/>
              </w:rPr>
            </w:pPr>
            <w:r w:rsidRPr="00EC356E">
              <w:rPr>
                <w:b/>
                <w:bCs/>
                <w:szCs w:val="22"/>
              </w:rPr>
              <w:t>总氮</w:t>
            </w:r>
          </w:p>
        </w:tc>
        <w:tc>
          <w:tcPr>
            <w:tcW w:w="349" w:type="pct"/>
            <w:shd w:val="clear" w:color="auto" w:fill="D9D9D9"/>
            <w:vAlign w:val="center"/>
          </w:tcPr>
          <w:p w14:paraId="4BD0E7ED" w14:textId="77777777" w:rsidR="005A39FB" w:rsidRPr="00EC356E" w:rsidRDefault="005A39FB" w:rsidP="005A39FB">
            <w:pPr>
              <w:adjustRightInd w:val="0"/>
              <w:snapToGrid w:val="0"/>
              <w:jc w:val="center"/>
              <w:rPr>
                <w:b/>
                <w:bCs/>
                <w:szCs w:val="22"/>
              </w:rPr>
            </w:pPr>
            <w:r w:rsidRPr="00EC356E">
              <w:rPr>
                <w:b/>
                <w:bCs/>
                <w:szCs w:val="22"/>
              </w:rPr>
              <w:t>LAS</w:t>
            </w:r>
          </w:p>
        </w:tc>
        <w:tc>
          <w:tcPr>
            <w:tcW w:w="347" w:type="pct"/>
            <w:shd w:val="clear" w:color="auto" w:fill="D9D9D9"/>
            <w:vAlign w:val="center"/>
          </w:tcPr>
          <w:p w14:paraId="285E4917" w14:textId="77777777" w:rsidR="005A39FB" w:rsidRPr="00EC356E" w:rsidRDefault="005A39FB" w:rsidP="005A39FB">
            <w:pPr>
              <w:adjustRightInd w:val="0"/>
              <w:snapToGrid w:val="0"/>
              <w:jc w:val="center"/>
              <w:rPr>
                <w:b/>
                <w:bCs/>
                <w:szCs w:val="22"/>
              </w:rPr>
            </w:pPr>
            <w:r w:rsidRPr="00EC356E">
              <w:rPr>
                <w:b/>
                <w:bCs/>
                <w:szCs w:val="22"/>
              </w:rPr>
              <w:t>总磷</w:t>
            </w:r>
          </w:p>
        </w:tc>
      </w:tr>
      <w:tr w:rsidR="005A39FB" w:rsidRPr="00EC356E" w14:paraId="009150C0" w14:textId="77777777" w:rsidTr="006A4D55">
        <w:trPr>
          <w:trHeight w:val="340"/>
          <w:jc w:val="center"/>
        </w:trPr>
        <w:tc>
          <w:tcPr>
            <w:tcW w:w="594" w:type="pct"/>
            <w:vMerge w:val="restart"/>
            <w:vAlign w:val="center"/>
          </w:tcPr>
          <w:p w14:paraId="1B51D518" w14:textId="77777777" w:rsidR="005A39FB" w:rsidRPr="00EC356E" w:rsidRDefault="005A39FB" w:rsidP="005A39FB">
            <w:pPr>
              <w:adjustRightInd w:val="0"/>
              <w:snapToGrid w:val="0"/>
              <w:jc w:val="center"/>
              <w:rPr>
                <w:szCs w:val="22"/>
              </w:rPr>
            </w:pPr>
            <w:r w:rsidRPr="00EC356E">
              <w:rPr>
                <w:szCs w:val="22"/>
              </w:rPr>
              <w:t>接管限值</w:t>
            </w:r>
          </w:p>
        </w:tc>
        <w:tc>
          <w:tcPr>
            <w:tcW w:w="594" w:type="pct"/>
            <w:vAlign w:val="center"/>
          </w:tcPr>
          <w:p w14:paraId="2D68C8B2" w14:textId="77777777" w:rsidR="005A39FB" w:rsidRPr="00EC356E" w:rsidRDefault="005A39FB" w:rsidP="005A39FB">
            <w:pPr>
              <w:adjustRightInd w:val="0"/>
              <w:snapToGrid w:val="0"/>
              <w:jc w:val="center"/>
              <w:rPr>
                <w:szCs w:val="22"/>
              </w:rPr>
            </w:pPr>
            <w:r w:rsidRPr="00EC356E">
              <w:rPr>
                <w:szCs w:val="22"/>
              </w:rPr>
              <w:t>6.5~9.5</w:t>
            </w:r>
          </w:p>
        </w:tc>
        <w:tc>
          <w:tcPr>
            <w:tcW w:w="877" w:type="pct"/>
            <w:vAlign w:val="center"/>
          </w:tcPr>
          <w:p w14:paraId="27E81960" w14:textId="77777777" w:rsidR="005A39FB" w:rsidRPr="00EC356E" w:rsidRDefault="005A39FB" w:rsidP="005A39FB">
            <w:pPr>
              <w:adjustRightInd w:val="0"/>
              <w:snapToGrid w:val="0"/>
              <w:jc w:val="center"/>
              <w:rPr>
                <w:szCs w:val="22"/>
              </w:rPr>
            </w:pPr>
            <w:r w:rsidRPr="00EC356E">
              <w:rPr>
                <w:szCs w:val="22"/>
              </w:rPr>
              <w:t>≤500</w:t>
            </w:r>
          </w:p>
        </w:tc>
        <w:tc>
          <w:tcPr>
            <w:tcW w:w="648" w:type="pct"/>
            <w:vAlign w:val="center"/>
          </w:tcPr>
          <w:p w14:paraId="0E224102" w14:textId="77777777" w:rsidR="005A39FB" w:rsidRPr="00EC356E" w:rsidRDefault="005A39FB" w:rsidP="005A39FB">
            <w:pPr>
              <w:adjustRightInd w:val="0"/>
              <w:snapToGrid w:val="0"/>
              <w:jc w:val="center"/>
              <w:rPr>
                <w:szCs w:val="22"/>
              </w:rPr>
            </w:pPr>
            <w:r w:rsidRPr="00EC356E">
              <w:rPr>
                <w:szCs w:val="22"/>
              </w:rPr>
              <w:t>≤350</w:t>
            </w:r>
          </w:p>
        </w:tc>
        <w:tc>
          <w:tcPr>
            <w:tcW w:w="544" w:type="pct"/>
            <w:vAlign w:val="center"/>
          </w:tcPr>
          <w:p w14:paraId="5324A7FE" w14:textId="77777777" w:rsidR="005A39FB" w:rsidRPr="00EC356E" w:rsidRDefault="005A39FB" w:rsidP="005A39FB">
            <w:pPr>
              <w:adjustRightInd w:val="0"/>
              <w:snapToGrid w:val="0"/>
              <w:jc w:val="center"/>
              <w:rPr>
                <w:szCs w:val="22"/>
              </w:rPr>
            </w:pPr>
            <w:r w:rsidRPr="00EC356E">
              <w:rPr>
                <w:szCs w:val="22"/>
              </w:rPr>
              <w:t>≤400</w:t>
            </w:r>
          </w:p>
        </w:tc>
        <w:tc>
          <w:tcPr>
            <w:tcW w:w="603" w:type="pct"/>
            <w:vAlign w:val="center"/>
          </w:tcPr>
          <w:p w14:paraId="404D92F1" w14:textId="77777777" w:rsidR="005A39FB" w:rsidRPr="00EC356E" w:rsidRDefault="005A39FB" w:rsidP="005A39FB">
            <w:pPr>
              <w:adjustRightInd w:val="0"/>
              <w:snapToGrid w:val="0"/>
              <w:jc w:val="center"/>
              <w:rPr>
                <w:szCs w:val="22"/>
              </w:rPr>
            </w:pPr>
            <w:r w:rsidRPr="00EC356E">
              <w:rPr>
                <w:szCs w:val="22"/>
              </w:rPr>
              <w:t>≤45</w:t>
            </w:r>
          </w:p>
        </w:tc>
        <w:tc>
          <w:tcPr>
            <w:tcW w:w="444" w:type="pct"/>
            <w:vAlign w:val="center"/>
          </w:tcPr>
          <w:p w14:paraId="7B0AEEF4" w14:textId="77777777" w:rsidR="005A39FB" w:rsidRPr="00EC356E" w:rsidRDefault="005A39FB" w:rsidP="005A39FB">
            <w:pPr>
              <w:adjustRightInd w:val="0"/>
              <w:snapToGrid w:val="0"/>
              <w:jc w:val="center"/>
              <w:rPr>
                <w:szCs w:val="22"/>
              </w:rPr>
            </w:pPr>
            <w:r w:rsidRPr="00EC356E">
              <w:rPr>
                <w:szCs w:val="22"/>
              </w:rPr>
              <w:t>≤70</w:t>
            </w:r>
          </w:p>
        </w:tc>
        <w:tc>
          <w:tcPr>
            <w:tcW w:w="349" w:type="pct"/>
            <w:vAlign w:val="center"/>
          </w:tcPr>
          <w:p w14:paraId="6D7E0AD0" w14:textId="77777777" w:rsidR="005A39FB" w:rsidRPr="00EC356E" w:rsidRDefault="005A39FB" w:rsidP="005A39FB">
            <w:pPr>
              <w:adjustRightInd w:val="0"/>
              <w:snapToGrid w:val="0"/>
              <w:jc w:val="center"/>
              <w:rPr>
                <w:szCs w:val="22"/>
              </w:rPr>
            </w:pPr>
            <w:r w:rsidRPr="00EC356E">
              <w:rPr>
                <w:szCs w:val="22"/>
              </w:rPr>
              <w:t>≤20</w:t>
            </w:r>
          </w:p>
        </w:tc>
        <w:tc>
          <w:tcPr>
            <w:tcW w:w="347" w:type="pct"/>
            <w:vAlign w:val="center"/>
          </w:tcPr>
          <w:p w14:paraId="1771B74A" w14:textId="77777777" w:rsidR="005A39FB" w:rsidRPr="00EC356E" w:rsidRDefault="005A39FB" w:rsidP="005A39FB">
            <w:pPr>
              <w:adjustRightInd w:val="0"/>
              <w:snapToGrid w:val="0"/>
              <w:jc w:val="center"/>
              <w:rPr>
                <w:szCs w:val="22"/>
              </w:rPr>
            </w:pPr>
            <w:r w:rsidRPr="00EC356E">
              <w:rPr>
                <w:szCs w:val="22"/>
              </w:rPr>
              <w:t>≤8</w:t>
            </w:r>
          </w:p>
        </w:tc>
      </w:tr>
      <w:tr w:rsidR="005A39FB" w:rsidRPr="00EC356E" w14:paraId="2BB485AB" w14:textId="77777777" w:rsidTr="005A39FB">
        <w:trPr>
          <w:trHeight w:val="340"/>
          <w:jc w:val="center"/>
        </w:trPr>
        <w:tc>
          <w:tcPr>
            <w:tcW w:w="594" w:type="pct"/>
            <w:vMerge/>
            <w:vAlign w:val="center"/>
          </w:tcPr>
          <w:p w14:paraId="61D3986F" w14:textId="77777777" w:rsidR="005A39FB" w:rsidRPr="00EC356E" w:rsidRDefault="005A39FB" w:rsidP="005A39FB">
            <w:pPr>
              <w:adjustRightInd w:val="0"/>
              <w:snapToGrid w:val="0"/>
              <w:jc w:val="center"/>
              <w:rPr>
                <w:szCs w:val="22"/>
              </w:rPr>
            </w:pPr>
          </w:p>
        </w:tc>
        <w:tc>
          <w:tcPr>
            <w:tcW w:w="594" w:type="pct"/>
            <w:shd w:val="clear" w:color="auto" w:fill="D9D9D9"/>
            <w:vAlign w:val="center"/>
          </w:tcPr>
          <w:p w14:paraId="0D8BCD7E" w14:textId="77777777" w:rsidR="005A39FB" w:rsidRPr="00EC356E" w:rsidRDefault="005A39FB" w:rsidP="005A39FB">
            <w:pPr>
              <w:adjustRightInd w:val="0"/>
              <w:snapToGrid w:val="0"/>
              <w:jc w:val="center"/>
              <w:rPr>
                <w:b/>
                <w:bCs/>
                <w:szCs w:val="22"/>
              </w:rPr>
            </w:pPr>
            <w:r w:rsidRPr="00EC356E">
              <w:rPr>
                <w:b/>
                <w:bCs/>
                <w:szCs w:val="22"/>
              </w:rPr>
              <w:t>总氰化物</w:t>
            </w:r>
          </w:p>
        </w:tc>
        <w:tc>
          <w:tcPr>
            <w:tcW w:w="1525" w:type="pct"/>
            <w:gridSpan w:val="2"/>
            <w:shd w:val="clear" w:color="auto" w:fill="D9D9D9"/>
            <w:vAlign w:val="center"/>
          </w:tcPr>
          <w:p w14:paraId="475720AE" w14:textId="77777777" w:rsidR="005A39FB" w:rsidRPr="00EC356E" w:rsidRDefault="005A39FB" w:rsidP="005A39FB">
            <w:pPr>
              <w:adjustRightInd w:val="0"/>
              <w:snapToGrid w:val="0"/>
              <w:jc w:val="center"/>
              <w:rPr>
                <w:b/>
                <w:bCs/>
                <w:szCs w:val="22"/>
              </w:rPr>
            </w:pPr>
            <w:r w:rsidRPr="00EC356E">
              <w:rPr>
                <w:b/>
                <w:bCs/>
                <w:szCs w:val="22"/>
              </w:rPr>
              <w:t>急性毒性（</w:t>
            </w:r>
            <w:r w:rsidRPr="00EC356E">
              <w:rPr>
                <w:b/>
                <w:bCs/>
                <w:szCs w:val="22"/>
              </w:rPr>
              <w:t>HgCl</w:t>
            </w:r>
            <w:r w:rsidRPr="00EC356E">
              <w:rPr>
                <w:b/>
                <w:bCs/>
                <w:szCs w:val="22"/>
                <w:vertAlign w:val="subscript"/>
              </w:rPr>
              <w:t>2</w:t>
            </w:r>
            <w:r w:rsidRPr="00EC356E">
              <w:rPr>
                <w:b/>
                <w:bCs/>
                <w:szCs w:val="22"/>
              </w:rPr>
              <w:t>毒性当量）</w:t>
            </w:r>
          </w:p>
        </w:tc>
        <w:tc>
          <w:tcPr>
            <w:tcW w:w="1147" w:type="pct"/>
            <w:gridSpan w:val="2"/>
            <w:shd w:val="clear" w:color="auto" w:fill="D9D9D9"/>
            <w:vAlign w:val="center"/>
          </w:tcPr>
          <w:p w14:paraId="748D9F1B" w14:textId="77777777" w:rsidR="005A39FB" w:rsidRPr="00EC356E" w:rsidRDefault="005A39FB" w:rsidP="005A39FB">
            <w:pPr>
              <w:adjustRightInd w:val="0"/>
              <w:snapToGrid w:val="0"/>
              <w:jc w:val="center"/>
              <w:rPr>
                <w:b/>
                <w:bCs/>
                <w:szCs w:val="22"/>
              </w:rPr>
            </w:pPr>
            <w:r w:rsidRPr="00EC356E">
              <w:rPr>
                <w:b/>
                <w:bCs/>
                <w:szCs w:val="22"/>
              </w:rPr>
              <w:t>总有机碳</w:t>
            </w:r>
          </w:p>
        </w:tc>
        <w:tc>
          <w:tcPr>
            <w:tcW w:w="793" w:type="pct"/>
            <w:gridSpan w:val="2"/>
            <w:shd w:val="clear" w:color="auto" w:fill="D9D9D9"/>
            <w:vAlign w:val="center"/>
          </w:tcPr>
          <w:p w14:paraId="781DBE39" w14:textId="77777777" w:rsidR="005A39FB" w:rsidRPr="00EC356E" w:rsidRDefault="005A39FB" w:rsidP="005A39FB">
            <w:pPr>
              <w:adjustRightInd w:val="0"/>
              <w:snapToGrid w:val="0"/>
              <w:jc w:val="center"/>
              <w:rPr>
                <w:b/>
                <w:bCs/>
                <w:szCs w:val="22"/>
              </w:rPr>
            </w:pPr>
            <w:r w:rsidRPr="00EC356E">
              <w:rPr>
                <w:b/>
                <w:bCs/>
                <w:szCs w:val="22"/>
              </w:rPr>
              <w:t>总锌</w:t>
            </w:r>
          </w:p>
        </w:tc>
        <w:tc>
          <w:tcPr>
            <w:tcW w:w="347" w:type="pct"/>
            <w:shd w:val="clear" w:color="auto" w:fill="D9D9D9"/>
            <w:vAlign w:val="center"/>
          </w:tcPr>
          <w:p w14:paraId="281794CF" w14:textId="77777777" w:rsidR="005A39FB" w:rsidRPr="00EC356E" w:rsidRDefault="005A39FB" w:rsidP="005A39FB">
            <w:pPr>
              <w:adjustRightInd w:val="0"/>
              <w:snapToGrid w:val="0"/>
              <w:jc w:val="center"/>
              <w:rPr>
                <w:szCs w:val="22"/>
              </w:rPr>
            </w:pPr>
          </w:p>
        </w:tc>
      </w:tr>
      <w:tr w:rsidR="005A39FB" w:rsidRPr="00EC356E" w14:paraId="5D10D971" w14:textId="77777777" w:rsidTr="006A4D55">
        <w:trPr>
          <w:trHeight w:val="340"/>
          <w:jc w:val="center"/>
        </w:trPr>
        <w:tc>
          <w:tcPr>
            <w:tcW w:w="594" w:type="pct"/>
            <w:vMerge/>
            <w:vAlign w:val="center"/>
          </w:tcPr>
          <w:p w14:paraId="4778BB00" w14:textId="77777777" w:rsidR="005A39FB" w:rsidRPr="00EC356E" w:rsidRDefault="005A39FB" w:rsidP="005A39FB">
            <w:pPr>
              <w:adjustRightInd w:val="0"/>
              <w:snapToGrid w:val="0"/>
              <w:jc w:val="center"/>
              <w:rPr>
                <w:szCs w:val="22"/>
              </w:rPr>
            </w:pPr>
          </w:p>
        </w:tc>
        <w:tc>
          <w:tcPr>
            <w:tcW w:w="594" w:type="pct"/>
            <w:vAlign w:val="center"/>
          </w:tcPr>
          <w:p w14:paraId="7DAACC95" w14:textId="77777777" w:rsidR="005A39FB" w:rsidRPr="00EC356E" w:rsidRDefault="005A39FB" w:rsidP="005A39FB">
            <w:pPr>
              <w:adjustRightInd w:val="0"/>
              <w:snapToGrid w:val="0"/>
              <w:jc w:val="center"/>
              <w:rPr>
                <w:szCs w:val="22"/>
              </w:rPr>
            </w:pPr>
            <w:r w:rsidRPr="00EC356E">
              <w:rPr>
                <w:szCs w:val="22"/>
              </w:rPr>
              <w:t>≤0.3</w:t>
            </w:r>
          </w:p>
        </w:tc>
        <w:tc>
          <w:tcPr>
            <w:tcW w:w="1525" w:type="pct"/>
            <w:gridSpan w:val="2"/>
            <w:vAlign w:val="center"/>
          </w:tcPr>
          <w:p w14:paraId="1C776B50" w14:textId="77777777" w:rsidR="005A39FB" w:rsidRPr="00EC356E" w:rsidRDefault="005A39FB" w:rsidP="005A39FB">
            <w:pPr>
              <w:adjustRightInd w:val="0"/>
              <w:snapToGrid w:val="0"/>
              <w:jc w:val="center"/>
              <w:rPr>
                <w:szCs w:val="22"/>
              </w:rPr>
            </w:pPr>
            <w:r w:rsidRPr="00EC356E">
              <w:rPr>
                <w:szCs w:val="22"/>
              </w:rPr>
              <w:t>≤0.05</w:t>
            </w:r>
          </w:p>
        </w:tc>
        <w:tc>
          <w:tcPr>
            <w:tcW w:w="1147" w:type="pct"/>
            <w:gridSpan w:val="2"/>
            <w:vAlign w:val="center"/>
          </w:tcPr>
          <w:p w14:paraId="2C5CA738" w14:textId="77777777" w:rsidR="005A39FB" w:rsidRPr="00EC356E" w:rsidRDefault="005A39FB" w:rsidP="005A39FB">
            <w:pPr>
              <w:adjustRightInd w:val="0"/>
              <w:snapToGrid w:val="0"/>
              <w:jc w:val="center"/>
              <w:rPr>
                <w:szCs w:val="22"/>
              </w:rPr>
            </w:pPr>
            <w:r w:rsidRPr="00EC356E">
              <w:rPr>
                <w:szCs w:val="22"/>
              </w:rPr>
              <w:t>≤160</w:t>
            </w:r>
          </w:p>
        </w:tc>
        <w:tc>
          <w:tcPr>
            <w:tcW w:w="793" w:type="pct"/>
            <w:gridSpan w:val="2"/>
            <w:vAlign w:val="center"/>
          </w:tcPr>
          <w:p w14:paraId="7987C9EF" w14:textId="77777777" w:rsidR="005A39FB" w:rsidRPr="00EC356E" w:rsidRDefault="005A39FB" w:rsidP="005A39FB">
            <w:pPr>
              <w:adjustRightInd w:val="0"/>
              <w:snapToGrid w:val="0"/>
              <w:jc w:val="center"/>
              <w:rPr>
                <w:szCs w:val="22"/>
              </w:rPr>
            </w:pPr>
            <w:r w:rsidRPr="00EC356E">
              <w:rPr>
                <w:szCs w:val="22"/>
              </w:rPr>
              <w:t>≤2.0</w:t>
            </w:r>
          </w:p>
        </w:tc>
        <w:tc>
          <w:tcPr>
            <w:tcW w:w="347" w:type="pct"/>
            <w:vAlign w:val="center"/>
          </w:tcPr>
          <w:p w14:paraId="695AD7AC" w14:textId="77777777" w:rsidR="005A39FB" w:rsidRPr="00EC356E" w:rsidRDefault="005A39FB" w:rsidP="005A39FB">
            <w:pPr>
              <w:adjustRightInd w:val="0"/>
              <w:snapToGrid w:val="0"/>
              <w:jc w:val="center"/>
              <w:rPr>
                <w:szCs w:val="22"/>
              </w:rPr>
            </w:pPr>
          </w:p>
        </w:tc>
      </w:tr>
    </w:tbl>
    <w:p w14:paraId="6A72BCD5" w14:textId="77777777" w:rsidR="005A39FB" w:rsidRPr="00EC356E" w:rsidRDefault="005A39FB" w:rsidP="005A39FB">
      <w:pPr>
        <w:adjustRightInd w:val="0"/>
        <w:snapToGrid w:val="0"/>
        <w:jc w:val="center"/>
        <w:rPr>
          <w:szCs w:val="22"/>
          <w:highlight w:val="yellow"/>
        </w:rPr>
      </w:pPr>
    </w:p>
    <w:p w14:paraId="4EC33016" w14:textId="598C304E" w:rsidR="005A39FB" w:rsidRPr="00EC356E" w:rsidRDefault="005A39FB" w:rsidP="005A39FB">
      <w:pPr>
        <w:spacing w:line="360" w:lineRule="auto"/>
        <w:jc w:val="center"/>
        <w:rPr>
          <w:b/>
          <w:sz w:val="24"/>
          <w:szCs w:val="22"/>
        </w:rPr>
      </w:pPr>
      <w:r w:rsidRPr="00EC356E">
        <w:rPr>
          <w:b/>
          <w:sz w:val="24"/>
          <w:szCs w:val="22"/>
        </w:rPr>
        <w:t>表</w:t>
      </w:r>
      <w:r w:rsidRPr="00EC356E">
        <w:rPr>
          <w:b/>
          <w:sz w:val="24"/>
          <w:szCs w:val="22"/>
        </w:rPr>
        <w:t xml:space="preserve">2.2.2-2  </w:t>
      </w:r>
      <w:r w:rsidRPr="00EC356E">
        <w:rPr>
          <w:b/>
          <w:sz w:val="24"/>
          <w:szCs w:val="22"/>
        </w:rPr>
        <w:t>双东工业园污水处理厂废水排放标准（除</w:t>
      </w:r>
      <w:r w:rsidRPr="00EC356E">
        <w:rPr>
          <w:b/>
          <w:sz w:val="24"/>
          <w:szCs w:val="22"/>
        </w:rPr>
        <w:t>pH</w:t>
      </w:r>
      <w:r w:rsidRPr="00EC356E">
        <w:rPr>
          <w:b/>
          <w:sz w:val="24"/>
          <w:szCs w:val="22"/>
        </w:rPr>
        <w:t>，其它单位为</w:t>
      </w:r>
      <w:r w:rsidRPr="00EC356E">
        <w:rPr>
          <w:b/>
          <w:sz w:val="24"/>
          <w:szCs w:val="22"/>
        </w:rPr>
        <w:t>mg/L</w:t>
      </w:r>
      <w:r w:rsidRPr="00EC356E">
        <w:rPr>
          <w:b/>
          <w:sz w:val="24"/>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0"/>
        <w:gridCol w:w="2686"/>
        <w:gridCol w:w="4955"/>
      </w:tblGrid>
      <w:tr w:rsidR="005A39FB" w:rsidRPr="00EC356E" w14:paraId="175D8172" w14:textId="77777777" w:rsidTr="005A39FB">
        <w:trPr>
          <w:trHeight w:val="340"/>
          <w:tblHeader/>
          <w:jc w:val="center"/>
        </w:trPr>
        <w:tc>
          <w:tcPr>
            <w:tcW w:w="784" w:type="pct"/>
            <w:shd w:val="clear" w:color="auto" w:fill="D9D9D9"/>
            <w:vAlign w:val="center"/>
          </w:tcPr>
          <w:p w14:paraId="3118ADBC" w14:textId="77777777" w:rsidR="005A39FB" w:rsidRPr="00EC356E" w:rsidRDefault="005A39FB" w:rsidP="005A39FB">
            <w:pPr>
              <w:widowControl/>
              <w:adjustRightInd w:val="0"/>
              <w:snapToGrid w:val="0"/>
              <w:jc w:val="center"/>
              <w:rPr>
                <w:b/>
                <w:bCs/>
                <w:szCs w:val="21"/>
              </w:rPr>
            </w:pPr>
            <w:r w:rsidRPr="00EC356E">
              <w:rPr>
                <w:b/>
                <w:bCs/>
                <w:szCs w:val="21"/>
              </w:rPr>
              <w:t>序号</w:t>
            </w:r>
          </w:p>
        </w:tc>
        <w:tc>
          <w:tcPr>
            <w:tcW w:w="1482" w:type="pct"/>
            <w:shd w:val="clear" w:color="auto" w:fill="D9D9D9"/>
            <w:vAlign w:val="center"/>
          </w:tcPr>
          <w:p w14:paraId="1ACDD4CC" w14:textId="77777777" w:rsidR="005A39FB" w:rsidRPr="00EC356E" w:rsidRDefault="005A39FB" w:rsidP="005A39FB">
            <w:pPr>
              <w:widowControl/>
              <w:adjustRightInd w:val="0"/>
              <w:snapToGrid w:val="0"/>
              <w:jc w:val="center"/>
              <w:rPr>
                <w:b/>
                <w:bCs/>
                <w:szCs w:val="21"/>
              </w:rPr>
            </w:pPr>
            <w:r w:rsidRPr="00EC356E">
              <w:rPr>
                <w:b/>
                <w:bCs/>
                <w:szCs w:val="21"/>
              </w:rPr>
              <w:t>污染物</w:t>
            </w:r>
          </w:p>
        </w:tc>
        <w:tc>
          <w:tcPr>
            <w:tcW w:w="2734" w:type="pct"/>
            <w:shd w:val="clear" w:color="auto" w:fill="D9D9D9"/>
            <w:noWrap/>
            <w:vAlign w:val="center"/>
          </w:tcPr>
          <w:p w14:paraId="6569653B" w14:textId="77777777" w:rsidR="005A39FB" w:rsidRPr="00EC356E" w:rsidRDefault="005A39FB" w:rsidP="005A39FB">
            <w:pPr>
              <w:widowControl/>
              <w:adjustRightInd w:val="0"/>
              <w:snapToGrid w:val="0"/>
              <w:jc w:val="center"/>
              <w:rPr>
                <w:b/>
                <w:bCs/>
                <w:szCs w:val="21"/>
              </w:rPr>
            </w:pPr>
            <w:r w:rsidRPr="00EC356E">
              <w:rPr>
                <w:b/>
                <w:bCs/>
                <w:szCs w:val="21"/>
              </w:rPr>
              <w:t>DB44/26-2001</w:t>
            </w:r>
            <w:r w:rsidRPr="00EC356E">
              <w:rPr>
                <w:b/>
                <w:bCs/>
                <w:szCs w:val="21"/>
              </w:rPr>
              <w:t>第二时段一级标准</w:t>
            </w:r>
          </w:p>
        </w:tc>
      </w:tr>
      <w:tr w:rsidR="005A39FB" w:rsidRPr="00EC356E" w14:paraId="073C8D3A" w14:textId="77777777" w:rsidTr="005A39FB">
        <w:trPr>
          <w:trHeight w:val="340"/>
          <w:jc w:val="center"/>
        </w:trPr>
        <w:tc>
          <w:tcPr>
            <w:tcW w:w="784" w:type="pct"/>
            <w:vAlign w:val="center"/>
          </w:tcPr>
          <w:p w14:paraId="793BB34C" w14:textId="77777777" w:rsidR="005A39FB" w:rsidRPr="00EC356E" w:rsidRDefault="005A39FB" w:rsidP="005A39FB">
            <w:pPr>
              <w:widowControl/>
              <w:adjustRightInd w:val="0"/>
              <w:snapToGrid w:val="0"/>
              <w:jc w:val="center"/>
              <w:rPr>
                <w:snapToGrid w:val="0"/>
                <w:szCs w:val="21"/>
              </w:rPr>
            </w:pPr>
            <w:r w:rsidRPr="00EC356E">
              <w:rPr>
                <w:snapToGrid w:val="0"/>
                <w:szCs w:val="21"/>
              </w:rPr>
              <w:t>1</w:t>
            </w:r>
          </w:p>
        </w:tc>
        <w:tc>
          <w:tcPr>
            <w:tcW w:w="1482" w:type="pct"/>
            <w:vAlign w:val="center"/>
          </w:tcPr>
          <w:p w14:paraId="025A765B" w14:textId="77777777" w:rsidR="005A39FB" w:rsidRPr="00EC356E" w:rsidRDefault="005A39FB" w:rsidP="005A39FB">
            <w:pPr>
              <w:widowControl/>
              <w:adjustRightInd w:val="0"/>
              <w:snapToGrid w:val="0"/>
              <w:jc w:val="center"/>
              <w:rPr>
                <w:szCs w:val="21"/>
              </w:rPr>
            </w:pPr>
            <w:r w:rsidRPr="00EC356E">
              <w:rPr>
                <w:snapToGrid w:val="0"/>
                <w:szCs w:val="21"/>
              </w:rPr>
              <w:t>pH</w:t>
            </w:r>
          </w:p>
        </w:tc>
        <w:tc>
          <w:tcPr>
            <w:tcW w:w="2734" w:type="pct"/>
            <w:noWrap/>
            <w:vAlign w:val="center"/>
          </w:tcPr>
          <w:p w14:paraId="637B2B64" w14:textId="77777777" w:rsidR="005A39FB" w:rsidRPr="00EC356E" w:rsidRDefault="005A39FB" w:rsidP="005A39FB">
            <w:pPr>
              <w:widowControl/>
              <w:adjustRightInd w:val="0"/>
              <w:snapToGrid w:val="0"/>
              <w:jc w:val="center"/>
              <w:rPr>
                <w:szCs w:val="21"/>
              </w:rPr>
            </w:pPr>
            <w:r w:rsidRPr="00EC356E">
              <w:rPr>
                <w:szCs w:val="21"/>
              </w:rPr>
              <w:t>6~9</w:t>
            </w:r>
          </w:p>
        </w:tc>
      </w:tr>
      <w:tr w:rsidR="005A39FB" w:rsidRPr="00EC356E" w14:paraId="62E67F80" w14:textId="77777777" w:rsidTr="005A39FB">
        <w:trPr>
          <w:trHeight w:val="340"/>
          <w:jc w:val="center"/>
        </w:trPr>
        <w:tc>
          <w:tcPr>
            <w:tcW w:w="784" w:type="pct"/>
            <w:vAlign w:val="center"/>
          </w:tcPr>
          <w:p w14:paraId="390291C8" w14:textId="77777777" w:rsidR="005A39FB" w:rsidRPr="00EC356E" w:rsidRDefault="005A39FB" w:rsidP="005A39FB">
            <w:pPr>
              <w:widowControl/>
              <w:adjustRightInd w:val="0"/>
              <w:snapToGrid w:val="0"/>
              <w:jc w:val="center"/>
              <w:rPr>
                <w:szCs w:val="21"/>
              </w:rPr>
            </w:pPr>
            <w:r w:rsidRPr="00EC356E">
              <w:rPr>
                <w:szCs w:val="21"/>
              </w:rPr>
              <w:t>2</w:t>
            </w:r>
          </w:p>
        </w:tc>
        <w:tc>
          <w:tcPr>
            <w:tcW w:w="1482" w:type="pct"/>
            <w:vAlign w:val="center"/>
          </w:tcPr>
          <w:p w14:paraId="329F89D6" w14:textId="77777777" w:rsidR="005A39FB" w:rsidRPr="00EC356E" w:rsidRDefault="005A39FB" w:rsidP="005A39FB">
            <w:pPr>
              <w:widowControl/>
              <w:adjustRightInd w:val="0"/>
              <w:snapToGrid w:val="0"/>
              <w:jc w:val="center"/>
              <w:rPr>
                <w:szCs w:val="21"/>
              </w:rPr>
            </w:pPr>
            <w:r w:rsidRPr="00EC356E">
              <w:rPr>
                <w:szCs w:val="21"/>
              </w:rPr>
              <w:t>COD</w:t>
            </w:r>
            <w:r w:rsidRPr="00EC356E">
              <w:rPr>
                <w:szCs w:val="21"/>
                <w:vertAlign w:val="subscript"/>
              </w:rPr>
              <w:t>Cr</w:t>
            </w:r>
          </w:p>
        </w:tc>
        <w:tc>
          <w:tcPr>
            <w:tcW w:w="2734" w:type="pct"/>
            <w:noWrap/>
            <w:vAlign w:val="center"/>
          </w:tcPr>
          <w:p w14:paraId="2D77AAF7" w14:textId="77777777" w:rsidR="005A39FB" w:rsidRPr="00EC356E" w:rsidRDefault="005A39FB" w:rsidP="005A39FB">
            <w:pPr>
              <w:widowControl/>
              <w:adjustRightInd w:val="0"/>
              <w:snapToGrid w:val="0"/>
              <w:jc w:val="center"/>
              <w:rPr>
                <w:szCs w:val="21"/>
              </w:rPr>
            </w:pPr>
            <w:r w:rsidRPr="00EC356E">
              <w:rPr>
                <w:szCs w:val="21"/>
              </w:rPr>
              <w:t>90</w:t>
            </w:r>
          </w:p>
        </w:tc>
      </w:tr>
      <w:tr w:rsidR="005A39FB" w:rsidRPr="00EC356E" w14:paraId="7F2840F6" w14:textId="77777777" w:rsidTr="005A39FB">
        <w:trPr>
          <w:trHeight w:val="340"/>
          <w:jc w:val="center"/>
        </w:trPr>
        <w:tc>
          <w:tcPr>
            <w:tcW w:w="784" w:type="pct"/>
            <w:vAlign w:val="center"/>
          </w:tcPr>
          <w:p w14:paraId="3FB62D10" w14:textId="77777777" w:rsidR="005A39FB" w:rsidRPr="00EC356E" w:rsidRDefault="005A39FB" w:rsidP="005A39FB">
            <w:pPr>
              <w:widowControl/>
              <w:adjustRightInd w:val="0"/>
              <w:snapToGrid w:val="0"/>
              <w:jc w:val="center"/>
              <w:rPr>
                <w:szCs w:val="21"/>
              </w:rPr>
            </w:pPr>
            <w:r w:rsidRPr="00EC356E">
              <w:rPr>
                <w:szCs w:val="21"/>
              </w:rPr>
              <w:t>3</w:t>
            </w:r>
          </w:p>
        </w:tc>
        <w:tc>
          <w:tcPr>
            <w:tcW w:w="1482" w:type="pct"/>
            <w:vAlign w:val="center"/>
          </w:tcPr>
          <w:p w14:paraId="4AEB974D" w14:textId="77777777" w:rsidR="005A39FB" w:rsidRPr="00EC356E" w:rsidRDefault="005A39FB" w:rsidP="005A39FB">
            <w:pPr>
              <w:widowControl/>
              <w:adjustRightInd w:val="0"/>
              <w:snapToGrid w:val="0"/>
              <w:jc w:val="center"/>
              <w:rPr>
                <w:szCs w:val="21"/>
              </w:rPr>
            </w:pPr>
            <w:r w:rsidRPr="00EC356E">
              <w:rPr>
                <w:szCs w:val="21"/>
              </w:rPr>
              <w:t>BOD</w:t>
            </w:r>
            <w:r w:rsidRPr="00EC356E">
              <w:rPr>
                <w:szCs w:val="21"/>
                <w:vertAlign w:val="subscript"/>
              </w:rPr>
              <w:t>5</w:t>
            </w:r>
          </w:p>
        </w:tc>
        <w:tc>
          <w:tcPr>
            <w:tcW w:w="2734" w:type="pct"/>
            <w:noWrap/>
            <w:vAlign w:val="center"/>
          </w:tcPr>
          <w:p w14:paraId="4B1852AB" w14:textId="77777777" w:rsidR="005A39FB" w:rsidRPr="00EC356E" w:rsidRDefault="005A39FB" w:rsidP="005A39FB">
            <w:pPr>
              <w:widowControl/>
              <w:adjustRightInd w:val="0"/>
              <w:snapToGrid w:val="0"/>
              <w:jc w:val="center"/>
              <w:rPr>
                <w:szCs w:val="21"/>
              </w:rPr>
            </w:pPr>
            <w:r w:rsidRPr="00EC356E">
              <w:rPr>
                <w:szCs w:val="21"/>
              </w:rPr>
              <w:t>20</w:t>
            </w:r>
          </w:p>
        </w:tc>
      </w:tr>
      <w:tr w:rsidR="005A39FB" w:rsidRPr="00EC356E" w14:paraId="00B6F18F" w14:textId="77777777" w:rsidTr="005A39FB">
        <w:trPr>
          <w:trHeight w:val="340"/>
          <w:jc w:val="center"/>
        </w:trPr>
        <w:tc>
          <w:tcPr>
            <w:tcW w:w="784" w:type="pct"/>
            <w:vAlign w:val="center"/>
          </w:tcPr>
          <w:p w14:paraId="46510B36" w14:textId="77777777" w:rsidR="005A39FB" w:rsidRPr="00EC356E" w:rsidRDefault="005A39FB" w:rsidP="005A39FB">
            <w:pPr>
              <w:widowControl/>
              <w:adjustRightInd w:val="0"/>
              <w:snapToGrid w:val="0"/>
              <w:jc w:val="center"/>
              <w:rPr>
                <w:szCs w:val="21"/>
              </w:rPr>
            </w:pPr>
            <w:r w:rsidRPr="00EC356E">
              <w:rPr>
                <w:szCs w:val="21"/>
              </w:rPr>
              <w:t>4</w:t>
            </w:r>
          </w:p>
        </w:tc>
        <w:tc>
          <w:tcPr>
            <w:tcW w:w="1482" w:type="pct"/>
            <w:vAlign w:val="center"/>
          </w:tcPr>
          <w:p w14:paraId="2E27FB8C" w14:textId="77777777" w:rsidR="005A39FB" w:rsidRPr="00EC356E" w:rsidRDefault="005A39FB" w:rsidP="005A39FB">
            <w:pPr>
              <w:widowControl/>
              <w:adjustRightInd w:val="0"/>
              <w:snapToGrid w:val="0"/>
              <w:jc w:val="center"/>
              <w:rPr>
                <w:szCs w:val="21"/>
              </w:rPr>
            </w:pPr>
            <w:r w:rsidRPr="00EC356E">
              <w:rPr>
                <w:szCs w:val="21"/>
              </w:rPr>
              <w:t>SS</w:t>
            </w:r>
          </w:p>
        </w:tc>
        <w:tc>
          <w:tcPr>
            <w:tcW w:w="2734" w:type="pct"/>
            <w:noWrap/>
            <w:vAlign w:val="center"/>
          </w:tcPr>
          <w:p w14:paraId="4EE9F709" w14:textId="77777777" w:rsidR="005A39FB" w:rsidRPr="00EC356E" w:rsidRDefault="005A39FB" w:rsidP="005A39FB">
            <w:pPr>
              <w:widowControl/>
              <w:adjustRightInd w:val="0"/>
              <w:snapToGrid w:val="0"/>
              <w:jc w:val="center"/>
              <w:rPr>
                <w:szCs w:val="21"/>
              </w:rPr>
            </w:pPr>
            <w:r w:rsidRPr="00EC356E">
              <w:rPr>
                <w:szCs w:val="21"/>
              </w:rPr>
              <w:t>60</w:t>
            </w:r>
          </w:p>
        </w:tc>
      </w:tr>
      <w:tr w:rsidR="005A39FB" w:rsidRPr="00EC356E" w14:paraId="7399B8B5" w14:textId="77777777" w:rsidTr="005A39FB">
        <w:trPr>
          <w:trHeight w:val="340"/>
          <w:jc w:val="center"/>
        </w:trPr>
        <w:tc>
          <w:tcPr>
            <w:tcW w:w="784" w:type="pct"/>
            <w:vAlign w:val="center"/>
          </w:tcPr>
          <w:p w14:paraId="055DB3E6" w14:textId="77777777" w:rsidR="005A39FB" w:rsidRPr="00EC356E" w:rsidRDefault="005A39FB" w:rsidP="005A39FB">
            <w:pPr>
              <w:widowControl/>
              <w:adjustRightInd w:val="0"/>
              <w:snapToGrid w:val="0"/>
              <w:jc w:val="center"/>
              <w:rPr>
                <w:szCs w:val="21"/>
              </w:rPr>
            </w:pPr>
            <w:r w:rsidRPr="00EC356E">
              <w:rPr>
                <w:szCs w:val="21"/>
              </w:rPr>
              <w:t>5</w:t>
            </w:r>
          </w:p>
        </w:tc>
        <w:tc>
          <w:tcPr>
            <w:tcW w:w="1482" w:type="pct"/>
            <w:vAlign w:val="center"/>
          </w:tcPr>
          <w:p w14:paraId="76CB33D4" w14:textId="77777777" w:rsidR="005A39FB" w:rsidRPr="00EC356E" w:rsidRDefault="005A39FB" w:rsidP="005A39FB">
            <w:pPr>
              <w:widowControl/>
              <w:adjustRightInd w:val="0"/>
              <w:snapToGrid w:val="0"/>
              <w:jc w:val="center"/>
              <w:rPr>
                <w:szCs w:val="21"/>
              </w:rPr>
            </w:pPr>
            <w:r w:rsidRPr="00EC356E">
              <w:rPr>
                <w:szCs w:val="21"/>
              </w:rPr>
              <w:t>氨氮</w:t>
            </w:r>
          </w:p>
        </w:tc>
        <w:tc>
          <w:tcPr>
            <w:tcW w:w="2734" w:type="pct"/>
            <w:noWrap/>
            <w:vAlign w:val="center"/>
          </w:tcPr>
          <w:p w14:paraId="6C9036F8" w14:textId="77777777" w:rsidR="005A39FB" w:rsidRPr="00EC356E" w:rsidRDefault="005A39FB" w:rsidP="005A39FB">
            <w:pPr>
              <w:widowControl/>
              <w:adjustRightInd w:val="0"/>
              <w:snapToGrid w:val="0"/>
              <w:jc w:val="center"/>
              <w:rPr>
                <w:szCs w:val="21"/>
              </w:rPr>
            </w:pPr>
            <w:r w:rsidRPr="00EC356E">
              <w:rPr>
                <w:szCs w:val="21"/>
              </w:rPr>
              <w:t>10</w:t>
            </w:r>
          </w:p>
        </w:tc>
      </w:tr>
      <w:tr w:rsidR="005A39FB" w:rsidRPr="00EC356E" w14:paraId="3EDE0608" w14:textId="77777777" w:rsidTr="005A39FB">
        <w:trPr>
          <w:trHeight w:val="340"/>
          <w:jc w:val="center"/>
        </w:trPr>
        <w:tc>
          <w:tcPr>
            <w:tcW w:w="784" w:type="pct"/>
            <w:vAlign w:val="center"/>
          </w:tcPr>
          <w:p w14:paraId="6B4FF841" w14:textId="77777777" w:rsidR="005A39FB" w:rsidRPr="00EC356E" w:rsidRDefault="005A39FB" w:rsidP="005A39FB">
            <w:pPr>
              <w:widowControl/>
              <w:adjustRightInd w:val="0"/>
              <w:snapToGrid w:val="0"/>
              <w:jc w:val="center"/>
              <w:rPr>
                <w:szCs w:val="21"/>
              </w:rPr>
            </w:pPr>
            <w:r w:rsidRPr="00EC356E">
              <w:rPr>
                <w:szCs w:val="21"/>
              </w:rPr>
              <w:t>6</w:t>
            </w:r>
          </w:p>
        </w:tc>
        <w:tc>
          <w:tcPr>
            <w:tcW w:w="1482" w:type="pct"/>
            <w:vAlign w:val="center"/>
          </w:tcPr>
          <w:p w14:paraId="75F3C33B" w14:textId="77777777" w:rsidR="005A39FB" w:rsidRPr="00EC356E" w:rsidRDefault="005A39FB" w:rsidP="005A39FB">
            <w:pPr>
              <w:widowControl/>
              <w:adjustRightInd w:val="0"/>
              <w:snapToGrid w:val="0"/>
              <w:jc w:val="center"/>
              <w:rPr>
                <w:szCs w:val="21"/>
              </w:rPr>
            </w:pPr>
            <w:r w:rsidRPr="00EC356E">
              <w:rPr>
                <w:szCs w:val="21"/>
              </w:rPr>
              <w:t>总氮</w:t>
            </w:r>
          </w:p>
        </w:tc>
        <w:tc>
          <w:tcPr>
            <w:tcW w:w="2734" w:type="pct"/>
            <w:noWrap/>
            <w:vAlign w:val="center"/>
          </w:tcPr>
          <w:p w14:paraId="2395A4BF" w14:textId="77777777" w:rsidR="005A39FB" w:rsidRPr="00EC356E" w:rsidRDefault="005A39FB" w:rsidP="005A39FB">
            <w:pPr>
              <w:widowControl/>
              <w:adjustRightInd w:val="0"/>
              <w:snapToGrid w:val="0"/>
              <w:jc w:val="center"/>
              <w:rPr>
                <w:szCs w:val="21"/>
              </w:rPr>
            </w:pPr>
            <w:r w:rsidRPr="00EC356E">
              <w:rPr>
                <w:szCs w:val="21"/>
              </w:rPr>
              <w:t>/</w:t>
            </w:r>
          </w:p>
        </w:tc>
      </w:tr>
      <w:tr w:rsidR="005A39FB" w:rsidRPr="00EC356E" w14:paraId="02DEADA1" w14:textId="77777777" w:rsidTr="005A39FB">
        <w:trPr>
          <w:trHeight w:val="340"/>
          <w:jc w:val="center"/>
        </w:trPr>
        <w:tc>
          <w:tcPr>
            <w:tcW w:w="784" w:type="pct"/>
            <w:vAlign w:val="center"/>
          </w:tcPr>
          <w:p w14:paraId="669A4828" w14:textId="77777777" w:rsidR="005A39FB" w:rsidRPr="00EC356E" w:rsidRDefault="005A39FB" w:rsidP="005A39FB">
            <w:pPr>
              <w:widowControl/>
              <w:adjustRightInd w:val="0"/>
              <w:snapToGrid w:val="0"/>
              <w:jc w:val="center"/>
              <w:rPr>
                <w:szCs w:val="21"/>
              </w:rPr>
            </w:pPr>
            <w:r w:rsidRPr="00EC356E">
              <w:rPr>
                <w:szCs w:val="21"/>
              </w:rPr>
              <w:t>7</w:t>
            </w:r>
          </w:p>
        </w:tc>
        <w:tc>
          <w:tcPr>
            <w:tcW w:w="1482" w:type="pct"/>
            <w:vAlign w:val="center"/>
          </w:tcPr>
          <w:p w14:paraId="47CF0BE9" w14:textId="77777777" w:rsidR="005A39FB" w:rsidRPr="00EC356E" w:rsidRDefault="005A39FB" w:rsidP="005A39FB">
            <w:pPr>
              <w:widowControl/>
              <w:adjustRightInd w:val="0"/>
              <w:snapToGrid w:val="0"/>
              <w:jc w:val="center"/>
              <w:rPr>
                <w:szCs w:val="21"/>
              </w:rPr>
            </w:pPr>
            <w:r w:rsidRPr="00EC356E">
              <w:rPr>
                <w:szCs w:val="21"/>
              </w:rPr>
              <w:t>总磷</w:t>
            </w:r>
          </w:p>
        </w:tc>
        <w:tc>
          <w:tcPr>
            <w:tcW w:w="2734" w:type="pct"/>
            <w:noWrap/>
            <w:vAlign w:val="center"/>
          </w:tcPr>
          <w:p w14:paraId="6D08BA44" w14:textId="77777777" w:rsidR="005A39FB" w:rsidRPr="00EC356E" w:rsidRDefault="005A39FB" w:rsidP="005A39FB">
            <w:pPr>
              <w:widowControl/>
              <w:adjustRightInd w:val="0"/>
              <w:snapToGrid w:val="0"/>
              <w:jc w:val="center"/>
              <w:rPr>
                <w:szCs w:val="21"/>
              </w:rPr>
            </w:pPr>
            <w:r w:rsidRPr="00EC356E">
              <w:rPr>
                <w:szCs w:val="21"/>
              </w:rPr>
              <w:t>0.5</w:t>
            </w:r>
          </w:p>
        </w:tc>
      </w:tr>
      <w:tr w:rsidR="005A39FB" w:rsidRPr="00EC356E" w14:paraId="55ECA1CF" w14:textId="77777777" w:rsidTr="005A39FB">
        <w:trPr>
          <w:trHeight w:val="340"/>
          <w:jc w:val="center"/>
        </w:trPr>
        <w:tc>
          <w:tcPr>
            <w:tcW w:w="784" w:type="pct"/>
            <w:vAlign w:val="center"/>
          </w:tcPr>
          <w:p w14:paraId="33B7B4C2" w14:textId="77777777" w:rsidR="005A39FB" w:rsidRPr="00EC356E" w:rsidRDefault="005A39FB" w:rsidP="005A39FB">
            <w:pPr>
              <w:widowControl/>
              <w:adjustRightInd w:val="0"/>
              <w:snapToGrid w:val="0"/>
              <w:jc w:val="center"/>
              <w:rPr>
                <w:szCs w:val="21"/>
              </w:rPr>
            </w:pPr>
            <w:r w:rsidRPr="00EC356E">
              <w:rPr>
                <w:szCs w:val="21"/>
              </w:rPr>
              <w:t>8</w:t>
            </w:r>
          </w:p>
        </w:tc>
        <w:tc>
          <w:tcPr>
            <w:tcW w:w="1482" w:type="pct"/>
            <w:vAlign w:val="center"/>
          </w:tcPr>
          <w:p w14:paraId="299E43F5" w14:textId="77777777" w:rsidR="005A39FB" w:rsidRPr="00EC356E" w:rsidRDefault="005A39FB" w:rsidP="005A39FB">
            <w:pPr>
              <w:widowControl/>
              <w:adjustRightInd w:val="0"/>
              <w:snapToGrid w:val="0"/>
              <w:jc w:val="center"/>
              <w:rPr>
                <w:szCs w:val="21"/>
              </w:rPr>
            </w:pPr>
            <w:r w:rsidRPr="00EC356E">
              <w:rPr>
                <w:szCs w:val="21"/>
              </w:rPr>
              <w:t>石油类</w:t>
            </w:r>
          </w:p>
        </w:tc>
        <w:tc>
          <w:tcPr>
            <w:tcW w:w="2734" w:type="pct"/>
            <w:noWrap/>
            <w:vAlign w:val="center"/>
          </w:tcPr>
          <w:p w14:paraId="37A1D171" w14:textId="77777777" w:rsidR="005A39FB" w:rsidRPr="00EC356E" w:rsidRDefault="005A39FB" w:rsidP="005A39FB">
            <w:pPr>
              <w:widowControl/>
              <w:adjustRightInd w:val="0"/>
              <w:snapToGrid w:val="0"/>
              <w:jc w:val="center"/>
              <w:rPr>
                <w:szCs w:val="21"/>
              </w:rPr>
            </w:pPr>
            <w:r w:rsidRPr="00EC356E">
              <w:rPr>
                <w:szCs w:val="21"/>
              </w:rPr>
              <w:t>5.0</w:t>
            </w:r>
          </w:p>
        </w:tc>
      </w:tr>
      <w:tr w:rsidR="005A39FB" w:rsidRPr="00EC356E" w14:paraId="21E4F2D2" w14:textId="77777777" w:rsidTr="005A39FB">
        <w:trPr>
          <w:trHeight w:val="340"/>
          <w:jc w:val="center"/>
        </w:trPr>
        <w:tc>
          <w:tcPr>
            <w:tcW w:w="784" w:type="pct"/>
            <w:vAlign w:val="center"/>
          </w:tcPr>
          <w:p w14:paraId="72086028" w14:textId="77777777" w:rsidR="005A39FB" w:rsidRPr="00EC356E" w:rsidRDefault="005A39FB" w:rsidP="005A39FB">
            <w:pPr>
              <w:widowControl/>
              <w:adjustRightInd w:val="0"/>
              <w:snapToGrid w:val="0"/>
              <w:jc w:val="center"/>
              <w:rPr>
                <w:szCs w:val="21"/>
              </w:rPr>
            </w:pPr>
            <w:r w:rsidRPr="00EC356E">
              <w:rPr>
                <w:szCs w:val="21"/>
              </w:rPr>
              <w:t>9</w:t>
            </w:r>
          </w:p>
        </w:tc>
        <w:tc>
          <w:tcPr>
            <w:tcW w:w="1482" w:type="pct"/>
            <w:vAlign w:val="center"/>
          </w:tcPr>
          <w:p w14:paraId="465DD631" w14:textId="77777777" w:rsidR="005A39FB" w:rsidRPr="00EC356E" w:rsidRDefault="005A39FB" w:rsidP="005A39FB">
            <w:pPr>
              <w:widowControl/>
              <w:adjustRightInd w:val="0"/>
              <w:snapToGrid w:val="0"/>
              <w:jc w:val="center"/>
              <w:rPr>
                <w:szCs w:val="21"/>
              </w:rPr>
            </w:pPr>
            <w:r w:rsidRPr="00EC356E">
              <w:rPr>
                <w:szCs w:val="21"/>
              </w:rPr>
              <w:t>磷酸盐（以</w:t>
            </w:r>
            <w:r w:rsidRPr="00EC356E">
              <w:rPr>
                <w:szCs w:val="21"/>
              </w:rPr>
              <w:t>P</w:t>
            </w:r>
            <w:r w:rsidRPr="00EC356E">
              <w:rPr>
                <w:szCs w:val="21"/>
              </w:rPr>
              <w:t>计）</w:t>
            </w:r>
          </w:p>
        </w:tc>
        <w:tc>
          <w:tcPr>
            <w:tcW w:w="2734" w:type="pct"/>
            <w:noWrap/>
            <w:vAlign w:val="center"/>
          </w:tcPr>
          <w:p w14:paraId="18EEF2CA" w14:textId="77777777" w:rsidR="005A39FB" w:rsidRPr="00EC356E" w:rsidRDefault="005A39FB" w:rsidP="005A39FB">
            <w:pPr>
              <w:widowControl/>
              <w:adjustRightInd w:val="0"/>
              <w:snapToGrid w:val="0"/>
              <w:jc w:val="center"/>
              <w:rPr>
                <w:szCs w:val="21"/>
              </w:rPr>
            </w:pPr>
            <w:r w:rsidRPr="00EC356E">
              <w:rPr>
                <w:szCs w:val="21"/>
              </w:rPr>
              <w:t>0.5</w:t>
            </w:r>
          </w:p>
        </w:tc>
      </w:tr>
    </w:tbl>
    <w:p w14:paraId="4E04EBE7" w14:textId="77777777" w:rsidR="005A39FB" w:rsidRPr="00EC356E" w:rsidRDefault="005A39FB" w:rsidP="005A39FB">
      <w:pPr>
        <w:adjustRightInd w:val="0"/>
        <w:snapToGrid w:val="0"/>
        <w:jc w:val="center"/>
        <w:rPr>
          <w:szCs w:val="22"/>
        </w:rPr>
      </w:pPr>
    </w:p>
    <w:p w14:paraId="3041571B" w14:textId="77777777" w:rsidR="0096513B" w:rsidRPr="00EC356E" w:rsidRDefault="00B157E0">
      <w:pPr>
        <w:pStyle w:val="4"/>
        <w:tabs>
          <w:tab w:val="left" w:pos="0"/>
        </w:tabs>
        <w:rPr>
          <w:color w:val="000000" w:themeColor="text1"/>
        </w:rPr>
      </w:pPr>
      <w:r w:rsidRPr="00EC356E">
        <w:rPr>
          <w:color w:val="000000" w:themeColor="text1"/>
        </w:rPr>
        <w:t>大气污染物排放标准</w:t>
      </w:r>
    </w:p>
    <w:p w14:paraId="4BE4DE91" w14:textId="0FB5F5D6" w:rsidR="00E3710C" w:rsidRPr="00EC356E" w:rsidRDefault="00E3710C" w:rsidP="00E3710C">
      <w:pPr>
        <w:spacing w:beforeLines="50" w:before="120" w:line="360" w:lineRule="auto"/>
        <w:ind w:firstLine="500"/>
        <w:rPr>
          <w:bCs/>
          <w:color w:val="000000" w:themeColor="text1"/>
          <w:sz w:val="24"/>
        </w:rPr>
      </w:pPr>
      <w:r w:rsidRPr="00EC356E">
        <w:rPr>
          <w:bCs/>
          <w:color w:val="000000" w:themeColor="text1"/>
          <w:sz w:val="24"/>
        </w:rPr>
        <w:t>本项目生产过程中产生的废气主要包括制药粉尘、提炼车间有机废气。</w:t>
      </w:r>
    </w:p>
    <w:p w14:paraId="4ADE9900" w14:textId="7A3F4675" w:rsidR="00E3710C" w:rsidRPr="00EC356E" w:rsidRDefault="00E3710C" w:rsidP="00E3710C">
      <w:pPr>
        <w:spacing w:line="360" w:lineRule="auto"/>
        <w:ind w:firstLineChars="200" w:firstLine="480"/>
        <w:rPr>
          <w:sz w:val="24"/>
          <w:szCs w:val="22"/>
        </w:rPr>
      </w:pPr>
      <w:r w:rsidRPr="00EC356E">
        <w:rPr>
          <w:sz w:val="24"/>
          <w:szCs w:val="22"/>
        </w:rPr>
        <w:t>制药粉尘、提炼车间有机废气经收集系统收集后进入废气治理措施处理达到《制药工业大气污染物排放标准》（</w:t>
      </w:r>
      <w:r w:rsidRPr="00EC356E">
        <w:rPr>
          <w:sz w:val="24"/>
          <w:szCs w:val="22"/>
        </w:rPr>
        <w:t>GB37823-2019</w:t>
      </w:r>
      <w:r w:rsidRPr="00EC356E">
        <w:rPr>
          <w:sz w:val="24"/>
          <w:szCs w:val="22"/>
        </w:rPr>
        <w:t>）经排气筒高空排放。无组织有机废气通过加强管理及通风措施，确保</w:t>
      </w:r>
      <w:r w:rsidRPr="00EC356E">
        <w:rPr>
          <w:kern w:val="0"/>
          <w:sz w:val="24"/>
          <w:szCs w:val="21"/>
        </w:rPr>
        <w:t>企业</w:t>
      </w:r>
      <w:r w:rsidRPr="00EC356E">
        <w:rPr>
          <w:sz w:val="24"/>
          <w:szCs w:val="22"/>
        </w:rPr>
        <w:t xml:space="preserve">VOCs </w:t>
      </w:r>
      <w:r w:rsidRPr="00EC356E">
        <w:rPr>
          <w:kern w:val="0"/>
          <w:sz w:val="24"/>
          <w:szCs w:val="21"/>
        </w:rPr>
        <w:t>无组织排放</w:t>
      </w:r>
      <w:r w:rsidRPr="00EC356E">
        <w:rPr>
          <w:sz w:val="24"/>
          <w:szCs w:val="22"/>
        </w:rPr>
        <w:t>符合《制药工业大气污染物排放标准》（</w:t>
      </w:r>
      <w:r w:rsidRPr="00EC356E">
        <w:rPr>
          <w:sz w:val="24"/>
          <w:szCs w:val="22"/>
        </w:rPr>
        <w:t>GB37823-2019</w:t>
      </w:r>
      <w:r w:rsidRPr="00EC356E">
        <w:rPr>
          <w:sz w:val="24"/>
          <w:szCs w:val="22"/>
        </w:rPr>
        <w:t>）附录</w:t>
      </w:r>
      <w:r w:rsidRPr="00EC356E">
        <w:rPr>
          <w:sz w:val="24"/>
          <w:szCs w:val="22"/>
        </w:rPr>
        <w:t>C</w:t>
      </w:r>
      <w:r w:rsidRPr="00EC356E">
        <w:rPr>
          <w:sz w:val="24"/>
          <w:szCs w:val="22"/>
        </w:rPr>
        <w:t>要求，详见表</w:t>
      </w:r>
      <w:r w:rsidRPr="00EC356E">
        <w:rPr>
          <w:sz w:val="24"/>
          <w:szCs w:val="22"/>
        </w:rPr>
        <w:t>2.2.2-3</w:t>
      </w:r>
      <w:r w:rsidRPr="00EC356E">
        <w:rPr>
          <w:sz w:val="24"/>
          <w:szCs w:val="22"/>
        </w:rPr>
        <w:t>；</w:t>
      </w:r>
      <w:r w:rsidRPr="00EC356E">
        <w:rPr>
          <w:bCs/>
          <w:color w:val="000000" w:themeColor="text1"/>
          <w:sz w:val="24"/>
        </w:rPr>
        <w:t>厂区内无组织排放的有机废气执行《挥发性有机物无组织排放控制标准》（</w:t>
      </w:r>
      <w:r w:rsidRPr="00EC356E">
        <w:rPr>
          <w:bCs/>
          <w:color w:val="000000" w:themeColor="text1"/>
          <w:sz w:val="24"/>
        </w:rPr>
        <w:t>GB37822-2019</w:t>
      </w:r>
      <w:r w:rsidRPr="00EC356E">
        <w:rPr>
          <w:bCs/>
          <w:color w:val="000000" w:themeColor="text1"/>
          <w:sz w:val="24"/>
        </w:rPr>
        <w:t>）及附表</w:t>
      </w:r>
      <w:r w:rsidRPr="00EC356E">
        <w:rPr>
          <w:bCs/>
          <w:color w:val="000000" w:themeColor="text1"/>
          <w:sz w:val="24"/>
        </w:rPr>
        <w:t>A.1</w:t>
      </w:r>
      <w:r w:rsidRPr="00EC356E">
        <w:rPr>
          <w:bCs/>
          <w:color w:val="000000" w:themeColor="text1"/>
          <w:sz w:val="24"/>
        </w:rPr>
        <w:t>特别排放限值要求，详见表</w:t>
      </w:r>
      <w:r w:rsidRPr="00EC356E">
        <w:rPr>
          <w:sz w:val="24"/>
          <w:szCs w:val="22"/>
        </w:rPr>
        <w:t>2.2.2-4</w:t>
      </w:r>
      <w:r w:rsidRPr="00EC356E">
        <w:rPr>
          <w:sz w:val="24"/>
          <w:szCs w:val="22"/>
        </w:rPr>
        <w:t>。</w:t>
      </w:r>
    </w:p>
    <w:p w14:paraId="20C59D61" w14:textId="4DB87972" w:rsidR="00E3710C" w:rsidRPr="00EC356E" w:rsidRDefault="00E3710C" w:rsidP="00E3710C">
      <w:pPr>
        <w:spacing w:line="360" w:lineRule="auto"/>
        <w:jc w:val="center"/>
        <w:rPr>
          <w:b/>
          <w:sz w:val="24"/>
          <w:szCs w:val="22"/>
        </w:rPr>
      </w:pPr>
      <w:r w:rsidRPr="00EC356E">
        <w:rPr>
          <w:b/>
          <w:sz w:val="24"/>
          <w:szCs w:val="22"/>
        </w:rPr>
        <w:t>表</w:t>
      </w:r>
      <w:r w:rsidRPr="00EC356E">
        <w:rPr>
          <w:b/>
          <w:sz w:val="24"/>
          <w:szCs w:val="22"/>
        </w:rPr>
        <w:t xml:space="preserve">2.2.2-3  </w:t>
      </w:r>
      <w:r w:rsidRPr="00EC356E">
        <w:rPr>
          <w:b/>
          <w:sz w:val="24"/>
          <w:szCs w:val="22"/>
        </w:rPr>
        <w:t>工艺废气主要大气污染物排放标准</w:t>
      </w:r>
      <w:r w:rsidRPr="00EC356E">
        <w:rPr>
          <w:b/>
          <w:sz w:val="24"/>
          <w:szCs w:val="22"/>
        </w:rPr>
        <w:t xml:space="preserve">   </w:t>
      </w:r>
      <w:r w:rsidRPr="00EC356E">
        <w:rPr>
          <w:b/>
          <w:sz w:val="24"/>
          <w:szCs w:val="22"/>
        </w:rPr>
        <w:t>（单位：</w:t>
      </w:r>
      <w:r w:rsidRPr="00EC356E">
        <w:rPr>
          <w:b/>
          <w:sz w:val="24"/>
          <w:szCs w:val="22"/>
        </w:rPr>
        <w:t>mg/m</w:t>
      </w:r>
      <w:r w:rsidRPr="00EC356E">
        <w:rPr>
          <w:b/>
          <w:sz w:val="24"/>
          <w:szCs w:val="22"/>
          <w:vertAlign w:val="superscript"/>
        </w:rPr>
        <w:t>3</w:t>
      </w:r>
      <w:r w:rsidRPr="00EC356E">
        <w:rPr>
          <w:b/>
          <w:sz w:val="24"/>
          <w:szCs w:val="22"/>
        </w:rPr>
        <w:t>）</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497"/>
        <w:gridCol w:w="5263"/>
        <w:gridCol w:w="1413"/>
      </w:tblGrid>
      <w:tr w:rsidR="00E3710C" w:rsidRPr="00EC356E" w14:paraId="6ABBA802" w14:textId="77777777" w:rsidTr="00E3710C">
        <w:trPr>
          <w:trHeight w:val="185"/>
        </w:trPr>
        <w:tc>
          <w:tcPr>
            <w:tcW w:w="424" w:type="pct"/>
            <w:shd w:val="clear" w:color="auto" w:fill="D9D9D9"/>
            <w:vAlign w:val="center"/>
          </w:tcPr>
          <w:p w14:paraId="58335599" w14:textId="77777777" w:rsidR="00E3710C" w:rsidRPr="00EC356E" w:rsidRDefault="00E3710C" w:rsidP="00E3710C">
            <w:pPr>
              <w:widowControl/>
              <w:jc w:val="center"/>
              <w:rPr>
                <w:b/>
                <w:bCs/>
                <w:kern w:val="0"/>
                <w:szCs w:val="21"/>
              </w:rPr>
            </w:pPr>
            <w:r w:rsidRPr="00EC356E">
              <w:rPr>
                <w:b/>
                <w:bCs/>
                <w:kern w:val="0"/>
                <w:szCs w:val="21"/>
              </w:rPr>
              <w:t>序号</w:t>
            </w:r>
          </w:p>
        </w:tc>
        <w:tc>
          <w:tcPr>
            <w:tcW w:w="838" w:type="pct"/>
            <w:shd w:val="clear" w:color="auto" w:fill="D9D9D9"/>
            <w:vAlign w:val="center"/>
          </w:tcPr>
          <w:p w14:paraId="4467B3BC" w14:textId="77777777" w:rsidR="00E3710C" w:rsidRPr="00EC356E" w:rsidRDefault="00E3710C" w:rsidP="00E3710C">
            <w:pPr>
              <w:widowControl/>
              <w:jc w:val="center"/>
              <w:rPr>
                <w:b/>
                <w:bCs/>
                <w:kern w:val="0"/>
                <w:szCs w:val="21"/>
              </w:rPr>
            </w:pPr>
            <w:r w:rsidRPr="00EC356E">
              <w:rPr>
                <w:b/>
                <w:bCs/>
                <w:kern w:val="0"/>
                <w:szCs w:val="21"/>
              </w:rPr>
              <w:t>污染物项目</w:t>
            </w:r>
          </w:p>
        </w:tc>
        <w:tc>
          <w:tcPr>
            <w:tcW w:w="2947" w:type="pct"/>
            <w:shd w:val="clear" w:color="auto" w:fill="D9D9D9"/>
            <w:vAlign w:val="center"/>
          </w:tcPr>
          <w:p w14:paraId="59671560" w14:textId="77777777" w:rsidR="00E3710C" w:rsidRPr="00EC356E" w:rsidRDefault="00E3710C" w:rsidP="00E3710C">
            <w:pPr>
              <w:widowControl/>
              <w:jc w:val="center"/>
              <w:rPr>
                <w:b/>
                <w:bCs/>
                <w:kern w:val="0"/>
                <w:szCs w:val="21"/>
              </w:rPr>
            </w:pPr>
            <w:r w:rsidRPr="00EC356E">
              <w:rPr>
                <w:b/>
                <w:bCs/>
                <w:kern w:val="0"/>
                <w:szCs w:val="21"/>
              </w:rPr>
              <w:t>化学药品原料药制造、兽用药品原料药制造、生物药品制品制造、医药中间体生产和药物研发机构工艺废气</w:t>
            </w:r>
          </w:p>
        </w:tc>
        <w:tc>
          <w:tcPr>
            <w:tcW w:w="791" w:type="pct"/>
            <w:shd w:val="clear" w:color="auto" w:fill="D9D9D9"/>
            <w:vAlign w:val="center"/>
          </w:tcPr>
          <w:p w14:paraId="7A174B96" w14:textId="77777777" w:rsidR="00E3710C" w:rsidRPr="00EC356E" w:rsidRDefault="00E3710C" w:rsidP="00E3710C">
            <w:pPr>
              <w:widowControl/>
              <w:jc w:val="center"/>
              <w:rPr>
                <w:b/>
                <w:bCs/>
                <w:kern w:val="0"/>
                <w:szCs w:val="21"/>
              </w:rPr>
            </w:pPr>
            <w:r w:rsidRPr="00EC356E">
              <w:rPr>
                <w:b/>
                <w:bCs/>
                <w:kern w:val="0"/>
                <w:szCs w:val="21"/>
              </w:rPr>
              <w:t>污染物排放监控位置</w:t>
            </w:r>
          </w:p>
        </w:tc>
      </w:tr>
      <w:tr w:rsidR="00E3710C" w:rsidRPr="00EC356E" w14:paraId="2D488D2E" w14:textId="77777777" w:rsidTr="00E3710C">
        <w:trPr>
          <w:trHeight w:val="185"/>
        </w:trPr>
        <w:tc>
          <w:tcPr>
            <w:tcW w:w="424" w:type="pct"/>
            <w:shd w:val="clear" w:color="auto" w:fill="auto"/>
            <w:vAlign w:val="center"/>
          </w:tcPr>
          <w:p w14:paraId="3C2951EF" w14:textId="77777777" w:rsidR="00E3710C" w:rsidRPr="00EC356E" w:rsidRDefault="00E3710C" w:rsidP="00E3710C">
            <w:pPr>
              <w:widowControl/>
              <w:jc w:val="center"/>
              <w:rPr>
                <w:kern w:val="0"/>
                <w:szCs w:val="21"/>
              </w:rPr>
            </w:pPr>
            <w:r w:rsidRPr="00EC356E">
              <w:rPr>
                <w:kern w:val="0"/>
                <w:szCs w:val="21"/>
              </w:rPr>
              <w:t>1</w:t>
            </w:r>
          </w:p>
        </w:tc>
        <w:tc>
          <w:tcPr>
            <w:tcW w:w="838" w:type="pct"/>
            <w:shd w:val="clear" w:color="auto" w:fill="auto"/>
            <w:vAlign w:val="center"/>
          </w:tcPr>
          <w:p w14:paraId="1839054F" w14:textId="77777777" w:rsidR="00E3710C" w:rsidRPr="00EC356E" w:rsidRDefault="00E3710C" w:rsidP="00E3710C">
            <w:pPr>
              <w:widowControl/>
              <w:jc w:val="center"/>
              <w:rPr>
                <w:kern w:val="0"/>
                <w:szCs w:val="21"/>
              </w:rPr>
            </w:pPr>
            <w:r w:rsidRPr="00EC356E">
              <w:rPr>
                <w:kern w:val="0"/>
                <w:szCs w:val="21"/>
              </w:rPr>
              <w:t>颗粒物</w:t>
            </w:r>
          </w:p>
        </w:tc>
        <w:tc>
          <w:tcPr>
            <w:tcW w:w="2947" w:type="pct"/>
            <w:shd w:val="clear" w:color="auto" w:fill="auto"/>
            <w:vAlign w:val="center"/>
          </w:tcPr>
          <w:p w14:paraId="5E8D661D" w14:textId="77777777" w:rsidR="00E3710C" w:rsidRPr="00EC356E" w:rsidRDefault="00E3710C" w:rsidP="00E3710C">
            <w:pPr>
              <w:widowControl/>
              <w:jc w:val="center"/>
              <w:rPr>
                <w:kern w:val="0"/>
                <w:szCs w:val="21"/>
              </w:rPr>
            </w:pPr>
            <w:r w:rsidRPr="00EC356E">
              <w:rPr>
                <w:kern w:val="0"/>
                <w:szCs w:val="21"/>
              </w:rPr>
              <w:t>30</w:t>
            </w:r>
            <w:r w:rsidRPr="00EC356E">
              <w:rPr>
                <w:kern w:val="0"/>
                <w:szCs w:val="21"/>
                <w:vertAlign w:val="superscript"/>
              </w:rPr>
              <w:t>a</w:t>
            </w:r>
          </w:p>
        </w:tc>
        <w:tc>
          <w:tcPr>
            <w:tcW w:w="791" w:type="pct"/>
            <w:vMerge w:val="restart"/>
            <w:shd w:val="clear" w:color="auto" w:fill="auto"/>
            <w:vAlign w:val="center"/>
          </w:tcPr>
          <w:p w14:paraId="41C7E928" w14:textId="77777777" w:rsidR="00E3710C" w:rsidRPr="00EC356E" w:rsidRDefault="00E3710C" w:rsidP="00E3710C">
            <w:pPr>
              <w:widowControl/>
              <w:jc w:val="center"/>
              <w:rPr>
                <w:kern w:val="0"/>
                <w:szCs w:val="21"/>
              </w:rPr>
            </w:pPr>
            <w:r w:rsidRPr="00EC356E">
              <w:rPr>
                <w:kern w:val="0"/>
                <w:szCs w:val="21"/>
              </w:rPr>
              <w:t xml:space="preserve">　车间或生产设施排气筒</w:t>
            </w:r>
          </w:p>
        </w:tc>
      </w:tr>
      <w:tr w:rsidR="00E3710C" w:rsidRPr="00EC356E" w14:paraId="34012DD8" w14:textId="77777777" w:rsidTr="00E3710C">
        <w:trPr>
          <w:trHeight w:val="185"/>
        </w:trPr>
        <w:tc>
          <w:tcPr>
            <w:tcW w:w="424" w:type="pct"/>
            <w:shd w:val="clear" w:color="auto" w:fill="auto"/>
            <w:vAlign w:val="center"/>
          </w:tcPr>
          <w:p w14:paraId="535CFBE5" w14:textId="77777777" w:rsidR="00E3710C" w:rsidRPr="00EC356E" w:rsidRDefault="00E3710C" w:rsidP="00E3710C">
            <w:pPr>
              <w:widowControl/>
              <w:jc w:val="center"/>
              <w:rPr>
                <w:kern w:val="0"/>
                <w:szCs w:val="21"/>
              </w:rPr>
            </w:pPr>
            <w:r w:rsidRPr="00EC356E">
              <w:rPr>
                <w:kern w:val="0"/>
                <w:szCs w:val="21"/>
              </w:rPr>
              <w:t>2</w:t>
            </w:r>
          </w:p>
        </w:tc>
        <w:tc>
          <w:tcPr>
            <w:tcW w:w="838" w:type="pct"/>
            <w:shd w:val="clear" w:color="auto" w:fill="auto"/>
            <w:vAlign w:val="center"/>
          </w:tcPr>
          <w:p w14:paraId="31386665" w14:textId="77777777" w:rsidR="00E3710C" w:rsidRPr="00EC356E" w:rsidRDefault="00E3710C" w:rsidP="00E3710C">
            <w:pPr>
              <w:widowControl/>
              <w:jc w:val="center"/>
              <w:rPr>
                <w:kern w:val="0"/>
                <w:szCs w:val="21"/>
              </w:rPr>
            </w:pPr>
            <w:r w:rsidRPr="00EC356E">
              <w:rPr>
                <w:kern w:val="0"/>
                <w:szCs w:val="21"/>
              </w:rPr>
              <w:t>NMHC</w:t>
            </w:r>
          </w:p>
        </w:tc>
        <w:tc>
          <w:tcPr>
            <w:tcW w:w="2947" w:type="pct"/>
            <w:shd w:val="clear" w:color="auto" w:fill="auto"/>
            <w:vAlign w:val="center"/>
          </w:tcPr>
          <w:p w14:paraId="5BBD013D" w14:textId="77777777" w:rsidR="00E3710C" w:rsidRPr="00EC356E" w:rsidRDefault="00E3710C" w:rsidP="00E3710C">
            <w:pPr>
              <w:widowControl/>
              <w:jc w:val="center"/>
              <w:rPr>
                <w:kern w:val="0"/>
                <w:szCs w:val="21"/>
              </w:rPr>
            </w:pPr>
            <w:r w:rsidRPr="00EC356E">
              <w:rPr>
                <w:kern w:val="0"/>
                <w:szCs w:val="21"/>
              </w:rPr>
              <w:t>100</w:t>
            </w:r>
          </w:p>
        </w:tc>
        <w:tc>
          <w:tcPr>
            <w:tcW w:w="791" w:type="pct"/>
            <w:vMerge/>
            <w:shd w:val="clear" w:color="auto" w:fill="auto"/>
            <w:vAlign w:val="center"/>
          </w:tcPr>
          <w:p w14:paraId="4639D730" w14:textId="77777777" w:rsidR="00E3710C" w:rsidRPr="00EC356E" w:rsidRDefault="00E3710C" w:rsidP="00E3710C">
            <w:pPr>
              <w:jc w:val="center"/>
              <w:rPr>
                <w:kern w:val="0"/>
                <w:szCs w:val="21"/>
              </w:rPr>
            </w:pPr>
          </w:p>
        </w:tc>
      </w:tr>
      <w:tr w:rsidR="00E3710C" w:rsidRPr="00EC356E" w14:paraId="0A1A2D8F" w14:textId="77777777" w:rsidTr="00E3710C">
        <w:trPr>
          <w:trHeight w:val="185"/>
        </w:trPr>
        <w:tc>
          <w:tcPr>
            <w:tcW w:w="424" w:type="pct"/>
            <w:shd w:val="clear" w:color="auto" w:fill="auto"/>
            <w:vAlign w:val="center"/>
          </w:tcPr>
          <w:p w14:paraId="2C489668" w14:textId="77777777" w:rsidR="00E3710C" w:rsidRPr="00EC356E" w:rsidRDefault="00E3710C" w:rsidP="00E3710C">
            <w:pPr>
              <w:widowControl/>
              <w:jc w:val="center"/>
              <w:rPr>
                <w:kern w:val="0"/>
                <w:szCs w:val="21"/>
              </w:rPr>
            </w:pPr>
            <w:r w:rsidRPr="00EC356E">
              <w:rPr>
                <w:kern w:val="0"/>
                <w:szCs w:val="21"/>
              </w:rPr>
              <w:t>3</w:t>
            </w:r>
          </w:p>
        </w:tc>
        <w:tc>
          <w:tcPr>
            <w:tcW w:w="838" w:type="pct"/>
            <w:shd w:val="clear" w:color="auto" w:fill="auto"/>
            <w:vAlign w:val="center"/>
          </w:tcPr>
          <w:p w14:paraId="77BECC93" w14:textId="77777777" w:rsidR="00E3710C" w:rsidRPr="00EC356E" w:rsidRDefault="00E3710C" w:rsidP="00E3710C">
            <w:pPr>
              <w:widowControl/>
              <w:jc w:val="center"/>
              <w:rPr>
                <w:kern w:val="0"/>
                <w:szCs w:val="21"/>
              </w:rPr>
            </w:pPr>
            <w:r w:rsidRPr="00EC356E">
              <w:rPr>
                <w:kern w:val="0"/>
                <w:szCs w:val="21"/>
              </w:rPr>
              <w:t>TVOC</w:t>
            </w:r>
            <w:r w:rsidRPr="00EC356E">
              <w:rPr>
                <w:kern w:val="0"/>
                <w:szCs w:val="21"/>
                <w:vertAlign w:val="superscript"/>
              </w:rPr>
              <w:t xml:space="preserve"> b</w:t>
            </w:r>
          </w:p>
        </w:tc>
        <w:tc>
          <w:tcPr>
            <w:tcW w:w="2947" w:type="pct"/>
            <w:shd w:val="clear" w:color="auto" w:fill="auto"/>
            <w:vAlign w:val="center"/>
          </w:tcPr>
          <w:p w14:paraId="6DBB1777" w14:textId="77777777" w:rsidR="00E3710C" w:rsidRPr="00EC356E" w:rsidRDefault="00E3710C" w:rsidP="00E3710C">
            <w:pPr>
              <w:widowControl/>
              <w:jc w:val="center"/>
              <w:rPr>
                <w:kern w:val="0"/>
                <w:szCs w:val="21"/>
              </w:rPr>
            </w:pPr>
            <w:r w:rsidRPr="00EC356E">
              <w:rPr>
                <w:kern w:val="0"/>
                <w:szCs w:val="21"/>
              </w:rPr>
              <w:t>150</w:t>
            </w:r>
          </w:p>
        </w:tc>
        <w:tc>
          <w:tcPr>
            <w:tcW w:w="791" w:type="pct"/>
            <w:vMerge/>
            <w:shd w:val="clear" w:color="auto" w:fill="auto"/>
          </w:tcPr>
          <w:p w14:paraId="23658E8B" w14:textId="77777777" w:rsidR="00E3710C" w:rsidRPr="00EC356E" w:rsidRDefault="00E3710C" w:rsidP="00E3710C">
            <w:pPr>
              <w:jc w:val="center"/>
              <w:rPr>
                <w:kern w:val="0"/>
                <w:sz w:val="22"/>
                <w:szCs w:val="22"/>
              </w:rPr>
            </w:pPr>
          </w:p>
        </w:tc>
      </w:tr>
    </w:tbl>
    <w:p w14:paraId="07DDB9CF" w14:textId="77777777" w:rsidR="00E3710C" w:rsidRPr="00EC356E" w:rsidRDefault="00E3710C" w:rsidP="00E3710C">
      <w:pPr>
        <w:kinsoku w:val="0"/>
        <w:overflowPunct w:val="0"/>
        <w:spacing w:before="1" w:line="50" w:lineRule="exact"/>
        <w:rPr>
          <w:sz w:val="5"/>
          <w:szCs w:val="5"/>
        </w:rPr>
      </w:pPr>
    </w:p>
    <w:p w14:paraId="687EDD4E" w14:textId="77777777" w:rsidR="00E3710C" w:rsidRPr="00EC356E" w:rsidRDefault="00E3710C" w:rsidP="00E3710C">
      <w:pPr>
        <w:spacing w:line="360" w:lineRule="auto"/>
        <w:jc w:val="center"/>
        <w:rPr>
          <w:b/>
          <w:sz w:val="24"/>
          <w:szCs w:val="22"/>
        </w:rPr>
      </w:pPr>
    </w:p>
    <w:p w14:paraId="65FCDB44" w14:textId="77777777" w:rsidR="00E3710C" w:rsidRPr="00EC356E" w:rsidRDefault="00E3710C" w:rsidP="00E3710C">
      <w:pPr>
        <w:spacing w:line="360" w:lineRule="auto"/>
        <w:jc w:val="center"/>
        <w:rPr>
          <w:b/>
          <w:sz w:val="24"/>
          <w:szCs w:val="22"/>
        </w:rPr>
      </w:pPr>
    </w:p>
    <w:p w14:paraId="602DE44F" w14:textId="538CAE44" w:rsidR="00E3710C" w:rsidRPr="00EC356E" w:rsidRDefault="00E3710C" w:rsidP="00E3710C">
      <w:pPr>
        <w:spacing w:line="360" w:lineRule="auto"/>
        <w:jc w:val="center"/>
        <w:rPr>
          <w:b/>
          <w:sz w:val="24"/>
          <w:szCs w:val="22"/>
        </w:rPr>
      </w:pPr>
      <w:r w:rsidRPr="00EC356E">
        <w:rPr>
          <w:b/>
          <w:sz w:val="24"/>
          <w:szCs w:val="22"/>
        </w:rPr>
        <w:t>表</w:t>
      </w:r>
      <w:r w:rsidRPr="00EC356E">
        <w:rPr>
          <w:b/>
          <w:sz w:val="24"/>
          <w:szCs w:val="22"/>
        </w:rPr>
        <w:t xml:space="preserve">2.2.2-4 </w:t>
      </w:r>
      <w:r w:rsidRPr="00EC356E">
        <w:rPr>
          <w:b/>
          <w:sz w:val="24"/>
          <w:szCs w:val="22"/>
        </w:rPr>
        <w:t>厂区内挥发性有机物无组织排放限值</w:t>
      </w:r>
      <w:r w:rsidRPr="00EC356E">
        <w:rPr>
          <w:b/>
          <w:sz w:val="24"/>
          <w:szCs w:val="22"/>
        </w:rPr>
        <w:t xml:space="preserve"> </w:t>
      </w:r>
      <w:r w:rsidRPr="00EC356E">
        <w:rPr>
          <w:b/>
          <w:sz w:val="24"/>
          <w:szCs w:val="22"/>
        </w:rPr>
        <w:t>单位：</w:t>
      </w:r>
      <w:r w:rsidRPr="00EC356E">
        <w:rPr>
          <w:b/>
          <w:sz w:val="24"/>
          <w:szCs w:val="22"/>
        </w:rPr>
        <w:t>mg/m</w:t>
      </w:r>
      <w:r w:rsidRPr="00EC356E">
        <w:rPr>
          <w:b/>
          <w:sz w:val="24"/>
          <w:szCs w:val="22"/>
          <w:vertAlign w:val="superscript"/>
        </w:rPr>
        <w:t>3</w:t>
      </w:r>
    </w:p>
    <w:tbl>
      <w:tblPr>
        <w:tblW w:w="5000" w:type="pct"/>
        <w:tblCellMar>
          <w:left w:w="0" w:type="dxa"/>
          <w:right w:w="0" w:type="dxa"/>
        </w:tblCellMar>
        <w:tblLook w:val="04A0" w:firstRow="1" w:lastRow="0" w:firstColumn="1" w:lastColumn="0" w:noHBand="0" w:noVBand="1"/>
      </w:tblPr>
      <w:tblGrid>
        <w:gridCol w:w="1788"/>
        <w:gridCol w:w="1789"/>
        <w:gridCol w:w="3066"/>
        <w:gridCol w:w="2408"/>
      </w:tblGrid>
      <w:tr w:rsidR="00E3710C" w:rsidRPr="00EC356E" w14:paraId="41135F03" w14:textId="77777777" w:rsidTr="00E3710C">
        <w:trPr>
          <w:trHeight w:val="340"/>
        </w:trPr>
        <w:tc>
          <w:tcPr>
            <w:tcW w:w="987" w:type="pct"/>
            <w:tcBorders>
              <w:top w:val="single" w:sz="8" w:space="0" w:color="000000"/>
              <w:left w:val="single" w:sz="8" w:space="0" w:color="000000"/>
              <w:bottom w:val="single" w:sz="4" w:space="0" w:color="000000"/>
              <w:right w:val="single" w:sz="4" w:space="0" w:color="000000"/>
            </w:tcBorders>
            <w:shd w:val="clear" w:color="auto" w:fill="D9D9D9"/>
            <w:vAlign w:val="center"/>
          </w:tcPr>
          <w:p w14:paraId="5B9C87AF" w14:textId="77777777" w:rsidR="00E3710C" w:rsidRPr="00EC356E" w:rsidRDefault="00E3710C" w:rsidP="00E3710C">
            <w:pPr>
              <w:widowControl/>
              <w:adjustRightInd w:val="0"/>
              <w:snapToGrid w:val="0"/>
              <w:jc w:val="center"/>
              <w:rPr>
                <w:b/>
                <w:bCs/>
                <w:szCs w:val="21"/>
              </w:rPr>
            </w:pPr>
            <w:r w:rsidRPr="00EC356E">
              <w:rPr>
                <w:b/>
                <w:bCs/>
                <w:szCs w:val="21"/>
              </w:rPr>
              <w:lastRenderedPageBreak/>
              <w:t>污染物项目</w:t>
            </w:r>
          </w:p>
        </w:tc>
        <w:tc>
          <w:tcPr>
            <w:tcW w:w="988" w:type="pct"/>
            <w:tcBorders>
              <w:top w:val="single" w:sz="8" w:space="0" w:color="000000"/>
              <w:left w:val="single" w:sz="4" w:space="0" w:color="000000"/>
              <w:bottom w:val="single" w:sz="4" w:space="0" w:color="000000"/>
              <w:right w:val="single" w:sz="4" w:space="0" w:color="000000"/>
            </w:tcBorders>
            <w:shd w:val="clear" w:color="auto" w:fill="D9D9D9"/>
            <w:vAlign w:val="center"/>
          </w:tcPr>
          <w:p w14:paraId="1F0E2E60" w14:textId="77777777" w:rsidR="00E3710C" w:rsidRPr="00EC356E" w:rsidRDefault="00E3710C" w:rsidP="00E3710C">
            <w:pPr>
              <w:widowControl/>
              <w:adjustRightInd w:val="0"/>
              <w:snapToGrid w:val="0"/>
              <w:jc w:val="center"/>
              <w:rPr>
                <w:b/>
                <w:bCs/>
                <w:szCs w:val="21"/>
              </w:rPr>
            </w:pPr>
            <w:r w:rsidRPr="00EC356E">
              <w:rPr>
                <w:b/>
                <w:bCs/>
                <w:szCs w:val="21"/>
              </w:rPr>
              <w:t>排放限值</w:t>
            </w:r>
          </w:p>
        </w:tc>
        <w:tc>
          <w:tcPr>
            <w:tcW w:w="1694" w:type="pct"/>
            <w:tcBorders>
              <w:top w:val="single" w:sz="8" w:space="0" w:color="000000"/>
              <w:left w:val="single" w:sz="4" w:space="0" w:color="000000"/>
              <w:bottom w:val="single" w:sz="4" w:space="0" w:color="000000"/>
              <w:right w:val="single" w:sz="4" w:space="0" w:color="000000"/>
            </w:tcBorders>
            <w:shd w:val="clear" w:color="auto" w:fill="D9D9D9"/>
            <w:vAlign w:val="center"/>
          </w:tcPr>
          <w:p w14:paraId="7E15DEA1" w14:textId="77777777" w:rsidR="00E3710C" w:rsidRPr="00EC356E" w:rsidRDefault="00E3710C" w:rsidP="00E3710C">
            <w:pPr>
              <w:widowControl/>
              <w:adjustRightInd w:val="0"/>
              <w:snapToGrid w:val="0"/>
              <w:jc w:val="center"/>
              <w:rPr>
                <w:b/>
                <w:bCs/>
                <w:szCs w:val="21"/>
              </w:rPr>
            </w:pPr>
            <w:r w:rsidRPr="00EC356E">
              <w:rPr>
                <w:b/>
                <w:bCs/>
                <w:szCs w:val="21"/>
              </w:rPr>
              <w:t>限值含义</w:t>
            </w:r>
          </w:p>
        </w:tc>
        <w:tc>
          <w:tcPr>
            <w:tcW w:w="1330" w:type="pct"/>
            <w:tcBorders>
              <w:top w:val="single" w:sz="8" w:space="0" w:color="000000"/>
              <w:left w:val="single" w:sz="4" w:space="0" w:color="000000"/>
              <w:bottom w:val="single" w:sz="4" w:space="0" w:color="000000"/>
              <w:right w:val="single" w:sz="8" w:space="0" w:color="000000"/>
            </w:tcBorders>
            <w:shd w:val="clear" w:color="auto" w:fill="D9D9D9"/>
            <w:vAlign w:val="center"/>
          </w:tcPr>
          <w:p w14:paraId="280ACAD0" w14:textId="77777777" w:rsidR="00E3710C" w:rsidRPr="00EC356E" w:rsidRDefault="00E3710C" w:rsidP="00E3710C">
            <w:pPr>
              <w:widowControl/>
              <w:adjustRightInd w:val="0"/>
              <w:snapToGrid w:val="0"/>
              <w:jc w:val="center"/>
              <w:rPr>
                <w:b/>
                <w:bCs/>
                <w:szCs w:val="21"/>
              </w:rPr>
            </w:pPr>
            <w:r w:rsidRPr="00EC356E">
              <w:rPr>
                <w:b/>
                <w:bCs/>
                <w:szCs w:val="21"/>
              </w:rPr>
              <w:t>无组织排放监控位置</w:t>
            </w:r>
          </w:p>
        </w:tc>
      </w:tr>
      <w:tr w:rsidR="00E3710C" w:rsidRPr="00EC356E" w14:paraId="3E2AC028" w14:textId="77777777" w:rsidTr="00E3710C">
        <w:trPr>
          <w:trHeight w:val="340"/>
        </w:trPr>
        <w:tc>
          <w:tcPr>
            <w:tcW w:w="987" w:type="pct"/>
            <w:vMerge w:val="restart"/>
            <w:tcBorders>
              <w:top w:val="single" w:sz="4" w:space="0" w:color="000000"/>
              <w:left w:val="single" w:sz="8" w:space="0" w:color="000000"/>
              <w:bottom w:val="single" w:sz="8" w:space="0" w:color="000000"/>
              <w:right w:val="single" w:sz="4" w:space="0" w:color="000000"/>
            </w:tcBorders>
            <w:vAlign w:val="center"/>
          </w:tcPr>
          <w:p w14:paraId="1F30BA94" w14:textId="77777777" w:rsidR="00E3710C" w:rsidRPr="00EC356E" w:rsidRDefault="00E3710C" w:rsidP="00E3710C">
            <w:pPr>
              <w:widowControl/>
              <w:adjustRightInd w:val="0"/>
              <w:snapToGrid w:val="0"/>
              <w:jc w:val="center"/>
              <w:rPr>
                <w:szCs w:val="21"/>
              </w:rPr>
            </w:pPr>
            <w:r w:rsidRPr="00EC356E">
              <w:rPr>
                <w:szCs w:val="21"/>
              </w:rPr>
              <w:t>NMHC</w:t>
            </w:r>
          </w:p>
        </w:tc>
        <w:tc>
          <w:tcPr>
            <w:tcW w:w="988" w:type="pct"/>
            <w:tcBorders>
              <w:top w:val="single" w:sz="4" w:space="0" w:color="000000"/>
              <w:left w:val="single" w:sz="4" w:space="0" w:color="000000"/>
              <w:bottom w:val="single" w:sz="4" w:space="0" w:color="000000"/>
              <w:right w:val="single" w:sz="4" w:space="0" w:color="000000"/>
            </w:tcBorders>
            <w:vAlign w:val="center"/>
          </w:tcPr>
          <w:p w14:paraId="2B7273FE" w14:textId="77777777" w:rsidR="00E3710C" w:rsidRPr="00EC356E" w:rsidRDefault="00E3710C" w:rsidP="00E3710C">
            <w:pPr>
              <w:widowControl/>
              <w:adjustRightInd w:val="0"/>
              <w:snapToGrid w:val="0"/>
              <w:jc w:val="center"/>
              <w:rPr>
                <w:szCs w:val="21"/>
              </w:rPr>
            </w:pPr>
            <w:r w:rsidRPr="00EC356E">
              <w:rPr>
                <w:szCs w:val="21"/>
              </w:rPr>
              <w:t>10</w:t>
            </w:r>
          </w:p>
        </w:tc>
        <w:tc>
          <w:tcPr>
            <w:tcW w:w="1694" w:type="pct"/>
            <w:tcBorders>
              <w:top w:val="single" w:sz="4" w:space="0" w:color="000000"/>
              <w:left w:val="single" w:sz="4" w:space="0" w:color="000000"/>
              <w:bottom w:val="single" w:sz="4" w:space="0" w:color="000000"/>
              <w:right w:val="single" w:sz="4" w:space="0" w:color="000000"/>
            </w:tcBorders>
            <w:vAlign w:val="center"/>
          </w:tcPr>
          <w:p w14:paraId="60D8A1E6" w14:textId="77777777" w:rsidR="00E3710C" w:rsidRPr="00EC356E" w:rsidRDefault="00E3710C" w:rsidP="00E3710C">
            <w:pPr>
              <w:widowControl/>
              <w:adjustRightInd w:val="0"/>
              <w:snapToGrid w:val="0"/>
              <w:jc w:val="center"/>
              <w:rPr>
                <w:szCs w:val="21"/>
              </w:rPr>
            </w:pPr>
            <w:r w:rsidRPr="00EC356E">
              <w:rPr>
                <w:szCs w:val="21"/>
              </w:rPr>
              <w:t>监控点处</w:t>
            </w:r>
            <w:r w:rsidRPr="00EC356E">
              <w:rPr>
                <w:szCs w:val="21"/>
              </w:rPr>
              <w:t xml:space="preserve"> 1 h </w:t>
            </w:r>
            <w:r w:rsidRPr="00EC356E">
              <w:rPr>
                <w:szCs w:val="21"/>
              </w:rPr>
              <w:t>平均浓度值</w:t>
            </w:r>
          </w:p>
        </w:tc>
        <w:tc>
          <w:tcPr>
            <w:tcW w:w="1330" w:type="pct"/>
            <w:vMerge w:val="restart"/>
            <w:tcBorders>
              <w:top w:val="single" w:sz="4" w:space="0" w:color="000000"/>
              <w:left w:val="single" w:sz="4" w:space="0" w:color="000000"/>
              <w:bottom w:val="single" w:sz="8" w:space="0" w:color="000000"/>
              <w:right w:val="single" w:sz="8" w:space="0" w:color="000000"/>
            </w:tcBorders>
            <w:vAlign w:val="center"/>
          </w:tcPr>
          <w:p w14:paraId="71C7F175" w14:textId="77777777" w:rsidR="00E3710C" w:rsidRPr="00EC356E" w:rsidRDefault="00E3710C" w:rsidP="00E3710C">
            <w:pPr>
              <w:widowControl/>
              <w:adjustRightInd w:val="0"/>
              <w:snapToGrid w:val="0"/>
              <w:jc w:val="center"/>
              <w:rPr>
                <w:szCs w:val="21"/>
              </w:rPr>
            </w:pPr>
          </w:p>
          <w:p w14:paraId="1E870DD7" w14:textId="77777777" w:rsidR="00E3710C" w:rsidRPr="00EC356E" w:rsidRDefault="00E3710C" w:rsidP="00E3710C">
            <w:pPr>
              <w:widowControl/>
              <w:adjustRightInd w:val="0"/>
              <w:snapToGrid w:val="0"/>
              <w:jc w:val="center"/>
              <w:rPr>
                <w:szCs w:val="21"/>
              </w:rPr>
            </w:pPr>
            <w:r w:rsidRPr="00EC356E">
              <w:rPr>
                <w:szCs w:val="21"/>
              </w:rPr>
              <w:t>在厂房外设置监控点</w:t>
            </w:r>
          </w:p>
        </w:tc>
      </w:tr>
      <w:tr w:rsidR="00E3710C" w:rsidRPr="00EC356E" w14:paraId="00F9EC85" w14:textId="77777777" w:rsidTr="00E3710C">
        <w:trPr>
          <w:trHeight w:val="340"/>
        </w:trPr>
        <w:tc>
          <w:tcPr>
            <w:tcW w:w="987" w:type="pct"/>
            <w:vMerge/>
            <w:tcBorders>
              <w:top w:val="single" w:sz="4" w:space="0" w:color="000000"/>
              <w:left w:val="single" w:sz="8" w:space="0" w:color="000000"/>
              <w:bottom w:val="single" w:sz="8" w:space="0" w:color="000000"/>
              <w:right w:val="single" w:sz="4" w:space="0" w:color="000000"/>
            </w:tcBorders>
            <w:vAlign w:val="center"/>
          </w:tcPr>
          <w:p w14:paraId="091A8A36" w14:textId="77777777" w:rsidR="00E3710C" w:rsidRPr="00EC356E" w:rsidRDefault="00E3710C" w:rsidP="00E3710C">
            <w:pPr>
              <w:widowControl/>
              <w:adjustRightInd w:val="0"/>
              <w:snapToGrid w:val="0"/>
              <w:jc w:val="center"/>
              <w:rPr>
                <w:szCs w:val="21"/>
              </w:rPr>
            </w:pPr>
          </w:p>
        </w:tc>
        <w:tc>
          <w:tcPr>
            <w:tcW w:w="988" w:type="pct"/>
            <w:tcBorders>
              <w:top w:val="single" w:sz="4" w:space="0" w:color="000000"/>
              <w:left w:val="single" w:sz="4" w:space="0" w:color="000000"/>
              <w:bottom w:val="single" w:sz="8" w:space="0" w:color="000000"/>
              <w:right w:val="single" w:sz="4" w:space="0" w:color="000000"/>
            </w:tcBorders>
            <w:vAlign w:val="center"/>
          </w:tcPr>
          <w:p w14:paraId="5A34FEA0" w14:textId="77777777" w:rsidR="00E3710C" w:rsidRPr="00EC356E" w:rsidRDefault="00E3710C" w:rsidP="00E3710C">
            <w:pPr>
              <w:widowControl/>
              <w:adjustRightInd w:val="0"/>
              <w:snapToGrid w:val="0"/>
              <w:jc w:val="center"/>
              <w:rPr>
                <w:szCs w:val="21"/>
              </w:rPr>
            </w:pPr>
            <w:r w:rsidRPr="00EC356E">
              <w:rPr>
                <w:szCs w:val="21"/>
              </w:rPr>
              <w:t>30</w:t>
            </w:r>
          </w:p>
        </w:tc>
        <w:tc>
          <w:tcPr>
            <w:tcW w:w="1694" w:type="pct"/>
            <w:tcBorders>
              <w:top w:val="single" w:sz="4" w:space="0" w:color="000000"/>
              <w:left w:val="single" w:sz="4" w:space="0" w:color="000000"/>
              <w:bottom w:val="single" w:sz="8" w:space="0" w:color="000000"/>
              <w:right w:val="single" w:sz="4" w:space="0" w:color="000000"/>
            </w:tcBorders>
            <w:vAlign w:val="center"/>
          </w:tcPr>
          <w:p w14:paraId="3E192521" w14:textId="77777777" w:rsidR="00E3710C" w:rsidRPr="00EC356E" w:rsidRDefault="00E3710C" w:rsidP="00E3710C">
            <w:pPr>
              <w:widowControl/>
              <w:adjustRightInd w:val="0"/>
              <w:snapToGrid w:val="0"/>
              <w:jc w:val="center"/>
              <w:rPr>
                <w:szCs w:val="21"/>
              </w:rPr>
            </w:pPr>
            <w:r w:rsidRPr="00EC356E">
              <w:rPr>
                <w:szCs w:val="21"/>
              </w:rPr>
              <w:t>监控点处任意一次浓度值</w:t>
            </w:r>
          </w:p>
        </w:tc>
        <w:tc>
          <w:tcPr>
            <w:tcW w:w="1330" w:type="pct"/>
            <w:vMerge/>
            <w:tcBorders>
              <w:top w:val="single" w:sz="4" w:space="0" w:color="000000"/>
              <w:left w:val="single" w:sz="4" w:space="0" w:color="000000"/>
              <w:bottom w:val="single" w:sz="8" w:space="0" w:color="000000"/>
              <w:right w:val="single" w:sz="8" w:space="0" w:color="000000"/>
            </w:tcBorders>
            <w:vAlign w:val="center"/>
          </w:tcPr>
          <w:p w14:paraId="65B23721" w14:textId="77777777" w:rsidR="00E3710C" w:rsidRPr="00EC356E" w:rsidRDefault="00E3710C" w:rsidP="00E3710C">
            <w:pPr>
              <w:widowControl/>
              <w:adjustRightInd w:val="0"/>
              <w:snapToGrid w:val="0"/>
              <w:jc w:val="center"/>
              <w:rPr>
                <w:szCs w:val="21"/>
              </w:rPr>
            </w:pPr>
          </w:p>
        </w:tc>
      </w:tr>
    </w:tbl>
    <w:p w14:paraId="4B96D342" w14:textId="77777777" w:rsidR="0096513B" w:rsidRPr="00EC356E" w:rsidRDefault="0096513B">
      <w:pPr>
        <w:autoSpaceDE w:val="0"/>
        <w:autoSpaceDN w:val="0"/>
        <w:adjustRightInd w:val="0"/>
        <w:spacing w:line="360" w:lineRule="auto"/>
        <w:ind w:firstLineChars="200" w:firstLine="482"/>
        <w:jc w:val="center"/>
        <w:rPr>
          <w:b/>
          <w:color w:val="000000" w:themeColor="text1"/>
          <w:kern w:val="0"/>
          <w:sz w:val="24"/>
        </w:rPr>
      </w:pPr>
    </w:p>
    <w:p w14:paraId="74335B99" w14:textId="77777777" w:rsidR="0096513B" w:rsidRPr="00EC356E" w:rsidRDefault="00B157E0">
      <w:pPr>
        <w:pStyle w:val="4"/>
        <w:tabs>
          <w:tab w:val="left" w:pos="0"/>
        </w:tabs>
        <w:rPr>
          <w:color w:val="000000" w:themeColor="text1"/>
        </w:rPr>
      </w:pPr>
      <w:r w:rsidRPr="00EC356E">
        <w:rPr>
          <w:color w:val="000000" w:themeColor="text1"/>
        </w:rPr>
        <w:t>噪声排放标准</w:t>
      </w:r>
    </w:p>
    <w:p w14:paraId="714DE781" w14:textId="6296E134" w:rsidR="0096513B" w:rsidRPr="00EC356E" w:rsidRDefault="00B157E0">
      <w:pPr>
        <w:autoSpaceDE w:val="0"/>
        <w:autoSpaceDN w:val="0"/>
        <w:adjustRightInd w:val="0"/>
        <w:spacing w:line="360" w:lineRule="auto"/>
        <w:ind w:firstLineChars="200" w:firstLine="480"/>
        <w:rPr>
          <w:color w:val="000000" w:themeColor="text1"/>
          <w:kern w:val="0"/>
          <w:sz w:val="24"/>
        </w:rPr>
      </w:pPr>
      <w:r w:rsidRPr="00EC356E">
        <w:rPr>
          <w:color w:val="000000" w:themeColor="text1"/>
          <w:kern w:val="0"/>
          <w:sz w:val="24"/>
        </w:rPr>
        <w:t>项目运行期厂界噪声排放执行《工业企业厂界环境噪声排放标准》（</w:t>
      </w:r>
      <w:r w:rsidRPr="00EC356E">
        <w:rPr>
          <w:color w:val="000000" w:themeColor="text1"/>
          <w:kern w:val="0"/>
          <w:sz w:val="24"/>
        </w:rPr>
        <w:t>GB12348-2008</w:t>
      </w:r>
      <w:r w:rsidRPr="00EC356E">
        <w:rPr>
          <w:color w:val="000000" w:themeColor="text1"/>
          <w:kern w:val="0"/>
          <w:sz w:val="24"/>
        </w:rPr>
        <w:t>）</w:t>
      </w:r>
      <w:r w:rsidRPr="00EC356E">
        <w:rPr>
          <w:color w:val="000000" w:themeColor="text1"/>
          <w:kern w:val="0"/>
          <w:sz w:val="24"/>
        </w:rPr>
        <w:t>3</w:t>
      </w:r>
      <w:r w:rsidRPr="00EC356E">
        <w:rPr>
          <w:color w:val="000000" w:themeColor="text1"/>
          <w:kern w:val="0"/>
          <w:sz w:val="24"/>
        </w:rPr>
        <w:t>类标准。</w:t>
      </w:r>
    </w:p>
    <w:p w14:paraId="566226C7" w14:textId="77777777" w:rsidR="0096513B" w:rsidRPr="00EC356E" w:rsidRDefault="00B157E0">
      <w:pPr>
        <w:pStyle w:val="4"/>
        <w:tabs>
          <w:tab w:val="left" w:pos="0"/>
        </w:tabs>
        <w:rPr>
          <w:color w:val="000000" w:themeColor="text1"/>
        </w:rPr>
      </w:pPr>
      <w:r w:rsidRPr="00EC356E">
        <w:rPr>
          <w:color w:val="000000" w:themeColor="text1"/>
        </w:rPr>
        <w:t>固体废物</w:t>
      </w:r>
    </w:p>
    <w:p w14:paraId="0E7692C9" w14:textId="09C01248" w:rsidR="0096513B" w:rsidRPr="00EC356E" w:rsidRDefault="00E3710C">
      <w:pPr>
        <w:autoSpaceDE w:val="0"/>
        <w:autoSpaceDN w:val="0"/>
        <w:adjustRightInd w:val="0"/>
        <w:spacing w:line="360" w:lineRule="auto"/>
        <w:ind w:firstLineChars="200" w:firstLine="480"/>
        <w:rPr>
          <w:color w:val="000000" w:themeColor="text1"/>
          <w:kern w:val="0"/>
          <w:sz w:val="24"/>
        </w:rPr>
      </w:pPr>
      <w:r w:rsidRPr="00EC356E">
        <w:rPr>
          <w:color w:val="000000" w:themeColor="text1"/>
          <w:kern w:val="0"/>
          <w:sz w:val="24"/>
        </w:rPr>
        <w:t>项目产生的一般固体废物排放执行《一般工业固体废物贮存、处置场污染控制标准》（</w:t>
      </w:r>
      <w:r w:rsidRPr="00EC356E">
        <w:rPr>
          <w:color w:val="000000" w:themeColor="text1"/>
          <w:kern w:val="0"/>
          <w:sz w:val="24"/>
        </w:rPr>
        <w:t>GB18599-2020</w:t>
      </w:r>
      <w:r w:rsidRPr="00EC356E">
        <w:rPr>
          <w:color w:val="000000" w:themeColor="text1"/>
          <w:kern w:val="0"/>
          <w:sz w:val="24"/>
        </w:rPr>
        <w:t>）中有关规定；危险废物执行《危险废物贮存污染控制标准》（</w:t>
      </w:r>
      <w:r w:rsidRPr="00EC356E">
        <w:rPr>
          <w:color w:val="000000" w:themeColor="text1"/>
          <w:kern w:val="0"/>
          <w:sz w:val="24"/>
        </w:rPr>
        <w:t>GB18597-2001</w:t>
      </w:r>
      <w:r w:rsidRPr="00EC356E">
        <w:rPr>
          <w:color w:val="000000" w:themeColor="text1"/>
          <w:kern w:val="0"/>
          <w:sz w:val="24"/>
        </w:rPr>
        <w:t>）及</w:t>
      </w:r>
      <w:r w:rsidRPr="00EC356E">
        <w:rPr>
          <w:color w:val="000000" w:themeColor="text1"/>
          <w:kern w:val="0"/>
          <w:sz w:val="24"/>
        </w:rPr>
        <w:t>2013</w:t>
      </w:r>
      <w:r w:rsidRPr="00EC356E">
        <w:rPr>
          <w:color w:val="000000" w:themeColor="text1"/>
          <w:kern w:val="0"/>
          <w:sz w:val="24"/>
        </w:rPr>
        <w:t>年修改单中有关规定</w:t>
      </w:r>
      <w:r w:rsidR="00B157E0" w:rsidRPr="00EC356E">
        <w:rPr>
          <w:color w:val="000000" w:themeColor="text1"/>
          <w:kern w:val="0"/>
          <w:sz w:val="24"/>
        </w:rPr>
        <w:t>。</w:t>
      </w:r>
    </w:p>
    <w:p w14:paraId="75E9F179" w14:textId="77777777" w:rsidR="0096513B" w:rsidRPr="00EC356E" w:rsidRDefault="00B157E0">
      <w:pPr>
        <w:pStyle w:val="2"/>
        <w:rPr>
          <w:color w:val="000000" w:themeColor="text1"/>
        </w:rPr>
      </w:pPr>
      <w:bookmarkStart w:id="26" w:name="_Toc531536548"/>
      <w:bookmarkStart w:id="27" w:name="_Toc142727378"/>
      <w:bookmarkStart w:id="28" w:name="_Toc167185978"/>
      <w:bookmarkStart w:id="29" w:name="_Toc76997221"/>
      <w:r w:rsidRPr="00EC356E">
        <w:rPr>
          <w:color w:val="000000" w:themeColor="text1"/>
        </w:rPr>
        <w:t>评价工作等级</w:t>
      </w:r>
      <w:bookmarkEnd w:id="26"/>
      <w:bookmarkEnd w:id="27"/>
      <w:bookmarkEnd w:id="28"/>
      <w:bookmarkEnd w:id="29"/>
    </w:p>
    <w:p w14:paraId="2AE1A199" w14:textId="77777777" w:rsidR="0096513B" w:rsidRPr="00EC356E" w:rsidRDefault="00B157E0">
      <w:pPr>
        <w:autoSpaceDE w:val="0"/>
        <w:autoSpaceDN w:val="0"/>
        <w:adjustRightInd w:val="0"/>
        <w:spacing w:line="360" w:lineRule="auto"/>
        <w:ind w:firstLineChars="200" w:firstLine="480"/>
        <w:rPr>
          <w:color w:val="000000" w:themeColor="text1"/>
          <w:kern w:val="0"/>
          <w:sz w:val="24"/>
        </w:rPr>
      </w:pPr>
      <w:r w:rsidRPr="00EC356E">
        <w:rPr>
          <w:color w:val="000000" w:themeColor="text1"/>
          <w:kern w:val="0"/>
          <w:sz w:val="24"/>
        </w:rPr>
        <w:t>遵照《环境影响评价技术导则》和《建设项目环境风险评价技术导则》的规定，根据本项目的特点和当地的环境特征，确定本项目环境影响评价的工作等级。</w:t>
      </w:r>
    </w:p>
    <w:p w14:paraId="7C595AAF" w14:textId="7313F429" w:rsidR="00543823" w:rsidRPr="00EC356E" w:rsidRDefault="00543823" w:rsidP="00543823">
      <w:pPr>
        <w:autoSpaceDE w:val="0"/>
        <w:autoSpaceDN w:val="0"/>
        <w:adjustRightInd w:val="0"/>
        <w:spacing w:line="360" w:lineRule="auto"/>
        <w:ind w:firstLineChars="200" w:firstLine="482"/>
        <w:jc w:val="center"/>
        <w:rPr>
          <w:b/>
          <w:color w:val="000000" w:themeColor="text1"/>
          <w:kern w:val="0"/>
          <w:sz w:val="24"/>
        </w:rPr>
      </w:pPr>
      <w:r w:rsidRPr="00EC356E">
        <w:rPr>
          <w:b/>
          <w:color w:val="000000" w:themeColor="text1"/>
          <w:kern w:val="0"/>
          <w:sz w:val="24"/>
        </w:rPr>
        <w:t>表</w:t>
      </w:r>
      <w:r w:rsidRPr="00EC356E">
        <w:rPr>
          <w:b/>
          <w:color w:val="000000" w:themeColor="text1"/>
          <w:kern w:val="0"/>
          <w:sz w:val="24"/>
        </w:rPr>
        <w:t xml:space="preserve">2.3-1 </w:t>
      </w:r>
      <w:r w:rsidRPr="00EC356E">
        <w:rPr>
          <w:b/>
          <w:color w:val="000000" w:themeColor="text1"/>
          <w:kern w:val="0"/>
          <w:sz w:val="24"/>
        </w:rPr>
        <w:t>本项目评价工作等级</w:t>
      </w:r>
    </w:p>
    <w:tbl>
      <w:tblPr>
        <w:tblStyle w:val="affa"/>
        <w:tblW w:w="0" w:type="auto"/>
        <w:tblLook w:val="04A0" w:firstRow="1" w:lastRow="0" w:firstColumn="1" w:lastColumn="0" w:noHBand="0" w:noVBand="1"/>
      </w:tblPr>
      <w:tblGrid>
        <w:gridCol w:w="1838"/>
        <w:gridCol w:w="2977"/>
        <w:gridCol w:w="4246"/>
      </w:tblGrid>
      <w:tr w:rsidR="00543823" w:rsidRPr="00EC356E" w14:paraId="0F5D75A2" w14:textId="77777777" w:rsidTr="00543823">
        <w:tc>
          <w:tcPr>
            <w:tcW w:w="1838" w:type="dxa"/>
            <w:vAlign w:val="center"/>
          </w:tcPr>
          <w:p w14:paraId="1AAE9B67" w14:textId="1E63723B"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序号</w:t>
            </w:r>
          </w:p>
        </w:tc>
        <w:tc>
          <w:tcPr>
            <w:tcW w:w="2977" w:type="dxa"/>
            <w:vAlign w:val="center"/>
          </w:tcPr>
          <w:p w14:paraId="378C90C4" w14:textId="4E1F8684"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环境要素</w:t>
            </w:r>
          </w:p>
        </w:tc>
        <w:tc>
          <w:tcPr>
            <w:tcW w:w="4246" w:type="dxa"/>
            <w:vAlign w:val="center"/>
          </w:tcPr>
          <w:p w14:paraId="269A7A95" w14:textId="30D8094A"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评价等级</w:t>
            </w:r>
          </w:p>
        </w:tc>
      </w:tr>
      <w:tr w:rsidR="00543823" w:rsidRPr="00EC356E" w14:paraId="7272773E" w14:textId="77777777" w:rsidTr="00543823">
        <w:tc>
          <w:tcPr>
            <w:tcW w:w="1838" w:type="dxa"/>
            <w:vAlign w:val="center"/>
          </w:tcPr>
          <w:p w14:paraId="0F76709E" w14:textId="5F8AC9FF"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1</w:t>
            </w:r>
          </w:p>
        </w:tc>
        <w:tc>
          <w:tcPr>
            <w:tcW w:w="2977" w:type="dxa"/>
            <w:vAlign w:val="center"/>
          </w:tcPr>
          <w:p w14:paraId="4DCB09AE" w14:textId="06551486"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地表水环境</w:t>
            </w:r>
          </w:p>
        </w:tc>
        <w:tc>
          <w:tcPr>
            <w:tcW w:w="4246" w:type="dxa"/>
            <w:vAlign w:val="center"/>
          </w:tcPr>
          <w:p w14:paraId="013F3F77" w14:textId="079887C5"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szCs w:val="21"/>
              </w:rPr>
              <w:t>三级</w:t>
            </w:r>
            <w:r w:rsidRPr="00EC356E">
              <w:rPr>
                <w:color w:val="000000" w:themeColor="text1"/>
                <w:szCs w:val="21"/>
              </w:rPr>
              <w:t>B</w:t>
            </w:r>
          </w:p>
        </w:tc>
      </w:tr>
      <w:tr w:rsidR="00543823" w:rsidRPr="00EC356E" w14:paraId="707609BC" w14:textId="77777777" w:rsidTr="00543823">
        <w:tc>
          <w:tcPr>
            <w:tcW w:w="1838" w:type="dxa"/>
            <w:vAlign w:val="center"/>
          </w:tcPr>
          <w:p w14:paraId="4E8165C0" w14:textId="7B605938"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2</w:t>
            </w:r>
          </w:p>
        </w:tc>
        <w:tc>
          <w:tcPr>
            <w:tcW w:w="2977" w:type="dxa"/>
            <w:vAlign w:val="center"/>
          </w:tcPr>
          <w:p w14:paraId="55295D67" w14:textId="102A50F9"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地下水环境</w:t>
            </w:r>
          </w:p>
        </w:tc>
        <w:tc>
          <w:tcPr>
            <w:tcW w:w="4246" w:type="dxa"/>
            <w:vAlign w:val="center"/>
          </w:tcPr>
          <w:p w14:paraId="2EF10C6A" w14:textId="480F3DB5"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szCs w:val="21"/>
              </w:rPr>
              <w:t>二级</w:t>
            </w:r>
          </w:p>
        </w:tc>
      </w:tr>
      <w:tr w:rsidR="00543823" w:rsidRPr="00EC356E" w14:paraId="51D9B40E" w14:textId="77777777" w:rsidTr="00543823">
        <w:tc>
          <w:tcPr>
            <w:tcW w:w="1838" w:type="dxa"/>
            <w:vAlign w:val="center"/>
          </w:tcPr>
          <w:p w14:paraId="71537A18" w14:textId="225BCFF6"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3</w:t>
            </w:r>
          </w:p>
        </w:tc>
        <w:tc>
          <w:tcPr>
            <w:tcW w:w="2977" w:type="dxa"/>
            <w:vAlign w:val="center"/>
          </w:tcPr>
          <w:p w14:paraId="2A7FE168" w14:textId="56720030"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环境空气环境</w:t>
            </w:r>
          </w:p>
        </w:tc>
        <w:tc>
          <w:tcPr>
            <w:tcW w:w="4246" w:type="dxa"/>
            <w:vAlign w:val="center"/>
          </w:tcPr>
          <w:p w14:paraId="06F721D6" w14:textId="28520961"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szCs w:val="21"/>
              </w:rPr>
              <w:t>一级</w:t>
            </w:r>
          </w:p>
        </w:tc>
      </w:tr>
      <w:tr w:rsidR="00543823" w:rsidRPr="00EC356E" w14:paraId="748E12DA" w14:textId="77777777" w:rsidTr="00543823">
        <w:tc>
          <w:tcPr>
            <w:tcW w:w="1838" w:type="dxa"/>
            <w:vAlign w:val="center"/>
          </w:tcPr>
          <w:p w14:paraId="06DC90F8" w14:textId="6B9363B5"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4</w:t>
            </w:r>
          </w:p>
        </w:tc>
        <w:tc>
          <w:tcPr>
            <w:tcW w:w="2977" w:type="dxa"/>
            <w:vAlign w:val="center"/>
          </w:tcPr>
          <w:p w14:paraId="56B232D0" w14:textId="71BF6BB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声环境</w:t>
            </w:r>
          </w:p>
        </w:tc>
        <w:tc>
          <w:tcPr>
            <w:tcW w:w="4246" w:type="dxa"/>
            <w:vAlign w:val="center"/>
          </w:tcPr>
          <w:p w14:paraId="0D5442A9" w14:textId="6499EF19" w:rsidR="00543823" w:rsidRPr="00EC356E" w:rsidRDefault="00543823" w:rsidP="00543823">
            <w:pPr>
              <w:autoSpaceDE w:val="0"/>
              <w:autoSpaceDN w:val="0"/>
              <w:adjustRightInd w:val="0"/>
              <w:jc w:val="center"/>
              <w:rPr>
                <w:color w:val="000000" w:themeColor="text1"/>
                <w:kern w:val="0"/>
                <w:szCs w:val="21"/>
              </w:rPr>
            </w:pPr>
            <w:r w:rsidRPr="00EC356E">
              <w:rPr>
                <w:snapToGrid w:val="0"/>
                <w:color w:val="000000" w:themeColor="text1"/>
                <w:szCs w:val="21"/>
              </w:rPr>
              <w:t>三级</w:t>
            </w:r>
          </w:p>
        </w:tc>
      </w:tr>
      <w:tr w:rsidR="00543823" w:rsidRPr="00EC356E" w14:paraId="35515275" w14:textId="77777777" w:rsidTr="00543823">
        <w:tc>
          <w:tcPr>
            <w:tcW w:w="1838" w:type="dxa"/>
            <w:vAlign w:val="center"/>
          </w:tcPr>
          <w:p w14:paraId="2C557C83" w14:textId="57943CEC"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5</w:t>
            </w:r>
          </w:p>
        </w:tc>
        <w:tc>
          <w:tcPr>
            <w:tcW w:w="2977" w:type="dxa"/>
            <w:vAlign w:val="center"/>
          </w:tcPr>
          <w:p w14:paraId="66967DB0" w14:textId="050C2099"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土壤环境</w:t>
            </w:r>
          </w:p>
        </w:tc>
        <w:tc>
          <w:tcPr>
            <w:tcW w:w="4246" w:type="dxa"/>
            <w:vAlign w:val="center"/>
          </w:tcPr>
          <w:p w14:paraId="3660A972" w14:textId="51441A1C" w:rsidR="00543823" w:rsidRPr="00EC356E" w:rsidRDefault="00543823" w:rsidP="00543823">
            <w:pPr>
              <w:autoSpaceDE w:val="0"/>
              <w:autoSpaceDN w:val="0"/>
              <w:adjustRightInd w:val="0"/>
              <w:jc w:val="center"/>
              <w:rPr>
                <w:color w:val="000000" w:themeColor="text1"/>
                <w:kern w:val="0"/>
                <w:szCs w:val="21"/>
              </w:rPr>
            </w:pPr>
            <w:r w:rsidRPr="00EC356E">
              <w:rPr>
                <w:snapToGrid w:val="0"/>
                <w:color w:val="000000" w:themeColor="text1"/>
                <w:szCs w:val="21"/>
              </w:rPr>
              <w:t>二级</w:t>
            </w:r>
          </w:p>
        </w:tc>
      </w:tr>
      <w:tr w:rsidR="00543823" w:rsidRPr="00EC356E" w14:paraId="022C0DEA" w14:textId="77777777" w:rsidTr="00543823">
        <w:tc>
          <w:tcPr>
            <w:tcW w:w="1838" w:type="dxa"/>
            <w:vAlign w:val="center"/>
          </w:tcPr>
          <w:p w14:paraId="0BD51664" w14:textId="3D4B53DE"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6</w:t>
            </w:r>
          </w:p>
        </w:tc>
        <w:tc>
          <w:tcPr>
            <w:tcW w:w="2977" w:type="dxa"/>
            <w:vAlign w:val="center"/>
          </w:tcPr>
          <w:p w14:paraId="08C8C389" w14:textId="0F3D77CC"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环境风险</w:t>
            </w:r>
          </w:p>
        </w:tc>
        <w:tc>
          <w:tcPr>
            <w:tcW w:w="4246" w:type="dxa"/>
            <w:vAlign w:val="center"/>
          </w:tcPr>
          <w:p w14:paraId="19022402" w14:textId="170798DE" w:rsidR="00543823" w:rsidRPr="00EC356E" w:rsidRDefault="008701B2" w:rsidP="00543823">
            <w:pPr>
              <w:autoSpaceDE w:val="0"/>
              <w:autoSpaceDN w:val="0"/>
              <w:adjustRightInd w:val="0"/>
              <w:jc w:val="center"/>
              <w:rPr>
                <w:color w:val="000000" w:themeColor="text1"/>
                <w:kern w:val="0"/>
                <w:szCs w:val="21"/>
              </w:rPr>
            </w:pPr>
            <w:r w:rsidRPr="00EC356E">
              <w:rPr>
                <w:color w:val="000000" w:themeColor="text1"/>
                <w:kern w:val="0"/>
                <w:szCs w:val="21"/>
              </w:rPr>
              <w:t>二级</w:t>
            </w:r>
          </w:p>
        </w:tc>
      </w:tr>
      <w:tr w:rsidR="00543823" w:rsidRPr="00EC356E" w14:paraId="4A5F7B96" w14:textId="77777777" w:rsidTr="00543823">
        <w:tc>
          <w:tcPr>
            <w:tcW w:w="1838" w:type="dxa"/>
            <w:vAlign w:val="center"/>
          </w:tcPr>
          <w:p w14:paraId="65DAE954" w14:textId="4C150282"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7</w:t>
            </w:r>
          </w:p>
        </w:tc>
        <w:tc>
          <w:tcPr>
            <w:tcW w:w="2977" w:type="dxa"/>
            <w:vAlign w:val="center"/>
          </w:tcPr>
          <w:p w14:paraId="1A362E88" w14:textId="37D4AF6C"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生态环境</w:t>
            </w:r>
          </w:p>
        </w:tc>
        <w:tc>
          <w:tcPr>
            <w:tcW w:w="4246" w:type="dxa"/>
            <w:vAlign w:val="center"/>
          </w:tcPr>
          <w:p w14:paraId="2BA3EA47" w14:textId="6BA6B61B"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szCs w:val="21"/>
              </w:rPr>
              <w:t>生态影响分析</w:t>
            </w:r>
          </w:p>
        </w:tc>
      </w:tr>
    </w:tbl>
    <w:p w14:paraId="7E323B6F" w14:textId="77777777" w:rsidR="00543823" w:rsidRPr="00EC356E" w:rsidRDefault="00543823">
      <w:pPr>
        <w:autoSpaceDE w:val="0"/>
        <w:autoSpaceDN w:val="0"/>
        <w:adjustRightInd w:val="0"/>
        <w:spacing w:line="360" w:lineRule="auto"/>
        <w:ind w:firstLineChars="200" w:firstLine="480"/>
        <w:rPr>
          <w:color w:val="000000" w:themeColor="text1"/>
          <w:kern w:val="0"/>
          <w:sz w:val="24"/>
        </w:rPr>
      </w:pPr>
    </w:p>
    <w:p w14:paraId="76D45F81" w14:textId="77777777" w:rsidR="0096513B" w:rsidRPr="00EC356E" w:rsidRDefault="00B157E0">
      <w:pPr>
        <w:pStyle w:val="2"/>
        <w:rPr>
          <w:color w:val="000000" w:themeColor="text1"/>
        </w:rPr>
      </w:pPr>
      <w:bookmarkStart w:id="30" w:name="_Toc167185979"/>
      <w:bookmarkStart w:id="31" w:name="_Toc433084201"/>
      <w:bookmarkStart w:id="32" w:name="_Toc531536549"/>
      <w:bookmarkStart w:id="33" w:name="_Toc432914031"/>
      <w:bookmarkStart w:id="34" w:name="_Toc142727379"/>
      <w:bookmarkStart w:id="35" w:name="_Toc76997222"/>
      <w:r w:rsidRPr="00EC356E">
        <w:rPr>
          <w:color w:val="000000" w:themeColor="text1"/>
        </w:rPr>
        <w:t>评价范围</w:t>
      </w:r>
      <w:bookmarkEnd w:id="30"/>
      <w:bookmarkEnd w:id="31"/>
      <w:bookmarkEnd w:id="32"/>
      <w:bookmarkEnd w:id="33"/>
      <w:bookmarkEnd w:id="34"/>
      <w:bookmarkEnd w:id="35"/>
    </w:p>
    <w:p w14:paraId="75A52999" w14:textId="35A436E9" w:rsidR="00543823" w:rsidRPr="00EC356E" w:rsidRDefault="00543823" w:rsidP="00543823">
      <w:pPr>
        <w:autoSpaceDE w:val="0"/>
        <w:autoSpaceDN w:val="0"/>
        <w:adjustRightInd w:val="0"/>
        <w:spacing w:line="360" w:lineRule="auto"/>
        <w:ind w:firstLineChars="200" w:firstLine="480"/>
        <w:jc w:val="left"/>
        <w:rPr>
          <w:color w:val="000000" w:themeColor="text1"/>
          <w:kern w:val="0"/>
          <w:sz w:val="24"/>
        </w:rPr>
      </w:pPr>
      <w:r w:rsidRPr="00EC356E">
        <w:rPr>
          <w:color w:val="000000" w:themeColor="text1"/>
          <w:kern w:val="0"/>
          <w:sz w:val="24"/>
        </w:rPr>
        <w:t>项目评价范围如下表所示：</w:t>
      </w:r>
    </w:p>
    <w:p w14:paraId="7E65E04E" w14:textId="10B84795" w:rsidR="00543823" w:rsidRPr="00EC356E" w:rsidRDefault="00543823" w:rsidP="00543823">
      <w:pPr>
        <w:autoSpaceDE w:val="0"/>
        <w:autoSpaceDN w:val="0"/>
        <w:adjustRightInd w:val="0"/>
        <w:spacing w:line="360" w:lineRule="auto"/>
        <w:ind w:firstLineChars="200" w:firstLine="482"/>
        <w:jc w:val="center"/>
        <w:rPr>
          <w:b/>
          <w:color w:val="000000" w:themeColor="text1"/>
          <w:kern w:val="0"/>
          <w:sz w:val="24"/>
        </w:rPr>
      </w:pPr>
      <w:r w:rsidRPr="00EC356E">
        <w:rPr>
          <w:b/>
          <w:color w:val="000000" w:themeColor="text1"/>
          <w:kern w:val="0"/>
          <w:sz w:val="24"/>
        </w:rPr>
        <w:t>表</w:t>
      </w:r>
      <w:r w:rsidRPr="00EC356E">
        <w:rPr>
          <w:b/>
          <w:color w:val="000000" w:themeColor="text1"/>
          <w:kern w:val="0"/>
          <w:sz w:val="24"/>
        </w:rPr>
        <w:t xml:space="preserve">2.4-1 </w:t>
      </w:r>
      <w:r w:rsidRPr="00EC356E">
        <w:rPr>
          <w:b/>
          <w:color w:val="000000" w:themeColor="text1"/>
          <w:kern w:val="0"/>
          <w:sz w:val="24"/>
        </w:rPr>
        <w:t>本项目评价范围</w:t>
      </w:r>
    </w:p>
    <w:tbl>
      <w:tblPr>
        <w:tblStyle w:val="affa"/>
        <w:tblW w:w="0" w:type="auto"/>
        <w:tblLook w:val="04A0" w:firstRow="1" w:lastRow="0" w:firstColumn="1" w:lastColumn="0" w:noHBand="0" w:noVBand="1"/>
      </w:tblPr>
      <w:tblGrid>
        <w:gridCol w:w="846"/>
        <w:gridCol w:w="1559"/>
        <w:gridCol w:w="6656"/>
      </w:tblGrid>
      <w:tr w:rsidR="00543823" w:rsidRPr="00EC356E" w14:paraId="03F2CD05" w14:textId="77777777" w:rsidTr="005170ED">
        <w:tc>
          <w:tcPr>
            <w:tcW w:w="846" w:type="dxa"/>
            <w:vAlign w:val="center"/>
          </w:tcPr>
          <w:p w14:paraId="255B0680"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序号</w:t>
            </w:r>
          </w:p>
        </w:tc>
        <w:tc>
          <w:tcPr>
            <w:tcW w:w="1559" w:type="dxa"/>
            <w:vAlign w:val="center"/>
          </w:tcPr>
          <w:p w14:paraId="30152136"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环境要素</w:t>
            </w:r>
          </w:p>
        </w:tc>
        <w:tc>
          <w:tcPr>
            <w:tcW w:w="6656" w:type="dxa"/>
            <w:vAlign w:val="center"/>
          </w:tcPr>
          <w:p w14:paraId="35A7DDC0" w14:textId="662818EF"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评价范围</w:t>
            </w:r>
          </w:p>
        </w:tc>
      </w:tr>
      <w:tr w:rsidR="00543823" w:rsidRPr="00EC356E" w14:paraId="14635B30" w14:textId="77777777" w:rsidTr="005170ED">
        <w:tc>
          <w:tcPr>
            <w:tcW w:w="846" w:type="dxa"/>
            <w:vAlign w:val="center"/>
          </w:tcPr>
          <w:p w14:paraId="14AFEA1F"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1</w:t>
            </w:r>
          </w:p>
        </w:tc>
        <w:tc>
          <w:tcPr>
            <w:tcW w:w="1559" w:type="dxa"/>
            <w:vAlign w:val="center"/>
          </w:tcPr>
          <w:p w14:paraId="3BB56EAB"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地表水环境</w:t>
            </w:r>
          </w:p>
        </w:tc>
        <w:tc>
          <w:tcPr>
            <w:tcW w:w="6656" w:type="dxa"/>
            <w:vAlign w:val="center"/>
          </w:tcPr>
          <w:p w14:paraId="3A6373EF" w14:textId="68D56796" w:rsidR="00543823" w:rsidRPr="00EC356E" w:rsidRDefault="005170ED" w:rsidP="005170ED">
            <w:pPr>
              <w:autoSpaceDE w:val="0"/>
              <w:autoSpaceDN w:val="0"/>
              <w:adjustRightInd w:val="0"/>
              <w:jc w:val="center"/>
              <w:rPr>
                <w:color w:val="000000" w:themeColor="text1"/>
                <w:kern w:val="0"/>
                <w:szCs w:val="21"/>
              </w:rPr>
            </w:pPr>
            <w:r w:rsidRPr="00EC356E">
              <w:rPr>
                <w:color w:val="000000" w:themeColor="text1"/>
                <w:szCs w:val="21"/>
              </w:rPr>
              <w:t>评价工作等级为三级</w:t>
            </w:r>
            <w:r w:rsidRPr="00EC356E">
              <w:rPr>
                <w:color w:val="000000" w:themeColor="text1"/>
                <w:szCs w:val="21"/>
              </w:rPr>
              <w:t>B</w:t>
            </w:r>
            <w:r w:rsidRPr="00EC356E">
              <w:rPr>
                <w:color w:val="000000" w:themeColor="text1"/>
                <w:szCs w:val="21"/>
              </w:rPr>
              <w:t>，不需设置评价范围</w:t>
            </w:r>
          </w:p>
        </w:tc>
      </w:tr>
      <w:tr w:rsidR="00543823" w:rsidRPr="00EC356E" w14:paraId="7E031DC9" w14:textId="77777777" w:rsidTr="005170ED">
        <w:tc>
          <w:tcPr>
            <w:tcW w:w="846" w:type="dxa"/>
            <w:vAlign w:val="center"/>
          </w:tcPr>
          <w:p w14:paraId="42ADFF3A"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2</w:t>
            </w:r>
          </w:p>
        </w:tc>
        <w:tc>
          <w:tcPr>
            <w:tcW w:w="1559" w:type="dxa"/>
            <w:vAlign w:val="center"/>
          </w:tcPr>
          <w:p w14:paraId="28253627"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地下水环境</w:t>
            </w:r>
          </w:p>
        </w:tc>
        <w:tc>
          <w:tcPr>
            <w:tcW w:w="6656" w:type="dxa"/>
            <w:vAlign w:val="center"/>
          </w:tcPr>
          <w:p w14:paraId="369B4717" w14:textId="0BE3AA73" w:rsidR="00543823" w:rsidRPr="00EC356E" w:rsidRDefault="008701B2" w:rsidP="008701B2">
            <w:pPr>
              <w:autoSpaceDE w:val="0"/>
              <w:autoSpaceDN w:val="0"/>
              <w:adjustRightInd w:val="0"/>
              <w:jc w:val="center"/>
              <w:rPr>
                <w:color w:val="000000" w:themeColor="text1"/>
                <w:kern w:val="0"/>
                <w:szCs w:val="21"/>
              </w:rPr>
            </w:pPr>
            <w:r w:rsidRPr="00EC356E">
              <w:rPr>
                <w:color w:val="000000" w:themeColor="text1"/>
                <w:szCs w:val="21"/>
              </w:rPr>
              <w:t>北侧和西侧以罗定江</w:t>
            </w:r>
            <w:r w:rsidR="005170ED" w:rsidRPr="00EC356E">
              <w:rPr>
                <w:color w:val="000000" w:themeColor="text1"/>
                <w:szCs w:val="21"/>
              </w:rPr>
              <w:t>为界，</w:t>
            </w:r>
            <w:r w:rsidR="00A54EB8" w:rsidRPr="00EC356E">
              <w:t>南侧边界向南外扩约</w:t>
            </w:r>
            <w:r w:rsidR="00A54EB8" w:rsidRPr="00EC356E">
              <w:t>1.8 km</w:t>
            </w:r>
            <w:r w:rsidR="00A54EB8" w:rsidRPr="00EC356E">
              <w:t>，东侧外扩</w:t>
            </w:r>
            <w:r w:rsidR="00A54EB8" w:rsidRPr="00EC356E">
              <w:t>3.0 km</w:t>
            </w:r>
            <w:r w:rsidR="005170ED" w:rsidRPr="00EC356E">
              <w:rPr>
                <w:color w:val="000000" w:themeColor="text1"/>
                <w:szCs w:val="21"/>
              </w:rPr>
              <w:t>，总面积约</w:t>
            </w:r>
            <w:r w:rsidRPr="00EC356E">
              <w:rPr>
                <w:color w:val="000000" w:themeColor="text1"/>
                <w:szCs w:val="21"/>
              </w:rPr>
              <w:t>1</w:t>
            </w:r>
            <w:r w:rsidR="005170ED" w:rsidRPr="00EC356E">
              <w:rPr>
                <w:color w:val="000000" w:themeColor="text1"/>
                <w:szCs w:val="21"/>
              </w:rPr>
              <w:t>4km²</w:t>
            </w:r>
            <w:r w:rsidR="005170ED" w:rsidRPr="00EC356E">
              <w:rPr>
                <w:color w:val="000000" w:themeColor="text1"/>
                <w:szCs w:val="21"/>
              </w:rPr>
              <w:t>。</w:t>
            </w:r>
          </w:p>
        </w:tc>
      </w:tr>
      <w:tr w:rsidR="00543823" w:rsidRPr="00EC356E" w14:paraId="124638C6" w14:textId="77777777" w:rsidTr="005170ED">
        <w:tc>
          <w:tcPr>
            <w:tcW w:w="846" w:type="dxa"/>
            <w:vAlign w:val="center"/>
          </w:tcPr>
          <w:p w14:paraId="589A9F74"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3</w:t>
            </w:r>
          </w:p>
        </w:tc>
        <w:tc>
          <w:tcPr>
            <w:tcW w:w="1559" w:type="dxa"/>
            <w:vAlign w:val="center"/>
          </w:tcPr>
          <w:p w14:paraId="3EE413A9"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环境空气环境</w:t>
            </w:r>
          </w:p>
        </w:tc>
        <w:tc>
          <w:tcPr>
            <w:tcW w:w="6656" w:type="dxa"/>
            <w:vAlign w:val="center"/>
          </w:tcPr>
          <w:p w14:paraId="4ED31129" w14:textId="374C605E" w:rsidR="00543823" w:rsidRPr="00EC356E" w:rsidRDefault="005170ED" w:rsidP="00543823">
            <w:pPr>
              <w:autoSpaceDE w:val="0"/>
              <w:autoSpaceDN w:val="0"/>
              <w:adjustRightInd w:val="0"/>
              <w:jc w:val="center"/>
              <w:rPr>
                <w:color w:val="000000" w:themeColor="text1"/>
                <w:kern w:val="0"/>
                <w:szCs w:val="21"/>
              </w:rPr>
            </w:pPr>
            <w:r w:rsidRPr="00EC356E">
              <w:rPr>
                <w:color w:val="000000" w:themeColor="text1"/>
                <w:szCs w:val="21"/>
              </w:rPr>
              <w:t>以本项目为中心，边长</w:t>
            </w:r>
            <w:r w:rsidRPr="00EC356E">
              <w:rPr>
                <w:color w:val="000000" w:themeColor="text1"/>
                <w:szCs w:val="21"/>
              </w:rPr>
              <w:t>5km</w:t>
            </w:r>
            <w:r w:rsidRPr="00EC356E">
              <w:rPr>
                <w:color w:val="000000" w:themeColor="text1"/>
                <w:szCs w:val="21"/>
              </w:rPr>
              <w:t>的矩形范围</w:t>
            </w:r>
          </w:p>
        </w:tc>
      </w:tr>
      <w:tr w:rsidR="00543823" w:rsidRPr="00EC356E" w14:paraId="3E090963" w14:textId="77777777" w:rsidTr="005170ED">
        <w:tc>
          <w:tcPr>
            <w:tcW w:w="846" w:type="dxa"/>
            <w:vAlign w:val="center"/>
          </w:tcPr>
          <w:p w14:paraId="2AFCC678"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4</w:t>
            </w:r>
          </w:p>
        </w:tc>
        <w:tc>
          <w:tcPr>
            <w:tcW w:w="1559" w:type="dxa"/>
            <w:vAlign w:val="center"/>
          </w:tcPr>
          <w:p w14:paraId="3E56A876"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声环境</w:t>
            </w:r>
          </w:p>
        </w:tc>
        <w:tc>
          <w:tcPr>
            <w:tcW w:w="6656" w:type="dxa"/>
            <w:vAlign w:val="center"/>
          </w:tcPr>
          <w:p w14:paraId="1D89798E" w14:textId="03EB5A71" w:rsidR="00543823" w:rsidRPr="00EC356E" w:rsidRDefault="005170ED" w:rsidP="00543823">
            <w:pPr>
              <w:autoSpaceDE w:val="0"/>
              <w:autoSpaceDN w:val="0"/>
              <w:adjustRightInd w:val="0"/>
              <w:jc w:val="center"/>
              <w:rPr>
                <w:color w:val="000000" w:themeColor="text1"/>
                <w:kern w:val="0"/>
                <w:szCs w:val="21"/>
              </w:rPr>
            </w:pPr>
            <w:r w:rsidRPr="00EC356E">
              <w:rPr>
                <w:snapToGrid w:val="0"/>
                <w:color w:val="000000" w:themeColor="text1"/>
                <w:szCs w:val="21"/>
              </w:rPr>
              <w:t>项目厂区边界向外</w:t>
            </w:r>
            <w:r w:rsidRPr="00EC356E">
              <w:rPr>
                <w:snapToGrid w:val="0"/>
                <w:color w:val="000000" w:themeColor="text1"/>
                <w:szCs w:val="21"/>
              </w:rPr>
              <w:t>200m</w:t>
            </w:r>
            <w:r w:rsidRPr="00EC356E">
              <w:rPr>
                <w:snapToGrid w:val="0"/>
                <w:color w:val="000000" w:themeColor="text1"/>
                <w:szCs w:val="21"/>
              </w:rPr>
              <w:t>的区域</w:t>
            </w:r>
          </w:p>
        </w:tc>
      </w:tr>
      <w:tr w:rsidR="00543823" w:rsidRPr="00EC356E" w14:paraId="2895F65A" w14:textId="77777777" w:rsidTr="005170ED">
        <w:tc>
          <w:tcPr>
            <w:tcW w:w="846" w:type="dxa"/>
            <w:vAlign w:val="center"/>
          </w:tcPr>
          <w:p w14:paraId="7BB9FBC5"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5</w:t>
            </w:r>
          </w:p>
        </w:tc>
        <w:tc>
          <w:tcPr>
            <w:tcW w:w="1559" w:type="dxa"/>
            <w:vAlign w:val="center"/>
          </w:tcPr>
          <w:p w14:paraId="28FCA87B"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土壤环境</w:t>
            </w:r>
          </w:p>
        </w:tc>
        <w:tc>
          <w:tcPr>
            <w:tcW w:w="6656" w:type="dxa"/>
            <w:vAlign w:val="center"/>
          </w:tcPr>
          <w:p w14:paraId="7FD85085" w14:textId="56235D41" w:rsidR="00543823" w:rsidRPr="00EC356E" w:rsidRDefault="005170ED" w:rsidP="00543823">
            <w:pPr>
              <w:autoSpaceDE w:val="0"/>
              <w:autoSpaceDN w:val="0"/>
              <w:adjustRightInd w:val="0"/>
              <w:jc w:val="center"/>
              <w:rPr>
                <w:color w:val="000000" w:themeColor="text1"/>
                <w:kern w:val="0"/>
                <w:szCs w:val="21"/>
              </w:rPr>
            </w:pPr>
            <w:r w:rsidRPr="00EC356E">
              <w:rPr>
                <w:snapToGrid w:val="0"/>
                <w:color w:val="000000" w:themeColor="text1"/>
                <w:szCs w:val="21"/>
              </w:rPr>
              <w:t>厂区及厂界外</w:t>
            </w:r>
            <w:r w:rsidRPr="00EC356E">
              <w:rPr>
                <w:snapToGrid w:val="0"/>
                <w:color w:val="000000" w:themeColor="text1"/>
                <w:szCs w:val="21"/>
              </w:rPr>
              <w:t>0.2km</w:t>
            </w:r>
            <w:r w:rsidRPr="00EC356E">
              <w:rPr>
                <w:snapToGrid w:val="0"/>
                <w:color w:val="000000" w:themeColor="text1"/>
                <w:szCs w:val="21"/>
              </w:rPr>
              <w:t>范围内</w:t>
            </w:r>
          </w:p>
        </w:tc>
      </w:tr>
      <w:tr w:rsidR="00543823" w:rsidRPr="00EC356E" w14:paraId="5B6D898A" w14:textId="77777777" w:rsidTr="005170ED">
        <w:tc>
          <w:tcPr>
            <w:tcW w:w="846" w:type="dxa"/>
            <w:vAlign w:val="center"/>
          </w:tcPr>
          <w:p w14:paraId="1C18B43D"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6</w:t>
            </w:r>
          </w:p>
        </w:tc>
        <w:tc>
          <w:tcPr>
            <w:tcW w:w="1559" w:type="dxa"/>
            <w:vAlign w:val="center"/>
          </w:tcPr>
          <w:p w14:paraId="7AC73DF5"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环境风险</w:t>
            </w:r>
          </w:p>
        </w:tc>
        <w:tc>
          <w:tcPr>
            <w:tcW w:w="6656" w:type="dxa"/>
            <w:vAlign w:val="center"/>
          </w:tcPr>
          <w:p w14:paraId="48A0C9E1" w14:textId="2AAA5560" w:rsidR="00543823" w:rsidRPr="00EC356E" w:rsidRDefault="005170ED" w:rsidP="00543823">
            <w:pPr>
              <w:autoSpaceDE w:val="0"/>
              <w:autoSpaceDN w:val="0"/>
              <w:adjustRightInd w:val="0"/>
              <w:jc w:val="center"/>
              <w:rPr>
                <w:color w:val="000000" w:themeColor="text1"/>
                <w:kern w:val="0"/>
                <w:szCs w:val="21"/>
              </w:rPr>
            </w:pPr>
            <w:r w:rsidRPr="00EC356E">
              <w:rPr>
                <w:color w:val="000000" w:themeColor="text1"/>
                <w:kern w:val="0"/>
                <w:szCs w:val="21"/>
              </w:rPr>
              <w:t>评价范围</w:t>
            </w:r>
            <w:r w:rsidR="00A54EB8" w:rsidRPr="00EC356E">
              <w:rPr>
                <w:color w:val="000000" w:themeColor="text1"/>
                <w:kern w:val="0"/>
                <w:szCs w:val="21"/>
              </w:rPr>
              <w:t>为</w:t>
            </w:r>
            <w:r w:rsidR="00A54EB8" w:rsidRPr="00EC356E">
              <w:rPr>
                <w:color w:val="000000" w:themeColor="text1"/>
                <w:szCs w:val="21"/>
              </w:rPr>
              <w:t>以本项目为中心，边长</w:t>
            </w:r>
            <w:r w:rsidR="00A54EB8" w:rsidRPr="00EC356E">
              <w:rPr>
                <w:color w:val="000000" w:themeColor="text1"/>
                <w:szCs w:val="21"/>
              </w:rPr>
              <w:t>5km</w:t>
            </w:r>
            <w:r w:rsidR="00A54EB8" w:rsidRPr="00EC356E">
              <w:rPr>
                <w:color w:val="000000" w:themeColor="text1"/>
                <w:szCs w:val="21"/>
              </w:rPr>
              <w:t>的圆形范围</w:t>
            </w:r>
          </w:p>
        </w:tc>
      </w:tr>
      <w:tr w:rsidR="00543823" w:rsidRPr="00EC356E" w14:paraId="578F6752" w14:textId="77777777" w:rsidTr="005170ED">
        <w:tc>
          <w:tcPr>
            <w:tcW w:w="846" w:type="dxa"/>
            <w:vAlign w:val="center"/>
          </w:tcPr>
          <w:p w14:paraId="144253F1"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7</w:t>
            </w:r>
          </w:p>
        </w:tc>
        <w:tc>
          <w:tcPr>
            <w:tcW w:w="1559" w:type="dxa"/>
            <w:vAlign w:val="center"/>
          </w:tcPr>
          <w:p w14:paraId="4F9B121A" w14:textId="77777777" w:rsidR="00543823" w:rsidRPr="00EC356E" w:rsidRDefault="00543823" w:rsidP="00543823">
            <w:pPr>
              <w:autoSpaceDE w:val="0"/>
              <w:autoSpaceDN w:val="0"/>
              <w:adjustRightInd w:val="0"/>
              <w:jc w:val="center"/>
              <w:rPr>
                <w:color w:val="000000" w:themeColor="text1"/>
                <w:kern w:val="0"/>
                <w:szCs w:val="21"/>
              </w:rPr>
            </w:pPr>
            <w:r w:rsidRPr="00EC356E">
              <w:rPr>
                <w:color w:val="000000" w:themeColor="text1"/>
                <w:kern w:val="0"/>
                <w:szCs w:val="21"/>
              </w:rPr>
              <w:t>生态环境</w:t>
            </w:r>
          </w:p>
        </w:tc>
        <w:tc>
          <w:tcPr>
            <w:tcW w:w="6656" w:type="dxa"/>
            <w:vAlign w:val="center"/>
          </w:tcPr>
          <w:p w14:paraId="0B124937" w14:textId="5D64EB6C" w:rsidR="00543823" w:rsidRPr="00EC356E" w:rsidRDefault="005170ED" w:rsidP="00543823">
            <w:pPr>
              <w:autoSpaceDE w:val="0"/>
              <w:autoSpaceDN w:val="0"/>
              <w:adjustRightInd w:val="0"/>
              <w:jc w:val="center"/>
              <w:rPr>
                <w:color w:val="000000" w:themeColor="text1"/>
                <w:kern w:val="0"/>
                <w:szCs w:val="21"/>
              </w:rPr>
            </w:pPr>
            <w:r w:rsidRPr="00EC356E">
              <w:rPr>
                <w:color w:val="000000" w:themeColor="text1"/>
                <w:szCs w:val="21"/>
              </w:rPr>
              <w:t>项目占地红线内范围</w:t>
            </w:r>
          </w:p>
        </w:tc>
      </w:tr>
    </w:tbl>
    <w:p w14:paraId="77DB68C6" w14:textId="77777777" w:rsidR="00543823" w:rsidRPr="00EC356E" w:rsidRDefault="00543823" w:rsidP="00543823">
      <w:pPr>
        <w:autoSpaceDE w:val="0"/>
        <w:autoSpaceDN w:val="0"/>
        <w:adjustRightInd w:val="0"/>
        <w:spacing w:line="360" w:lineRule="auto"/>
        <w:ind w:firstLineChars="200" w:firstLine="480"/>
        <w:jc w:val="left"/>
        <w:rPr>
          <w:color w:val="000000" w:themeColor="text1"/>
          <w:kern w:val="0"/>
          <w:sz w:val="24"/>
        </w:rPr>
      </w:pPr>
    </w:p>
    <w:p w14:paraId="21B18986" w14:textId="77777777" w:rsidR="005170ED" w:rsidRPr="00EC356E" w:rsidRDefault="005170ED">
      <w:pPr>
        <w:snapToGrid w:val="0"/>
        <w:jc w:val="center"/>
        <w:rPr>
          <w:color w:val="000000" w:themeColor="text1"/>
        </w:rPr>
        <w:sectPr w:rsidR="005170ED" w:rsidRPr="00EC356E" w:rsidSect="00AD1248">
          <w:headerReference w:type="even" r:id="rId23"/>
          <w:footerReference w:type="even" r:id="rId24"/>
          <w:headerReference w:type="first" r:id="rId25"/>
          <w:footerReference w:type="first" r:id="rId26"/>
          <w:pgSz w:w="11907" w:h="16839" w:code="9"/>
          <w:pgMar w:top="1418" w:right="1418" w:bottom="1418" w:left="1418" w:header="992" w:footer="992" w:gutter="0"/>
          <w:cols w:space="720"/>
          <w:docGrid w:linePitch="326"/>
        </w:sectPr>
      </w:pPr>
      <w:bookmarkStart w:id="36" w:name="_Toc196209624"/>
      <w:bookmarkStart w:id="37" w:name="_Toc205007226"/>
    </w:p>
    <w:p w14:paraId="0D9A2782" w14:textId="184B7418" w:rsidR="0096513B" w:rsidRPr="00EC356E" w:rsidRDefault="0096513B">
      <w:pPr>
        <w:snapToGrid w:val="0"/>
        <w:jc w:val="center"/>
        <w:rPr>
          <w:color w:val="000000" w:themeColor="text1"/>
        </w:rPr>
      </w:pPr>
    </w:p>
    <w:p w14:paraId="7D1ED4D8" w14:textId="77777777" w:rsidR="0096513B" w:rsidRPr="00EC356E" w:rsidRDefault="00B157E0">
      <w:pPr>
        <w:pStyle w:val="2"/>
        <w:rPr>
          <w:color w:val="000000" w:themeColor="text1"/>
        </w:rPr>
      </w:pPr>
      <w:bookmarkStart w:id="38" w:name="_Toc531536550"/>
      <w:bookmarkStart w:id="39" w:name="_Toc76997223"/>
      <w:bookmarkEnd w:id="36"/>
      <w:bookmarkEnd w:id="37"/>
      <w:r w:rsidRPr="00EC356E">
        <w:rPr>
          <w:color w:val="000000" w:themeColor="text1"/>
        </w:rPr>
        <w:t>评价因子</w:t>
      </w:r>
      <w:bookmarkEnd w:id="38"/>
      <w:bookmarkEnd w:id="39"/>
    </w:p>
    <w:p w14:paraId="22D867B2" w14:textId="2B9CEFA0" w:rsidR="0096513B" w:rsidRPr="00EC356E" w:rsidRDefault="00B157E0">
      <w:pPr>
        <w:spacing w:line="360" w:lineRule="auto"/>
        <w:ind w:firstLineChars="200" w:firstLine="480"/>
        <w:rPr>
          <w:color w:val="000000" w:themeColor="text1"/>
          <w:sz w:val="24"/>
        </w:rPr>
      </w:pPr>
      <w:r w:rsidRPr="00EC356E">
        <w:rPr>
          <w:color w:val="000000" w:themeColor="text1"/>
          <w:sz w:val="24"/>
        </w:rPr>
        <w:t>依照国家大气、水污染物总量控制的指标规定以及该地区环境质量现状的要求，确定有如下污染因子，见表</w:t>
      </w:r>
      <w:r w:rsidRPr="00EC356E">
        <w:rPr>
          <w:color w:val="000000" w:themeColor="text1"/>
          <w:sz w:val="24"/>
        </w:rPr>
        <w:t>2.</w:t>
      </w:r>
      <w:r w:rsidR="00A20027" w:rsidRPr="00EC356E">
        <w:rPr>
          <w:color w:val="000000" w:themeColor="text1"/>
          <w:sz w:val="24"/>
        </w:rPr>
        <w:t>5</w:t>
      </w:r>
      <w:r w:rsidRPr="00EC356E">
        <w:rPr>
          <w:color w:val="000000" w:themeColor="text1"/>
          <w:sz w:val="24"/>
        </w:rPr>
        <w:t>-1</w:t>
      </w:r>
      <w:r w:rsidRPr="00EC356E">
        <w:rPr>
          <w:color w:val="000000" w:themeColor="text1"/>
          <w:sz w:val="24"/>
        </w:rPr>
        <w:t>。</w:t>
      </w:r>
    </w:p>
    <w:p w14:paraId="630EC9A4" w14:textId="5AD4204C" w:rsidR="0096513B" w:rsidRPr="00EC356E" w:rsidRDefault="00B157E0">
      <w:pPr>
        <w:pStyle w:val="a3"/>
        <w:ind w:firstLine="482"/>
        <w:jc w:val="center"/>
        <w:rPr>
          <w:b/>
          <w:color w:val="000000" w:themeColor="text1"/>
          <w:sz w:val="24"/>
        </w:rPr>
      </w:pPr>
      <w:r w:rsidRPr="00EC356E">
        <w:rPr>
          <w:b/>
          <w:color w:val="000000" w:themeColor="text1"/>
          <w:sz w:val="24"/>
        </w:rPr>
        <w:t>表</w:t>
      </w:r>
      <w:r w:rsidRPr="00EC356E">
        <w:rPr>
          <w:b/>
          <w:bCs/>
          <w:color w:val="000000" w:themeColor="text1"/>
          <w:sz w:val="24"/>
        </w:rPr>
        <w:fldChar w:fldCharType="begin"/>
      </w:r>
      <w:r w:rsidRPr="00EC356E">
        <w:rPr>
          <w:b/>
          <w:bCs/>
          <w:color w:val="000000" w:themeColor="text1"/>
          <w:sz w:val="24"/>
        </w:rPr>
        <w:instrText xml:space="preserve"> STYLEREF 2 \s </w:instrText>
      </w:r>
      <w:r w:rsidRPr="00EC356E">
        <w:rPr>
          <w:b/>
          <w:bCs/>
          <w:color w:val="000000" w:themeColor="text1"/>
          <w:sz w:val="24"/>
        </w:rPr>
        <w:fldChar w:fldCharType="separate"/>
      </w:r>
      <w:r w:rsidR="008D7611" w:rsidRPr="00EC356E">
        <w:rPr>
          <w:b/>
          <w:bCs/>
          <w:noProof/>
          <w:color w:val="000000" w:themeColor="text1"/>
          <w:sz w:val="24"/>
        </w:rPr>
        <w:t>2.5</w:t>
      </w:r>
      <w:r w:rsidRPr="00EC356E">
        <w:rPr>
          <w:b/>
          <w:bCs/>
          <w:color w:val="000000" w:themeColor="text1"/>
          <w:sz w:val="24"/>
        </w:rPr>
        <w:fldChar w:fldCharType="end"/>
      </w:r>
      <w:r w:rsidRPr="00EC356E">
        <w:rPr>
          <w:b/>
          <w:bCs/>
          <w:color w:val="000000" w:themeColor="text1"/>
          <w:sz w:val="24"/>
        </w:rPr>
        <w:t>-</w:t>
      </w:r>
      <w:r w:rsidRPr="00EC356E">
        <w:rPr>
          <w:b/>
          <w:bCs/>
          <w:color w:val="000000" w:themeColor="text1"/>
          <w:sz w:val="24"/>
        </w:rPr>
        <w:fldChar w:fldCharType="begin"/>
      </w:r>
      <w:r w:rsidRPr="00EC356E">
        <w:rPr>
          <w:b/>
          <w:bCs/>
          <w:color w:val="000000" w:themeColor="text1"/>
          <w:sz w:val="24"/>
        </w:rPr>
        <w:instrText xml:space="preserve"> SEQ </w:instrText>
      </w:r>
      <w:r w:rsidRPr="00EC356E">
        <w:rPr>
          <w:b/>
          <w:bCs/>
          <w:color w:val="000000" w:themeColor="text1"/>
          <w:sz w:val="24"/>
        </w:rPr>
        <w:instrText>表</w:instrText>
      </w:r>
      <w:r w:rsidRPr="00EC356E">
        <w:rPr>
          <w:b/>
          <w:bCs/>
          <w:color w:val="000000" w:themeColor="text1"/>
          <w:sz w:val="24"/>
        </w:rPr>
        <w:instrText xml:space="preserve"> \* ARABIC \s 2 </w:instrText>
      </w:r>
      <w:r w:rsidRPr="00EC356E">
        <w:rPr>
          <w:b/>
          <w:bCs/>
          <w:color w:val="000000" w:themeColor="text1"/>
          <w:sz w:val="24"/>
        </w:rPr>
        <w:fldChar w:fldCharType="separate"/>
      </w:r>
      <w:r w:rsidR="008D7611" w:rsidRPr="00EC356E">
        <w:rPr>
          <w:b/>
          <w:bCs/>
          <w:noProof/>
          <w:color w:val="000000" w:themeColor="text1"/>
          <w:sz w:val="24"/>
        </w:rPr>
        <w:t>1</w:t>
      </w:r>
      <w:r w:rsidRPr="00EC356E">
        <w:rPr>
          <w:b/>
          <w:bCs/>
          <w:color w:val="000000" w:themeColor="text1"/>
          <w:sz w:val="24"/>
        </w:rPr>
        <w:fldChar w:fldCharType="end"/>
      </w:r>
      <w:r w:rsidRPr="00EC356E">
        <w:rPr>
          <w:b/>
          <w:color w:val="000000" w:themeColor="text1"/>
          <w:sz w:val="24"/>
        </w:rPr>
        <w:t>环境影响因子识别</w:t>
      </w:r>
    </w:p>
    <w:tbl>
      <w:tblPr>
        <w:tblW w:w="5000"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366"/>
        <w:gridCol w:w="1168"/>
        <w:gridCol w:w="440"/>
        <w:gridCol w:w="440"/>
        <w:gridCol w:w="439"/>
        <w:gridCol w:w="440"/>
        <w:gridCol w:w="440"/>
        <w:gridCol w:w="440"/>
        <w:gridCol w:w="366"/>
        <w:gridCol w:w="506"/>
        <w:gridCol w:w="382"/>
        <w:gridCol w:w="440"/>
        <w:gridCol w:w="440"/>
        <w:gridCol w:w="366"/>
        <w:gridCol w:w="440"/>
        <w:gridCol w:w="366"/>
        <w:gridCol w:w="440"/>
        <w:gridCol w:w="384"/>
      </w:tblGrid>
      <w:tr w:rsidR="00317A6F" w:rsidRPr="00EC356E" w14:paraId="79671BAB" w14:textId="77777777" w:rsidTr="00A54EB8">
        <w:trPr>
          <w:cantSplit/>
          <w:jc w:val="center"/>
        </w:trPr>
        <w:tc>
          <w:tcPr>
            <w:tcW w:w="924" w:type="pct"/>
            <w:gridSpan w:val="2"/>
            <w:vMerge w:val="restart"/>
            <w:tcBorders>
              <w:top w:val="single" w:sz="4" w:space="0" w:color="auto"/>
              <w:left w:val="single" w:sz="4" w:space="0" w:color="auto"/>
              <w:bottom w:val="single" w:sz="4" w:space="0" w:color="auto"/>
              <w:tl2br w:val="single" w:sz="4" w:space="0" w:color="auto"/>
            </w:tcBorders>
            <w:vAlign w:val="center"/>
          </w:tcPr>
          <w:p w14:paraId="495A7856" w14:textId="77777777" w:rsidR="0096513B" w:rsidRPr="00EC356E" w:rsidRDefault="00B157E0">
            <w:pPr>
              <w:pStyle w:val="322"/>
              <w:snapToGrid w:val="0"/>
              <w:spacing w:line="240" w:lineRule="auto"/>
              <w:jc w:val="right"/>
              <w:rPr>
                <w:color w:val="000000" w:themeColor="text1"/>
                <w:sz w:val="15"/>
                <w:szCs w:val="15"/>
              </w:rPr>
            </w:pPr>
            <w:r w:rsidRPr="00EC356E">
              <w:rPr>
                <w:color w:val="000000" w:themeColor="text1"/>
                <w:sz w:val="15"/>
                <w:szCs w:val="15"/>
              </w:rPr>
              <w:t>环境要素</w:t>
            </w:r>
          </w:p>
          <w:p w14:paraId="2EC75A54" w14:textId="77777777" w:rsidR="0096513B" w:rsidRPr="00EC356E" w:rsidRDefault="00B157E0">
            <w:pPr>
              <w:pStyle w:val="322"/>
              <w:snapToGrid w:val="0"/>
              <w:spacing w:line="240" w:lineRule="auto"/>
              <w:jc w:val="both"/>
              <w:rPr>
                <w:color w:val="000000" w:themeColor="text1"/>
                <w:sz w:val="15"/>
                <w:szCs w:val="15"/>
              </w:rPr>
            </w:pPr>
            <w:r w:rsidRPr="00EC356E">
              <w:rPr>
                <w:color w:val="000000" w:themeColor="text1"/>
                <w:sz w:val="15"/>
                <w:szCs w:val="15"/>
              </w:rPr>
              <w:t>影响因素</w:t>
            </w:r>
          </w:p>
        </w:tc>
        <w:tc>
          <w:tcPr>
            <w:tcW w:w="1590" w:type="pct"/>
            <w:gridSpan w:val="6"/>
            <w:tcBorders>
              <w:top w:val="single" w:sz="4" w:space="0" w:color="auto"/>
              <w:bottom w:val="single" w:sz="4" w:space="0" w:color="auto"/>
            </w:tcBorders>
            <w:vAlign w:val="center"/>
          </w:tcPr>
          <w:p w14:paraId="30E10F40"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自然环境</w:t>
            </w:r>
          </w:p>
        </w:tc>
        <w:tc>
          <w:tcPr>
            <w:tcW w:w="525" w:type="pct"/>
            <w:gridSpan w:val="2"/>
            <w:tcBorders>
              <w:top w:val="single" w:sz="4" w:space="0" w:color="auto"/>
              <w:bottom w:val="single" w:sz="4" w:space="0" w:color="auto"/>
            </w:tcBorders>
            <w:vAlign w:val="center"/>
          </w:tcPr>
          <w:p w14:paraId="4512CFB5"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生态环境</w:t>
            </w:r>
          </w:p>
        </w:tc>
        <w:tc>
          <w:tcPr>
            <w:tcW w:w="1961" w:type="pct"/>
            <w:gridSpan w:val="8"/>
            <w:tcBorders>
              <w:top w:val="single" w:sz="4" w:space="0" w:color="auto"/>
              <w:bottom w:val="single" w:sz="4" w:space="0" w:color="auto"/>
              <w:right w:val="single" w:sz="4" w:space="0" w:color="auto"/>
            </w:tcBorders>
            <w:vAlign w:val="center"/>
          </w:tcPr>
          <w:p w14:paraId="7DB73B33"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社会环境、经济环境</w:t>
            </w:r>
          </w:p>
        </w:tc>
      </w:tr>
      <w:tr w:rsidR="00317A6F" w:rsidRPr="00EC356E" w14:paraId="57CC4D3B" w14:textId="77777777" w:rsidTr="00A54EB8">
        <w:trPr>
          <w:cantSplit/>
          <w:jc w:val="center"/>
        </w:trPr>
        <w:tc>
          <w:tcPr>
            <w:tcW w:w="924" w:type="pct"/>
            <w:gridSpan w:val="2"/>
            <w:vMerge/>
            <w:tcBorders>
              <w:top w:val="single" w:sz="4" w:space="0" w:color="auto"/>
              <w:left w:val="single" w:sz="4" w:space="0" w:color="auto"/>
              <w:bottom w:val="single" w:sz="4" w:space="0" w:color="auto"/>
              <w:tl2br w:val="single" w:sz="4" w:space="0" w:color="auto"/>
            </w:tcBorders>
            <w:vAlign w:val="center"/>
          </w:tcPr>
          <w:p w14:paraId="039D70FA"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4A03D20E"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空气</w:t>
            </w:r>
          </w:p>
        </w:tc>
        <w:tc>
          <w:tcPr>
            <w:tcW w:w="265" w:type="pct"/>
            <w:tcBorders>
              <w:top w:val="single" w:sz="4" w:space="0" w:color="auto"/>
              <w:bottom w:val="single" w:sz="4" w:space="0" w:color="auto"/>
            </w:tcBorders>
            <w:vAlign w:val="center"/>
          </w:tcPr>
          <w:p w14:paraId="0F9E3583"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地表水</w:t>
            </w:r>
          </w:p>
        </w:tc>
        <w:tc>
          <w:tcPr>
            <w:tcW w:w="265" w:type="pct"/>
            <w:tcBorders>
              <w:top w:val="single" w:sz="4" w:space="0" w:color="auto"/>
              <w:bottom w:val="single" w:sz="4" w:space="0" w:color="auto"/>
            </w:tcBorders>
            <w:vAlign w:val="center"/>
          </w:tcPr>
          <w:p w14:paraId="43778E93"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地表水文</w:t>
            </w:r>
          </w:p>
        </w:tc>
        <w:tc>
          <w:tcPr>
            <w:tcW w:w="265" w:type="pct"/>
            <w:tcBorders>
              <w:top w:val="single" w:sz="4" w:space="0" w:color="auto"/>
              <w:bottom w:val="single" w:sz="4" w:space="0" w:color="auto"/>
            </w:tcBorders>
            <w:vAlign w:val="center"/>
          </w:tcPr>
          <w:p w14:paraId="5CA568C7"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地下水文</w:t>
            </w:r>
          </w:p>
        </w:tc>
        <w:tc>
          <w:tcPr>
            <w:tcW w:w="265" w:type="pct"/>
            <w:tcBorders>
              <w:top w:val="single" w:sz="4" w:space="0" w:color="auto"/>
              <w:bottom w:val="single" w:sz="4" w:space="0" w:color="auto"/>
            </w:tcBorders>
            <w:vAlign w:val="center"/>
          </w:tcPr>
          <w:p w14:paraId="50B19028"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声环境</w:t>
            </w:r>
          </w:p>
        </w:tc>
        <w:tc>
          <w:tcPr>
            <w:tcW w:w="265" w:type="pct"/>
            <w:tcBorders>
              <w:top w:val="single" w:sz="4" w:space="0" w:color="auto"/>
              <w:bottom w:val="single" w:sz="4" w:space="0" w:color="auto"/>
            </w:tcBorders>
            <w:vAlign w:val="center"/>
          </w:tcPr>
          <w:p w14:paraId="46F41DA8"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土壤</w:t>
            </w:r>
          </w:p>
        </w:tc>
        <w:tc>
          <w:tcPr>
            <w:tcW w:w="220" w:type="pct"/>
            <w:tcBorders>
              <w:top w:val="single" w:sz="4" w:space="0" w:color="auto"/>
              <w:bottom w:val="single" w:sz="4" w:space="0" w:color="auto"/>
            </w:tcBorders>
            <w:vAlign w:val="center"/>
          </w:tcPr>
          <w:p w14:paraId="1E2288AE"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农作物</w:t>
            </w:r>
          </w:p>
        </w:tc>
        <w:tc>
          <w:tcPr>
            <w:tcW w:w="305" w:type="pct"/>
            <w:tcBorders>
              <w:top w:val="single" w:sz="4" w:space="0" w:color="auto"/>
              <w:bottom w:val="single" w:sz="4" w:space="0" w:color="auto"/>
            </w:tcBorders>
            <w:vAlign w:val="center"/>
          </w:tcPr>
          <w:p w14:paraId="2DE23C1A"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植</w:t>
            </w:r>
          </w:p>
          <w:p w14:paraId="5B287075"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被</w:t>
            </w:r>
          </w:p>
        </w:tc>
        <w:tc>
          <w:tcPr>
            <w:tcW w:w="230" w:type="pct"/>
            <w:tcBorders>
              <w:top w:val="single" w:sz="4" w:space="0" w:color="auto"/>
              <w:bottom w:val="single" w:sz="4" w:space="0" w:color="auto"/>
            </w:tcBorders>
            <w:vAlign w:val="center"/>
          </w:tcPr>
          <w:p w14:paraId="396F2F7E"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工业发展</w:t>
            </w:r>
          </w:p>
        </w:tc>
        <w:tc>
          <w:tcPr>
            <w:tcW w:w="265" w:type="pct"/>
            <w:tcBorders>
              <w:top w:val="single" w:sz="4" w:space="0" w:color="auto"/>
              <w:bottom w:val="single" w:sz="4" w:space="0" w:color="auto"/>
            </w:tcBorders>
            <w:vAlign w:val="center"/>
          </w:tcPr>
          <w:p w14:paraId="797DB954"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供水</w:t>
            </w:r>
          </w:p>
        </w:tc>
        <w:tc>
          <w:tcPr>
            <w:tcW w:w="265" w:type="pct"/>
            <w:tcBorders>
              <w:top w:val="single" w:sz="4" w:space="0" w:color="auto"/>
              <w:bottom w:val="single" w:sz="4" w:space="0" w:color="auto"/>
            </w:tcBorders>
            <w:vAlign w:val="center"/>
          </w:tcPr>
          <w:p w14:paraId="673BD36F"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交通</w:t>
            </w:r>
          </w:p>
        </w:tc>
        <w:tc>
          <w:tcPr>
            <w:tcW w:w="220" w:type="pct"/>
            <w:tcBorders>
              <w:top w:val="single" w:sz="4" w:space="0" w:color="auto"/>
              <w:bottom w:val="single" w:sz="4" w:space="0" w:color="auto"/>
            </w:tcBorders>
            <w:vAlign w:val="center"/>
          </w:tcPr>
          <w:p w14:paraId="7D2B3657"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土地利用</w:t>
            </w:r>
          </w:p>
        </w:tc>
        <w:tc>
          <w:tcPr>
            <w:tcW w:w="265" w:type="pct"/>
            <w:tcBorders>
              <w:top w:val="single" w:sz="4" w:space="0" w:color="auto"/>
              <w:bottom w:val="single" w:sz="4" w:space="0" w:color="auto"/>
            </w:tcBorders>
            <w:vAlign w:val="center"/>
          </w:tcPr>
          <w:p w14:paraId="7DD0B2D2"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景观</w:t>
            </w:r>
          </w:p>
        </w:tc>
        <w:tc>
          <w:tcPr>
            <w:tcW w:w="220" w:type="pct"/>
            <w:tcBorders>
              <w:top w:val="single" w:sz="4" w:space="0" w:color="auto"/>
              <w:bottom w:val="single" w:sz="4" w:space="0" w:color="auto"/>
            </w:tcBorders>
            <w:vAlign w:val="center"/>
          </w:tcPr>
          <w:p w14:paraId="4A690F02"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耕地</w:t>
            </w:r>
          </w:p>
        </w:tc>
        <w:tc>
          <w:tcPr>
            <w:tcW w:w="265" w:type="pct"/>
            <w:tcBorders>
              <w:top w:val="single" w:sz="4" w:space="0" w:color="auto"/>
              <w:bottom w:val="single" w:sz="4" w:space="0" w:color="auto"/>
            </w:tcBorders>
            <w:vAlign w:val="center"/>
          </w:tcPr>
          <w:p w14:paraId="3B71AF25"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健康安全</w:t>
            </w:r>
          </w:p>
        </w:tc>
        <w:tc>
          <w:tcPr>
            <w:tcW w:w="230" w:type="pct"/>
            <w:tcBorders>
              <w:top w:val="single" w:sz="4" w:space="0" w:color="auto"/>
              <w:bottom w:val="single" w:sz="4" w:space="0" w:color="auto"/>
              <w:right w:val="single" w:sz="4" w:space="0" w:color="auto"/>
            </w:tcBorders>
            <w:vAlign w:val="center"/>
          </w:tcPr>
          <w:p w14:paraId="1358FC1B"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社会经济</w:t>
            </w:r>
          </w:p>
        </w:tc>
      </w:tr>
      <w:tr w:rsidR="00317A6F" w:rsidRPr="00EC356E" w14:paraId="139DBB39" w14:textId="77777777" w:rsidTr="00A54EB8">
        <w:trPr>
          <w:cantSplit/>
          <w:jc w:val="center"/>
        </w:trPr>
        <w:tc>
          <w:tcPr>
            <w:tcW w:w="220" w:type="pct"/>
            <w:vMerge w:val="restart"/>
            <w:tcBorders>
              <w:top w:val="single" w:sz="4" w:space="0" w:color="auto"/>
              <w:left w:val="single" w:sz="4" w:space="0" w:color="auto"/>
              <w:bottom w:val="single" w:sz="4" w:space="0" w:color="auto"/>
            </w:tcBorders>
            <w:vAlign w:val="center"/>
          </w:tcPr>
          <w:p w14:paraId="3641445B"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生产阶段</w:t>
            </w:r>
          </w:p>
        </w:tc>
        <w:tc>
          <w:tcPr>
            <w:tcW w:w="704" w:type="pct"/>
            <w:tcBorders>
              <w:top w:val="single" w:sz="4" w:space="0" w:color="auto"/>
              <w:bottom w:val="single" w:sz="4" w:space="0" w:color="auto"/>
            </w:tcBorders>
            <w:vAlign w:val="center"/>
          </w:tcPr>
          <w:p w14:paraId="00E81A80"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原料仓库</w:t>
            </w:r>
          </w:p>
        </w:tc>
        <w:tc>
          <w:tcPr>
            <w:tcW w:w="265" w:type="pct"/>
            <w:tcBorders>
              <w:top w:val="single" w:sz="4" w:space="0" w:color="auto"/>
              <w:bottom w:val="single" w:sz="4" w:space="0" w:color="auto"/>
            </w:tcBorders>
            <w:vAlign w:val="center"/>
          </w:tcPr>
          <w:p w14:paraId="634D3FE5"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65" w:type="pct"/>
            <w:tcBorders>
              <w:top w:val="single" w:sz="4" w:space="0" w:color="auto"/>
              <w:bottom w:val="single" w:sz="4" w:space="0" w:color="auto"/>
            </w:tcBorders>
            <w:vAlign w:val="center"/>
          </w:tcPr>
          <w:p w14:paraId="25991228"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7C5A3EED"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2D2D055B"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33334642"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511B0F6B"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162B539D" w14:textId="77777777" w:rsidR="0096513B" w:rsidRPr="00EC356E" w:rsidRDefault="0096513B">
            <w:pPr>
              <w:pStyle w:val="322"/>
              <w:snapToGrid w:val="0"/>
              <w:spacing w:line="240" w:lineRule="auto"/>
              <w:rPr>
                <w:color w:val="000000" w:themeColor="text1"/>
                <w:sz w:val="15"/>
                <w:szCs w:val="15"/>
              </w:rPr>
            </w:pPr>
          </w:p>
        </w:tc>
        <w:tc>
          <w:tcPr>
            <w:tcW w:w="305" w:type="pct"/>
            <w:tcBorders>
              <w:top w:val="single" w:sz="4" w:space="0" w:color="auto"/>
              <w:bottom w:val="single" w:sz="4" w:space="0" w:color="auto"/>
            </w:tcBorders>
            <w:vAlign w:val="center"/>
          </w:tcPr>
          <w:p w14:paraId="17337C6A"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tcBorders>
            <w:vAlign w:val="center"/>
          </w:tcPr>
          <w:p w14:paraId="2D38A1D6"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70A5527A"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1159F3F4"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42F0A531"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24FE2291"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4480DF61"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1F0669C0"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30" w:type="pct"/>
            <w:tcBorders>
              <w:top w:val="single" w:sz="4" w:space="0" w:color="auto"/>
              <w:bottom w:val="single" w:sz="4" w:space="0" w:color="auto"/>
              <w:right w:val="single" w:sz="4" w:space="0" w:color="auto"/>
            </w:tcBorders>
            <w:vAlign w:val="center"/>
          </w:tcPr>
          <w:p w14:paraId="5413B899" w14:textId="77777777" w:rsidR="0096513B" w:rsidRPr="00EC356E" w:rsidRDefault="0096513B">
            <w:pPr>
              <w:pStyle w:val="322"/>
              <w:snapToGrid w:val="0"/>
              <w:spacing w:line="240" w:lineRule="auto"/>
              <w:rPr>
                <w:color w:val="000000" w:themeColor="text1"/>
                <w:sz w:val="15"/>
                <w:szCs w:val="15"/>
              </w:rPr>
            </w:pPr>
          </w:p>
        </w:tc>
      </w:tr>
      <w:tr w:rsidR="00317A6F" w:rsidRPr="00EC356E" w14:paraId="57593793" w14:textId="77777777" w:rsidTr="00A54EB8">
        <w:trPr>
          <w:cantSplit/>
          <w:jc w:val="center"/>
        </w:trPr>
        <w:tc>
          <w:tcPr>
            <w:tcW w:w="220" w:type="pct"/>
            <w:vMerge/>
            <w:tcBorders>
              <w:top w:val="single" w:sz="4" w:space="0" w:color="auto"/>
              <w:left w:val="single" w:sz="4" w:space="0" w:color="auto"/>
              <w:bottom w:val="single" w:sz="4" w:space="0" w:color="auto"/>
            </w:tcBorders>
            <w:vAlign w:val="center"/>
          </w:tcPr>
          <w:p w14:paraId="252433EE" w14:textId="77777777" w:rsidR="0096513B" w:rsidRPr="00EC356E" w:rsidRDefault="0096513B">
            <w:pPr>
              <w:pStyle w:val="322"/>
              <w:snapToGrid w:val="0"/>
              <w:spacing w:line="240" w:lineRule="auto"/>
              <w:rPr>
                <w:color w:val="000000" w:themeColor="text1"/>
                <w:sz w:val="15"/>
                <w:szCs w:val="15"/>
              </w:rPr>
            </w:pPr>
          </w:p>
        </w:tc>
        <w:tc>
          <w:tcPr>
            <w:tcW w:w="704" w:type="pct"/>
            <w:tcBorders>
              <w:top w:val="single" w:sz="4" w:space="0" w:color="auto"/>
              <w:bottom w:val="single" w:sz="4" w:space="0" w:color="auto"/>
            </w:tcBorders>
            <w:vAlign w:val="center"/>
          </w:tcPr>
          <w:p w14:paraId="78E8EA1B"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原材料分捡</w:t>
            </w:r>
          </w:p>
        </w:tc>
        <w:tc>
          <w:tcPr>
            <w:tcW w:w="265" w:type="pct"/>
            <w:tcBorders>
              <w:top w:val="single" w:sz="4" w:space="0" w:color="auto"/>
              <w:bottom w:val="single" w:sz="4" w:space="0" w:color="auto"/>
            </w:tcBorders>
            <w:vAlign w:val="center"/>
          </w:tcPr>
          <w:p w14:paraId="1A69F3F0"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6DC007D7"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7AF9B225"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58343D23"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671A3FC1"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750CB95C"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042FEDFE" w14:textId="77777777" w:rsidR="0096513B" w:rsidRPr="00EC356E" w:rsidRDefault="0096513B">
            <w:pPr>
              <w:pStyle w:val="322"/>
              <w:snapToGrid w:val="0"/>
              <w:spacing w:line="240" w:lineRule="auto"/>
              <w:rPr>
                <w:color w:val="000000" w:themeColor="text1"/>
                <w:sz w:val="15"/>
                <w:szCs w:val="15"/>
              </w:rPr>
            </w:pPr>
          </w:p>
        </w:tc>
        <w:tc>
          <w:tcPr>
            <w:tcW w:w="305" w:type="pct"/>
            <w:tcBorders>
              <w:top w:val="single" w:sz="4" w:space="0" w:color="auto"/>
              <w:bottom w:val="single" w:sz="4" w:space="0" w:color="auto"/>
            </w:tcBorders>
            <w:vAlign w:val="center"/>
          </w:tcPr>
          <w:p w14:paraId="3DC9EE95"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tcBorders>
            <w:vAlign w:val="center"/>
          </w:tcPr>
          <w:p w14:paraId="06D2A4A5"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5A03119A"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42C71B9C"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6B7B0144"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68EC867C"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54F03BC1"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1F314CDB"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30" w:type="pct"/>
            <w:tcBorders>
              <w:top w:val="single" w:sz="4" w:space="0" w:color="auto"/>
              <w:bottom w:val="single" w:sz="4" w:space="0" w:color="auto"/>
              <w:right w:val="single" w:sz="4" w:space="0" w:color="auto"/>
            </w:tcBorders>
            <w:vAlign w:val="center"/>
          </w:tcPr>
          <w:p w14:paraId="415E3D0F" w14:textId="77777777" w:rsidR="0096513B" w:rsidRPr="00EC356E" w:rsidRDefault="0096513B">
            <w:pPr>
              <w:pStyle w:val="322"/>
              <w:snapToGrid w:val="0"/>
              <w:spacing w:line="240" w:lineRule="auto"/>
              <w:rPr>
                <w:color w:val="000000" w:themeColor="text1"/>
                <w:sz w:val="15"/>
                <w:szCs w:val="15"/>
              </w:rPr>
            </w:pPr>
          </w:p>
        </w:tc>
      </w:tr>
      <w:tr w:rsidR="00317A6F" w:rsidRPr="00EC356E" w14:paraId="351B2376" w14:textId="77777777" w:rsidTr="00A54EB8">
        <w:trPr>
          <w:cantSplit/>
          <w:jc w:val="center"/>
        </w:trPr>
        <w:tc>
          <w:tcPr>
            <w:tcW w:w="220" w:type="pct"/>
            <w:vMerge/>
            <w:tcBorders>
              <w:top w:val="single" w:sz="4" w:space="0" w:color="auto"/>
              <w:left w:val="single" w:sz="4" w:space="0" w:color="auto"/>
              <w:bottom w:val="single" w:sz="4" w:space="0" w:color="auto"/>
            </w:tcBorders>
            <w:vAlign w:val="center"/>
          </w:tcPr>
          <w:p w14:paraId="14B5D50D" w14:textId="77777777" w:rsidR="0096513B" w:rsidRPr="00EC356E" w:rsidRDefault="0096513B">
            <w:pPr>
              <w:pStyle w:val="322"/>
              <w:snapToGrid w:val="0"/>
              <w:spacing w:line="240" w:lineRule="auto"/>
              <w:rPr>
                <w:color w:val="000000" w:themeColor="text1"/>
                <w:sz w:val="15"/>
                <w:szCs w:val="15"/>
              </w:rPr>
            </w:pPr>
          </w:p>
        </w:tc>
        <w:tc>
          <w:tcPr>
            <w:tcW w:w="704" w:type="pct"/>
            <w:tcBorders>
              <w:top w:val="single" w:sz="4" w:space="0" w:color="auto"/>
              <w:bottom w:val="single" w:sz="4" w:space="0" w:color="auto"/>
            </w:tcBorders>
            <w:vAlign w:val="center"/>
          </w:tcPr>
          <w:p w14:paraId="1EBB149D"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生产过程</w:t>
            </w:r>
          </w:p>
        </w:tc>
        <w:tc>
          <w:tcPr>
            <w:tcW w:w="265" w:type="pct"/>
            <w:tcBorders>
              <w:top w:val="single" w:sz="4" w:space="0" w:color="auto"/>
              <w:bottom w:val="single" w:sz="4" w:space="0" w:color="auto"/>
            </w:tcBorders>
            <w:vAlign w:val="center"/>
          </w:tcPr>
          <w:p w14:paraId="0A128A0E"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0446E559"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65" w:type="pct"/>
            <w:tcBorders>
              <w:top w:val="single" w:sz="4" w:space="0" w:color="auto"/>
              <w:bottom w:val="single" w:sz="4" w:space="0" w:color="auto"/>
            </w:tcBorders>
            <w:vAlign w:val="center"/>
          </w:tcPr>
          <w:p w14:paraId="2ED94BE5"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61414B62"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20F5DB79"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65" w:type="pct"/>
            <w:tcBorders>
              <w:top w:val="single" w:sz="4" w:space="0" w:color="auto"/>
              <w:bottom w:val="single" w:sz="4" w:space="0" w:color="auto"/>
            </w:tcBorders>
            <w:vAlign w:val="center"/>
          </w:tcPr>
          <w:p w14:paraId="12F187E0"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56F66AD3" w14:textId="77777777" w:rsidR="0096513B" w:rsidRPr="00EC356E" w:rsidRDefault="0096513B">
            <w:pPr>
              <w:pStyle w:val="322"/>
              <w:snapToGrid w:val="0"/>
              <w:spacing w:line="240" w:lineRule="auto"/>
              <w:rPr>
                <w:color w:val="000000" w:themeColor="text1"/>
                <w:sz w:val="15"/>
                <w:szCs w:val="15"/>
              </w:rPr>
            </w:pPr>
          </w:p>
        </w:tc>
        <w:tc>
          <w:tcPr>
            <w:tcW w:w="305" w:type="pct"/>
            <w:tcBorders>
              <w:top w:val="single" w:sz="4" w:space="0" w:color="auto"/>
              <w:bottom w:val="single" w:sz="4" w:space="0" w:color="auto"/>
            </w:tcBorders>
            <w:vAlign w:val="center"/>
          </w:tcPr>
          <w:p w14:paraId="466D014F"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tcBorders>
            <w:vAlign w:val="center"/>
          </w:tcPr>
          <w:p w14:paraId="5ED819AD"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235DE3DB"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65" w:type="pct"/>
            <w:tcBorders>
              <w:top w:val="single" w:sz="4" w:space="0" w:color="auto"/>
              <w:bottom w:val="single" w:sz="4" w:space="0" w:color="auto"/>
            </w:tcBorders>
            <w:vAlign w:val="center"/>
          </w:tcPr>
          <w:p w14:paraId="63FB1283"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32021025"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14322C24"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63D42C9B"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5DC013BE"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right w:val="single" w:sz="4" w:space="0" w:color="auto"/>
            </w:tcBorders>
            <w:vAlign w:val="center"/>
          </w:tcPr>
          <w:p w14:paraId="2CC24D45" w14:textId="77777777" w:rsidR="0096513B" w:rsidRPr="00EC356E" w:rsidRDefault="0096513B">
            <w:pPr>
              <w:pStyle w:val="322"/>
              <w:snapToGrid w:val="0"/>
              <w:spacing w:line="240" w:lineRule="auto"/>
              <w:rPr>
                <w:color w:val="000000" w:themeColor="text1"/>
                <w:sz w:val="15"/>
                <w:szCs w:val="15"/>
              </w:rPr>
            </w:pPr>
          </w:p>
        </w:tc>
      </w:tr>
      <w:tr w:rsidR="00317A6F" w:rsidRPr="00EC356E" w14:paraId="35D7FCB7" w14:textId="77777777" w:rsidTr="00A54EB8">
        <w:trPr>
          <w:cantSplit/>
          <w:jc w:val="center"/>
        </w:trPr>
        <w:tc>
          <w:tcPr>
            <w:tcW w:w="220" w:type="pct"/>
            <w:vMerge/>
            <w:tcBorders>
              <w:top w:val="single" w:sz="4" w:space="0" w:color="auto"/>
              <w:left w:val="single" w:sz="4" w:space="0" w:color="auto"/>
              <w:bottom w:val="single" w:sz="4" w:space="0" w:color="auto"/>
            </w:tcBorders>
            <w:vAlign w:val="center"/>
          </w:tcPr>
          <w:p w14:paraId="6D2C4613" w14:textId="77777777" w:rsidR="0096513B" w:rsidRPr="00EC356E" w:rsidRDefault="0096513B">
            <w:pPr>
              <w:pStyle w:val="322"/>
              <w:snapToGrid w:val="0"/>
              <w:spacing w:line="240" w:lineRule="auto"/>
              <w:rPr>
                <w:color w:val="000000" w:themeColor="text1"/>
                <w:sz w:val="15"/>
                <w:szCs w:val="15"/>
              </w:rPr>
            </w:pPr>
          </w:p>
        </w:tc>
        <w:tc>
          <w:tcPr>
            <w:tcW w:w="704" w:type="pct"/>
            <w:tcBorders>
              <w:top w:val="single" w:sz="4" w:space="0" w:color="auto"/>
              <w:bottom w:val="single" w:sz="4" w:space="0" w:color="auto"/>
            </w:tcBorders>
            <w:vAlign w:val="center"/>
          </w:tcPr>
          <w:p w14:paraId="5689296F"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环境风险</w:t>
            </w:r>
          </w:p>
        </w:tc>
        <w:tc>
          <w:tcPr>
            <w:tcW w:w="265" w:type="pct"/>
            <w:tcBorders>
              <w:top w:val="single" w:sz="4" w:space="0" w:color="auto"/>
              <w:bottom w:val="single" w:sz="4" w:space="0" w:color="auto"/>
            </w:tcBorders>
            <w:vAlign w:val="center"/>
          </w:tcPr>
          <w:p w14:paraId="67075BC4"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65" w:type="pct"/>
            <w:tcBorders>
              <w:top w:val="single" w:sz="4" w:space="0" w:color="auto"/>
              <w:bottom w:val="single" w:sz="4" w:space="0" w:color="auto"/>
            </w:tcBorders>
            <w:vAlign w:val="center"/>
          </w:tcPr>
          <w:p w14:paraId="2058633E"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65" w:type="pct"/>
            <w:tcBorders>
              <w:top w:val="single" w:sz="4" w:space="0" w:color="auto"/>
              <w:bottom w:val="single" w:sz="4" w:space="0" w:color="auto"/>
            </w:tcBorders>
            <w:vAlign w:val="center"/>
          </w:tcPr>
          <w:p w14:paraId="79E410B8"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3D6262D2"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0275F56C"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0254EFA1"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20" w:type="pct"/>
            <w:tcBorders>
              <w:top w:val="single" w:sz="4" w:space="0" w:color="auto"/>
              <w:bottom w:val="single" w:sz="4" w:space="0" w:color="auto"/>
            </w:tcBorders>
            <w:vAlign w:val="center"/>
          </w:tcPr>
          <w:p w14:paraId="0F799A3B" w14:textId="77777777" w:rsidR="0096513B" w:rsidRPr="00EC356E" w:rsidRDefault="0096513B">
            <w:pPr>
              <w:pStyle w:val="322"/>
              <w:snapToGrid w:val="0"/>
              <w:spacing w:line="240" w:lineRule="auto"/>
              <w:rPr>
                <w:color w:val="000000" w:themeColor="text1"/>
                <w:sz w:val="15"/>
                <w:szCs w:val="15"/>
              </w:rPr>
            </w:pPr>
          </w:p>
        </w:tc>
        <w:tc>
          <w:tcPr>
            <w:tcW w:w="305" w:type="pct"/>
            <w:tcBorders>
              <w:top w:val="single" w:sz="4" w:space="0" w:color="auto"/>
              <w:bottom w:val="single" w:sz="4" w:space="0" w:color="auto"/>
            </w:tcBorders>
            <w:vAlign w:val="center"/>
          </w:tcPr>
          <w:p w14:paraId="471E9063"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tcBorders>
            <w:vAlign w:val="center"/>
          </w:tcPr>
          <w:p w14:paraId="7A95F8B3"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6672F7BE"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65" w:type="pct"/>
            <w:tcBorders>
              <w:top w:val="single" w:sz="4" w:space="0" w:color="auto"/>
              <w:bottom w:val="single" w:sz="4" w:space="0" w:color="auto"/>
            </w:tcBorders>
            <w:vAlign w:val="center"/>
          </w:tcPr>
          <w:p w14:paraId="639712A8"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35B3A0AE"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47281165"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673035E4"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3F9062BD"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30" w:type="pct"/>
            <w:tcBorders>
              <w:top w:val="single" w:sz="4" w:space="0" w:color="auto"/>
              <w:bottom w:val="single" w:sz="4" w:space="0" w:color="auto"/>
              <w:right w:val="single" w:sz="4" w:space="0" w:color="auto"/>
            </w:tcBorders>
            <w:vAlign w:val="center"/>
          </w:tcPr>
          <w:p w14:paraId="2128D09E" w14:textId="77777777" w:rsidR="0096513B" w:rsidRPr="00EC356E" w:rsidRDefault="0096513B">
            <w:pPr>
              <w:pStyle w:val="322"/>
              <w:snapToGrid w:val="0"/>
              <w:spacing w:line="240" w:lineRule="auto"/>
              <w:rPr>
                <w:color w:val="000000" w:themeColor="text1"/>
                <w:sz w:val="15"/>
                <w:szCs w:val="15"/>
              </w:rPr>
            </w:pPr>
          </w:p>
        </w:tc>
      </w:tr>
      <w:tr w:rsidR="00317A6F" w:rsidRPr="00EC356E" w14:paraId="680CBC67" w14:textId="77777777" w:rsidTr="00A54EB8">
        <w:trPr>
          <w:cantSplit/>
          <w:jc w:val="center"/>
        </w:trPr>
        <w:tc>
          <w:tcPr>
            <w:tcW w:w="220" w:type="pct"/>
            <w:vMerge/>
            <w:tcBorders>
              <w:top w:val="single" w:sz="4" w:space="0" w:color="auto"/>
              <w:left w:val="single" w:sz="4" w:space="0" w:color="auto"/>
              <w:bottom w:val="single" w:sz="4" w:space="0" w:color="auto"/>
            </w:tcBorders>
            <w:vAlign w:val="center"/>
          </w:tcPr>
          <w:p w14:paraId="3A06BE9D" w14:textId="77777777" w:rsidR="0096513B" w:rsidRPr="00EC356E" w:rsidRDefault="0096513B">
            <w:pPr>
              <w:pStyle w:val="322"/>
              <w:snapToGrid w:val="0"/>
              <w:spacing w:line="240" w:lineRule="auto"/>
              <w:rPr>
                <w:color w:val="000000" w:themeColor="text1"/>
                <w:sz w:val="15"/>
                <w:szCs w:val="15"/>
              </w:rPr>
            </w:pPr>
          </w:p>
        </w:tc>
        <w:tc>
          <w:tcPr>
            <w:tcW w:w="704" w:type="pct"/>
            <w:tcBorders>
              <w:top w:val="single" w:sz="4" w:space="0" w:color="auto"/>
              <w:bottom w:val="single" w:sz="4" w:space="0" w:color="auto"/>
            </w:tcBorders>
            <w:vAlign w:val="center"/>
          </w:tcPr>
          <w:p w14:paraId="2FCB677A"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包装</w:t>
            </w:r>
          </w:p>
        </w:tc>
        <w:tc>
          <w:tcPr>
            <w:tcW w:w="265" w:type="pct"/>
            <w:tcBorders>
              <w:top w:val="single" w:sz="4" w:space="0" w:color="auto"/>
              <w:bottom w:val="single" w:sz="4" w:space="0" w:color="auto"/>
            </w:tcBorders>
            <w:vAlign w:val="center"/>
          </w:tcPr>
          <w:p w14:paraId="294D7004"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1ACF01E0"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1287BF9A"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7CCE2685"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0BA8C9A2"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65" w:type="pct"/>
            <w:tcBorders>
              <w:top w:val="single" w:sz="4" w:space="0" w:color="auto"/>
              <w:bottom w:val="single" w:sz="4" w:space="0" w:color="auto"/>
            </w:tcBorders>
            <w:vAlign w:val="center"/>
          </w:tcPr>
          <w:p w14:paraId="654C1581"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32E1E4E8" w14:textId="77777777" w:rsidR="0096513B" w:rsidRPr="00EC356E" w:rsidRDefault="0096513B">
            <w:pPr>
              <w:pStyle w:val="322"/>
              <w:snapToGrid w:val="0"/>
              <w:spacing w:line="240" w:lineRule="auto"/>
              <w:rPr>
                <w:color w:val="000000" w:themeColor="text1"/>
                <w:sz w:val="15"/>
                <w:szCs w:val="15"/>
              </w:rPr>
            </w:pPr>
          </w:p>
        </w:tc>
        <w:tc>
          <w:tcPr>
            <w:tcW w:w="305" w:type="pct"/>
            <w:tcBorders>
              <w:top w:val="single" w:sz="4" w:space="0" w:color="auto"/>
              <w:bottom w:val="single" w:sz="4" w:space="0" w:color="auto"/>
            </w:tcBorders>
            <w:vAlign w:val="center"/>
          </w:tcPr>
          <w:p w14:paraId="1F177977"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tcBorders>
            <w:vAlign w:val="center"/>
          </w:tcPr>
          <w:p w14:paraId="629B9442"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05939381"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098E6215"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3655652B"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0516FC8A"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5DE2EC68"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65944D69"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right w:val="single" w:sz="4" w:space="0" w:color="auto"/>
            </w:tcBorders>
            <w:vAlign w:val="center"/>
          </w:tcPr>
          <w:p w14:paraId="056AAA1D" w14:textId="77777777" w:rsidR="0096513B" w:rsidRPr="00EC356E" w:rsidRDefault="0096513B">
            <w:pPr>
              <w:pStyle w:val="322"/>
              <w:snapToGrid w:val="0"/>
              <w:spacing w:line="240" w:lineRule="auto"/>
              <w:rPr>
                <w:color w:val="000000" w:themeColor="text1"/>
                <w:sz w:val="15"/>
                <w:szCs w:val="15"/>
              </w:rPr>
            </w:pPr>
          </w:p>
        </w:tc>
      </w:tr>
      <w:tr w:rsidR="00317A6F" w:rsidRPr="00EC356E" w14:paraId="5712CB22" w14:textId="77777777" w:rsidTr="00A54EB8">
        <w:trPr>
          <w:cantSplit/>
          <w:jc w:val="center"/>
        </w:trPr>
        <w:tc>
          <w:tcPr>
            <w:tcW w:w="220" w:type="pct"/>
            <w:vMerge/>
            <w:tcBorders>
              <w:top w:val="single" w:sz="4" w:space="0" w:color="auto"/>
              <w:left w:val="single" w:sz="4" w:space="0" w:color="auto"/>
              <w:bottom w:val="single" w:sz="4" w:space="0" w:color="auto"/>
            </w:tcBorders>
            <w:vAlign w:val="center"/>
          </w:tcPr>
          <w:p w14:paraId="4BA49927" w14:textId="77777777" w:rsidR="0096513B" w:rsidRPr="00EC356E" w:rsidRDefault="0096513B">
            <w:pPr>
              <w:pStyle w:val="322"/>
              <w:snapToGrid w:val="0"/>
              <w:spacing w:line="240" w:lineRule="auto"/>
              <w:rPr>
                <w:color w:val="000000" w:themeColor="text1"/>
                <w:sz w:val="15"/>
                <w:szCs w:val="15"/>
              </w:rPr>
            </w:pPr>
          </w:p>
        </w:tc>
        <w:tc>
          <w:tcPr>
            <w:tcW w:w="704" w:type="pct"/>
            <w:tcBorders>
              <w:top w:val="single" w:sz="4" w:space="0" w:color="auto"/>
              <w:bottom w:val="single" w:sz="4" w:space="0" w:color="auto"/>
            </w:tcBorders>
            <w:vAlign w:val="center"/>
          </w:tcPr>
          <w:p w14:paraId="04944FED"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污水处理排放</w:t>
            </w:r>
          </w:p>
        </w:tc>
        <w:tc>
          <w:tcPr>
            <w:tcW w:w="265" w:type="pct"/>
            <w:tcBorders>
              <w:top w:val="single" w:sz="4" w:space="0" w:color="auto"/>
              <w:bottom w:val="single" w:sz="4" w:space="0" w:color="auto"/>
            </w:tcBorders>
            <w:vAlign w:val="center"/>
          </w:tcPr>
          <w:p w14:paraId="48CAFA02"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2DE6006F"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■2</w:t>
            </w:r>
          </w:p>
        </w:tc>
        <w:tc>
          <w:tcPr>
            <w:tcW w:w="265" w:type="pct"/>
            <w:tcBorders>
              <w:top w:val="single" w:sz="4" w:space="0" w:color="auto"/>
              <w:bottom w:val="single" w:sz="4" w:space="0" w:color="auto"/>
            </w:tcBorders>
            <w:vAlign w:val="center"/>
          </w:tcPr>
          <w:p w14:paraId="6BAB76C4"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2BF8323E"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6BAC43DF"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4AB4A990"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20" w:type="pct"/>
            <w:tcBorders>
              <w:top w:val="single" w:sz="4" w:space="0" w:color="auto"/>
              <w:bottom w:val="single" w:sz="4" w:space="0" w:color="auto"/>
            </w:tcBorders>
            <w:vAlign w:val="center"/>
          </w:tcPr>
          <w:p w14:paraId="0FD9D45B" w14:textId="77777777" w:rsidR="0096513B" w:rsidRPr="00EC356E" w:rsidRDefault="0096513B">
            <w:pPr>
              <w:pStyle w:val="322"/>
              <w:snapToGrid w:val="0"/>
              <w:spacing w:line="240" w:lineRule="auto"/>
              <w:rPr>
                <w:color w:val="000000" w:themeColor="text1"/>
                <w:sz w:val="15"/>
                <w:szCs w:val="15"/>
              </w:rPr>
            </w:pPr>
          </w:p>
        </w:tc>
        <w:tc>
          <w:tcPr>
            <w:tcW w:w="305" w:type="pct"/>
            <w:tcBorders>
              <w:top w:val="single" w:sz="4" w:space="0" w:color="auto"/>
              <w:bottom w:val="single" w:sz="4" w:space="0" w:color="auto"/>
            </w:tcBorders>
            <w:vAlign w:val="center"/>
          </w:tcPr>
          <w:p w14:paraId="32B44EC6"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tcBorders>
            <w:vAlign w:val="center"/>
          </w:tcPr>
          <w:p w14:paraId="4A3EBFBF"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644ED69B"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3F8BD871"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72FB429C"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2C375987"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62725773"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5791B496"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right w:val="single" w:sz="4" w:space="0" w:color="auto"/>
            </w:tcBorders>
            <w:vAlign w:val="center"/>
          </w:tcPr>
          <w:p w14:paraId="0BC9C838" w14:textId="77777777" w:rsidR="0096513B" w:rsidRPr="00EC356E" w:rsidRDefault="0096513B">
            <w:pPr>
              <w:pStyle w:val="322"/>
              <w:snapToGrid w:val="0"/>
              <w:spacing w:line="240" w:lineRule="auto"/>
              <w:rPr>
                <w:color w:val="000000" w:themeColor="text1"/>
                <w:sz w:val="15"/>
                <w:szCs w:val="15"/>
              </w:rPr>
            </w:pPr>
          </w:p>
        </w:tc>
      </w:tr>
      <w:tr w:rsidR="00317A6F" w:rsidRPr="00EC356E" w14:paraId="67A15A01" w14:textId="77777777" w:rsidTr="00A54EB8">
        <w:trPr>
          <w:cantSplit/>
          <w:jc w:val="center"/>
        </w:trPr>
        <w:tc>
          <w:tcPr>
            <w:tcW w:w="220" w:type="pct"/>
            <w:vMerge/>
            <w:tcBorders>
              <w:top w:val="single" w:sz="4" w:space="0" w:color="auto"/>
              <w:left w:val="single" w:sz="4" w:space="0" w:color="auto"/>
              <w:bottom w:val="single" w:sz="4" w:space="0" w:color="auto"/>
            </w:tcBorders>
            <w:vAlign w:val="center"/>
          </w:tcPr>
          <w:p w14:paraId="0707B970" w14:textId="77777777" w:rsidR="0096513B" w:rsidRPr="00EC356E" w:rsidRDefault="0096513B">
            <w:pPr>
              <w:pStyle w:val="322"/>
              <w:snapToGrid w:val="0"/>
              <w:spacing w:line="240" w:lineRule="auto"/>
              <w:rPr>
                <w:color w:val="000000" w:themeColor="text1"/>
                <w:sz w:val="15"/>
                <w:szCs w:val="15"/>
              </w:rPr>
            </w:pPr>
          </w:p>
        </w:tc>
        <w:tc>
          <w:tcPr>
            <w:tcW w:w="704" w:type="pct"/>
            <w:tcBorders>
              <w:top w:val="single" w:sz="4" w:space="0" w:color="auto"/>
              <w:bottom w:val="single" w:sz="4" w:space="0" w:color="auto"/>
            </w:tcBorders>
            <w:vAlign w:val="center"/>
          </w:tcPr>
          <w:p w14:paraId="4E61A83F"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产品供应</w:t>
            </w:r>
          </w:p>
        </w:tc>
        <w:tc>
          <w:tcPr>
            <w:tcW w:w="265" w:type="pct"/>
            <w:tcBorders>
              <w:top w:val="single" w:sz="4" w:space="0" w:color="auto"/>
              <w:bottom w:val="single" w:sz="4" w:space="0" w:color="auto"/>
            </w:tcBorders>
            <w:vAlign w:val="center"/>
          </w:tcPr>
          <w:p w14:paraId="13805953"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3DEF6FDD"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25A3394B"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01D9BB15"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18EAB706"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7F7C22F7"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58566101" w14:textId="77777777" w:rsidR="0096513B" w:rsidRPr="00EC356E" w:rsidRDefault="0096513B">
            <w:pPr>
              <w:pStyle w:val="322"/>
              <w:snapToGrid w:val="0"/>
              <w:spacing w:line="240" w:lineRule="auto"/>
              <w:rPr>
                <w:color w:val="000000" w:themeColor="text1"/>
                <w:sz w:val="15"/>
                <w:szCs w:val="15"/>
              </w:rPr>
            </w:pPr>
          </w:p>
        </w:tc>
        <w:tc>
          <w:tcPr>
            <w:tcW w:w="305" w:type="pct"/>
            <w:tcBorders>
              <w:top w:val="single" w:sz="4" w:space="0" w:color="auto"/>
              <w:bottom w:val="single" w:sz="4" w:space="0" w:color="auto"/>
            </w:tcBorders>
            <w:vAlign w:val="center"/>
          </w:tcPr>
          <w:p w14:paraId="04D44633"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tcBorders>
            <w:vAlign w:val="center"/>
          </w:tcPr>
          <w:p w14:paraId="5E95B60B"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□3</w:t>
            </w:r>
          </w:p>
        </w:tc>
        <w:tc>
          <w:tcPr>
            <w:tcW w:w="265" w:type="pct"/>
            <w:tcBorders>
              <w:top w:val="single" w:sz="4" w:space="0" w:color="auto"/>
              <w:bottom w:val="single" w:sz="4" w:space="0" w:color="auto"/>
            </w:tcBorders>
            <w:vAlign w:val="center"/>
          </w:tcPr>
          <w:p w14:paraId="3075A195"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2BC4A5F3"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321F266E"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70122AEA"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040554DD"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5B954D84"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right w:val="single" w:sz="4" w:space="0" w:color="auto"/>
            </w:tcBorders>
            <w:vAlign w:val="center"/>
          </w:tcPr>
          <w:p w14:paraId="09CBB9BE"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□3</w:t>
            </w:r>
          </w:p>
        </w:tc>
      </w:tr>
      <w:tr w:rsidR="00317A6F" w:rsidRPr="00EC356E" w14:paraId="5B99A11B" w14:textId="77777777" w:rsidTr="00A54EB8">
        <w:trPr>
          <w:cantSplit/>
          <w:jc w:val="center"/>
        </w:trPr>
        <w:tc>
          <w:tcPr>
            <w:tcW w:w="220" w:type="pct"/>
            <w:vMerge/>
            <w:tcBorders>
              <w:top w:val="single" w:sz="4" w:space="0" w:color="auto"/>
              <w:left w:val="single" w:sz="4" w:space="0" w:color="auto"/>
              <w:bottom w:val="single" w:sz="4" w:space="0" w:color="auto"/>
            </w:tcBorders>
            <w:vAlign w:val="center"/>
          </w:tcPr>
          <w:p w14:paraId="3406CA1B" w14:textId="77777777" w:rsidR="0096513B" w:rsidRPr="00EC356E" w:rsidRDefault="0096513B">
            <w:pPr>
              <w:pStyle w:val="322"/>
              <w:snapToGrid w:val="0"/>
              <w:spacing w:line="240" w:lineRule="auto"/>
              <w:rPr>
                <w:color w:val="000000" w:themeColor="text1"/>
                <w:sz w:val="15"/>
                <w:szCs w:val="15"/>
              </w:rPr>
            </w:pPr>
          </w:p>
        </w:tc>
        <w:tc>
          <w:tcPr>
            <w:tcW w:w="704" w:type="pct"/>
            <w:tcBorders>
              <w:top w:val="single" w:sz="4" w:space="0" w:color="auto"/>
              <w:bottom w:val="single" w:sz="4" w:space="0" w:color="auto"/>
            </w:tcBorders>
            <w:vAlign w:val="center"/>
          </w:tcPr>
          <w:p w14:paraId="03843D50"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人员生活</w:t>
            </w:r>
          </w:p>
        </w:tc>
        <w:tc>
          <w:tcPr>
            <w:tcW w:w="265" w:type="pct"/>
            <w:tcBorders>
              <w:top w:val="single" w:sz="4" w:space="0" w:color="auto"/>
              <w:bottom w:val="single" w:sz="4" w:space="0" w:color="auto"/>
            </w:tcBorders>
            <w:vAlign w:val="center"/>
          </w:tcPr>
          <w:p w14:paraId="0330CED4"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027B474D"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65" w:type="pct"/>
            <w:tcBorders>
              <w:top w:val="single" w:sz="4" w:space="0" w:color="auto"/>
              <w:bottom w:val="single" w:sz="4" w:space="0" w:color="auto"/>
            </w:tcBorders>
            <w:vAlign w:val="center"/>
          </w:tcPr>
          <w:p w14:paraId="4E6B15DD"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7D32954B"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18966AE4"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5D8F5E0E"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601825E3" w14:textId="77777777" w:rsidR="0096513B" w:rsidRPr="00EC356E" w:rsidRDefault="0096513B">
            <w:pPr>
              <w:pStyle w:val="322"/>
              <w:snapToGrid w:val="0"/>
              <w:spacing w:line="240" w:lineRule="auto"/>
              <w:rPr>
                <w:color w:val="000000" w:themeColor="text1"/>
                <w:sz w:val="15"/>
                <w:szCs w:val="15"/>
              </w:rPr>
            </w:pPr>
          </w:p>
        </w:tc>
        <w:tc>
          <w:tcPr>
            <w:tcW w:w="305" w:type="pct"/>
            <w:tcBorders>
              <w:top w:val="single" w:sz="4" w:space="0" w:color="auto"/>
              <w:bottom w:val="single" w:sz="4" w:space="0" w:color="auto"/>
            </w:tcBorders>
            <w:vAlign w:val="center"/>
          </w:tcPr>
          <w:p w14:paraId="19725766"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tcBorders>
            <w:vAlign w:val="center"/>
          </w:tcPr>
          <w:p w14:paraId="528FA70A"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6C08134E" w14:textId="77777777" w:rsidR="0096513B" w:rsidRPr="00EC356E" w:rsidRDefault="00B157E0">
            <w:pPr>
              <w:pStyle w:val="322"/>
              <w:snapToGrid w:val="0"/>
              <w:spacing w:line="240" w:lineRule="auto"/>
              <w:rPr>
                <w:color w:val="000000" w:themeColor="text1"/>
                <w:sz w:val="15"/>
                <w:szCs w:val="15"/>
              </w:rPr>
            </w:pPr>
            <w:r w:rsidRPr="00EC356E">
              <w:rPr>
                <w:color w:val="000000" w:themeColor="text1"/>
                <w:sz w:val="15"/>
                <w:szCs w:val="15"/>
              </w:rPr>
              <w:t>■1</w:t>
            </w:r>
          </w:p>
        </w:tc>
        <w:tc>
          <w:tcPr>
            <w:tcW w:w="265" w:type="pct"/>
            <w:tcBorders>
              <w:top w:val="single" w:sz="4" w:space="0" w:color="auto"/>
              <w:bottom w:val="single" w:sz="4" w:space="0" w:color="auto"/>
            </w:tcBorders>
            <w:vAlign w:val="center"/>
          </w:tcPr>
          <w:p w14:paraId="0CD98E07"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112A4B3B"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1E94E21D" w14:textId="77777777" w:rsidR="0096513B" w:rsidRPr="00EC356E" w:rsidRDefault="0096513B">
            <w:pPr>
              <w:pStyle w:val="322"/>
              <w:snapToGrid w:val="0"/>
              <w:spacing w:line="240" w:lineRule="auto"/>
              <w:rPr>
                <w:color w:val="000000" w:themeColor="text1"/>
                <w:sz w:val="15"/>
                <w:szCs w:val="15"/>
              </w:rPr>
            </w:pPr>
          </w:p>
        </w:tc>
        <w:tc>
          <w:tcPr>
            <w:tcW w:w="220" w:type="pct"/>
            <w:tcBorders>
              <w:top w:val="single" w:sz="4" w:space="0" w:color="auto"/>
              <w:bottom w:val="single" w:sz="4" w:space="0" w:color="auto"/>
            </w:tcBorders>
            <w:vAlign w:val="center"/>
          </w:tcPr>
          <w:p w14:paraId="50B3378B" w14:textId="77777777" w:rsidR="0096513B" w:rsidRPr="00EC356E" w:rsidRDefault="0096513B">
            <w:pPr>
              <w:pStyle w:val="322"/>
              <w:snapToGrid w:val="0"/>
              <w:spacing w:line="240" w:lineRule="auto"/>
              <w:rPr>
                <w:color w:val="000000" w:themeColor="text1"/>
                <w:sz w:val="15"/>
                <w:szCs w:val="15"/>
              </w:rPr>
            </w:pPr>
          </w:p>
        </w:tc>
        <w:tc>
          <w:tcPr>
            <w:tcW w:w="265" w:type="pct"/>
            <w:tcBorders>
              <w:top w:val="single" w:sz="4" w:space="0" w:color="auto"/>
              <w:bottom w:val="single" w:sz="4" w:space="0" w:color="auto"/>
            </w:tcBorders>
            <w:vAlign w:val="center"/>
          </w:tcPr>
          <w:p w14:paraId="0666B481" w14:textId="77777777" w:rsidR="0096513B" w:rsidRPr="00EC356E" w:rsidRDefault="0096513B">
            <w:pPr>
              <w:pStyle w:val="322"/>
              <w:snapToGrid w:val="0"/>
              <w:spacing w:line="240" w:lineRule="auto"/>
              <w:rPr>
                <w:color w:val="000000" w:themeColor="text1"/>
                <w:sz w:val="15"/>
                <w:szCs w:val="15"/>
              </w:rPr>
            </w:pPr>
          </w:p>
        </w:tc>
        <w:tc>
          <w:tcPr>
            <w:tcW w:w="230" w:type="pct"/>
            <w:tcBorders>
              <w:top w:val="single" w:sz="4" w:space="0" w:color="auto"/>
              <w:bottom w:val="single" w:sz="4" w:space="0" w:color="auto"/>
              <w:right w:val="single" w:sz="4" w:space="0" w:color="auto"/>
            </w:tcBorders>
            <w:vAlign w:val="center"/>
          </w:tcPr>
          <w:p w14:paraId="2D2766A5" w14:textId="77777777" w:rsidR="0096513B" w:rsidRPr="00EC356E" w:rsidRDefault="0096513B">
            <w:pPr>
              <w:pStyle w:val="322"/>
              <w:snapToGrid w:val="0"/>
              <w:spacing w:line="240" w:lineRule="auto"/>
              <w:rPr>
                <w:color w:val="000000" w:themeColor="text1"/>
                <w:sz w:val="15"/>
                <w:szCs w:val="15"/>
              </w:rPr>
            </w:pPr>
          </w:p>
        </w:tc>
      </w:tr>
      <w:tr w:rsidR="00317A6F" w:rsidRPr="00EC356E" w14:paraId="69A381E3" w14:textId="77777777">
        <w:trPr>
          <w:cantSplit/>
          <w:jc w:val="center"/>
        </w:trPr>
        <w:tc>
          <w:tcPr>
            <w:tcW w:w="5000" w:type="pct"/>
            <w:gridSpan w:val="18"/>
            <w:tcBorders>
              <w:top w:val="single" w:sz="4" w:space="0" w:color="auto"/>
              <w:left w:val="single" w:sz="4" w:space="0" w:color="auto"/>
              <w:bottom w:val="single" w:sz="4" w:space="0" w:color="auto"/>
              <w:right w:val="single" w:sz="4" w:space="0" w:color="auto"/>
            </w:tcBorders>
            <w:vAlign w:val="center"/>
          </w:tcPr>
          <w:p w14:paraId="2FC6687E" w14:textId="77777777" w:rsidR="0096513B" w:rsidRPr="00EC356E" w:rsidRDefault="00B157E0">
            <w:pPr>
              <w:adjustRightInd w:val="0"/>
              <w:snapToGrid w:val="0"/>
              <w:rPr>
                <w:color w:val="000000" w:themeColor="text1"/>
                <w:sz w:val="15"/>
                <w:szCs w:val="15"/>
              </w:rPr>
            </w:pPr>
            <w:r w:rsidRPr="00EC356E">
              <w:rPr>
                <w:color w:val="000000" w:themeColor="text1"/>
                <w:sz w:val="15"/>
                <w:szCs w:val="15"/>
              </w:rPr>
              <w:t>▲</w:t>
            </w:r>
            <w:r w:rsidRPr="00EC356E">
              <w:rPr>
                <w:color w:val="000000" w:themeColor="text1"/>
                <w:sz w:val="15"/>
                <w:szCs w:val="15"/>
              </w:rPr>
              <w:t>短期负效应</w:t>
            </w:r>
            <w:r w:rsidRPr="00EC356E">
              <w:rPr>
                <w:color w:val="000000" w:themeColor="text1"/>
                <w:sz w:val="15"/>
                <w:szCs w:val="15"/>
              </w:rPr>
              <w:tab/>
              <w:t>■</w:t>
            </w:r>
            <w:r w:rsidRPr="00EC356E">
              <w:rPr>
                <w:color w:val="000000" w:themeColor="text1"/>
                <w:sz w:val="15"/>
                <w:szCs w:val="15"/>
              </w:rPr>
              <w:t>长期负效应</w:t>
            </w:r>
            <w:r w:rsidRPr="00EC356E">
              <w:rPr>
                <w:color w:val="000000" w:themeColor="text1"/>
                <w:sz w:val="15"/>
                <w:szCs w:val="15"/>
              </w:rPr>
              <w:tab/>
              <w:t>□</w:t>
            </w:r>
            <w:r w:rsidRPr="00EC356E">
              <w:rPr>
                <w:color w:val="000000" w:themeColor="text1"/>
                <w:sz w:val="15"/>
                <w:szCs w:val="15"/>
              </w:rPr>
              <w:t>长期正效应</w:t>
            </w:r>
            <w:r w:rsidRPr="00EC356E">
              <w:rPr>
                <w:color w:val="000000" w:themeColor="text1"/>
                <w:sz w:val="15"/>
                <w:szCs w:val="15"/>
              </w:rPr>
              <w:tab/>
              <w:t>1</w:t>
            </w:r>
            <w:r w:rsidRPr="00EC356E">
              <w:rPr>
                <w:color w:val="000000" w:themeColor="text1"/>
                <w:sz w:val="15"/>
                <w:szCs w:val="15"/>
              </w:rPr>
              <w:t>、</w:t>
            </w:r>
            <w:r w:rsidRPr="00EC356E">
              <w:rPr>
                <w:color w:val="000000" w:themeColor="text1"/>
                <w:sz w:val="15"/>
                <w:szCs w:val="15"/>
              </w:rPr>
              <w:t>2</w:t>
            </w:r>
            <w:r w:rsidRPr="00EC356E">
              <w:rPr>
                <w:color w:val="000000" w:themeColor="text1"/>
                <w:sz w:val="15"/>
                <w:szCs w:val="15"/>
              </w:rPr>
              <w:t>、</w:t>
            </w:r>
            <w:r w:rsidRPr="00EC356E">
              <w:rPr>
                <w:color w:val="000000" w:themeColor="text1"/>
                <w:sz w:val="15"/>
                <w:szCs w:val="15"/>
              </w:rPr>
              <w:t>3</w:t>
            </w:r>
            <w:r w:rsidRPr="00EC356E">
              <w:rPr>
                <w:color w:val="000000" w:themeColor="text1"/>
                <w:sz w:val="15"/>
                <w:szCs w:val="15"/>
              </w:rPr>
              <w:t>表示影响程度增加</w:t>
            </w:r>
          </w:p>
        </w:tc>
      </w:tr>
    </w:tbl>
    <w:p w14:paraId="0A739364" w14:textId="77777777" w:rsidR="0096513B" w:rsidRPr="00EC356E" w:rsidRDefault="00B157E0" w:rsidP="00A54EB8">
      <w:pPr>
        <w:pStyle w:val="3"/>
        <w:rPr>
          <w:color w:val="000000" w:themeColor="text1"/>
        </w:rPr>
      </w:pPr>
      <w:r w:rsidRPr="00EC356E">
        <w:rPr>
          <w:color w:val="000000" w:themeColor="text1"/>
        </w:rPr>
        <w:t>地表水环境评价因子</w:t>
      </w:r>
    </w:p>
    <w:p w14:paraId="0EEA1682" w14:textId="170B0615" w:rsidR="0096513B" w:rsidRPr="00EC356E" w:rsidRDefault="00B157E0">
      <w:pPr>
        <w:snapToGrid w:val="0"/>
        <w:spacing w:line="360" w:lineRule="auto"/>
        <w:ind w:firstLine="480"/>
        <w:rPr>
          <w:color w:val="000000" w:themeColor="text1"/>
          <w:sz w:val="24"/>
        </w:rPr>
      </w:pPr>
      <w:r w:rsidRPr="00EC356E">
        <w:rPr>
          <w:color w:val="000000" w:themeColor="text1"/>
          <w:sz w:val="24"/>
        </w:rPr>
        <w:t>现状评价因子：</w:t>
      </w:r>
      <w:r w:rsidR="00084983" w:rsidRPr="00EC356E">
        <w:rPr>
          <w:sz w:val="24"/>
        </w:rPr>
        <w:t>水温、</w:t>
      </w:r>
      <w:r w:rsidR="00084983" w:rsidRPr="00EC356E">
        <w:rPr>
          <w:sz w:val="24"/>
        </w:rPr>
        <w:t>pH</w:t>
      </w:r>
      <w:r w:rsidR="00084983" w:rsidRPr="00EC356E">
        <w:rPr>
          <w:sz w:val="24"/>
        </w:rPr>
        <w:t>值、</w:t>
      </w:r>
      <w:r w:rsidR="00084983" w:rsidRPr="00EC356E">
        <w:rPr>
          <w:sz w:val="24"/>
        </w:rPr>
        <w:t>CODcr</w:t>
      </w:r>
      <w:r w:rsidR="00084983" w:rsidRPr="00EC356E">
        <w:rPr>
          <w:sz w:val="24"/>
        </w:rPr>
        <w:t>、</w:t>
      </w:r>
      <w:r w:rsidR="00084983" w:rsidRPr="00EC356E">
        <w:rPr>
          <w:sz w:val="24"/>
        </w:rPr>
        <w:t>BOD</w:t>
      </w:r>
      <w:r w:rsidR="00084983" w:rsidRPr="00EC356E">
        <w:rPr>
          <w:sz w:val="24"/>
          <w:vertAlign w:val="subscript"/>
        </w:rPr>
        <w:t>5</w:t>
      </w:r>
      <w:r w:rsidR="00084983" w:rsidRPr="00EC356E">
        <w:rPr>
          <w:sz w:val="24"/>
        </w:rPr>
        <w:t>、</w:t>
      </w:r>
      <w:r w:rsidR="00084983" w:rsidRPr="00EC356E">
        <w:rPr>
          <w:sz w:val="24"/>
        </w:rPr>
        <w:t>SS</w:t>
      </w:r>
      <w:r w:rsidR="00084983" w:rsidRPr="00EC356E">
        <w:rPr>
          <w:sz w:val="24"/>
        </w:rPr>
        <w:t>、氨氮、总磷、高锰酸盐指数、石油类、氟化物、总氰化物、总汞、总铬、六价铬、总氮、砷、镍、镉、铜、锌、铁、银、铅、铝、溶解氧、挥发酚、硫化物、粪大肠菌群</w:t>
      </w:r>
      <w:r w:rsidRPr="00EC356E">
        <w:rPr>
          <w:color w:val="000000" w:themeColor="text1"/>
          <w:sz w:val="24"/>
        </w:rPr>
        <w:t>等；</w:t>
      </w:r>
    </w:p>
    <w:p w14:paraId="456E2F06" w14:textId="77777777" w:rsidR="0096513B" w:rsidRPr="00EC356E" w:rsidRDefault="00B157E0">
      <w:pPr>
        <w:snapToGrid w:val="0"/>
        <w:spacing w:line="360" w:lineRule="auto"/>
        <w:ind w:firstLine="480"/>
        <w:rPr>
          <w:color w:val="000000" w:themeColor="text1"/>
          <w:sz w:val="24"/>
        </w:rPr>
      </w:pPr>
      <w:r w:rsidRPr="00EC356E">
        <w:rPr>
          <w:color w:val="000000" w:themeColor="text1"/>
          <w:sz w:val="24"/>
        </w:rPr>
        <w:t>影响评价因子：定性评价。</w:t>
      </w:r>
    </w:p>
    <w:p w14:paraId="2F0EE30E" w14:textId="77777777" w:rsidR="0096513B" w:rsidRPr="00EC356E" w:rsidRDefault="00B157E0" w:rsidP="00A54EB8">
      <w:pPr>
        <w:pStyle w:val="3"/>
        <w:rPr>
          <w:color w:val="000000" w:themeColor="text1"/>
        </w:rPr>
      </w:pPr>
      <w:r w:rsidRPr="00EC356E">
        <w:rPr>
          <w:color w:val="000000" w:themeColor="text1"/>
        </w:rPr>
        <w:t>地下水环境评价因子</w:t>
      </w:r>
    </w:p>
    <w:p w14:paraId="69295CCF" w14:textId="7C693D67" w:rsidR="0096513B" w:rsidRPr="00EC356E" w:rsidRDefault="00B157E0">
      <w:pPr>
        <w:pStyle w:val="a3"/>
        <w:spacing w:line="360" w:lineRule="auto"/>
        <w:ind w:firstLine="480"/>
        <w:rPr>
          <w:color w:val="000000" w:themeColor="text1"/>
          <w:sz w:val="24"/>
        </w:rPr>
      </w:pPr>
      <w:r w:rsidRPr="00EC356E">
        <w:rPr>
          <w:color w:val="000000" w:themeColor="text1"/>
          <w:sz w:val="24"/>
        </w:rPr>
        <w:t>地下水现状评价因子：八大阴阳离子有</w:t>
      </w:r>
      <w:r w:rsidRPr="00EC356E">
        <w:rPr>
          <w:color w:val="000000" w:themeColor="text1"/>
          <w:sz w:val="24"/>
        </w:rPr>
        <w:t>K</w:t>
      </w:r>
      <w:r w:rsidRPr="00EC356E">
        <w:rPr>
          <w:color w:val="000000" w:themeColor="text1"/>
          <w:sz w:val="24"/>
          <w:vertAlign w:val="superscript"/>
        </w:rPr>
        <w:t>+</w:t>
      </w:r>
      <w:r w:rsidRPr="00EC356E">
        <w:rPr>
          <w:color w:val="000000" w:themeColor="text1"/>
          <w:sz w:val="24"/>
        </w:rPr>
        <w:t>、</w:t>
      </w:r>
      <w:r w:rsidRPr="00EC356E">
        <w:rPr>
          <w:color w:val="000000" w:themeColor="text1"/>
          <w:sz w:val="24"/>
        </w:rPr>
        <w:t>Na</w:t>
      </w:r>
      <w:r w:rsidRPr="00EC356E">
        <w:rPr>
          <w:color w:val="000000" w:themeColor="text1"/>
          <w:sz w:val="24"/>
          <w:vertAlign w:val="superscript"/>
        </w:rPr>
        <w:t>+</w:t>
      </w:r>
      <w:r w:rsidRPr="00EC356E">
        <w:rPr>
          <w:color w:val="000000" w:themeColor="text1"/>
          <w:sz w:val="24"/>
        </w:rPr>
        <w:t>、</w:t>
      </w:r>
      <w:r w:rsidRPr="00EC356E">
        <w:rPr>
          <w:color w:val="000000" w:themeColor="text1"/>
          <w:sz w:val="24"/>
        </w:rPr>
        <w:t>Ca</w:t>
      </w:r>
      <w:r w:rsidRPr="00EC356E">
        <w:rPr>
          <w:color w:val="000000" w:themeColor="text1"/>
          <w:sz w:val="24"/>
          <w:vertAlign w:val="superscript"/>
        </w:rPr>
        <w:t>2+</w:t>
      </w:r>
      <w:r w:rsidRPr="00EC356E">
        <w:rPr>
          <w:color w:val="000000" w:themeColor="text1"/>
          <w:sz w:val="24"/>
        </w:rPr>
        <w:t>、</w:t>
      </w:r>
      <w:r w:rsidRPr="00EC356E">
        <w:rPr>
          <w:color w:val="000000" w:themeColor="text1"/>
          <w:sz w:val="24"/>
        </w:rPr>
        <w:t>Mg</w:t>
      </w:r>
      <w:r w:rsidRPr="00EC356E">
        <w:rPr>
          <w:color w:val="000000" w:themeColor="text1"/>
          <w:sz w:val="24"/>
          <w:vertAlign w:val="superscript"/>
        </w:rPr>
        <w:t>2+</w:t>
      </w:r>
      <w:r w:rsidRPr="00EC356E">
        <w:rPr>
          <w:color w:val="000000" w:themeColor="text1"/>
          <w:sz w:val="24"/>
        </w:rPr>
        <w:t>、</w:t>
      </w:r>
      <w:r w:rsidRPr="00EC356E">
        <w:rPr>
          <w:color w:val="000000" w:themeColor="text1"/>
          <w:sz w:val="24"/>
        </w:rPr>
        <w:t>HCO</w:t>
      </w:r>
      <w:r w:rsidRPr="00EC356E">
        <w:rPr>
          <w:color w:val="000000" w:themeColor="text1"/>
          <w:sz w:val="24"/>
          <w:vertAlign w:val="subscript"/>
        </w:rPr>
        <w:t>3</w:t>
      </w:r>
      <w:r w:rsidRPr="00EC356E">
        <w:rPr>
          <w:color w:val="000000" w:themeColor="text1"/>
          <w:sz w:val="24"/>
          <w:vertAlign w:val="superscript"/>
        </w:rPr>
        <w:t>-</w:t>
      </w:r>
      <w:r w:rsidRPr="00EC356E">
        <w:rPr>
          <w:color w:val="000000" w:themeColor="text1"/>
          <w:sz w:val="24"/>
        </w:rPr>
        <w:t>、</w:t>
      </w:r>
      <w:r w:rsidRPr="00EC356E">
        <w:rPr>
          <w:color w:val="000000" w:themeColor="text1"/>
          <w:sz w:val="24"/>
        </w:rPr>
        <w:t>CO</w:t>
      </w:r>
      <w:r w:rsidRPr="00EC356E">
        <w:rPr>
          <w:color w:val="000000" w:themeColor="text1"/>
          <w:sz w:val="24"/>
          <w:vertAlign w:val="subscript"/>
        </w:rPr>
        <w:t>3</w:t>
      </w:r>
      <w:r w:rsidRPr="00EC356E">
        <w:rPr>
          <w:color w:val="000000" w:themeColor="text1"/>
          <w:sz w:val="24"/>
          <w:vertAlign w:val="superscript"/>
        </w:rPr>
        <w:t>2-</w:t>
      </w:r>
      <w:r w:rsidRPr="00EC356E">
        <w:rPr>
          <w:color w:val="000000" w:themeColor="text1"/>
          <w:sz w:val="24"/>
        </w:rPr>
        <w:t>、</w:t>
      </w:r>
      <w:r w:rsidRPr="00EC356E">
        <w:rPr>
          <w:color w:val="000000" w:themeColor="text1"/>
          <w:sz w:val="24"/>
        </w:rPr>
        <w:t>Cl</w:t>
      </w:r>
      <w:r w:rsidRPr="00EC356E">
        <w:rPr>
          <w:color w:val="000000" w:themeColor="text1"/>
          <w:sz w:val="24"/>
          <w:vertAlign w:val="superscript"/>
        </w:rPr>
        <w:t>-</w:t>
      </w:r>
      <w:r w:rsidRPr="00EC356E">
        <w:rPr>
          <w:color w:val="000000" w:themeColor="text1"/>
          <w:sz w:val="24"/>
        </w:rPr>
        <w:t>、</w:t>
      </w:r>
      <w:r w:rsidRPr="00EC356E">
        <w:rPr>
          <w:color w:val="000000" w:themeColor="text1"/>
          <w:sz w:val="24"/>
        </w:rPr>
        <w:t>SO</w:t>
      </w:r>
      <w:r w:rsidRPr="00EC356E">
        <w:rPr>
          <w:color w:val="000000" w:themeColor="text1"/>
          <w:sz w:val="24"/>
          <w:vertAlign w:val="subscript"/>
        </w:rPr>
        <w:t>4</w:t>
      </w:r>
      <w:r w:rsidRPr="00EC356E">
        <w:rPr>
          <w:color w:val="000000" w:themeColor="text1"/>
          <w:sz w:val="24"/>
          <w:vertAlign w:val="superscript"/>
        </w:rPr>
        <w:t>2-</w:t>
      </w:r>
      <w:r w:rsidRPr="00EC356E">
        <w:rPr>
          <w:color w:val="000000" w:themeColor="text1"/>
          <w:sz w:val="24"/>
        </w:rPr>
        <w:t>，基本水质因子有</w:t>
      </w:r>
      <w:r w:rsidR="00A54EB8" w:rsidRPr="00EC356E">
        <w:rPr>
          <w:sz w:val="24"/>
        </w:rPr>
        <w:t>水温、</w:t>
      </w:r>
      <w:r w:rsidR="00A54EB8" w:rsidRPr="00EC356E">
        <w:rPr>
          <w:sz w:val="24"/>
        </w:rPr>
        <w:t>pH</w:t>
      </w:r>
      <w:r w:rsidR="00A54EB8" w:rsidRPr="00EC356E">
        <w:rPr>
          <w:sz w:val="24"/>
        </w:rPr>
        <w:t>、氨氮、硝酸盐氮、亚硝酸盐、挥发性酚类、氰化物、汞、六价铬、溶解性总固体、铅、镉、锰、高锰酸盐指数、硫酸盐、氯化物、氟化物、镍、铜、砷、铁、锌、总硬度、总大肠菌群、细菌总数</w:t>
      </w:r>
      <w:r w:rsidRPr="00EC356E">
        <w:rPr>
          <w:color w:val="000000" w:themeColor="text1"/>
          <w:sz w:val="24"/>
        </w:rPr>
        <w:t>。</w:t>
      </w:r>
    </w:p>
    <w:p w14:paraId="72DA7166" w14:textId="77777777" w:rsidR="0096513B" w:rsidRPr="00EC356E" w:rsidRDefault="00B157E0">
      <w:pPr>
        <w:pStyle w:val="a3"/>
        <w:spacing w:line="360" w:lineRule="auto"/>
        <w:ind w:firstLine="480"/>
        <w:rPr>
          <w:color w:val="000000" w:themeColor="text1"/>
          <w:sz w:val="24"/>
        </w:rPr>
      </w:pPr>
      <w:r w:rsidRPr="00EC356E">
        <w:rPr>
          <w:color w:val="000000" w:themeColor="text1"/>
          <w:sz w:val="24"/>
        </w:rPr>
        <w:t>影响预测因子：</w:t>
      </w:r>
      <w:r w:rsidRPr="00EC356E">
        <w:rPr>
          <w:color w:val="000000" w:themeColor="text1"/>
          <w:sz w:val="24"/>
        </w:rPr>
        <w:t>COD</w:t>
      </w:r>
      <w:r w:rsidRPr="00EC356E">
        <w:rPr>
          <w:color w:val="000000" w:themeColor="text1"/>
          <w:sz w:val="24"/>
          <w:vertAlign w:val="subscript"/>
        </w:rPr>
        <w:t>Cr</w:t>
      </w:r>
      <w:r w:rsidRPr="00EC356E">
        <w:rPr>
          <w:color w:val="000000" w:themeColor="text1"/>
          <w:sz w:val="24"/>
        </w:rPr>
        <w:t>、</w:t>
      </w:r>
      <w:r w:rsidRPr="00EC356E">
        <w:rPr>
          <w:color w:val="000000" w:themeColor="text1"/>
          <w:sz w:val="24"/>
        </w:rPr>
        <w:t>NH</w:t>
      </w:r>
      <w:r w:rsidRPr="00EC356E">
        <w:rPr>
          <w:color w:val="000000" w:themeColor="text1"/>
          <w:sz w:val="24"/>
          <w:vertAlign w:val="subscript"/>
        </w:rPr>
        <w:t>3</w:t>
      </w:r>
      <w:r w:rsidRPr="00EC356E">
        <w:rPr>
          <w:color w:val="000000" w:themeColor="text1"/>
          <w:sz w:val="24"/>
        </w:rPr>
        <w:t>-N</w:t>
      </w:r>
      <w:r w:rsidRPr="00EC356E">
        <w:rPr>
          <w:color w:val="000000" w:themeColor="text1"/>
          <w:sz w:val="24"/>
        </w:rPr>
        <w:t>、石油类。</w:t>
      </w:r>
    </w:p>
    <w:p w14:paraId="413D4E17" w14:textId="77777777" w:rsidR="0096513B" w:rsidRPr="00EC356E" w:rsidRDefault="00B157E0" w:rsidP="00A54EB8">
      <w:pPr>
        <w:pStyle w:val="3"/>
        <w:rPr>
          <w:color w:val="000000" w:themeColor="text1"/>
        </w:rPr>
      </w:pPr>
      <w:r w:rsidRPr="00EC356E">
        <w:rPr>
          <w:color w:val="000000" w:themeColor="text1"/>
        </w:rPr>
        <w:t>环境空气评价因子</w:t>
      </w:r>
    </w:p>
    <w:p w14:paraId="15F1603E" w14:textId="2346B72A" w:rsidR="005170ED" w:rsidRPr="00EC356E" w:rsidRDefault="00B157E0" w:rsidP="005170ED">
      <w:pPr>
        <w:snapToGrid w:val="0"/>
        <w:spacing w:line="360" w:lineRule="auto"/>
        <w:ind w:firstLine="480"/>
        <w:rPr>
          <w:color w:val="000000" w:themeColor="text1"/>
          <w:sz w:val="24"/>
        </w:rPr>
      </w:pPr>
      <w:r w:rsidRPr="00EC356E">
        <w:rPr>
          <w:color w:val="000000" w:themeColor="text1"/>
          <w:sz w:val="24"/>
        </w:rPr>
        <w:t>现状评价因子：</w:t>
      </w:r>
      <w:r w:rsidR="00A54EB8" w:rsidRPr="00EC356E">
        <w:rPr>
          <w:sz w:val="24"/>
        </w:rPr>
        <w:t>SO</w:t>
      </w:r>
      <w:r w:rsidR="00A54EB8" w:rsidRPr="00EC356E">
        <w:rPr>
          <w:sz w:val="24"/>
          <w:vertAlign w:val="subscript"/>
        </w:rPr>
        <w:t>2</w:t>
      </w:r>
      <w:r w:rsidR="00A54EB8" w:rsidRPr="00EC356E">
        <w:rPr>
          <w:sz w:val="24"/>
        </w:rPr>
        <w:t>、</w:t>
      </w:r>
      <w:r w:rsidR="00A54EB8" w:rsidRPr="00EC356E">
        <w:rPr>
          <w:sz w:val="24"/>
        </w:rPr>
        <w:t>NO</w:t>
      </w:r>
      <w:r w:rsidR="00A54EB8" w:rsidRPr="00EC356E">
        <w:rPr>
          <w:sz w:val="24"/>
          <w:vertAlign w:val="subscript"/>
        </w:rPr>
        <w:t>2</w:t>
      </w:r>
      <w:r w:rsidR="00A54EB8" w:rsidRPr="00EC356E">
        <w:rPr>
          <w:sz w:val="24"/>
        </w:rPr>
        <w:t>、</w:t>
      </w:r>
      <w:r w:rsidR="00A54EB8" w:rsidRPr="00EC356E">
        <w:rPr>
          <w:sz w:val="24"/>
        </w:rPr>
        <w:t>PM</w:t>
      </w:r>
      <w:r w:rsidR="00A54EB8" w:rsidRPr="00EC356E">
        <w:rPr>
          <w:sz w:val="24"/>
          <w:vertAlign w:val="subscript"/>
        </w:rPr>
        <w:t>10</w:t>
      </w:r>
      <w:r w:rsidR="00A54EB8" w:rsidRPr="00EC356E">
        <w:rPr>
          <w:sz w:val="24"/>
        </w:rPr>
        <w:t>、</w:t>
      </w:r>
      <w:r w:rsidR="00A54EB8" w:rsidRPr="00EC356E">
        <w:rPr>
          <w:sz w:val="24"/>
        </w:rPr>
        <w:t>PM</w:t>
      </w:r>
      <w:r w:rsidR="00A54EB8" w:rsidRPr="00EC356E">
        <w:rPr>
          <w:sz w:val="24"/>
          <w:vertAlign w:val="subscript"/>
        </w:rPr>
        <w:t>2.5</w:t>
      </w:r>
      <w:r w:rsidR="00A54EB8" w:rsidRPr="00EC356E">
        <w:rPr>
          <w:sz w:val="24"/>
        </w:rPr>
        <w:t>、</w:t>
      </w:r>
      <w:r w:rsidR="00A54EB8" w:rsidRPr="00EC356E">
        <w:rPr>
          <w:sz w:val="24"/>
        </w:rPr>
        <w:t>TSP</w:t>
      </w:r>
      <w:r w:rsidR="00A54EB8" w:rsidRPr="00EC356E">
        <w:rPr>
          <w:sz w:val="24"/>
        </w:rPr>
        <w:t>、</w:t>
      </w:r>
      <w:r w:rsidR="00A54EB8" w:rsidRPr="00EC356E">
        <w:rPr>
          <w:sz w:val="24"/>
        </w:rPr>
        <w:t>CO</w:t>
      </w:r>
      <w:r w:rsidR="00A54EB8" w:rsidRPr="00EC356E">
        <w:rPr>
          <w:sz w:val="24"/>
        </w:rPr>
        <w:t>、</w:t>
      </w:r>
      <w:r w:rsidR="00A54EB8" w:rsidRPr="00EC356E">
        <w:rPr>
          <w:sz w:val="24"/>
        </w:rPr>
        <w:t>O</w:t>
      </w:r>
      <w:r w:rsidR="00A54EB8" w:rsidRPr="00EC356E">
        <w:rPr>
          <w:sz w:val="24"/>
          <w:vertAlign w:val="subscript"/>
        </w:rPr>
        <w:t>3</w:t>
      </w:r>
      <w:r w:rsidR="00A54EB8" w:rsidRPr="00EC356E">
        <w:rPr>
          <w:sz w:val="24"/>
        </w:rPr>
        <w:t>、</w:t>
      </w:r>
      <w:r w:rsidR="00A54EB8" w:rsidRPr="00EC356E">
        <w:rPr>
          <w:sz w:val="24"/>
        </w:rPr>
        <w:t>TVOC</w:t>
      </w:r>
      <w:r w:rsidR="00A54EB8" w:rsidRPr="00EC356E">
        <w:rPr>
          <w:sz w:val="24"/>
        </w:rPr>
        <w:t>、非甲烷总烃、丙酮</w:t>
      </w:r>
      <w:r w:rsidRPr="00EC356E">
        <w:rPr>
          <w:color w:val="000000" w:themeColor="text1"/>
          <w:sz w:val="24"/>
        </w:rPr>
        <w:t>；</w:t>
      </w:r>
    </w:p>
    <w:p w14:paraId="08F4AA5B" w14:textId="35B08120" w:rsidR="0096513B" w:rsidRPr="00EC356E" w:rsidRDefault="00B157E0" w:rsidP="005170ED">
      <w:pPr>
        <w:snapToGrid w:val="0"/>
        <w:spacing w:line="360" w:lineRule="auto"/>
        <w:ind w:firstLine="480"/>
        <w:rPr>
          <w:color w:val="000000" w:themeColor="text1"/>
          <w:sz w:val="24"/>
        </w:rPr>
      </w:pPr>
      <w:r w:rsidRPr="00EC356E">
        <w:rPr>
          <w:color w:val="000000" w:themeColor="text1"/>
          <w:sz w:val="24"/>
        </w:rPr>
        <w:t>影响评价因子：</w:t>
      </w:r>
      <w:r w:rsidR="00A54EB8" w:rsidRPr="00EC356E">
        <w:rPr>
          <w:sz w:val="24"/>
        </w:rPr>
        <w:t>PM</w:t>
      </w:r>
      <w:r w:rsidR="00A54EB8" w:rsidRPr="00EC356E">
        <w:rPr>
          <w:sz w:val="24"/>
          <w:vertAlign w:val="subscript"/>
        </w:rPr>
        <w:t>10</w:t>
      </w:r>
      <w:r w:rsidR="00A54EB8" w:rsidRPr="00EC356E">
        <w:rPr>
          <w:sz w:val="24"/>
        </w:rPr>
        <w:t>、</w:t>
      </w:r>
      <w:r w:rsidR="00A54EB8" w:rsidRPr="00EC356E">
        <w:rPr>
          <w:sz w:val="24"/>
        </w:rPr>
        <w:t>PM</w:t>
      </w:r>
      <w:r w:rsidR="00A54EB8" w:rsidRPr="00EC356E">
        <w:rPr>
          <w:sz w:val="24"/>
          <w:vertAlign w:val="subscript"/>
        </w:rPr>
        <w:t>2.5</w:t>
      </w:r>
      <w:r w:rsidR="00A54EB8" w:rsidRPr="00EC356E">
        <w:rPr>
          <w:sz w:val="24"/>
        </w:rPr>
        <w:t>、</w:t>
      </w:r>
      <w:r w:rsidR="00A54EB8" w:rsidRPr="00EC356E">
        <w:rPr>
          <w:color w:val="000000" w:themeColor="text1"/>
          <w:sz w:val="24"/>
        </w:rPr>
        <w:t>TVOC</w:t>
      </w:r>
      <w:r w:rsidR="00A54EB8" w:rsidRPr="00EC356E">
        <w:rPr>
          <w:color w:val="000000" w:themeColor="text1"/>
          <w:sz w:val="24"/>
        </w:rPr>
        <w:t>、非甲烷总烃、丙酮</w:t>
      </w:r>
      <w:r w:rsidRPr="00EC356E">
        <w:rPr>
          <w:color w:val="000000" w:themeColor="text1"/>
          <w:sz w:val="24"/>
        </w:rPr>
        <w:t>。</w:t>
      </w:r>
    </w:p>
    <w:p w14:paraId="2D382892" w14:textId="77777777" w:rsidR="0096513B" w:rsidRPr="00EC356E" w:rsidRDefault="00B157E0" w:rsidP="00A54EB8">
      <w:pPr>
        <w:pStyle w:val="3"/>
        <w:rPr>
          <w:color w:val="000000" w:themeColor="text1"/>
        </w:rPr>
      </w:pPr>
      <w:r w:rsidRPr="00EC356E">
        <w:rPr>
          <w:color w:val="000000" w:themeColor="text1"/>
        </w:rPr>
        <w:lastRenderedPageBreak/>
        <w:t>声环境评价因子</w:t>
      </w:r>
    </w:p>
    <w:p w14:paraId="5E7935C4" w14:textId="77777777" w:rsidR="0096513B" w:rsidRPr="00EC356E" w:rsidRDefault="00B157E0">
      <w:pPr>
        <w:snapToGrid w:val="0"/>
        <w:spacing w:line="360" w:lineRule="auto"/>
        <w:ind w:firstLine="480"/>
        <w:rPr>
          <w:color w:val="000000" w:themeColor="text1"/>
          <w:sz w:val="24"/>
        </w:rPr>
      </w:pPr>
      <w:r w:rsidRPr="00EC356E">
        <w:rPr>
          <w:color w:val="000000" w:themeColor="text1"/>
          <w:sz w:val="24"/>
        </w:rPr>
        <w:t>本项目的噪声源主要来设备作业机械噪声。</w:t>
      </w:r>
    </w:p>
    <w:p w14:paraId="6B107A0A" w14:textId="77777777" w:rsidR="0096513B" w:rsidRPr="00EC356E" w:rsidRDefault="00B157E0">
      <w:pPr>
        <w:snapToGrid w:val="0"/>
        <w:spacing w:line="360" w:lineRule="auto"/>
        <w:ind w:firstLine="480"/>
        <w:rPr>
          <w:color w:val="000000" w:themeColor="text1"/>
          <w:sz w:val="24"/>
        </w:rPr>
      </w:pPr>
      <w:r w:rsidRPr="00EC356E">
        <w:rPr>
          <w:color w:val="000000" w:themeColor="text1"/>
          <w:sz w:val="24"/>
        </w:rPr>
        <w:t>现状评价因子：等效连续</w:t>
      </w:r>
      <w:r w:rsidRPr="00EC356E">
        <w:rPr>
          <w:color w:val="000000" w:themeColor="text1"/>
          <w:sz w:val="24"/>
        </w:rPr>
        <w:t>A</w:t>
      </w:r>
      <w:r w:rsidRPr="00EC356E">
        <w:rPr>
          <w:color w:val="000000" w:themeColor="text1"/>
          <w:sz w:val="24"/>
        </w:rPr>
        <w:t>声级；</w:t>
      </w:r>
    </w:p>
    <w:p w14:paraId="7226C9AA" w14:textId="77777777" w:rsidR="0096513B" w:rsidRPr="00EC356E" w:rsidRDefault="00B157E0">
      <w:pPr>
        <w:snapToGrid w:val="0"/>
        <w:spacing w:line="360" w:lineRule="auto"/>
        <w:ind w:firstLine="480"/>
        <w:rPr>
          <w:color w:val="000000" w:themeColor="text1"/>
          <w:sz w:val="24"/>
        </w:rPr>
      </w:pPr>
      <w:r w:rsidRPr="00EC356E">
        <w:rPr>
          <w:color w:val="000000" w:themeColor="text1"/>
          <w:sz w:val="24"/>
        </w:rPr>
        <w:t>影响预测因子：等效连续</w:t>
      </w:r>
      <w:r w:rsidRPr="00EC356E">
        <w:rPr>
          <w:color w:val="000000" w:themeColor="text1"/>
          <w:sz w:val="24"/>
        </w:rPr>
        <w:t>A</w:t>
      </w:r>
      <w:r w:rsidRPr="00EC356E">
        <w:rPr>
          <w:color w:val="000000" w:themeColor="text1"/>
          <w:sz w:val="24"/>
        </w:rPr>
        <w:t>声级。</w:t>
      </w:r>
    </w:p>
    <w:p w14:paraId="55137EA9" w14:textId="77777777" w:rsidR="0096513B" w:rsidRPr="00EC356E" w:rsidRDefault="00B157E0" w:rsidP="00A54EB8">
      <w:pPr>
        <w:pStyle w:val="3"/>
        <w:rPr>
          <w:color w:val="000000" w:themeColor="text1"/>
        </w:rPr>
      </w:pPr>
      <w:r w:rsidRPr="00EC356E">
        <w:rPr>
          <w:color w:val="000000" w:themeColor="text1"/>
        </w:rPr>
        <w:t>土壤环境评价因子</w:t>
      </w:r>
    </w:p>
    <w:p w14:paraId="67EEF5A1" w14:textId="14BF993C" w:rsidR="0096513B" w:rsidRPr="00EC356E" w:rsidRDefault="00B157E0">
      <w:pPr>
        <w:snapToGrid w:val="0"/>
        <w:spacing w:line="360" w:lineRule="auto"/>
        <w:ind w:firstLine="480"/>
        <w:rPr>
          <w:color w:val="000000" w:themeColor="text1"/>
          <w:sz w:val="24"/>
        </w:rPr>
      </w:pPr>
      <w:r w:rsidRPr="00EC356E">
        <w:rPr>
          <w:color w:val="000000" w:themeColor="text1"/>
          <w:sz w:val="24"/>
        </w:rPr>
        <w:t>现状评价因子：</w:t>
      </w:r>
      <w:r w:rsidR="00084983" w:rsidRPr="00EC356E">
        <w:rPr>
          <w:sz w:val="24"/>
        </w:rPr>
        <w:t>pH</w:t>
      </w:r>
      <w:r w:rsidR="00084983" w:rsidRPr="00EC356E">
        <w:rPr>
          <w:sz w:val="24"/>
        </w:rPr>
        <w:t>值、砷、镉、铬（六价）、铜、铅、汞、镍、四氯化碳、氯仿、氯甲烷、</w:t>
      </w:r>
      <w:r w:rsidR="00084983" w:rsidRPr="00EC356E">
        <w:rPr>
          <w:sz w:val="24"/>
        </w:rPr>
        <w:t>1,1-</w:t>
      </w:r>
      <w:r w:rsidR="00084983" w:rsidRPr="00EC356E">
        <w:rPr>
          <w:sz w:val="24"/>
        </w:rPr>
        <w:t>二氯乙烷、</w:t>
      </w:r>
      <w:r w:rsidR="00084983" w:rsidRPr="00EC356E">
        <w:rPr>
          <w:sz w:val="24"/>
        </w:rPr>
        <w:t>1,2-</w:t>
      </w:r>
      <w:r w:rsidR="00084983" w:rsidRPr="00EC356E">
        <w:rPr>
          <w:sz w:val="24"/>
        </w:rPr>
        <w:t>二氯乙烷、</w:t>
      </w:r>
      <w:r w:rsidR="00084983" w:rsidRPr="00EC356E">
        <w:rPr>
          <w:sz w:val="24"/>
        </w:rPr>
        <w:t>1,1</w:t>
      </w:r>
      <w:r w:rsidR="00084983" w:rsidRPr="00EC356E">
        <w:rPr>
          <w:sz w:val="24"/>
        </w:rPr>
        <w:t>二氯乙烯、顺</w:t>
      </w:r>
      <w:r w:rsidR="00084983" w:rsidRPr="00EC356E">
        <w:rPr>
          <w:sz w:val="24"/>
        </w:rPr>
        <w:t>-1,2-</w:t>
      </w:r>
      <w:r w:rsidR="00084983" w:rsidRPr="00EC356E">
        <w:rPr>
          <w:sz w:val="24"/>
        </w:rPr>
        <w:t>二氯乙烯、反</w:t>
      </w:r>
      <w:r w:rsidR="00084983" w:rsidRPr="00EC356E">
        <w:rPr>
          <w:sz w:val="24"/>
        </w:rPr>
        <w:t>-1,2-</w:t>
      </w:r>
      <w:r w:rsidR="00084983" w:rsidRPr="00EC356E">
        <w:rPr>
          <w:sz w:val="24"/>
        </w:rPr>
        <w:t>二氯乙烯、二氯甲烷、</w:t>
      </w:r>
      <w:r w:rsidR="00084983" w:rsidRPr="00EC356E">
        <w:rPr>
          <w:sz w:val="24"/>
        </w:rPr>
        <w:t>1,2-</w:t>
      </w:r>
      <w:r w:rsidR="00084983" w:rsidRPr="00EC356E">
        <w:rPr>
          <w:sz w:val="24"/>
        </w:rPr>
        <w:t>二氯丙烷、</w:t>
      </w:r>
      <w:r w:rsidR="00084983" w:rsidRPr="00EC356E">
        <w:rPr>
          <w:sz w:val="24"/>
        </w:rPr>
        <w:t>1,1,1,2-</w:t>
      </w:r>
      <w:r w:rsidR="00084983" w:rsidRPr="00EC356E">
        <w:rPr>
          <w:sz w:val="24"/>
        </w:rPr>
        <w:t>四氯乙烷、</w:t>
      </w:r>
      <w:r w:rsidR="00084983" w:rsidRPr="00EC356E">
        <w:rPr>
          <w:sz w:val="24"/>
        </w:rPr>
        <w:t>1,1,2,2-</w:t>
      </w:r>
      <w:r w:rsidR="00084983" w:rsidRPr="00EC356E">
        <w:rPr>
          <w:sz w:val="24"/>
        </w:rPr>
        <w:t>四氯乙烷、四氯乙烯、</w:t>
      </w:r>
      <w:r w:rsidR="00084983" w:rsidRPr="00EC356E">
        <w:rPr>
          <w:sz w:val="24"/>
        </w:rPr>
        <w:t>1,1,1-</w:t>
      </w:r>
      <w:r w:rsidR="00084983" w:rsidRPr="00EC356E">
        <w:rPr>
          <w:sz w:val="24"/>
        </w:rPr>
        <w:t>三氯乙烷、</w:t>
      </w:r>
      <w:r w:rsidR="00084983" w:rsidRPr="00EC356E">
        <w:rPr>
          <w:sz w:val="24"/>
        </w:rPr>
        <w:t>1,1,2-</w:t>
      </w:r>
      <w:r w:rsidR="00084983" w:rsidRPr="00EC356E">
        <w:rPr>
          <w:sz w:val="24"/>
        </w:rPr>
        <w:t>三氯乙烷、三氯乙烯、</w:t>
      </w:r>
      <w:r w:rsidR="00084983" w:rsidRPr="00EC356E">
        <w:rPr>
          <w:sz w:val="24"/>
        </w:rPr>
        <w:t>1,2,3-</w:t>
      </w:r>
      <w:r w:rsidR="00084983" w:rsidRPr="00EC356E">
        <w:rPr>
          <w:sz w:val="24"/>
        </w:rPr>
        <w:t>三氯丙烷、氯乙烯、苯、氯苯、</w:t>
      </w:r>
      <w:r w:rsidR="00084983" w:rsidRPr="00EC356E">
        <w:rPr>
          <w:sz w:val="24"/>
        </w:rPr>
        <w:t>1,2-</w:t>
      </w:r>
      <w:r w:rsidR="00084983" w:rsidRPr="00EC356E">
        <w:rPr>
          <w:sz w:val="24"/>
        </w:rPr>
        <w:t>二氯苯、</w:t>
      </w:r>
      <w:r w:rsidR="00084983" w:rsidRPr="00EC356E">
        <w:rPr>
          <w:sz w:val="24"/>
        </w:rPr>
        <w:t>1,4-</w:t>
      </w:r>
      <w:r w:rsidR="00084983" w:rsidRPr="00EC356E">
        <w:rPr>
          <w:sz w:val="24"/>
        </w:rPr>
        <w:t>二氯苯、乙苯、苯乙烯、甲苯、间二甲苯</w:t>
      </w:r>
      <w:r w:rsidR="00084983" w:rsidRPr="00EC356E">
        <w:rPr>
          <w:sz w:val="24"/>
        </w:rPr>
        <w:t>+</w:t>
      </w:r>
      <w:r w:rsidR="00084983" w:rsidRPr="00EC356E">
        <w:rPr>
          <w:sz w:val="24"/>
        </w:rPr>
        <w:t>对二甲苯、邻二甲苯、硝基苯、苯胺、</w:t>
      </w:r>
      <w:r w:rsidR="00084983" w:rsidRPr="00EC356E">
        <w:rPr>
          <w:sz w:val="24"/>
        </w:rPr>
        <w:t>2-</w:t>
      </w:r>
      <w:r w:rsidR="00084983" w:rsidRPr="00EC356E">
        <w:rPr>
          <w:sz w:val="24"/>
        </w:rPr>
        <w:t>氯酚、苯并</w:t>
      </w:r>
      <w:r w:rsidR="00084983" w:rsidRPr="00EC356E">
        <w:rPr>
          <w:sz w:val="24"/>
        </w:rPr>
        <w:t>[a]</w:t>
      </w:r>
      <w:r w:rsidR="00084983" w:rsidRPr="00EC356E">
        <w:rPr>
          <w:sz w:val="24"/>
        </w:rPr>
        <w:t>蒽、苯并</w:t>
      </w:r>
      <w:r w:rsidR="00084983" w:rsidRPr="00EC356E">
        <w:rPr>
          <w:sz w:val="24"/>
        </w:rPr>
        <w:t>[a]</w:t>
      </w:r>
      <w:r w:rsidR="00084983" w:rsidRPr="00EC356E">
        <w:rPr>
          <w:sz w:val="24"/>
        </w:rPr>
        <w:t>芘、苯并</w:t>
      </w:r>
      <w:r w:rsidR="00084983" w:rsidRPr="00EC356E">
        <w:rPr>
          <w:sz w:val="24"/>
        </w:rPr>
        <w:t>[b]</w:t>
      </w:r>
      <w:r w:rsidR="00084983" w:rsidRPr="00EC356E">
        <w:rPr>
          <w:sz w:val="24"/>
        </w:rPr>
        <w:t>荧蒽、苯并</w:t>
      </w:r>
      <w:r w:rsidR="00084983" w:rsidRPr="00EC356E">
        <w:rPr>
          <w:sz w:val="24"/>
        </w:rPr>
        <w:t>[k]</w:t>
      </w:r>
      <w:r w:rsidR="00084983" w:rsidRPr="00EC356E">
        <w:rPr>
          <w:sz w:val="24"/>
        </w:rPr>
        <w:t>荧蒽、䓛、二苯并</w:t>
      </w:r>
      <w:r w:rsidR="00084983" w:rsidRPr="00EC356E">
        <w:rPr>
          <w:sz w:val="24"/>
        </w:rPr>
        <w:t>[a,h]</w:t>
      </w:r>
      <w:r w:rsidR="00084983" w:rsidRPr="00EC356E">
        <w:rPr>
          <w:sz w:val="24"/>
        </w:rPr>
        <w:t>蒽、茚并</w:t>
      </w:r>
      <w:r w:rsidR="00084983" w:rsidRPr="00EC356E">
        <w:rPr>
          <w:sz w:val="24"/>
        </w:rPr>
        <w:t>[1,2,3-cd]</w:t>
      </w:r>
      <w:r w:rsidR="00084983" w:rsidRPr="00EC356E">
        <w:rPr>
          <w:sz w:val="24"/>
        </w:rPr>
        <w:t>芘、萘、石油烃和氟化物共</w:t>
      </w:r>
      <w:r w:rsidR="00084983" w:rsidRPr="00EC356E">
        <w:rPr>
          <w:sz w:val="24"/>
        </w:rPr>
        <w:t>48</w:t>
      </w:r>
      <w:r w:rsidR="00084983" w:rsidRPr="00EC356E">
        <w:rPr>
          <w:sz w:val="24"/>
        </w:rPr>
        <w:t>项</w:t>
      </w:r>
      <w:r w:rsidRPr="00EC356E">
        <w:rPr>
          <w:color w:val="000000" w:themeColor="text1"/>
          <w:sz w:val="24"/>
        </w:rPr>
        <w:t>。</w:t>
      </w:r>
    </w:p>
    <w:p w14:paraId="55521254" w14:textId="03179B8D" w:rsidR="0096513B" w:rsidRPr="00EC356E" w:rsidRDefault="00B157E0">
      <w:pPr>
        <w:snapToGrid w:val="0"/>
        <w:spacing w:line="360" w:lineRule="auto"/>
        <w:ind w:firstLine="480"/>
        <w:rPr>
          <w:color w:val="000000" w:themeColor="text1"/>
          <w:sz w:val="24"/>
        </w:rPr>
      </w:pPr>
      <w:r w:rsidRPr="00EC356E">
        <w:rPr>
          <w:color w:val="000000" w:themeColor="text1"/>
          <w:sz w:val="24"/>
        </w:rPr>
        <w:t>影响评价因子：</w:t>
      </w:r>
      <w:r w:rsidR="005170ED" w:rsidRPr="00EC356E">
        <w:rPr>
          <w:color w:val="000000" w:themeColor="text1"/>
          <w:sz w:val="24"/>
        </w:rPr>
        <w:t>定量</w:t>
      </w:r>
      <w:r w:rsidRPr="00EC356E">
        <w:rPr>
          <w:color w:val="000000" w:themeColor="text1"/>
          <w:sz w:val="24"/>
        </w:rPr>
        <w:t>分析评价。</w:t>
      </w:r>
    </w:p>
    <w:p w14:paraId="48960F7C" w14:textId="62185251" w:rsidR="0096513B" w:rsidRPr="00EC356E" w:rsidRDefault="00B157E0">
      <w:pPr>
        <w:pStyle w:val="2"/>
        <w:rPr>
          <w:color w:val="000000" w:themeColor="text1"/>
        </w:rPr>
      </w:pPr>
      <w:bookmarkStart w:id="40" w:name="_Toc531536551"/>
      <w:bookmarkStart w:id="41" w:name="_Toc76997224"/>
      <w:r w:rsidRPr="00EC356E">
        <w:rPr>
          <w:color w:val="000000" w:themeColor="text1"/>
        </w:rPr>
        <w:t>环境保护目标</w:t>
      </w:r>
      <w:bookmarkEnd w:id="40"/>
      <w:bookmarkEnd w:id="41"/>
    </w:p>
    <w:p w14:paraId="2B8F8044" w14:textId="485C8CAF" w:rsidR="00084983" w:rsidRPr="00EC356E" w:rsidRDefault="00084983" w:rsidP="00084983">
      <w:pPr>
        <w:spacing w:line="360" w:lineRule="auto"/>
        <w:ind w:firstLineChars="200" w:firstLine="480"/>
        <w:rPr>
          <w:color w:val="000000" w:themeColor="text1"/>
          <w:sz w:val="24"/>
        </w:rPr>
      </w:pPr>
      <w:r w:rsidRPr="00EC356E">
        <w:rPr>
          <w:color w:val="000000" w:themeColor="text1"/>
          <w:sz w:val="24"/>
        </w:rPr>
        <w:t>根据各环境要素的评价等级，结合相关图件及现场踏勘，确定本项目评价范围内环境保护敏感点分布具体详见表</w:t>
      </w:r>
      <w:r w:rsidRPr="00EC356E">
        <w:rPr>
          <w:color w:val="000000" w:themeColor="text1"/>
          <w:sz w:val="24"/>
        </w:rPr>
        <w:t>2.6-1</w:t>
      </w:r>
      <w:r w:rsidRPr="00EC356E">
        <w:rPr>
          <w:color w:val="000000" w:themeColor="text1"/>
          <w:sz w:val="24"/>
        </w:rPr>
        <w:t>。</w:t>
      </w:r>
    </w:p>
    <w:p w14:paraId="3B3879FC" w14:textId="464E63EE" w:rsidR="00084983" w:rsidRPr="00EC356E" w:rsidRDefault="00084983" w:rsidP="00084983">
      <w:pPr>
        <w:spacing w:line="360" w:lineRule="auto"/>
        <w:jc w:val="center"/>
        <w:rPr>
          <w:b/>
          <w:sz w:val="24"/>
          <w:szCs w:val="22"/>
        </w:rPr>
      </w:pPr>
      <w:r w:rsidRPr="00EC356E">
        <w:rPr>
          <w:b/>
          <w:sz w:val="24"/>
          <w:szCs w:val="22"/>
        </w:rPr>
        <w:t>表</w:t>
      </w:r>
      <w:r w:rsidRPr="00EC356E">
        <w:rPr>
          <w:b/>
          <w:sz w:val="24"/>
          <w:szCs w:val="22"/>
        </w:rPr>
        <w:t xml:space="preserve">2.6-1  </w:t>
      </w:r>
      <w:r w:rsidRPr="00EC356E">
        <w:rPr>
          <w:b/>
          <w:sz w:val="24"/>
          <w:szCs w:val="22"/>
        </w:rPr>
        <w:t>本项目评价范围内主要环境保护目标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337"/>
        <w:gridCol w:w="1119"/>
        <w:gridCol w:w="1123"/>
        <w:gridCol w:w="943"/>
        <w:gridCol w:w="976"/>
        <w:gridCol w:w="734"/>
        <w:gridCol w:w="654"/>
        <w:gridCol w:w="923"/>
      </w:tblGrid>
      <w:tr w:rsidR="00084983" w:rsidRPr="00EC356E" w14:paraId="5B607FFA" w14:textId="77777777" w:rsidTr="00084983">
        <w:trPr>
          <w:trHeight w:val="165"/>
          <w:tblHeader/>
        </w:trPr>
        <w:tc>
          <w:tcPr>
            <w:tcW w:w="297" w:type="pct"/>
            <w:vMerge w:val="restart"/>
            <w:shd w:val="clear" w:color="auto" w:fill="D9D9D9"/>
            <w:vAlign w:val="center"/>
          </w:tcPr>
          <w:p w14:paraId="00AC84C1" w14:textId="77777777" w:rsidR="00084983" w:rsidRPr="00EC356E" w:rsidRDefault="00084983" w:rsidP="00084983">
            <w:pPr>
              <w:adjustRightInd w:val="0"/>
              <w:snapToGrid w:val="0"/>
              <w:jc w:val="center"/>
              <w:rPr>
                <w:b/>
                <w:szCs w:val="22"/>
              </w:rPr>
            </w:pPr>
            <w:r w:rsidRPr="00EC356E">
              <w:rPr>
                <w:b/>
                <w:szCs w:val="22"/>
              </w:rPr>
              <w:t>序号</w:t>
            </w:r>
          </w:p>
        </w:tc>
        <w:tc>
          <w:tcPr>
            <w:tcW w:w="805" w:type="pct"/>
            <w:vMerge w:val="restart"/>
            <w:shd w:val="clear" w:color="auto" w:fill="D9D9D9"/>
            <w:vAlign w:val="center"/>
          </w:tcPr>
          <w:p w14:paraId="756D892C" w14:textId="77777777" w:rsidR="00084983" w:rsidRPr="00EC356E" w:rsidRDefault="00084983" w:rsidP="00084983">
            <w:pPr>
              <w:adjustRightInd w:val="0"/>
              <w:snapToGrid w:val="0"/>
              <w:jc w:val="center"/>
              <w:rPr>
                <w:b/>
                <w:szCs w:val="22"/>
              </w:rPr>
            </w:pPr>
            <w:r w:rsidRPr="00EC356E">
              <w:rPr>
                <w:b/>
                <w:szCs w:val="22"/>
              </w:rPr>
              <w:t>名称</w:t>
            </w:r>
          </w:p>
        </w:tc>
        <w:tc>
          <w:tcPr>
            <w:tcW w:w="1350" w:type="pct"/>
            <w:gridSpan w:val="2"/>
            <w:shd w:val="clear" w:color="auto" w:fill="D9D9D9"/>
            <w:vAlign w:val="center"/>
          </w:tcPr>
          <w:p w14:paraId="06344B82" w14:textId="77777777" w:rsidR="00084983" w:rsidRPr="00EC356E" w:rsidRDefault="00084983" w:rsidP="00084983">
            <w:pPr>
              <w:adjustRightInd w:val="0"/>
              <w:snapToGrid w:val="0"/>
              <w:jc w:val="center"/>
              <w:rPr>
                <w:b/>
                <w:szCs w:val="22"/>
              </w:rPr>
            </w:pPr>
            <w:r w:rsidRPr="00EC356E">
              <w:rPr>
                <w:b/>
                <w:szCs w:val="22"/>
              </w:rPr>
              <w:t>坐标</w:t>
            </w:r>
          </w:p>
        </w:tc>
        <w:tc>
          <w:tcPr>
            <w:tcW w:w="568" w:type="pct"/>
            <w:vMerge w:val="restart"/>
            <w:shd w:val="clear" w:color="auto" w:fill="D9D9D9"/>
            <w:vAlign w:val="center"/>
          </w:tcPr>
          <w:p w14:paraId="1F41763F" w14:textId="77777777" w:rsidR="00084983" w:rsidRPr="00EC356E" w:rsidRDefault="00084983" w:rsidP="00084983">
            <w:pPr>
              <w:adjustRightInd w:val="0"/>
              <w:snapToGrid w:val="0"/>
              <w:jc w:val="center"/>
              <w:rPr>
                <w:b/>
                <w:szCs w:val="22"/>
              </w:rPr>
            </w:pPr>
            <w:r w:rsidRPr="00EC356E">
              <w:rPr>
                <w:b/>
                <w:szCs w:val="22"/>
              </w:rPr>
              <w:t>保护对象</w:t>
            </w:r>
          </w:p>
        </w:tc>
        <w:tc>
          <w:tcPr>
            <w:tcW w:w="588" w:type="pct"/>
            <w:vMerge w:val="restart"/>
            <w:shd w:val="clear" w:color="auto" w:fill="D9D9D9"/>
            <w:vAlign w:val="center"/>
          </w:tcPr>
          <w:p w14:paraId="2D621552" w14:textId="77777777" w:rsidR="00084983" w:rsidRPr="00EC356E" w:rsidRDefault="00084983" w:rsidP="00084983">
            <w:pPr>
              <w:adjustRightInd w:val="0"/>
              <w:snapToGrid w:val="0"/>
              <w:jc w:val="center"/>
              <w:rPr>
                <w:b/>
                <w:szCs w:val="22"/>
              </w:rPr>
            </w:pPr>
            <w:r w:rsidRPr="00EC356E">
              <w:rPr>
                <w:b/>
                <w:szCs w:val="22"/>
              </w:rPr>
              <w:t>保护内容</w:t>
            </w:r>
            <w:r w:rsidRPr="00EC356E">
              <w:rPr>
                <w:b/>
                <w:szCs w:val="22"/>
              </w:rPr>
              <w:t>/</w:t>
            </w:r>
            <w:r w:rsidRPr="00EC356E">
              <w:rPr>
                <w:b/>
                <w:szCs w:val="22"/>
              </w:rPr>
              <w:t>人</w:t>
            </w:r>
          </w:p>
        </w:tc>
        <w:tc>
          <w:tcPr>
            <w:tcW w:w="442" w:type="pct"/>
            <w:vMerge w:val="restart"/>
            <w:shd w:val="clear" w:color="auto" w:fill="D9D9D9"/>
            <w:vAlign w:val="center"/>
          </w:tcPr>
          <w:p w14:paraId="26D8BABD" w14:textId="77777777" w:rsidR="00084983" w:rsidRPr="00EC356E" w:rsidRDefault="00084983" w:rsidP="00084983">
            <w:pPr>
              <w:adjustRightInd w:val="0"/>
              <w:snapToGrid w:val="0"/>
              <w:jc w:val="center"/>
              <w:rPr>
                <w:b/>
                <w:szCs w:val="22"/>
              </w:rPr>
            </w:pPr>
            <w:r w:rsidRPr="00EC356E">
              <w:rPr>
                <w:b/>
                <w:szCs w:val="22"/>
              </w:rPr>
              <w:t>环境功能</w:t>
            </w:r>
          </w:p>
        </w:tc>
        <w:tc>
          <w:tcPr>
            <w:tcW w:w="394" w:type="pct"/>
            <w:vMerge w:val="restart"/>
            <w:shd w:val="clear" w:color="auto" w:fill="D9D9D9"/>
            <w:vAlign w:val="center"/>
          </w:tcPr>
          <w:p w14:paraId="6380B73B" w14:textId="77777777" w:rsidR="00084983" w:rsidRPr="00EC356E" w:rsidRDefault="00084983" w:rsidP="00084983">
            <w:pPr>
              <w:adjustRightInd w:val="0"/>
              <w:snapToGrid w:val="0"/>
              <w:jc w:val="center"/>
              <w:rPr>
                <w:szCs w:val="21"/>
                <w:lang w:val="zh-CN"/>
              </w:rPr>
            </w:pPr>
            <w:r w:rsidRPr="00EC356E">
              <w:rPr>
                <w:szCs w:val="21"/>
                <w:lang w:val="zh-CN"/>
              </w:rPr>
              <w:t>相对厂区方位</w:t>
            </w:r>
          </w:p>
        </w:tc>
        <w:tc>
          <w:tcPr>
            <w:tcW w:w="556" w:type="pct"/>
            <w:vMerge w:val="restart"/>
            <w:shd w:val="clear" w:color="auto" w:fill="D9D9D9"/>
            <w:vAlign w:val="center"/>
          </w:tcPr>
          <w:p w14:paraId="5C0232B7" w14:textId="77777777" w:rsidR="00084983" w:rsidRPr="00EC356E" w:rsidRDefault="00084983" w:rsidP="00084983">
            <w:pPr>
              <w:adjustRightInd w:val="0"/>
              <w:snapToGrid w:val="0"/>
              <w:jc w:val="center"/>
              <w:rPr>
                <w:szCs w:val="21"/>
                <w:lang w:val="zh-CN"/>
              </w:rPr>
            </w:pPr>
            <w:r w:rsidRPr="00EC356E">
              <w:rPr>
                <w:szCs w:val="21"/>
                <w:lang w:val="zh-CN"/>
              </w:rPr>
              <w:t>相对厂界距离（</w:t>
            </w:r>
            <w:r w:rsidRPr="00EC356E">
              <w:rPr>
                <w:szCs w:val="21"/>
                <w:lang w:val="zh-CN"/>
              </w:rPr>
              <w:t>m</w:t>
            </w:r>
            <w:r w:rsidRPr="00EC356E">
              <w:rPr>
                <w:szCs w:val="21"/>
                <w:lang w:val="zh-CN"/>
              </w:rPr>
              <w:t>）</w:t>
            </w:r>
          </w:p>
        </w:tc>
      </w:tr>
      <w:tr w:rsidR="00084983" w:rsidRPr="00EC356E" w14:paraId="316ADCC1" w14:textId="77777777" w:rsidTr="00084983">
        <w:trPr>
          <w:trHeight w:val="510"/>
          <w:tblHeader/>
        </w:trPr>
        <w:tc>
          <w:tcPr>
            <w:tcW w:w="297" w:type="pct"/>
            <w:vMerge/>
            <w:shd w:val="clear" w:color="auto" w:fill="D9D9D9"/>
            <w:vAlign w:val="center"/>
          </w:tcPr>
          <w:p w14:paraId="201A906F" w14:textId="77777777" w:rsidR="00084983" w:rsidRPr="00EC356E" w:rsidRDefault="00084983" w:rsidP="00084983">
            <w:pPr>
              <w:adjustRightInd w:val="0"/>
              <w:snapToGrid w:val="0"/>
              <w:jc w:val="center"/>
              <w:rPr>
                <w:b/>
                <w:szCs w:val="22"/>
              </w:rPr>
            </w:pPr>
          </w:p>
        </w:tc>
        <w:tc>
          <w:tcPr>
            <w:tcW w:w="805" w:type="pct"/>
            <w:vMerge/>
            <w:shd w:val="clear" w:color="auto" w:fill="D9D9D9"/>
            <w:vAlign w:val="center"/>
          </w:tcPr>
          <w:p w14:paraId="3623BA68" w14:textId="77777777" w:rsidR="00084983" w:rsidRPr="00EC356E" w:rsidRDefault="00084983" w:rsidP="00084983">
            <w:pPr>
              <w:adjustRightInd w:val="0"/>
              <w:snapToGrid w:val="0"/>
              <w:jc w:val="center"/>
              <w:rPr>
                <w:b/>
                <w:szCs w:val="22"/>
              </w:rPr>
            </w:pPr>
          </w:p>
        </w:tc>
        <w:tc>
          <w:tcPr>
            <w:tcW w:w="674" w:type="pct"/>
            <w:shd w:val="clear" w:color="auto" w:fill="D9D9D9"/>
            <w:vAlign w:val="center"/>
          </w:tcPr>
          <w:p w14:paraId="13B2F795" w14:textId="77777777" w:rsidR="00084983" w:rsidRPr="00EC356E" w:rsidRDefault="00084983" w:rsidP="00084983">
            <w:pPr>
              <w:adjustRightInd w:val="0"/>
              <w:snapToGrid w:val="0"/>
              <w:jc w:val="center"/>
              <w:rPr>
                <w:szCs w:val="21"/>
                <w:lang w:val="zh-CN"/>
              </w:rPr>
            </w:pPr>
            <w:r w:rsidRPr="00EC356E">
              <w:rPr>
                <w:szCs w:val="21"/>
                <w:lang w:val="zh-CN"/>
              </w:rPr>
              <w:t>X/m</w:t>
            </w:r>
          </w:p>
        </w:tc>
        <w:tc>
          <w:tcPr>
            <w:tcW w:w="676" w:type="pct"/>
            <w:shd w:val="clear" w:color="auto" w:fill="D9D9D9"/>
            <w:vAlign w:val="center"/>
          </w:tcPr>
          <w:p w14:paraId="53D0D3C3" w14:textId="77777777" w:rsidR="00084983" w:rsidRPr="00EC356E" w:rsidRDefault="00084983" w:rsidP="00084983">
            <w:pPr>
              <w:adjustRightInd w:val="0"/>
              <w:snapToGrid w:val="0"/>
              <w:jc w:val="center"/>
              <w:rPr>
                <w:szCs w:val="21"/>
                <w:lang w:val="zh-CN"/>
              </w:rPr>
            </w:pPr>
            <w:r w:rsidRPr="00EC356E">
              <w:rPr>
                <w:szCs w:val="21"/>
                <w:lang w:val="zh-CN"/>
              </w:rPr>
              <w:t>Y/m</w:t>
            </w:r>
          </w:p>
        </w:tc>
        <w:tc>
          <w:tcPr>
            <w:tcW w:w="568" w:type="pct"/>
            <w:vMerge/>
            <w:shd w:val="clear" w:color="auto" w:fill="D9D9D9"/>
            <w:vAlign w:val="center"/>
          </w:tcPr>
          <w:p w14:paraId="0D58C85E" w14:textId="77777777" w:rsidR="00084983" w:rsidRPr="00EC356E" w:rsidRDefault="00084983" w:rsidP="00084983">
            <w:pPr>
              <w:adjustRightInd w:val="0"/>
              <w:snapToGrid w:val="0"/>
              <w:jc w:val="center"/>
              <w:rPr>
                <w:b/>
                <w:szCs w:val="22"/>
              </w:rPr>
            </w:pPr>
          </w:p>
        </w:tc>
        <w:tc>
          <w:tcPr>
            <w:tcW w:w="588" w:type="pct"/>
            <w:vMerge/>
            <w:shd w:val="clear" w:color="auto" w:fill="D9D9D9"/>
            <w:vAlign w:val="center"/>
          </w:tcPr>
          <w:p w14:paraId="220B8089" w14:textId="77777777" w:rsidR="00084983" w:rsidRPr="00EC356E" w:rsidRDefault="00084983" w:rsidP="00084983">
            <w:pPr>
              <w:adjustRightInd w:val="0"/>
              <w:snapToGrid w:val="0"/>
              <w:jc w:val="center"/>
              <w:rPr>
                <w:b/>
                <w:szCs w:val="22"/>
              </w:rPr>
            </w:pPr>
          </w:p>
        </w:tc>
        <w:tc>
          <w:tcPr>
            <w:tcW w:w="442" w:type="pct"/>
            <w:vMerge/>
            <w:shd w:val="clear" w:color="auto" w:fill="D9D9D9"/>
            <w:vAlign w:val="center"/>
          </w:tcPr>
          <w:p w14:paraId="2E4EDF10" w14:textId="77777777" w:rsidR="00084983" w:rsidRPr="00EC356E" w:rsidRDefault="00084983" w:rsidP="00084983">
            <w:pPr>
              <w:adjustRightInd w:val="0"/>
              <w:snapToGrid w:val="0"/>
              <w:jc w:val="center"/>
              <w:rPr>
                <w:b/>
                <w:szCs w:val="22"/>
              </w:rPr>
            </w:pPr>
          </w:p>
        </w:tc>
        <w:tc>
          <w:tcPr>
            <w:tcW w:w="394" w:type="pct"/>
            <w:vMerge/>
            <w:shd w:val="clear" w:color="auto" w:fill="D9D9D9"/>
            <w:vAlign w:val="center"/>
          </w:tcPr>
          <w:p w14:paraId="22D033BE" w14:textId="77777777" w:rsidR="00084983" w:rsidRPr="00EC356E" w:rsidRDefault="00084983" w:rsidP="00084983">
            <w:pPr>
              <w:adjustRightInd w:val="0"/>
              <w:snapToGrid w:val="0"/>
              <w:jc w:val="center"/>
              <w:rPr>
                <w:b/>
                <w:szCs w:val="22"/>
              </w:rPr>
            </w:pPr>
          </w:p>
        </w:tc>
        <w:tc>
          <w:tcPr>
            <w:tcW w:w="556" w:type="pct"/>
            <w:vMerge/>
            <w:shd w:val="clear" w:color="auto" w:fill="D9D9D9"/>
            <w:vAlign w:val="center"/>
          </w:tcPr>
          <w:p w14:paraId="285DCC14" w14:textId="77777777" w:rsidR="00084983" w:rsidRPr="00EC356E" w:rsidRDefault="00084983" w:rsidP="00084983">
            <w:pPr>
              <w:adjustRightInd w:val="0"/>
              <w:snapToGrid w:val="0"/>
              <w:jc w:val="center"/>
              <w:rPr>
                <w:b/>
                <w:szCs w:val="22"/>
              </w:rPr>
            </w:pPr>
          </w:p>
        </w:tc>
      </w:tr>
      <w:tr w:rsidR="00084983" w:rsidRPr="00EC356E" w14:paraId="49F92CCE" w14:textId="77777777" w:rsidTr="00CC5732">
        <w:trPr>
          <w:trHeight w:val="340"/>
        </w:trPr>
        <w:tc>
          <w:tcPr>
            <w:tcW w:w="297" w:type="pct"/>
            <w:shd w:val="clear" w:color="auto" w:fill="auto"/>
            <w:vAlign w:val="center"/>
          </w:tcPr>
          <w:p w14:paraId="6BA3A882" w14:textId="77777777" w:rsidR="00084983" w:rsidRPr="00EC356E" w:rsidRDefault="00084983" w:rsidP="00084983">
            <w:pPr>
              <w:adjustRightInd w:val="0"/>
              <w:snapToGrid w:val="0"/>
              <w:jc w:val="center"/>
              <w:rPr>
                <w:szCs w:val="22"/>
              </w:rPr>
            </w:pPr>
            <w:r w:rsidRPr="00EC356E">
              <w:rPr>
                <w:szCs w:val="22"/>
              </w:rPr>
              <w:t>1</w:t>
            </w:r>
          </w:p>
        </w:tc>
        <w:tc>
          <w:tcPr>
            <w:tcW w:w="805" w:type="pct"/>
            <w:shd w:val="clear" w:color="auto" w:fill="auto"/>
            <w:vAlign w:val="center"/>
          </w:tcPr>
          <w:p w14:paraId="00847F9D" w14:textId="77777777" w:rsidR="00084983" w:rsidRPr="00EC356E" w:rsidRDefault="00084983" w:rsidP="00084983">
            <w:pPr>
              <w:adjustRightInd w:val="0"/>
              <w:snapToGrid w:val="0"/>
              <w:jc w:val="center"/>
              <w:rPr>
                <w:szCs w:val="22"/>
              </w:rPr>
            </w:pPr>
            <w:r w:rsidRPr="00EC356E">
              <w:rPr>
                <w:szCs w:val="22"/>
              </w:rPr>
              <w:t>六竹村</w:t>
            </w:r>
          </w:p>
        </w:tc>
        <w:tc>
          <w:tcPr>
            <w:tcW w:w="674" w:type="pct"/>
            <w:vAlign w:val="center"/>
          </w:tcPr>
          <w:p w14:paraId="76204B3A" w14:textId="77777777" w:rsidR="00084983" w:rsidRPr="00EC356E" w:rsidRDefault="00084983" w:rsidP="00084983">
            <w:pPr>
              <w:widowControl/>
              <w:adjustRightInd w:val="0"/>
              <w:snapToGrid w:val="0"/>
              <w:jc w:val="center"/>
              <w:rPr>
                <w:szCs w:val="21"/>
              </w:rPr>
            </w:pPr>
            <w:r w:rsidRPr="00EC356E">
              <w:rPr>
                <w:szCs w:val="21"/>
              </w:rPr>
              <w:t>-525</w:t>
            </w:r>
          </w:p>
        </w:tc>
        <w:tc>
          <w:tcPr>
            <w:tcW w:w="676" w:type="pct"/>
            <w:vAlign w:val="center"/>
          </w:tcPr>
          <w:p w14:paraId="4FF2DBD1" w14:textId="77777777" w:rsidR="00084983" w:rsidRPr="00EC356E" w:rsidRDefault="00084983" w:rsidP="00084983">
            <w:pPr>
              <w:widowControl/>
              <w:adjustRightInd w:val="0"/>
              <w:snapToGrid w:val="0"/>
              <w:jc w:val="center"/>
              <w:rPr>
                <w:szCs w:val="21"/>
              </w:rPr>
            </w:pPr>
            <w:r w:rsidRPr="00EC356E">
              <w:rPr>
                <w:szCs w:val="21"/>
              </w:rPr>
              <w:t>256</w:t>
            </w:r>
          </w:p>
        </w:tc>
        <w:tc>
          <w:tcPr>
            <w:tcW w:w="568" w:type="pct"/>
            <w:shd w:val="clear" w:color="auto" w:fill="auto"/>
            <w:vAlign w:val="center"/>
          </w:tcPr>
          <w:p w14:paraId="32E7CDF3"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01D4A1C6" w14:textId="77777777" w:rsidR="00084983" w:rsidRPr="00EC356E" w:rsidRDefault="00084983" w:rsidP="00084983">
            <w:pPr>
              <w:adjustRightInd w:val="0"/>
              <w:snapToGrid w:val="0"/>
              <w:jc w:val="center"/>
              <w:rPr>
                <w:szCs w:val="22"/>
              </w:rPr>
            </w:pPr>
            <w:r w:rsidRPr="00EC356E">
              <w:rPr>
                <w:szCs w:val="22"/>
              </w:rPr>
              <w:t>350</w:t>
            </w:r>
          </w:p>
        </w:tc>
        <w:tc>
          <w:tcPr>
            <w:tcW w:w="442" w:type="pct"/>
            <w:vMerge w:val="restart"/>
            <w:vAlign w:val="center"/>
          </w:tcPr>
          <w:p w14:paraId="554EC8C6" w14:textId="77777777" w:rsidR="00084983" w:rsidRPr="00EC356E" w:rsidRDefault="00084983" w:rsidP="00084983">
            <w:pPr>
              <w:adjustRightInd w:val="0"/>
              <w:snapToGrid w:val="0"/>
              <w:jc w:val="center"/>
              <w:rPr>
                <w:szCs w:val="22"/>
              </w:rPr>
            </w:pPr>
            <w:r w:rsidRPr="00EC356E">
              <w:rPr>
                <w:szCs w:val="22"/>
              </w:rPr>
              <w:t>环境空气二类区；风险保护目标</w:t>
            </w:r>
          </w:p>
        </w:tc>
        <w:tc>
          <w:tcPr>
            <w:tcW w:w="394" w:type="pct"/>
            <w:shd w:val="clear" w:color="auto" w:fill="auto"/>
            <w:vAlign w:val="center"/>
          </w:tcPr>
          <w:p w14:paraId="4A793557" w14:textId="77777777" w:rsidR="00084983" w:rsidRPr="00EC356E" w:rsidRDefault="00084983" w:rsidP="00084983">
            <w:pPr>
              <w:adjustRightInd w:val="0"/>
              <w:snapToGrid w:val="0"/>
              <w:jc w:val="center"/>
              <w:rPr>
                <w:szCs w:val="22"/>
              </w:rPr>
            </w:pPr>
            <w:r w:rsidRPr="00EC356E">
              <w:rPr>
                <w:szCs w:val="22"/>
              </w:rPr>
              <w:t>W</w:t>
            </w:r>
          </w:p>
        </w:tc>
        <w:tc>
          <w:tcPr>
            <w:tcW w:w="556" w:type="pct"/>
            <w:shd w:val="clear" w:color="auto" w:fill="auto"/>
            <w:vAlign w:val="center"/>
          </w:tcPr>
          <w:p w14:paraId="27001A2E" w14:textId="77777777" w:rsidR="00084983" w:rsidRPr="00EC356E" w:rsidRDefault="00084983" w:rsidP="00084983">
            <w:pPr>
              <w:adjustRightInd w:val="0"/>
              <w:snapToGrid w:val="0"/>
              <w:jc w:val="center"/>
              <w:rPr>
                <w:szCs w:val="22"/>
              </w:rPr>
            </w:pPr>
            <w:r w:rsidRPr="00EC356E">
              <w:rPr>
                <w:szCs w:val="22"/>
              </w:rPr>
              <w:t>300</w:t>
            </w:r>
          </w:p>
        </w:tc>
      </w:tr>
      <w:tr w:rsidR="00084983" w:rsidRPr="00EC356E" w14:paraId="0459E666" w14:textId="77777777" w:rsidTr="00CC5732">
        <w:trPr>
          <w:trHeight w:val="340"/>
        </w:trPr>
        <w:tc>
          <w:tcPr>
            <w:tcW w:w="297" w:type="pct"/>
            <w:shd w:val="clear" w:color="auto" w:fill="auto"/>
            <w:vAlign w:val="center"/>
          </w:tcPr>
          <w:p w14:paraId="7738A95C" w14:textId="77777777" w:rsidR="00084983" w:rsidRPr="00EC356E" w:rsidRDefault="00084983" w:rsidP="00084983">
            <w:pPr>
              <w:adjustRightInd w:val="0"/>
              <w:snapToGrid w:val="0"/>
              <w:jc w:val="center"/>
              <w:rPr>
                <w:szCs w:val="22"/>
              </w:rPr>
            </w:pPr>
            <w:r w:rsidRPr="00EC356E">
              <w:rPr>
                <w:szCs w:val="22"/>
              </w:rPr>
              <w:t>2</w:t>
            </w:r>
          </w:p>
        </w:tc>
        <w:tc>
          <w:tcPr>
            <w:tcW w:w="805" w:type="pct"/>
            <w:shd w:val="clear" w:color="auto" w:fill="auto"/>
            <w:vAlign w:val="center"/>
          </w:tcPr>
          <w:p w14:paraId="53C6160C" w14:textId="77777777" w:rsidR="00084983" w:rsidRPr="00EC356E" w:rsidRDefault="00084983" w:rsidP="00084983">
            <w:pPr>
              <w:adjustRightInd w:val="0"/>
              <w:snapToGrid w:val="0"/>
              <w:jc w:val="center"/>
              <w:rPr>
                <w:szCs w:val="22"/>
              </w:rPr>
            </w:pPr>
            <w:r w:rsidRPr="00EC356E">
              <w:rPr>
                <w:szCs w:val="22"/>
              </w:rPr>
              <w:t>木焕村</w:t>
            </w:r>
          </w:p>
        </w:tc>
        <w:tc>
          <w:tcPr>
            <w:tcW w:w="674" w:type="pct"/>
            <w:vAlign w:val="center"/>
          </w:tcPr>
          <w:p w14:paraId="7148AC4A" w14:textId="77777777" w:rsidR="00084983" w:rsidRPr="00EC356E" w:rsidRDefault="00084983" w:rsidP="00084983">
            <w:pPr>
              <w:widowControl/>
              <w:adjustRightInd w:val="0"/>
              <w:snapToGrid w:val="0"/>
              <w:jc w:val="center"/>
              <w:rPr>
                <w:szCs w:val="21"/>
              </w:rPr>
            </w:pPr>
            <w:r w:rsidRPr="00EC356E">
              <w:rPr>
                <w:szCs w:val="21"/>
              </w:rPr>
              <w:t>-1054</w:t>
            </w:r>
          </w:p>
        </w:tc>
        <w:tc>
          <w:tcPr>
            <w:tcW w:w="676" w:type="pct"/>
            <w:vAlign w:val="center"/>
          </w:tcPr>
          <w:p w14:paraId="0C067C3C" w14:textId="77777777" w:rsidR="00084983" w:rsidRPr="00EC356E" w:rsidRDefault="00084983" w:rsidP="00084983">
            <w:pPr>
              <w:widowControl/>
              <w:adjustRightInd w:val="0"/>
              <w:snapToGrid w:val="0"/>
              <w:jc w:val="center"/>
              <w:rPr>
                <w:szCs w:val="21"/>
              </w:rPr>
            </w:pPr>
            <w:r w:rsidRPr="00EC356E">
              <w:rPr>
                <w:szCs w:val="21"/>
              </w:rPr>
              <w:t>-775</w:t>
            </w:r>
          </w:p>
        </w:tc>
        <w:tc>
          <w:tcPr>
            <w:tcW w:w="568" w:type="pct"/>
            <w:shd w:val="clear" w:color="auto" w:fill="auto"/>
            <w:vAlign w:val="center"/>
          </w:tcPr>
          <w:p w14:paraId="6FD8CC41"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6B20DE3C" w14:textId="77777777" w:rsidR="00084983" w:rsidRPr="00EC356E" w:rsidRDefault="00084983" w:rsidP="00084983">
            <w:pPr>
              <w:adjustRightInd w:val="0"/>
              <w:snapToGrid w:val="0"/>
              <w:jc w:val="center"/>
              <w:rPr>
                <w:szCs w:val="22"/>
              </w:rPr>
            </w:pPr>
            <w:r w:rsidRPr="00EC356E">
              <w:rPr>
                <w:szCs w:val="22"/>
              </w:rPr>
              <w:t>360</w:t>
            </w:r>
          </w:p>
        </w:tc>
        <w:tc>
          <w:tcPr>
            <w:tcW w:w="442" w:type="pct"/>
            <w:vMerge/>
            <w:vAlign w:val="center"/>
          </w:tcPr>
          <w:p w14:paraId="66FA911D"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359E0656"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0A65F44D" w14:textId="77777777" w:rsidR="00084983" w:rsidRPr="00EC356E" w:rsidRDefault="00084983" w:rsidP="00084983">
            <w:pPr>
              <w:adjustRightInd w:val="0"/>
              <w:snapToGrid w:val="0"/>
              <w:jc w:val="center"/>
              <w:rPr>
                <w:szCs w:val="22"/>
              </w:rPr>
            </w:pPr>
            <w:r w:rsidRPr="00EC356E">
              <w:rPr>
                <w:szCs w:val="22"/>
              </w:rPr>
              <w:t>740</w:t>
            </w:r>
          </w:p>
        </w:tc>
      </w:tr>
      <w:tr w:rsidR="00084983" w:rsidRPr="00EC356E" w14:paraId="0AC4F8B0" w14:textId="77777777" w:rsidTr="00CC5732">
        <w:trPr>
          <w:trHeight w:val="340"/>
        </w:trPr>
        <w:tc>
          <w:tcPr>
            <w:tcW w:w="297" w:type="pct"/>
            <w:shd w:val="clear" w:color="auto" w:fill="auto"/>
            <w:vAlign w:val="center"/>
          </w:tcPr>
          <w:p w14:paraId="07E881EB" w14:textId="77777777" w:rsidR="00084983" w:rsidRPr="00EC356E" w:rsidRDefault="00084983" w:rsidP="00084983">
            <w:pPr>
              <w:adjustRightInd w:val="0"/>
              <w:snapToGrid w:val="0"/>
              <w:jc w:val="center"/>
              <w:rPr>
                <w:szCs w:val="22"/>
              </w:rPr>
            </w:pPr>
            <w:r w:rsidRPr="00EC356E">
              <w:rPr>
                <w:szCs w:val="22"/>
              </w:rPr>
              <w:t>3</w:t>
            </w:r>
          </w:p>
        </w:tc>
        <w:tc>
          <w:tcPr>
            <w:tcW w:w="805" w:type="pct"/>
            <w:shd w:val="clear" w:color="auto" w:fill="auto"/>
            <w:vAlign w:val="center"/>
          </w:tcPr>
          <w:p w14:paraId="7DCCC3F2" w14:textId="77777777" w:rsidR="00084983" w:rsidRPr="00EC356E" w:rsidRDefault="00084983" w:rsidP="00084983">
            <w:pPr>
              <w:adjustRightInd w:val="0"/>
              <w:snapToGrid w:val="0"/>
              <w:jc w:val="center"/>
              <w:rPr>
                <w:szCs w:val="22"/>
              </w:rPr>
            </w:pPr>
            <w:r w:rsidRPr="00EC356E">
              <w:rPr>
                <w:szCs w:val="22"/>
              </w:rPr>
              <w:t>富九咀</w:t>
            </w:r>
          </w:p>
        </w:tc>
        <w:tc>
          <w:tcPr>
            <w:tcW w:w="674" w:type="pct"/>
            <w:vAlign w:val="center"/>
          </w:tcPr>
          <w:p w14:paraId="3386283B" w14:textId="77777777" w:rsidR="00084983" w:rsidRPr="00EC356E" w:rsidRDefault="00084983" w:rsidP="00084983">
            <w:pPr>
              <w:widowControl/>
              <w:adjustRightInd w:val="0"/>
              <w:snapToGrid w:val="0"/>
              <w:jc w:val="center"/>
              <w:rPr>
                <w:szCs w:val="21"/>
              </w:rPr>
            </w:pPr>
            <w:r w:rsidRPr="00EC356E">
              <w:rPr>
                <w:szCs w:val="21"/>
              </w:rPr>
              <w:t>320</w:t>
            </w:r>
          </w:p>
        </w:tc>
        <w:tc>
          <w:tcPr>
            <w:tcW w:w="676" w:type="pct"/>
            <w:vAlign w:val="center"/>
          </w:tcPr>
          <w:p w14:paraId="3CC22917" w14:textId="77777777" w:rsidR="00084983" w:rsidRPr="00EC356E" w:rsidRDefault="00084983" w:rsidP="00084983">
            <w:pPr>
              <w:widowControl/>
              <w:adjustRightInd w:val="0"/>
              <w:snapToGrid w:val="0"/>
              <w:jc w:val="center"/>
              <w:rPr>
                <w:szCs w:val="21"/>
              </w:rPr>
            </w:pPr>
            <w:r w:rsidRPr="00EC356E">
              <w:rPr>
                <w:szCs w:val="21"/>
              </w:rPr>
              <w:t>2321</w:t>
            </w:r>
          </w:p>
        </w:tc>
        <w:tc>
          <w:tcPr>
            <w:tcW w:w="568" w:type="pct"/>
            <w:shd w:val="clear" w:color="auto" w:fill="auto"/>
            <w:vAlign w:val="center"/>
          </w:tcPr>
          <w:p w14:paraId="7FAF2008"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7C6CDA73" w14:textId="77777777" w:rsidR="00084983" w:rsidRPr="00EC356E" w:rsidRDefault="00084983" w:rsidP="00084983">
            <w:pPr>
              <w:adjustRightInd w:val="0"/>
              <w:snapToGrid w:val="0"/>
              <w:jc w:val="center"/>
              <w:rPr>
                <w:szCs w:val="22"/>
              </w:rPr>
            </w:pPr>
            <w:r w:rsidRPr="00EC356E">
              <w:rPr>
                <w:szCs w:val="22"/>
              </w:rPr>
              <w:t>120</w:t>
            </w:r>
          </w:p>
        </w:tc>
        <w:tc>
          <w:tcPr>
            <w:tcW w:w="442" w:type="pct"/>
            <w:vMerge/>
            <w:vAlign w:val="center"/>
          </w:tcPr>
          <w:p w14:paraId="77055E3E"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23FD6317" w14:textId="77777777" w:rsidR="00084983" w:rsidRPr="00EC356E" w:rsidRDefault="00084983" w:rsidP="00084983">
            <w:pPr>
              <w:adjustRightInd w:val="0"/>
              <w:snapToGrid w:val="0"/>
              <w:jc w:val="center"/>
              <w:rPr>
                <w:szCs w:val="22"/>
              </w:rPr>
            </w:pPr>
            <w:r w:rsidRPr="00EC356E">
              <w:rPr>
                <w:szCs w:val="22"/>
              </w:rPr>
              <w:t>NE</w:t>
            </w:r>
          </w:p>
        </w:tc>
        <w:tc>
          <w:tcPr>
            <w:tcW w:w="556" w:type="pct"/>
            <w:shd w:val="clear" w:color="auto" w:fill="auto"/>
            <w:vAlign w:val="center"/>
          </w:tcPr>
          <w:p w14:paraId="4ACF38DB" w14:textId="77777777" w:rsidR="00084983" w:rsidRPr="00EC356E" w:rsidRDefault="00084983" w:rsidP="00084983">
            <w:pPr>
              <w:adjustRightInd w:val="0"/>
              <w:snapToGrid w:val="0"/>
              <w:jc w:val="center"/>
              <w:rPr>
                <w:szCs w:val="22"/>
              </w:rPr>
            </w:pPr>
            <w:r w:rsidRPr="00EC356E">
              <w:rPr>
                <w:szCs w:val="22"/>
              </w:rPr>
              <w:t>2210</w:t>
            </w:r>
          </w:p>
        </w:tc>
      </w:tr>
      <w:tr w:rsidR="00084983" w:rsidRPr="00EC356E" w14:paraId="528CC9CB" w14:textId="77777777" w:rsidTr="00CC5732">
        <w:trPr>
          <w:trHeight w:val="340"/>
        </w:trPr>
        <w:tc>
          <w:tcPr>
            <w:tcW w:w="297" w:type="pct"/>
            <w:shd w:val="clear" w:color="auto" w:fill="auto"/>
            <w:vAlign w:val="center"/>
          </w:tcPr>
          <w:p w14:paraId="41852438" w14:textId="77777777" w:rsidR="00084983" w:rsidRPr="00EC356E" w:rsidRDefault="00084983" w:rsidP="00084983">
            <w:pPr>
              <w:adjustRightInd w:val="0"/>
              <w:snapToGrid w:val="0"/>
              <w:jc w:val="center"/>
              <w:rPr>
                <w:szCs w:val="22"/>
              </w:rPr>
            </w:pPr>
            <w:r w:rsidRPr="00EC356E">
              <w:rPr>
                <w:szCs w:val="22"/>
              </w:rPr>
              <w:t>4</w:t>
            </w:r>
          </w:p>
        </w:tc>
        <w:tc>
          <w:tcPr>
            <w:tcW w:w="805" w:type="pct"/>
            <w:shd w:val="clear" w:color="auto" w:fill="auto"/>
            <w:vAlign w:val="center"/>
          </w:tcPr>
          <w:p w14:paraId="2BCB5F99" w14:textId="77777777" w:rsidR="00084983" w:rsidRPr="00EC356E" w:rsidRDefault="00084983" w:rsidP="00084983">
            <w:pPr>
              <w:adjustRightInd w:val="0"/>
              <w:snapToGrid w:val="0"/>
              <w:jc w:val="center"/>
              <w:rPr>
                <w:szCs w:val="22"/>
              </w:rPr>
            </w:pPr>
            <w:r w:rsidRPr="00EC356E">
              <w:rPr>
                <w:szCs w:val="22"/>
              </w:rPr>
              <w:t>紫两村</w:t>
            </w:r>
          </w:p>
        </w:tc>
        <w:tc>
          <w:tcPr>
            <w:tcW w:w="674" w:type="pct"/>
            <w:vAlign w:val="center"/>
          </w:tcPr>
          <w:p w14:paraId="341F2F99" w14:textId="77777777" w:rsidR="00084983" w:rsidRPr="00EC356E" w:rsidRDefault="00084983" w:rsidP="00084983">
            <w:pPr>
              <w:widowControl/>
              <w:adjustRightInd w:val="0"/>
              <w:snapToGrid w:val="0"/>
              <w:jc w:val="center"/>
              <w:rPr>
                <w:szCs w:val="21"/>
              </w:rPr>
            </w:pPr>
            <w:r w:rsidRPr="00EC356E">
              <w:rPr>
                <w:szCs w:val="21"/>
              </w:rPr>
              <w:t>704</w:t>
            </w:r>
          </w:p>
        </w:tc>
        <w:tc>
          <w:tcPr>
            <w:tcW w:w="676" w:type="pct"/>
            <w:vAlign w:val="center"/>
          </w:tcPr>
          <w:p w14:paraId="2B71D135" w14:textId="77777777" w:rsidR="00084983" w:rsidRPr="00EC356E" w:rsidRDefault="00084983" w:rsidP="00084983">
            <w:pPr>
              <w:widowControl/>
              <w:adjustRightInd w:val="0"/>
              <w:snapToGrid w:val="0"/>
              <w:jc w:val="center"/>
              <w:rPr>
                <w:szCs w:val="21"/>
              </w:rPr>
            </w:pPr>
            <w:r w:rsidRPr="00EC356E">
              <w:rPr>
                <w:szCs w:val="21"/>
              </w:rPr>
              <w:t>1241</w:t>
            </w:r>
          </w:p>
        </w:tc>
        <w:tc>
          <w:tcPr>
            <w:tcW w:w="568" w:type="pct"/>
            <w:shd w:val="clear" w:color="auto" w:fill="auto"/>
            <w:vAlign w:val="center"/>
          </w:tcPr>
          <w:p w14:paraId="4873A2D0"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1739E71F" w14:textId="77777777" w:rsidR="00084983" w:rsidRPr="00EC356E" w:rsidRDefault="00084983" w:rsidP="00084983">
            <w:pPr>
              <w:adjustRightInd w:val="0"/>
              <w:snapToGrid w:val="0"/>
              <w:jc w:val="center"/>
              <w:rPr>
                <w:szCs w:val="22"/>
              </w:rPr>
            </w:pPr>
            <w:r w:rsidRPr="00EC356E">
              <w:rPr>
                <w:szCs w:val="22"/>
              </w:rPr>
              <w:t>180</w:t>
            </w:r>
          </w:p>
        </w:tc>
        <w:tc>
          <w:tcPr>
            <w:tcW w:w="442" w:type="pct"/>
            <w:vMerge/>
            <w:vAlign w:val="center"/>
          </w:tcPr>
          <w:p w14:paraId="236456C5"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5B619A7B" w14:textId="77777777" w:rsidR="00084983" w:rsidRPr="00EC356E" w:rsidRDefault="00084983" w:rsidP="00084983">
            <w:pPr>
              <w:adjustRightInd w:val="0"/>
              <w:snapToGrid w:val="0"/>
              <w:jc w:val="center"/>
              <w:rPr>
                <w:szCs w:val="22"/>
              </w:rPr>
            </w:pPr>
            <w:r w:rsidRPr="00EC356E">
              <w:rPr>
                <w:szCs w:val="22"/>
              </w:rPr>
              <w:t>NE</w:t>
            </w:r>
          </w:p>
        </w:tc>
        <w:tc>
          <w:tcPr>
            <w:tcW w:w="556" w:type="pct"/>
            <w:shd w:val="clear" w:color="auto" w:fill="auto"/>
            <w:vAlign w:val="center"/>
          </w:tcPr>
          <w:p w14:paraId="4A70557F" w14:textId="77777777" w:rsidR="00084983" w:rsidRPr="00EC356E" w:rsidRDefault="00084983" w:rsidP="00084983">
            <w:pPr>
              <w:adjustRightInd w:val="0"/>
              <w:snapToGrid w:val="0"/>
              <w:jc w:val="center"/>
              <w:rPr>
                <w:szCs w:val="22"/>
              </w:rPr>
            </w:pPr>
            <w:r w:rsidRPr="00EC356E">
              <w:rPr>
                <w:szCs w:val="22"/>
              </w:rPr>
              <w:t>1260</w:t>
            </w:r>
          </w:p>
        </w:tc>
      </w:tr>
      <w:tr w:rsidR="00084983" w:rsidRPr="00EC356E" w14:paraId="3F2334EF" w14:textId="77777777" w:rsidTr="00CC5732">
        <w:trPr>
          <w:trHeight w:val="340"/>
        </w:trPr>
        <w:tc>
          <w:tcPr>
            <w:tcW w:w="297" w:type="pct"/>
            <w:shd w:val="clear" w:color="auto" w:fill="auto"/>
            <w:vAlign w:val="center"/>
          </w:tcPr>
          <w:p w14:paraId="7E2656B8" w14:textId="77777777" w:rsidR="00084983" w:rsidRPr="00EC356E" w:rsidRDefault="00084983" w:rsidP="00084983">
            <w:pPr>
              <w:adjustRightInd w:val="0"/>
              <w:snapToGrid w:val="0"/>
              <w:jc w:val="center"/>
              <w:rPr>
                <w:szCs w:val="22"/>
              </w:rPr>
            </w:pPr>
            <w:r w:rsidRPr="00EC356E">
              <w:rPr>
                <w:szCs w:val="22"/>
              </w:rPr>
              <w:t>5</w:t>
            </w:r>
          </w:p>
        </w:tc>
        <w:tc>
          <w:tcPr>
            <w:tcW w:w="805" w:type="pct"/>
            <w:shd w:val="clear" w:color="auto" w:fill="auto"/>
            <w:vAlign w:val="center"/>
          </w:tcPr>
          <w:p w14:paraId="1FD9D937" w14:textId="77777777" w:rsidR="00084983" w:rsidRPr="00EC356E" w:rsidRDefault="00084983" w:rsidP="00084983">
            <w:pPr>
              <w:adjustRightInd w:val="0"/>
              <w:snapToGrid w:val="0"/>
              <w:jc w:val="center"/>
              <w:rPr>
                <w:szCs w:val="22"/>
              </w:rPr>
            </w:pPr>
            <w:r w:rsidRPr="00EC356E">
              <w:rPr>
                <w:szCs w:val="22"/>
              </w:rPr>
              <w:t>介碑村</w:t>
            </w:r>
          </w:p>
        </w:tc>
        <w:tc>
          <w:tcPr>
            <w:tcW w:w="674" w:type="pct"/>
            <w:vAlign w:val="center"/>
          </w:tcPr>
          <w:p w14:paraId="036EDCF0" w14:textId="77777777" w:rsidR="00084983" w:rsidRPr="00EC356E" w:rsidRDefault="00084983" w:rsidP="00084983">
            <w:pPr>
              <w:widowControl/>
              <w:adjustRightInd w:val="0"/>
              <w:snapToGrid w:val="0"/>
              <w:jc w:val="center"/>
              <w:rPr>
                <w:szCs w:val="21"/>
              </w:rPr>
            </w:pPr>
            <w:r w:rsidRPr="00EC356E">
              <w:rPr>
                <w:szCs w:val="21"/>
              </w:rPr>
              <w:t>1589</w:t>
            </w:r>
          </w:p>
        </w:tc>
        <w:tc>
          <w:tcPr>
            <w:tcW w:w="676" w:type="pct"/>
            <w:vAlign w:val="center"/>
          </w:tcPr>
          <w:p w14:paraId="4F1EA161" w14:textId="77777777" w:rsidR="00084983" w:rsidRPr="00EC356E" w:rsidRDefault="00084983" w:rsidP="00084983">
            <w:pPr>
              <w:widowControl/>
              <w:adjustRightInd w:val="0"/>
              <w:snapToGrid w:val="0"/>
              <w:jc w:val="center"/>
              <w:rPr>
                <w:szCs w:val="21"/>
              </w:rPr>
            </w:pPr>
            <w:r w:rsidRPr="00EC356E">
              <w:rPr>
                <w:szCs w:val="21"/>
              </w:rPr>
              <w:t>1387</w:t>
            </w:r>
          </w:p>
        </w:tc>
        <w:tc>
          <w:tcPr>
            <w:tcW w:w="568" w:type="pct"/>
            <w:shd w:val="clear" w:color="auto" w:fill="auto"/>
            <w:vAlign w:val="center"/>
          </w:tcPr>
          <w:p w14:paraId="6521D6EF"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5E3F80B7" w14:textId="77777777" w:rsidR="00084983" w:rsidRPr="00EC356E" w:rsidRDefault="00084983" w:rsidP="00084983">
            <w:pPr>
              <w:adjustRightInd w:val="0"/>
              <w:snapToGrid w:val="0"/>
              <w:jc w:val="center"/>
              <w:rPr>
                <w:szCs w:val="22"/>
              </w:rPr>
            </w:pPr>
            <w:r w:rsidRPr="00EC356E">
              <w:rPr>
                <w:szCs w:val="22"/>
              </w:rPr>
              <w:t>820</w:t>
            </w:r>
          </w:p>
        </w:tc>
        <w:tc>
          <w:tcPr>
            <w:tcW w:w="442" w:type="pct"/>
            <w:vMerge/>
            <w:vAlign w:val="center"/>
          </w:tcPr>
          <w:p w14:paraId="4539C9EB"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55040341" w14:textId="77777777" w:rsidR="00084983" w:rsidRPr="00EC356E" w:rsidRDefault="00084983" w:rsidP="00084983">
            <w:pPr>
              <w:adjustRightInd w:val="0"/>
              <w:snapToGrid w:val="0"/>
              <w:jc w:val="center"/>
              <w:rPr>
                <w:szCs w:val="22"/>
              </w:rPr>
            </w:pPr>
            <w:r w:rsidRPr="00EC356E">
              <w:rPr>
                <w:szCs w:val="22"/>
              </w:rPr>
              <w:t>NE</w:t>
            </w:r>
          </w:p>
        </w:tc>
        <w:tc>
          <w:tcPr>
            <w:tcW w:w="556" w:type="pct"/>
            <w:shd w:val="clear" w:color="auto" w:fill="auto"/>
            <w:vAlign w:val="center"/>
          </w:tcPr>
          <w:p w14:paraId="15FDA803" w14:textId="77777777" w:rsidR="00084983" w:rsidRPr="00EC356E" w:rsidRDefault="00084983" w:rsidP="00084983">
            <w:pPr>
              <w:adjustRightInd w:val="0"/>
              <w:snapToGrid w:val="0"/>
              <w:jc w:val="center"/>
              <w:rPr>
                <w:szCs w:val="22"/>
              </w:rPr>
            </w:pPr>
            <w:r w:rsidRPr="00EC356E">
              <w:rPr>
                <w:szCs w:val="22"/>
              </w:rPr>
              <w:t>1800</w:t>
            </w:r>
          </w:p>
        </w:tc>
      </w:tr>
      <w:tr w:rsidR="00084983" w:rsidRPr="00EC356E" w14:paraId="786994D4" w14:textId="77777777" w:rsidTr="00CC5732">
        <w:trPr>
          <w:trHeight w:val="340"/>
        </w:trPr>
        <w:tc>
          <w:tcPr>
            <w:tcW w:w="297" w:type="pct"/>
            <w:shd w:val="clear" w:color="auto" w:fill="auto"/>
            <w:vAlign w:val="center"/>
          </w:tcPr>
          <w:p w14:paraId="44B2975B" w14:textId="77777777" w:rsidR="00084983" w:rsidRPr="00EC356E" w:rsidRDefault="00084983" w:rsidP="00084983">
            <w:pPr>
              <w:adjustRightInd w:val="0"/>
              <w:snapToGrid w:val="0"/>
              <w:jc w:val="center"/>
              <w:rPr>
                <w:szCs w:val="22"/>
              </w:rPr>
            </w:pPr>
            <w:r w:rsidRPr="00EC356E">
              <w:rPr>
                <w:szCs w:val="22"/>
              </w:rPr>
              <w:t>6</w:t>
            </w:r>
          </w:p>
        </w:tc>
        <w:tc>
          <w:tcPr>
            <w:tcW w:w="805" w:type="pct"/>
            <w:shd w:val="clear" w:color="auto" w:fill="auto"/>
            <w:vAlign w:val="center"/>
          </w:tcPr>
          <w:p w14:paraId="1265526E" w14:textId="77777777" w:rsidR="00084983" w:rsidRPr="00EC356E" w:rsidRDefault="00084983" w:rsidP="00084983">
            <w:pPr>
              <w:adjustRightInd w:val="0"/>
              <w:snapToGrid w:val="0"/>
              <w:jc w:val="center"/>
              <w:rPr>
                <w:szCs w:val="22"/>
              </w:rPr>
            </w:pPr>
            <w:r w:rsidRPr="00EC356E">
              <w:rPr>
                <w:szCs w:val="22"/>
              </w:rPr>
              <w:t>茅占村</w:t>
            </w:r>
          </w:p>
        </w:tc>
        <w:tc>
          <w:tcPr>
            <w:tcW w:w="674" w:type="pct"/>
            <w:vAlign w:val="center"/>
          </w:tcPr>
          <w:p w14:paraId="54180DAB" w14:textId="77777777" w:rsidR="00084983" w:rsidRPr="00EC356E" w:rsidRDefault="00084983" w:rsidP="00084983">
            <w:pPr>
              <w:widowControl/>
              <w:adjustRightInd w:val="0"/>
              <w:snapToGrid w:val="0"/>
              <w:jc w:val="center"/>
              <w:rPr>
                <w:szCs w:val="21"/>
              </w:rPr>
            </w:pPr>
            <w:r w:rsidRPr="00EC356E">
              <w:rPr>
                <w:szCs w:val="21"/>
              </w:rPr>
              <w:t>-252</w:t>
            </w:r>
          </w:p>
        </w:tc>
        <w:tc>
          <w:tcPr>
            <w:tcW w:w="676" w:type="pct"/>
            <w:vAlign w:val="center"/>
          </w:tcPr>
          <w:p w14:paraId="39D12C71" w14:textId="77777777" w:rsidR="00084983" w:rsidRPr="00EC356E" w:rsidRDefault="00084983" w:rsidP="00084983">
            <w:pPr>
              <w:widowControl/>
              <w:adjustRightInd w:val="0"/>
              <w:snapToGrid w:val="0"/>
              <w:jc w:val="center"/>
              <w:rPr>
                <w:szCs w:val="21"/>
              </w:rPr>
            </w:pPr>
            <w:r w:rsidRPr="00EC356E">
              <w:rPr>
                <w:szCs w:val="21"/>
              </w:rPr>
              <w:t>1401</w:t>
            </w:r>
          </w:p>
        </w:tc>
        <w:tc>
          <w:tcPr>
            <w:tcW w:w="568" w:type="pct"/>
            <w:shd w:val="clear" w:color="auto" w:fill="auto"/>
            <w:vAlign w:val="center"/>
          </w:tcPr>
          <w:p w14:paraId="28A2C44B"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0751318A" w14:textId="77777777" w:rsidR="00084983" w:rsidRPr="00EC356E" w:rsidRDefault="00084983" w:rsidP="00084983">
            <w:pPr>
              <w:adjustRightInd w:val="0"/>
              <w:snapToGrid w:val="0"/>
              <w:jc w:val="center"/>
              <w:rPr>
                <w:szCs w:val="22"/>
              </w:rPr>
            </w:pPr>
            <w:r w:rsidRPr="00EC356E">
              <w:rPr>
                <w:szCs w:val="22"/>
              </w:rPr>
              <w:t>280</w:t>
            </w:r>
          </w:p>
        </w:tc>
        <w:tc>
          <w:tcPr>
            <w:tcW w:w="442" w:type="pct"/>
            <w:vMerge/>
            <w:vAlign w:val="center"/>
          </w:tcPr>
          <w:p w14:paraId="50E628C3"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28B6B26F" w14:textId="77777777" w:rsidR="00084983" w:rsidRPr="00EC356E" w:rsidRDefault="00084983" w:rsidP="00084983">
            <w:pPr>
              <w:adjustRightInd w:val="0"/>
              <w:snapToGrid w:val="0"/>
              <w:jc w:val="center"/>
              <w:rPr>
                <w:szCs w:val="22"/>
              </w:rPr>
            </w:pPr>
            <w:r w:rsidRPr="00EC356E">
              <w:rPr>
                <w:szCs w:val="22"/>
              </w:rPr>
              <w:t>N</w:t>
            </w:r>
          </w:p>
        </w:tc>
        <w:tc>
          <w:tcPr>
            <w:tcW w:w="556" w:type="pct"/>
            <w:shd w:val="clear" w:color="auto" w:fill="auto"/>
            <w:vAlign w:val="center"/>
          </w:tcPr>
          <w:p w14:paraId="03E80DE4" w14:textId="77777777" w:rsidR="00084983" w:rsidRPr="00EC356E" w:rsidRDefault="00084983" w:rsidP="00084983">
            <w:pPr>
              <w:adjustRightInd w:val="0"/>
              <w:snapToGrid w:val="0"/>
              <w:jc w:val="center"/>
              <w:rPr>
                <w:szCs w:val="22"/>
              </w:rPr>
            </w:pPr>
            <w:r w:rsidRPr="00EC356E">
              <w:rPr>
                <w:szCs w:val="22"/>
              </w:rPr>
              <w:t>1260</w:t>
            </w:r>
          </w:p>
        </w:tc>
      </w:tr>
      <w:tr w:rsidR="00084983" w:rsidRPr="00EC356E" w14:paraId="1D9FD06D" w14:textId="77777777" w:rsidTr="00CC5732">
        <w:trPr>
          <w:trHeight w:val="340"/>
        </w:trPr>
        <w:tc>
          <w:tcPr>
            <w:tcW w:w="297" w:type="pct"/>
            <w:shd w:val="clear" w:color="auto" w:fill="auto"/>
            <w:vAlign w:val="center"/>
          </w:tcPr>
          <w:p w14:paraId="057F8148" w14:textId="77777777" w:rsidR="00084983" w:rsidRPr="00EC356E" w:rsidRDefault="00084983" w:rsidP="00084983">
            <w:pPr>
              <w:adjustRightInd w:val="0"/>
              <w:snapToGrid w:val="0"/>
              <w:jc w:val="center"/>
              <w:rPr>
                <w:szCs w:val="22"/>
              </w:rPr>
            </w:pPr>
            <w:r w:rsidRPr="00EC356E">
              <w:rPr>
                <w:szCs w:val="22"/>
              </w:rPr>
              <w:t>7</w:t>
            </w:r>
          </w:p>
        </w:tc>
        <w:tc>
          <w:tcPr>
            <w:tcW w:w="805" w:type="pct"/>
            <w:shd w:val="clear" w:color="auto" w:fill="auto"/>
            <w:vAlign w:val="center"/>
          </w:tcPr>
          <w:p w14:paraId="078F48CE" w14:textId="77777777" w:rsidR="00084983" w:rsidRPr="00EC356E" w:rsidRDefault="00084983" w:rsidP="00084983">
            <w:pPr>
              <w:adjustRightInd w:val="0"/>
              <w:snapToGrid w:val="0"/>
              <w:jc w:val="center"/>
              <w:rPr>
                <w:szCs w:val="22"/>
              </w:rPr>
            </w:pPr>
            <w:r w:rsidRPr="00EC356E">
              <w:rPr>
                <w:szCs w:val="22"/>
              </w:rPr>
              <w:t>金铜村</w:t>
            </w:r>
          </w:p>
        </w:tc>
        <w:tc>
          <w:tcPr>
            <w:tcW w:w="674" w:type="pct"/>
            <w:vAlign w:val="center"/>
          </w:tcPr>
          <w:p w14:paraId="1EE8A94E" w14:textId="77777777" w:rsidR="00084983" w:rsidRPr="00EC356E" w:rsidRDefault="00084983" w:rsidP="00084983">
            <w:pPr>
              <w:widowControl/>
              <w:adjustRightInd w:val="0"/>
              <w:snapToGrid w:val="0"/>
              <w:jc w:val="center"/>
              <w:rPr>
                <w:szCs w:val="21"/>
              </w:rPr>
            </w:pPr>
            <w:r w:rsidRPr="00EC356E">
              <w:rPr>
                <w:szCs w:val="21"/>
              </w:rPr>
              <w:t>818</w:t>
            </w:r>
          </w:p>
        </w:tc>
        <w:tc>
          <w:tcPr>
            <w:tcW w:w="676" w:type="pct"/>
            <w:vAlign w:val="center"/>
          </w:tcPr>
          <w:p w14:paraId="5EB3DE17" w14:textId="77777777" w:rsidR="00084983" w:rsidRPr="00EC356E" w:rsidRDefault="00084983" w:rsidP="00084983">
            <w:pPr>
              <w:widowControl/>
              <w:adjustRightInd w:val="0"/>
              <w:snapToGrid w:val="0"/>
              <w:jc w:val="center"/>
              <w:rPr>
                <w:szCs w:val="21"/>
              </w:rPr>
            </w:pPr>
            <w:r w:rsidRPr="00EC356E">
              <w:rPr>
                <w:szCs w:val="21"/>
              </w:rPr>
              <w:t>2331</w:t>
            </w:r>
          </w:p>
        </w:tc>
        <w:tc>
          <w:tcPr>
            <w:tcW w:w="568" w:type="pct"/>
            <w:shd w:val="clear" w:color="auto" w:fill="auto"/>
            <w:vAlign w:val="center"/>
          </w:tcPr>
          <w:p w14:paraId="355C0082"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258C4123" w14:textId="77777777" w:rsidR="00084983" w:rsidRPr="00EC356E" w:rsidRDefault="00084983" w:rsidP="00084983">
            <w:pPr>
              <w:adjustRightInd w:val="0"/>
              <w:snapToGrid w:val="0"/>
              <w:jc w:val="center"/>
              <w:rPr>
                <w:szCs w:val="22"/>
              </w:rPr>
            </w:pPr>
            <w:r w:rsidRPr="00EC356E">
              <w:rPr>
                <w:szCs w:val="22"/>
              </w:rPr>
              <w:t>980</w:t>
            </w:r>
          </w:p>
        </w:tc>
        <w:tc>
          <w:tcPr>
            <w:tcW w:w="442" w:type="pct"/>
            <w:vMerge/>
            <w:vAlign w:val="center"/>
          </w:tcPr>
          <w:p w14:paraId="10ABA140"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2355DD4F" w14:textId="77777777" w:rsidR="00084983" w:rsidRPr="00EC356E" w:rsidRDefault="00084983" w:rsidP="00084983">
            <w:pPr>
              <w:adjustRightInd w:val="0"/>
              <w:snapToGrid w:val="0"/>
              <w:jc w:val="center"/>
              <w:rPr>
                <w:szCs w:val="22"/>
              </w:rPr>
            </w:pPr>
            <w:r w:rsidRPr="00EC356E">
              <w:rPr>
                <w:szCs w:val="22"/>
              </w:rPr>
              <w:t>NE</w:t>
            </w:r>
          </w:p>
        </w:tc>
        <w:tc>
          <w:tcPr>
            <w:tcW w:w="556" w:type="pct"/>
            <w:shd w:val="clear" w:color="auto" w:fill="auto"/>
            <w:vAlign w:val="center"/>
          </w:tcPr>
          <w:p w14:paraId="3017D6FF" w14:textId="77777777" w:rsidR="00084983" w:rsidRPr="00EC356E" w:rsidRDefault="00084983" w:rsidP="00084983">
            <w:pPr>
              <w:adjustRightInd w:val="0"/>
              <w:snapToGrid w:val="0"/>
              <w:jc w:val="center"/>
              <w:rPr>
                <w:szCs w:val="22"/>
              </w:rPr>
            </w:pPr>
            <w:r w:rsidRPr="00EC356E">
              <w:rPr>
                <w:szCs w:val="22"/>
              </w:rPr>
              <w:t>2430</w:t>
            </w:r>
          </w:p>
        </w:tc>
      </w:tr>
      <w:tr w:rsidR="00084983" w:rsidRPr="00EC356E" w14:paraId="463FD5C2" w14:textId="77777777" w:rsidTr="00CC5732">
        <w:trPr>
          <w:trHeight w:val="340"/>
        </w:trPr>
        <w:tc>
          <w:tcPr>
            <w:tcW w:w="297" w:type="pct"/>
            <w:shd w:val="clear" w:color="auto" w:fill="auto"/>
            <w:vAlign w:val="center"/>
          </w:tcPr>
          <w:p w14:paraId="170BACA2" w14:textId="77777777" w:rsidR="00084983" w:rsidRPr="00EC356E" w:rsidRDefault="00084983" w:rsidP="00084983">
            <w:pPr>
              <w:adjustRightInd w:val="0"/>
              <w:snapToGrid w:val="0"/>
              <w:jc w:val="center"/>
              <w:rPr>
                <w:szCs w:val="22"/>
              </w:rPr>
            </w:pPr>
            <w:r w:rsidRPr="00EC356E">
              <w:rPr>
                <w:szCs w:val="22"/>
              </w:rPr>
              <w:t>8</w:t>
            </w:r>
          </w:p>
        </w:tc>
        <w:tc>
          <w:tcPr>
            <w:tcW w:w="805" w:type="pct"/>
            <w:shd w:val="clear" w:color="auto" w:fill="auto"/>
            <w:vAlign w:val="center"/>
          </w:tcPr>
          <w:p w14:paraId="35EA7DD2" w14:textId="77777777" w:rsidR="00084983" w:rsidRPr="00EC356E" w:rsidRDefault="00084983" w:rsidP="00084983">
            <w:pPr>
              <w:adjustRightInd w:val="0"/>
              <w:snapToGrid w:val="0"/>
              <w:jc w:val="center"/>
              <w:rPr>
                <w:szCs w:val="22"/>
              </w:rPr>
            </w:pPr>
            <w:r w:rsidRPr="00EC356E">
              <w:rPr>
                <w:szCs w:val="22"/>
              </w:rPr>
              <w:t>卫星村</w:t>
            </w:r>
          </w:p>
        </w:tc>
        <w:tc>
          <w:tcPr>
            <w:tcW w:w="674" w:type="pct"/>
            <w:vAlign w:val="center"/>
          </w:tcPr>
          <w:p w14:paraId="7FE9B940" w14:textId="77777777" w:rsidR="00084983" w:rsidRPr="00EC356E" w:rsidRDefault="00084983" w:rsidP="00084983">
            <w:pPr>
              <w:widowControl/>
              <w:adjustRightInd w:val="0"/>
              <w:snapToGrid w:val="0"/>
              <w:jc w:val="center"/>
              <w:rPr>
                <w:szCs w:val="21"/>
              </w:rPr>
            </w:pPr>
            <w:r w:rsidRPr="00EC356E">
              <w:rPr>
                <w:szCs w:val="21"/>
              </w:rPr>
              <w:t>246</w:t>
            </w:r>
          </w:p>
        </w:tc>
        <w:tc>
          <w:tcPr>
            <w:tcW w:w="676" w:type="pct"/>
            <w:vAlign w:val="center"/>
          </w:tcPr>
          <w:p w14:paraId="4474D5E5" w14:textId="77777777" w:rsidR="00084983" w:rsidRPr="00EC356E" w:rsidRDefault="00084983" w:rsidP="00084983">
            <w:pPr>
              <w:widowControl/>
              <w:adjustRightInd w:val="0"/>
              <w:snapToGrid w:val="0"/>
              <w:jc w:val="center"/>
              <w:rPr>
                <w:szCs w:val="21"/>
              </w:rPr>
            </w:pPr>
            <w:r w:rsidRPr="00EC356E">
              <w:rPr>
                <w:szCs w:val="21"/>
              </w:rPr>
              <w:t>1595</w:t>
            </w:r>
          </w:p>
        </w:tc>
        <w:tc>
          <w:tcPr>
            <w:tcW w:w="568" w:type="pct"/>
            <w:shd w:val="clear" w:color="auto" w:fill="auto"/>
            <w:vAlign w:val="center"/>
          </w:tcPr>
          <w:p w14:paraId="513E7F97"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65B1B60B" w14:textId="77777777" w:rsidR="00084983" w:rsidRPr="00EC356E" w:rsidRDefault="00084983" w:rsidP="00084983">
            <w:pPr>
              <w:adjustRightInd w:val="0"/>
              <w:snapToGrid w:val="0"/>
              <w:jc w:val="center"/>
              <w:rPr>
                <w:szCs w:val="22"/>
              </w:rPr>
            </w:pPr>
            <w:r w:rsidRPr="00EC356E">
              <w:rPr>
                <w:szCs w:val="22"/>
              </w:rPr>
              <w:t>1120</w:t>
            </w:r>
          </w:p>
        </w:tc>
        <w:tc>
          <w:tcPr>
            <w:tcW w:w="442" w:type="pct"/>
            <w:vMerge/>
            <w:vAlign w:val="center"/>
          </w:tcPr>
          <w:p w14:paraId="6DA1BD4D"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70E83618" w14:textId="77777777" w:rsidR="00084983" w:rsidRPr="00EC356E" w:rsidRDefault="00084983" w:rsidP="00084983">
            <w:pPr>
              <w:adjustRightInd w:val="0"/>
              <w:snapToGrid w:val="0"/>
              <w:jc w:val="center"/>
              <w:rPr>
                <w:szCs w:val="22"/>
              </w:rPr>
            </w:pPr>
            <w:r w:rsidRPr="00EC356E">
              <w:rPr>
                <w:szCs w:val="22"/>
              </w:rPr>
              <w:t>N</w:t>
            </w:r>
          </w:p>
        </w:tc>
        <w:tc>
          <w:tcPr>
            <w:tcW w:w="556" w:type="pct"/>
            <w:shd w:val="clear" w:color="auto" w:fill="auto"/>
            <w:vAlign w:val="center"/>
          </w:tcPr>
          <w:p w14:paraId="17703221" w14:textId="77777777" w:rsidR="00084983" w:rsidRPr="00EC356E" w:rsidRDefault="00084983" w:rsidP="00084983">
            <w:pPr>
              <w:adjustRightInd w:val="0"/>
              <w:snapToGrid w:val="0"/>
              <w:jc w:val="center"/>
              <w:rPr>
                <w:szCs w:val="22"/>
              </w:rPr>
            </w:pPr>
            <w:r w:rsidRPr="00EC356E">
              <w:rPr>
                <w:szCs w:val="22"/>
              </w:rPr>
              <w:t>1390</w:t>
            </w:r>
          </w:p>
        </w:tc>
      </w:tr>
      <w:tr w:rsidR="00084983" w:rsidRPr="00EC356E" w14:paraId="5B3E8C4F" w14:textId="77777777" w:rsidTr="00CC5732">
        <w:trPr>
          <w:trHeight w:val="340"/>
        </w:trPr>
        <w:tc>
          <w:tcPr>
            <w:tcW w:w="297" w:type="pct"/>
            <w:shd w:val="clear" w:color="auto" w:fill="auto"/>
            <w:vAlign w:val="center"/>
          </w:tcPr>
          <w:p w14:paraId="19F84F0B" w14:textId="77777777" w:rsidR="00084983" w:rsidRPr="00EC356E" w:rsidRDefault="00084983" w:rsidP="00084983">
            <w:pPr>
              <w:adjustRightInd w:val="0"/>
              <w:snapToGrid w:val="0"/>
              <w:jc w:val="center"/>
              <w:rPr>
                <w:szCs w:val="22"/>
              </w:rPr>
            </w:pPr>
            <w:r w:rsidRPr="00EC356E">
              <w:rPr>
                <w:szCs w:val="22"/>
              </w:rPr>
              <w:t>9</w:t>
            </w:r>
          </w:p>
        </w:tc>
        <w:tc>
          <w:tcPr>
            <w:tcW w:w="805" w:type="pct"/>
            <w:shd w:val="clear" w:color="auto" w:fill="auto"/>
            <w:vAlign w:val="center"/>
          </w:tcPr>
          <w:p w14:paraId="65FD0B1F" w14:textId="77777777" w:rsidR="00084983" w:rsidRPr="00EC356E" w:rsidRDefault="00084983" w:rsidP="00084983">
            <w:pPr>
              <w:adjustRightInd w:val="0"/>
              <w:snapToGrid w:val="0"/>
              <w:jc w:val="center"/>
              <w:rPr>
                <w:szCs w:val="22"/>
              </w:rPr>
            </w:pPr>
            <w:r w:rsidRPr="00EC356E">
              <w:rPr>
                <w:szCs w:val="22"/>
              </w:rPr>
              <w:t>新溪村</w:t>
            </w:r>
          </w:p>
        </w:tc>
        <w:tc>
          <w:tcPr>
            <w:tcW w:w="674" w:type="pct"/>
            <w:vAlign w:val="center"/>
          </w:tcPr>
          <w:p w14:paraId="37A091F5" w14:textId="77777777" w:rsidR="00084983" w:rsidRPr="00EC356E" w:rsidRDefault="00084983" w:rsidP="00084983">
            <w:pPr>
              <w:widowControl/>
              <w:adjustRightInd w:val="0"/>
              <w:snapToGrid w:val="0"/>
              <w:jc w:val="center"/>
              <w:rPr>
                <w:szCs w:val="21"/>
              </w:rPr>
            </w:pPr>
            <w:r w:rsidRPr="00EC356E">
              <w:rPr>
                <w:szCs w:val="21"/>
              </w:rPr>
              <w:t>1925</w:t>
            </w:r>
          </w:p>
        </w:tc>
        <w:tc>
          <w:tcPr>
            <w:tcW w:w="676" w:type="pct"/>
            <w:vAlign w:val="center"/>
          </w:tcPr>
          <w:p w14:paraId="260C3AD9" w14:textId="77777777" w:rsidR="00084983" w:rsidRPr="00EC356E" w:rsidRDefault="00084983" w:rsidP="00084983">
            <w:pPr>
              <w:widowControl/>
              <w:adjustRightInd w:val="0"/>
              <w:snapToGrid w:val="0"/>
              <w:jc w:val="center"/>
              <w:rPr>
                <w:szCs w:val="21"/>
              </w:rPr>
            </w:pPr>
            <w:r w:rsidRPr="00EC356E">
              <w:rPr>
                <w:szCs w:val="21"/>
              </w:rPr>
              <w:t>1599</w:t>
            </w:r>
          </w:p>
        </w:tc>
        <w:tc>
          <w:tcPr>
            <w:tcW w:w="568" w:type="pct"/>
            <w:shd w:val="clear" w:color="auto" w:fill="auto"/>
            <w:vAlign w:val="center"/>
          </w:tcPr>
          <w:p w14:paraId="3E3A5E50"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604107D7" w14:textId="77777777" w:rsidR="00084983" w:rsidRPr="00EC356E" w:rsidRDefault="00084983" w:rsidP="00084983">
            <w:pPr>
              <w:adjustRightInd w:val="0"/>
              <w:snapToGrid w:val="0"/>
              <w:jc w:val="center"/>
              <w:rPr>
                <w:szCs w:val="22"/>
              </w:rPr>
            </w:pPr>
            <w:r w:rsidRPr="00EC356E">
              <w:rPr>
                <w:szCs w:val="22"/>
              </w:rPr>
              <w:t>760</w:t>
            </w:r>
          </w:p>
        </w:tc>
        <w:tc>
          <w:tcPr>
            <w:tcW w:w="442" w:type="pct"/>
            <w:vMerge/>
            <w:vAlign w:val="center"/>
          </w:tcPr>
          <w:p w14:paraId="39D6A8B5"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7B130D47" w14:textId="77777777" w:rsidR="00084983" w:rsidRPr="00EC356E" w:rsidRDefault="00084983" w:rsidP="00084983">
            <w:pPr>
              <w:adjustRightInd w:val="0"/>
              <w:snapToGrid w:val="0"/>
              <w:jc w:val="center"/>
              <w:rPr>
                <w:szCs w:val="22"/>
              </w:rPr>
            </w:pPr>
            <w:r w:rsidRPr="00EC356E">
              <w:rPr>
                <w:szCs w:val="22"/>
              </w:rPr>
              <w:t>NE</w:t>
            </w:r>
          </w:p>
        </w:tc>
        <w:tc>
          <w:tcPr>
            <w:tcW w:w="556" w:type="pct"/>
            <w:shd w:val="clear" w:color="auto" w:fill="auto"/>
            <w:vAlign w:val="center"/>
          </w:tcPr>
          <w:p w14:paraId="24F161B8" w14:textId="77777777" w:rsidR="00084983" w:rsidRPr="00EC356E" w:rsidRDefault="00084983" w:rsidP="00084983">
            <w:pPr>
              <w:adjustRightInd w:val="0"/>
              <w:snapToGrid w:val="0"/>
              <w:jc w:val="center"/>
              <w:rPr>
                <w:szCs w:val="22"/>
              </w:rPr>
            </w:pPr>
            <w:r w:rsidRPr="00EC356E">
              <w:rPr>
                <w:szCs w:val="22"/>
              </w:rPr>
              <w:t>2280</w:t>
            </w:r>
          </w:p>
        </w:tc>
      </w:tr>
      <w:tr w:rsidR="00084983" w:rsidRPr="00EC356E" w14:paraId="16AFB636" w14:textId="77777777" w:rsidTr="00CC5732">
        <w:trPr>
          <w:trHeight w:val="340"/>
        </w:trPr>
        <w:tc>
          <w:tcPr>
            <w:tcW w:w="297" w:type="pct"/>
            <w:shd w:val="clear" w:color="auto" w:fill="auto"/>
            <w:vAlign w:val="center"/>
          </w:tcPr>
          <w:p w14:paraId="0999A2F2" w14:textId="77777777" w:rsidR="00084983" w:rsidRPr="00EC356E" w:rsidRDefault="00084983" w:rsidP="00084983">
            <w:pPr>
              <w:adjustRightInd w:val="0"/>
              <w:snapToGrid w:val="0"/>
              <w:jc w:val="center"/>
              <w:rPr>
                <w:szCs w:val="22"/>
              </w:rPr>
            </w:pPr>
            <w:r w:rsidRPr="00EC356E">
              <w:rPr>
                <w:szCs w:val="22"/>
              </w:rPr>
              <w:t>10</w:t>
            </w:r>
          </w:p>
        </w:tc>
        <w:tc>
          <w:tcPr>
            <w:tcW w:w="805" w:type="pct"/>
            <w:shd w:val="clear" w:color="auto" w:fill="auto"/>
            <w:vAlign w:val="center"/>
          </w:tcPr>
          <w:p w14:paraId="660CD522" w14:textId="77777777" w:rsidR="00084983" w:rsidRPr="00EC356E" w:rsidRDefault="00084983" w:rsidP="00084983">
            <w:pPr>
              <w:adjustRightInd w:val="0"/>
              <w:snapToGrid w:val="0"/>
              <w:jc w:val="center"/>
              <w:rPr>
                <w:szCs w:val="22"/>
              </w:rPr>
            </w:pPr>
            <w:r w:rsidRPr="00EC356E">
              <w:rPr>
                <w:szCs w:val="22"/>
              </w:rPr>
              <w:t>板皮村</w:t>
            </w:r>
          </w:p>
        </w:tc>
        <w:tc>
          <w:tcPr>
            <w:tcW w:w="674" w:type="pct"/>
            <w:vAlign w:val="center"/>
          </w:tcPr>
          <w:p w14:paraId="15597489" w14:textId="77777777" w:rsidR="00084983" w:rsidRPr="00EC356E" w:rsidRDefault="00084983" w:rsidP="00084983">
            <w:pPr>
              <w:widowControl/>
              <w:adjustRightInd w:val="0"/>
              <w:snapToGrid w:val="0"/>
              <w:jc w:val="center"/>
              <w:rPr>
                <w:szCs w:val="21"/>
              </w:rPr>
            </w:pPr>
            <w:r w:rsidRPr="00EC356E">
              <w:rPr>
                <w:szCs w:val="21"/>
              </w:rPr>
              <w:t>1240</w:t>
            </w:r>
          </w:p>
        </w:tc>
        <w:tc>
          <w:tcPr>
            <w:tcW w:w="676" w:type="pct"/>
            <w:vAlign w:val="center"/>
          </w:tcPr>
          <w:p w14:paraId="23D876ED" w14:textId="77777777" w:rsidR="00084983" w:rsidRPr="00EC356E" w:rsidRDefault="00084983" w:rsidP="00084983">
            <w:pPr>
              <w:widowControl/>
              <w:adjustRightInd w:val="0"/>
              <w:snapToGrid w:val="0"/>
              <w:jc w:val="center"/>
              <w:rPr>
                <w:szCs w:val="21"/>
              </w:rPr>
            </w:pPr>
            <w:r w:rsidRPr="00EC356E">
              <w:rPr>
                <w:szCs w:val="21"/>
              </w:rPr>
              <w:t>-150</w:t>
            </w:r>
          </w:p>
        </w:tc>
        <w:tc>
          <w:tcPr>
            <w:tcW w:w="568" w:type="pct"/>
            <w:shd w:val="clear" w:color="auto" w:fill="auto"/>
            <w:vAlign w:val="center"/>
          </w:tcPr>
          <w:p w14:paraId="42571CB1"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22F48DCA" w14:textId="77777777" w:rsidR="00084983" w:rsidRPr="00EC356E" w:rsidRDefault="00084983" w:rsidP="00084983">
            <w:pPr>
              <w:adjustRightInd w:val="0"/>
              <w:snapToGrid w:val="0"/>
              <w:jc w:val="center"/>
              <w:rPr>
                <w:szCs w:val="22"/>
              </w:rPr>
            </w:pPr>
            <w:r w:rsidRPr="00EC356E">
              <w:rPr>
                <w:szCs w:val="22"/>
              </w:rPr>
              <w:t>385</w:t>
            </w:r>
          </w:p>
        </w:tc>
        <w:tc>
          <w:tcPr>
            <w:tcW w:w="442" w:type="pct"/>
            <w:vMerge/>
            <w:vAlign w:val="center"/>
          </w:tcPr>
          <w:p w14:paraId="1AF04FE8"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103642BD" w14:textId="77777777" w:rsidR="00084983" w:rsidRPr="00EC356E" w:rsidRDefault="00084983" w:rsidP="00084983">
            <w:pPr>
              <w:adjustRightInd w:val="0"/>
              <w:snapToGrid w:val="0"/>
              <w:jc w:val="center"/>
              <w:rPr>
                <w:szCs w:val="22"/>
              </w:rPr>
            </w:pPr>
            <w:r w:rsidRPr="00EC356E">
              <w:rPr>
                <w:szCs w:val="22"/>
              </w:rPr>
              <w:t>E</w:t>
            </w:r>
          </w:p>
        </w:tc>
        <w:tc>
          <w:tcPr>
            <w:tcW w:w="556" w:type="pct"/>
            <w:shd w:val="clear" w:color="auto" w:fill="auto"/>
            <w:vAlign w:val="center"/>
          </w:tcPr>
          <w:p w14:paraId="0CAAFCC5" w14:textId="77777777" w:rsidR="00084983" w:rsidRPr="00EC356E" w:rsidRDefault="00084983" w:rsidP="00084983">
            <w:pPr>
              <w:adjustRightInd w:val="0"/>
              <w:snapToGrid w:val="0"/>
              <w:jc w:val="center"/>
              <w:rPr>
                <w:szCs w:val="22"/>
              </w:rPr>
            </w:pPr>
            <w:r w:rsidRPr="00EC356E">
              <w:rPr>
                <w:szCs w:val="22"/>
              </w:rPr>
              <w:t>890</w:t>
            </w:r>
          </w:p>
        </w:tc>
      </w:tr>
      <w:tr w:rsidR="00084983" w:rsidRPr="00EC356E" w14:paraId="6F12C03C" w14:textId="77777777" w:rsidTr="00CC5732">
        <w:trPr>
          <w:trHeight w:val="340"/>
        </w:trPr>
        <w:tc>
          <w:tcPr>
            <w:tcW w:w="297" w:type="pct"/>
            <w:shd w:val="clear" w:color="auto" w:fill="auto"/>
            <w:vAlign w:val="center"/>
          </w:tcPr>
          <w:p w14:paraId="6DEDE246" w14:textId="77777777" w:rsidR="00084983" w:rsidRPr="00EC356E" w:rsidRDefault="00084983" w:rsidP="00084983">
            <w:pPr>
              <w:adjustRightInd w:val="0"/>
              <w:snapToGrid w:val="0"/>
              <w:jc w:val="center"/>
              <w:rPr>
                <w:szCs w:val="22"/>
              </w:rPr>
            </w:pPr>
            <w:r w:rsidRPr="00EC356E">
              <w:rPr>
                <w:szCs w:val="22"/>
              </w:rPr>
              <w:t>11</w:t>
            </w:r>
          </w:p>
        </w:tc>
        <w:tc>
          <w:tcPr>
            <w:tcW w:w="805" w:type="pct"/>
            <w:shd w:val="clear" w:color="auto" w:fill="auto"/>
            <w:vAlign w:val="center"/>
          </w:tcPr>
          <w:p w14:paraId="5A0E7B28" w14:textId="77777777" w:rsidR="00084983" w:rsidRPr="00EC356E" w:rsidRDefault="00084983" w:rsidP="00084983">
            <w:pPr>
              <w:adjustRightInd w:val="0"/>
              <w:snapToGrid w:val="0"/>
              <w:jc w:val="center"/>
              <w:rPr>
                <w:szCs w:val="22"/>
              </w:rPr>
            </w:pPr>
            <w:r w:rsidRPr="00EC356E">
              <w:rPr>
                <w:szCs w:val="22"/>
              </w:rPr>
              <w:t>陈皮村</w:t>
            </w:r>
          </w:p>
        </w:tc>
        <w:tc>
          <w:tcPr>
            <w:tcW w:w="674" w:type="pct"/>
            <w:vAlign w:val="center"/>
          </w:tcPr>
          <w:p w14:paraId="7897A4BD" w14:textId="77777777" w:rsidR="00084983" w:rsidRPr="00EC356E" w:rsidRDefault="00084983" w:rsidP="00084983">
            <w:pPr>
              <w:widowControl/>
              <w:adjustRightInd w:val="0"/>
              <w:snapToGrid w:val="0"/>
              <w:jc w:val="center"/>
              <w:rPr>
                <w:szCs w:val="21"/>
              </w:rPr>
            </w:pPr>
            <w:r w:rsidRPr="00EC356E">
              <w:rPr>
                <w:szCs w:val="21"/>
              </w:rPr>
              <w:t>2094</w:t>
            </w:r>
          </w:p>
        </w:tc>
        <w:tc>
          <w:tcPr>
            <w:tcW w:w="676" w:type="pct"/>
            <w:vAlign w:val="center"/>
          </w:tcPr>
          <w:p w14:paraId="6C97E67C" w14:textId="77777777" w:rsidR="00084983" w:rsidRPr="00EC356E" w:rsidRDefault="00084983" w:rsidP="00084983">
            <w:pPr>
              <w:widowControl/>
              <w:adjustRightInd w:val="0"/>
              <w:snapToGrid w:val="0"/>
              <w:jc w:val="center"/>
              <w:rPr>
                <w:szCs w:val="21"/>
              </w:rPr>
            </w:pPr>
            <w:r w:rsidRPr="00EC356E">
              <w:rPr>
                <w:szCs w:val="21"/>
              </w:rPr>
              <w:t>101</w:t>
            </w:r>
          </w:p>
        </w:tc>
        <w:tc>
          <w:tcPr>
            <w:tcW w:w="568" w:type="pct"/>
            <w:shd w:val="clear" w:color="auto" w:fill="auto"/>
            <w:vAlign w:val="center"/>
          </w:tcPr>
          <w:p w14:paraId="1A721EC2"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2712A7C2" w14:textId="77777777" w:rsidR="00084983" w:rsidRPr="00EC356E" w:rsidRDefault="00084983" w:rsidP="00084983">
            <w:pPr>
              <w:adjustRightInd w:val="0"/>
              <w:snapToGrid w:val="0"/>
              <w:jc w:val="center"/>
              <w:rPr>
                <w:szCs w:val="22"/>
              </w:rPr>
            </w:pPr>
            <w:r w:rsidRPr="00EC356E">
              <w:rPr>
                <w:szCs w:val="22"/>
              </w:rPr>
              <w:t>830</w:t>
            </w:r>
          </w:p>
        </w:tc>
        <w:tc>
          <w:tcPr>
            <w:tcW w:w="442" w:type="pct"/>
            <w:vMerge/>
            <w:vAlign w:val="center"/>
          </w:tcPr>
          <w:p w14:paraId="11BA888F"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3C158993" w14:textId="77777777" w:rsidR="00084983" w:rsidRPr="00EC356E" w:rsidRDefault="00084983" w:rsidP="00084983">
            <w:pPr>
              <w:adjustRightInd w:val="0"/>
              <w:snapToGrid w:val="0"/>
              <w:jc w:val="center"/>
              <w:rPr>
                <w:szCs w:val="22"/>
              </w:rPr>
            </w:pPr>
            <w:r w:rsidRPr="00EC356E">
              <w:rPr>
                <w:szCs w:val="22"/>
              </w:rPr>
              <w:t>E</w:t>
            </w:r>
          </w:p>
        </w:tc>
        <w:tc>
          <w:tcPr>
            <w:tcW w:w="556" w:type="pct"/>
            <w:shd w:val="clear" w:color="auto" w:fill="auto"/>
            <w:vAlign w:val="center"/>
          </w:tcPr>
          <w:p w14:paraId="214BAC03" w14:textId="77777777" w:rsidR="00084983" w:rsidRPr="00EC356E" w:rsidRDefault="00084983" w:rsidP="00084983">
            <w:pPr>
              <w:adjustRightInd w:val="0"/>
              <w:snapToGrid w:val="0"/>
              <w:jc w:val="center"/>
              <w:rPr>
                <w:szCs w:val="22"/>
              </w:rPr>
            </w:pPr>
            <w:r w:rsidRPr="00EC356E">
              <w:rPr>
                <w:szCs w:val="22"/>
              </w:rPr>
              <w:t>1760</w:t>
            </w:r>
          </w:p>
        </w:tc>
      </w:tr>
      <w:tr w:rsidR="00084983" w:rsidRPr="00EC356E" w14:paraId="72C197D5" w14:textId="77777777" w:rsidTr="00CC5732">
        <w:trPr>
          <w:trHeight w:val="340"/>
        </w:trPr>
        <w:tc>
          <w:tcPr>
            <w:tcW w:w="297" w:type="pct"/>
            <w:shd w:val="clear" w:color="auto" w:fill="auto"/>
            <w:vAlign w:val="center"/>
          </w:tcPr>
          <w:p w14:paraId="3D65B323" w14:textId="77777777" w:rsidR="00084983" w:rsidRPr="00EC356E" w:rsidRDefault="00084983" w:rsidP="00084983">
            <w:pPr>
              <w:adjustRightInd w:val="0"/>
              <w:snapToGrid w:val="0"/>
              <w:jc w:val="center"/>
              <w:rPr>
                <w:szCs w:val="22"/>
              </w:rPr>
            </w:pPr>
            <w:r w:rsidRPr="00EC356E">
              <w:rPr>
                <w:szCs w:val="22"/>
              </w:rPr>
              <w:t>12</w:t>
            </w:r>
          </w:p>
        </w:tc>
        <w:tc>
          <w:tcPr>
            <w:tcW w:w="805" w:type="pct"/>
            <w:shd w:val="clear" w:color="auto" w:fill="auto"/>
            <w:vAlign w:val="center"/>
          </w:tcPr>
          <w:p w14:paraId="01960A94" w14:textId="77777777" w:rsidR="00084983" w:rsidRPr="00EC356E" w:rsidRDefault="00084983" w:rsidP="00084983">
            <w:pPr>
              <w:adjustRightInd w:val="0"/>
              <w:snapToGrid w:val="0"/>
              <w:jc w:val="center"/>
              <w:rPr>
                <w:szCs w:val="22"/>
              </w:rPr>
            </w:pPr>
            <w:r w:rsidRPr="00EC356E">
              <w:rPr>
                <w:szCs w:val="22"/>
              </w:rPr>
              <w:t>石桥村</w:t>
            </w:r>
          </w:p>
        </w:tc>
        <w:tc>
          <w:tcPr>
            <w:tcW w:w="674" w:type="pct"/>
            <w:vAlign w:val="center"/>
          </w:tcPr>
          <w:p w14:paraId="74208077" w14:textId="77777777" w:rsidR="00084983" w:rsidRPr="00EC356E" w:rsidRDefault="00084983" w:rsidP="00084983">
            <w:pPr>
              <w:widowControl/>
              <w:adjustRightInd w:val="0"/>
              <w:snapToGrid w:val="0"/>
              <w:jc w:val="center"/>
              <w:rPr>
                <w:szCs w:val="21"/>
              </w:rPr>
            </w:pPr>
            <w:r w:rsidRPr="00EC356E">
              <w:rPr>
                <w:szCs w:val="21"/>
              </w:rPr>
              <w:t>643</w:t>
            </w:r>
          </w:p>
        </w:tc>
        <w:tc>
          <w:tcPr>
            <w:tcW w:w="676" w:type="pct"/>
            <w:vAlign w:val="center"/>
          </w:tcPr>
          <w:p w14:paraId="1DED57FC" w14:textId="77777777" w:rsidR="00084983" w:rsidRPr="00EC356E" w:rsidRDefault="00084983" w:rsidP="00084983">
            <w:pPr>
              <w:widowControl/>
              <w:adjustRightInd w:val="0"/>
              <w:snapToGrid w:val="0"/>
              <w:jc w:val="center"/>
              <w:rPr>
                <w:szCs w:val="21"/>
              </w:rPr>
            </w:pPr>
            <w:r w:rsidRPr="00EC356E">
              <w:rPr>
                <w:szCs w:val="21"/>
              </w:rPr>
              <w:t>-253</w:t>
            </w:r>
          </w:p>
        </w:tc>
        <w:tc>
          <w:tcPr>
            <w:tcW w:w="568" w:type="pct"/>
            <w:shd w:val="clear" w:color="auto" w:fill="auto"/>
            <w:vAlign w:val="center"/>
          </w:tcPr>
          <w:p w14:paraId="35551C37"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1D283044" w14:textId="77777777" w:rsidR="00084983" w:rsidRPr="00EC356E" w:rsidRDefault="00084983" w:rsidP="00084983">
            <w:pPr>
              <w:adjustRightInd w:val="0"/>
              <w:snapToGrid w:val="0"/>
              <w:jc w:val="center"/>
              <w:rPr>
                <w:szCs w:val="22"/>
              </w:rPr>
            </w:pPr>
            <w:r w:rsidRPr="00EC356E">
              <w:rPr>
                <w:szCs w:val="22"/>
              </w:rPr>
              <w:t>380</w:t>
            </w:r>
          </w:p>
        </w:tc>
        <w:tc>
          <w:tcPr>
            <w:tcW w:w="442" w:type="pct"/>
            <w:vMerge/>
            <w:vAlign w:val="center"/>
          </w:tcPr>
          <w:p w14:paraId="29D062B7"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3A67E14B" w14:textId="77777777" w:rsidR="00084983" w:rsidRPr="00EC356E" w:rsidRDefault="00084983" w:rsidP="00084983">
            <w:pPr>
              <w:adjustRightInd w:val="0"/>
              <w:snapToGrid w:val="0"/>
              <w:jc w:val="center"/>
              <w:rPr>
                <w:szCs w:val="22"/>
              </w:rPr>
            </w:pPr>
            <w:r w:rsidRPr="00EC356E">
              <w:rPr>
                <w:szCs w:val="22"/>
              </w:rPr>
              <w:t>E</w:t>
            </w:r>
          </w:p>
        </w:tc>
        <w:tc>
          <w:tcPr>
            <w:tcW w:w="556" w:type="pct"/>
            <w:shd w:val="clear" w:color="auto" w:fill="auto"/>
            <w:vAlign w:val="center"/>
          </w:tcPr>
          <w:p w14:paraId="3E3AD9C8" w14:textId="77777777" w:rsidR="00084983" w:rsidRPr="00EC356E" w:rsidRDefault="00084983" w:rsidP="00084983">
            <w:pPr>
              <w:adjustRightInd w:val="0"/>
              <w:snapToGrid w:val="0"/>
              <w:jc w:val="center"/>
              <w:rPr>
                <w:szCs w:val="22"/>
              </w:rPr>
            </w:pPr>
            <w:r w:rsidRPr="00EC356E">
              <w:rPr>
                <w:szCs w:val="22"/>
              </w:rPr>
              <w:t>450</w:t>
            </w:r>
          </w:p>
        </w:tc>
      </w:tr>
      <w:tr w:rsidR="00084983" w:rsidRPr="00EC356E" w14:paraId="13E7C672" w14:textId="77777777" w:rsidTr="00CC5732">
        <w:trPr>
          <w:trHeight w:val="340"/>
        </w:trPr>
        <w:tc>
          <w:tcPr>
            <w:tcW w:w="297" w:type="pct"/>
            <w:shd w:val="clear" w:color="auto" w:fill="auto"/>
            <w:vAlign w:val="center"/>
          </w:tcPr>
          <w:p w14:paraId="07EABFD7" w14:textId="77777777" w:rsidR="00084983" w:rsidRPr="00EC356E" w:rsidRDefault="00084983" w:rsidP="00084983">
            <w:pPr>
              <w:adjustRightInd w:val="0"/>
              <w:snapToGrid w:val="0"/>
              <w:jc w:val="center"/>
              <w:rPr>
                <w:szCs w:val="22"/>
              </w:rPr>
            </w:pPr>
            <w:r w:rsidRPr="00EC356E">
              <w:rPr>
                <w:szCs w:val="22"/>
              </w:rPr>
              <w:lastRenderedPageBreak/>
              <w:t>13</w:t>
            </w:r>
          </w:p>
        </w:tc>
        <w:tc>
          <w:tcPr>
            <w:tcW w:w="805" w:type="pct"/>
            <w:shd w:val="clear" w:color="auto" w:fill="auto"/>
            <w:vAlign w:val="center"/>
          </w:tcPr>
          <w:p w14:paraId="53CE5F84" w14:textId="77777777" w:rsidR="00084983" w:rsidRPr="00EC356E" w:rsidRDefault="00084983" w:rsidP="00084983">
            <w:pPr>
              <w:adjustRightInd w:val="0"/>
              <w:snapToGrid w:val="0"/>
              <w:jc w:val="center"/>
              <w:rPr>
                <w:szCs w:val="22"/>
              </w:rPr>
            </w:pPr>
            <w:r w:rsidRPr="00EC356E">
              <w:rPr>
                <w:szCs w:val="22"/>
              </w:rPr>
              <w:t>大步塘</w:t>
            </w:r>
          </w:p>
        </w:tc>
        <w:tc>
          <w:tcPr>
            <w:tcW w:w="674" w:type="pct"/>
            <w:vAlign w:val="center"/>
          </w:tcPr>
          <w:p w14:paraId="2F331E93" w14:textId="77777777" w:rsidR="00084983" w:rsidRPr="00EC356E" w:rsidRDefault="00084983" w:rsidP="00084983">
            <w:pPr>
              <w:widowControl/>
              <w:adjustRightInd w:val="0"/>
              <w:snapToGrid w:val="0"/>
              <w:jc w:val="center"/>
              <w:rPr>
                <w:szCs w:val="21"/>
              </w:rPr>
            </w:pPr>
            <w:r w:rsidRPr="00EC356E">
              <w:rPr>
                <w:szCs w:val="21"/>
              </w:rPr>
              <w:t>645</w:t>
            </w:r>
          </w:p>
        </w:tc>
        <w:tc>
          <w:tcPr>
            <w:tcW w:w="676" w:type="pct"/>
            <w:vAlign w:val="center"/>
          </w:tcPr>
          <w:p w14:paraId="5728BC27" w14:textId="77777777" w:rsidR="00084983" w:rsidRPr="00EC356E" w:rsidRDefault="00084983" w:rsidP="00084983">
            <w:pPr>
              <w:widowControl/>
              <w:adjustRightInd w:val="0"/>
              <w:snapToGrid w:val="0"/>
              <w:jc w:val="center"/>
              <w:rPr>
                <w:szCs w:val="21"/>
              </w:rPr>
            </w:pPr>
            <w:r w:rsidRPr="00EC356E">
              <w:rPr>
                <w:szCs w:val="21"/>
              </w:rPr>
              <w:t>-669</w:t>
            </w:r>
          </w:p>
        </w:tc>
        <w:tc>
          <w:tcPr>
            <w:tcW w:w="568" w:type="pct"/>
            <w:shd w:val="clear" w:color="auto" w:fill="auto"/>
            <w:vAlign w:val="center"/>
          </w:tcPr>
          <w:p w14:paraId="50C6FA56"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7C7E8ABB" w14:textId="77777777" w:rsidR="00084983" w:rsidRPr="00EC356E" w:rsidRDefault="00084983" w:rsidP="00084983">
            <w:pPr>
              <w:adjustRightInd w:val="0"/>
              <w:snapToGrid w:val="0"/>
              <w:jc w:val="center"/>
              <w:rPr>
                <w:szCs w:val="22"/>
              </w:rPr>
            </w:pPr>
            <w:r w:rsidRPr="00EC356E">
              <w:rPr>
                <w:szCs w:val="22"/>
              </w:rPr>
              <w:t>670</w:t>
            </w:r>
          </w:p>
        </w:tc>
        <w:tc>
          <w:tcPr>
            <w:tcW w:w="442" w:type="pct"/>
            <w:vMerge/>
            <w:vAlign w:val="center"/>
          </w:tcPr>
          <w:p w14:paraId="1D9D31CE"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328C67B4"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4F734340" w14:textId="77777777" w:rsidR="00084983" w:rsidRPr="00EC356E" w:rsidRDefault="00084983" w:rsidP="00084983">
            <w:pPr>
              <w:adjustRightInd w:val="0"/>
              <w:snapToGrid w:val="0"/>
              <w:jc w:val="center"/>
              <w:rPr>
                <w:szCs w:val="22"/>
              </w:rPr>
            </w:pPr>
            <w:r w:rsidRPr="00EC356E">
              <w:rPr>
                <w:szCs w:val="22"/>
              </w:rPr>
              <w:t>670</w:t>
            </w:r>
          </w:p>
        </w:tc>
      </w:tr>
      <w:tr w:rsidR="00084983" w:rsidRPr="00EC356E" w14:paraId="69E08B22" w14:textId="77777777" w:rsidTr="00CC5732">
        <w:trPr>
          <w:trHeight w:val="340"/>
        </w:trPr>
        <w:tc>
          <w:tcPr>
            <w:tcW w:w="297" w:type="pct"/>
            <w:shd w:val="clear" w:color="auto" w:fill="auto"/>
            <w:vAlign w:val="center"/>
          </w:tcPr>
          <w:p w14:paraId="3DB4AEDF" w14:textId="77777777" w:rsidR="00084983" w:rsidRPr="00EC356E" w:rsidRDefault="00084983" w:rsidP="00084983">
            <w:pPr>
              <w:adjustRightInd w:val="0"/>
              <w:snapToGrid w:val="0"/>
              <w:jc w:val="center"/>
              <w:rPr>
                <w:szCs w:val="22"/>
              </w:rPr>
            </w:pPr>
            <w:r w:rsidRPr="00EC356E">
              <w:rPr>
                <w:szCs w:val="22"/>
              </w:rPr>
              <w:t>14</w:t>
            </w:r>
          </w:p>
        </w:tc>
        <w:tc>
          <w:tcPr>
            <w:tcW w:w="805" w:type="pct"/>
            <w:shd w:val="clear" w:color="auto" w:fill="auto"/>
            <w:vAlign w:val="center"/>
          </w:tcPr>
          <w:p w14:paraId="57A58856" w14:textId="77777777" w:rsidR="00084983" w:rsidRPr="00EC356E" w:rsidRDefault="00084983" w:rsidP="00084983">
            <w:pPr>
              <w:adjustRightInd w:val="0"/>
              <w:snapToGrid w:val="0"/>
              <w:jc w:val="center"/>
              <w:rPr>
                <w:szCs w:val="22"/>
              </w:rPr>
            </w:pPr>
            <w:r w:rsidRPr="00EC356E">
              <w:rPr>
                <w:szCs w:val="22"/>
              </w:rPr>
              <w:t>古榄村</w:t>
            </w:r>
          </w:p>
        </w:tc>
        <w:tc>
          <w:tcPr>
            <w:tcW w:w="674" w:type="pct"/>
            <w:vAlign w:val="center"/>
          </w:tcPr>
          <w:p w14:paraId="046C3798" w14:textId="77777777" w:rsidR="00084983" w:rsidRPr="00EC356E" w:rsidRDefault="00084983" w:rsidP="00084983">
            <w:pPr>
              <w:widowControl/>
              <w:adjustRightInd w:val="0"/>
              <w:snapToGrid w:val="0"/>
              <w:jc w:val="center"/>
              <w:rPr>
                <w:szCs w:val="21"/>
              </w:rPr>
            </w:pPr>
            <w:r w:rsidRPr="00EC356E">
              <w:rPr>
                <w:szCs w:val="21"/>
              </w:rPr>
              <w:t>1663</w:t>
            </w:r>
          </w:p>
        </w:tc>
        <w:tc>
          <w:tcPr>
            <w:tcW w:w="676" w:type="pct"/>
            <w:vAlign w:val="center"/>
          </w:tcPr>
          <w:p w14:paraId="469D685B" w14:textId="77777777" w:rsidR="00084983" w:rsidRPr="00EC356E" w:rsidRDefault="00084983" w:rsidP="00084983">
            <w:pPr>
              <w:widowControl/>
              <w:adjustRightInd w:val="0"/>
              <w:snapToGrid w:val="0"/>
              <w:jc w:val="center"/>
              <w:rPr>
                <w:szCs w:val="21"/>
              </w:rPr>
            </w:pPr>
            <w:r w:rsidRPr="00EC356E">
              <w:rPr>
                <w:szCs w:val="21"/>
              </w:rPr>
              <w:t>-744</w:t>
            </w:r>
          </w:p>
        </w:tc>
        <w:tc>
          <w:tcPr>
            <w:tcW w:w="568" w:type="pct"/>
            <w:shd w:val="clear" w:color="auto" w:fill="auto"/>
            <w:vAlign w:val="center"/>
          </w:tcPr>
          <w:p w14:paraId="1FB9565C"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2432BF18" w14:textId="77777777" w:rsidR="00084983" w:rsidRPr="00EC356E" w:rsidRDefault="00084983" w:rsidP="00084983">
            <w:pPr>
              <w:adjustRightInd w:val="0"/>
              <w:snapToGrid w:val="0"/>
              <w:jc w:val="center"/>
              <w:rPr>
                <w:szCs w:val="22"/>
              </w:rPr>
            </w:pPr>
            <w:r w:rsidRPr="00EC356E">
              <w:rPr>
                <w:szCs w:val="22"/>
              </w:rPr>
              <w:t>140</w:t>
            </w:r>
          </w:p>
        </w:tc>
        <w:tc>
          <w:tcPr>
            <w:tcW w:w="442" w:type="pct"/>
            <w:vMerge/>
            <w:vAlign w:val="center"/>
          </w:tcPr>
          <w:p w14:paraId="49D9D3FC"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44A64356"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39721D73" w14:textId="77777777" w:rsidR="00084983" w:rsidRPr="00EC356E" w:rsidRDefault="00084983" w:rsidP="00084983">
            <w:pPr>
              <w:adjustRightInd w:val="0"/>
              <w:snapToGrid w:val="0"/>
              <w:jc w:val="center"/>
              <w:rPr>
                <w:szCs w:val="22"/>
              </w:rPr>
            </w:pPr>
            <w:r w:rsidRPr="00EC356E">
              <w:rPr>
                <w:szCs w:val="22"/>
              </w:rPr>
              <w:t>1500</w:t>
            </w:r>
          </w:p>
        </w:tc>
      </w:tr>
      <w:tr w:rsidR="00084983" w:rsidRPr="00EC356E" w14:paraId="4FFDEE0B" w14:textId="77777777" w:rsidTr="00CC5732">
        <w:trPr>
          <w:trHeight w:val="340"/>
        </w:trPr>
        <w:tc>
          <w:tcPr>
            <w:tcW w:w="297" w:type="pct"/>
            <w:shd w:val="clear" w:color="auto" w:fill="auto"/>
            <w:vAlign w:val="center"/>
          </w:tcPr>
          <w:p w14:paraId="664686B1" w14:textId="77777777" w:rsidR="00084983" w:rsidRPr="00EC356E" w:rsidRDefault="00084983" w:rsidP="00084983">
            <w:pPr>
              <w:adjustRightInd w:val="0"/>
              <w:snapToGrid w:val="0"/>
              <w:jc w:val="center"/>
              <w:rPr>
                <w:szCs w:val="22"/>
              </w:rPr>
            </w:pPr>
            <w:r w:rsidRPr="00EC356E">
              <w:rPr>
                <w:szCs w:val="22"/>
              </w:rPr>
              <w:t>15</w:t>
            </w:r>
          </w:p>
        </w:tc>
        <w:tc>
          <w:tcPr>
            <w:tcW w:w="805" w:type="pct"/>
            <w:shd w:val="clear" w:color="auto" w:fill="auto"/>
            <w:vAlign w:val="center"/>
          </w:tcPr>
          <w:p w14:paraId="3AAA315B" w14:textId="77777777" w:rsidR="00084983" w:rsidRPr="00EC356E" w:rsidRDefault="00084983" w:rsidP="00084983">
            <w:pPr>
              <w:adjustRightInd w:val="0"/>
              <w:snapToGrid w:val="0"/>
              <w:jc w:val="center"/>
              <w:rPr>
                <w:szCs w:val="22"/>
              </w:rPr>
            </w:pPr>
            <w:r w:rsidRPr="00EC356E">
              <w:rPr>
                <w:szCs w:val="22"/>
              </w:rPr>
              <w:t>双东村</w:t>
            </w:r>
          </w:p>
        </w:tc>
        <w:tc>
          <w:tcPr>
            <w:tcW w:w="674" w:type="pct"/>
            <w:vAlign w:val="center"/>
          </w:tcPr>
          <w:p w14:paraId="2E344FF8" w14:textId="77777777" w:rsidR="00084983" w:rsidRPr="00EC356E" w:rsidRDefault="00084983" w:rsidP="00084983">
            <w:pPr>
              <w:widowControl/>
              <w:adjustRightInd w:val="0"/>
              <w:snapToGrid w:val="0"/>
              <w:jc w:val="center"/>
              <w:rPr>
                <w:szCs w:val="21"/>
              </w:rPr>
            </w:pPr>
            <w:r w:rsidRPr="00EC356E">
              <w:rPr>
                <w:szCs w:val="21"/>
              </w:rPr>
              <w:t>2748</w:t>
            </w:r>
          </w:p>
        </w:tc>
        <w:tc>
          <w:tcPr>
            <w:tcW w:w="676" w:type="pct"/>
            <w:vAlign w:val="center"/>
          </w:tcPr>
          <w:p w14:paraId="27ECA3C1" w14:textId="77777777" w:rsidR="00084983" w:rsidRPr="00EC356E" w:rsidRDefault="00084983" w:rsidP="00084983">
            <w:pPr>
              <w:widowControl/>
              <w:adjustRightInd w:val="0"/>
              <w:snapToGrid w:val="0"/>
              <w:jc w:val="center"/>
              <w:rPr>
                <w:szCs w:val="21"/>
              </w:rPr>
            </w:pPr>
            <w:r w:rsidRPr="00EC356E">
              <w:rPr>
                <w:szCs w:val="21"/>
              </w:rPr>
              <w:t>-881</w:t>
            </w:r>
          </w:p>
        </w:tc>
        <w:tc>
          <w:tcPr>
            <w:tcW w:w="568" w:type="pct"/>
            <w:shd w:val="clear" w:color="auto" w:fill="auto"/>
            <w:vAlign w:val="center"/>
          </w:tcPr>
          <w:p w14:paraId="3C52E19B"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52A5BD84" w14:textId="77777777" w:rsidR="00084983" w:rsidRPr="00EC356E" w:rsidRDefault="00084983" w:rsidP="00084983">
            <w:pPr>
              <w:adjustRightInd w:val="0"/>
              <w:snapToGrid w:val="0"/>
              <w:jc w:val="center"/>
              <w:rPr>
                <w:szCs w:val="22"/>
              </w:rPr>
            </w:pPr>
            <w:r w:rsidRPr="00EC356E">
              <w:rPr>
                <w:szCs w:val="22"/>
              </w:rPr>
              <w:t>1800</w:t>
            </w:r>
          </w:p>
        </w:tc>
        <w:tc>
          <w:tcPr>
            <w:tcW w:w="442" w:type="pct"/>
            <w:vMerge/>
            <w:vAlign w:val="center"/>
          </w:tcPr>
          <w:p w14:paraId="3B64525C"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12B8725C"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4907EC38" w14:textId="77777777" w:rsidR="00084983" w:rsidRPr="00EC356E" w:rsidRDefault="00084983" w:rsidP="00084983">
            <w:pPr>
              <w:adjustRightInd w:val="0"/>
              <w:snapToGrid w:val="0"/>
              <w:jc w:val="center"/>
              <w:rPr>
                <w:szCs w:val="22"/>
              </w:rPr>
            </w:pPr>
            <w:r w:rsidRPr="00EC356E">
              <w:rPr>
                <w:szCs w:val="22"/>
              </w:rPr>
              <w:t>2480</w:t>
            </w:r>
          </w:p>
        </w:tc>
      </w:tr>
      <w:tr w:rsidR="00084983" w:rsidRPr="00EC356E" w14:paraId="0CDF924D" w14:textId="77777777" w:rsidTr="00CC5732">
        <w:trPr>
          <w:trHeight w:val="340"/>
        </w:trPr>
        <w:tc>
          <w:tcPr>
            <w:tcW w:w="297" w:type="pct"/>
            <w:shd w:val="clear" w:color="auto" w:fill="auto"/>
            <w:vAlign w:val="center"/>
          </w:tcPr>
          <w:p w14:paraId="5BA203B2" w14:textId="77777777" w:rsidR="00084983" w:rsidRPr="00EC356E" w:rsidRDefault="00084983" w:rsidP="00084983">
            <w:pPr>
              <w:adjustRightInd w:val="0"/>
              <w:snapToGrid w:val="0"/>
              <w:jc w:val="center"/>
              <w:rPr>
                <w:szCs w:val="22"/>
              </w:rPr>
            </w:pPr>
            <w:r w:rsidRPr="00EC356E">
              <w:rPr>
                <w:szCs w:val="22"/>
              </w:rPr>
              <w:t>16</w:t>
            </w:r>
          </w:p>
        </w:tc>
        <w:tc>
          <w:tcPr>
            <w:tcW w:w="805" w:type="pct"/>
            <w:shd w:val="clear" w:color="auto" w:fill="auto"/>
            <w:vAlign w:val="center"/>
          </w:tcPr>
          <w:p w14:paraId="7174AC7C" w14:textId="77777777" w:rsidR="00084983" w:rsidRPr="00EC356E" w:rsidRDefault="00084983" w:rsidP="00084983">
            <w:pPr>
              <w:adjustRightInd w:val="0"/>
              <w:snapToGrid w:val="0"/>
              <w:jc w:val="center"/>
              <w:rPr>
                <w:szCs w:val="22"/>
              </w:rPr>
            </w:pPr>
            <w:r w:rsidRPr="00EC356E">
              <w:rPr>
                <w:szCs w:val="22"/>
              </w:rPr>
              <w:t>大众村</w:t>
            </w:r>
          </w:p>
        </w:tc>
        <w:tc>
          <w:tcPr>
            <w:tcW w:w="674" w:type="pct"/>
            <w:vAlign w:val="center"/>
          </w:tcPr>
          <w:p w14:paraId="240A15AC" w14:textId="77777777" w:rsidR="00084983" w:rsidRPr="00EC356E" w:rsidRDefault="00084983" w:rsidP="00084983">
            <w:pPr>
              <w:widowControl/>
              <w:adjustRightInd w:val="0"/>
              <w:snapToGrid w:val="0"/>
              <w:jc w:val="center"/>
              <w:rPr>
                <w:szCs w:val="21"/>
              </w:rPr>
            </w:pPr>
            <w:r w:rsidRPr="00EC356E">
              <w:rPr>
                <w:szCs w:val="21"/>
              </w:rPr>
              <w:t>778</w:t>
            </w:r>
          </w:p>
        </w:tc>
        <w:tc>
          <w:tcPr>
            <w:tcW w:w="676" w:type="pct"/>
            <w:vAlign w:val="center"/>
          </w:tcPr>
          <w:p w14:paraId="31EE2E71" w14:textId="77777777" w:rsidR="00084983" w:rsidRPr="00EC356E" w:rsidRDefault="00084983" w:rsidP="00084983">
            <w:pPr>
              <w:widowControl/>
              <w:adjustRightInd w:val="0"/>
              <w:snapToGrid w:val="0"/>
              <w:jc w:val="center"/>
              <w:rPr>
                <w:szCs w:val="21"/>
              </w:rPr>
            </w:pPr>
            <w:r w:rsidRPr="00EC356E">
              <w:rPr>
                <w:szCs w:val="21"/>
              </w:rPr>
              <w:t>-1275</w:t>
            </w:r>
          </w:p>
        </w:tc>
        <w:tc>
          <w:tcPr>
            <w:tcW w:w="568" w:type="pct"/>
            <w:shd w:val="clear" w:color="auto" w:fill="auto"/>
            <w:vAlign w:val="center"/>
          </w:tcPr>
          <w:p w14:paraId="19787F6B"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3EBCE198" w14:textId="77777777" w:rsidR="00084983" w:rsidRPr="00EC356E" w:rsidRDefault="00084983" w:rsidP="00084983">
            <w:pPr>
              <w:adjustRightInd w:val="0"/>
              <w:snapToGrid w:val="0"/>
              <w:jc w:val="center"/>
              <w:rPr>
                <w:szCs w:val="22"/>
              </w:rPr>
            </w:pPr>
            <w:r w:rsidRPr="00EC356E">
              <w:rPr>
                <w:szCs w:val="22"/>
              </w:rPr>
              <w:t>350</w:t>
            </w:r>
          </w:p>
        </w:tc>
        <w:tc>
          <w:tcPr>
            <w:tcW w:w="442" w:type="pct"/>
            <w:vMerge/>
            <w:vAlign w:val="center"/>
          </w:tcPr>
          <w:p w14:paraId="6F27671F"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55AC0779"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43A7867F" w14:textId="77777777" w:rsidR="00084983" w:rsidRPr="00EC356E" w:rsidRDefault="00084983" w:rsidP="00084983">
            <w:pPr>
              <w:adjustRightInd w:val="0"/>
              <w:snapToGrid w:val="0"/>
              <w:jc w:val="center"/>
              <w:rPr>
                <w:szCs w:val="22"/>
              </w:rPr>
            </w:pPr>
            <w:r w:rsidRPr="00EC356E">
              <w:rPr>
                <w:szCs w:val="22"/>
              </w:rPr>
              <w:t>1080</w:t>
            </w:r>
          </w:p>
        </w:tc>
      </w:tr>
      <w:tr w:rsidR="00084983" w:rsidRPr="00EC356E" w14:paraId="39EDD79B" w14:textId="77777777" w:rsidTr="00CC5732">
        <w:trPr>
          <w:trHeight w:val="340"/>
        </w:trPr>
        <w:tc>
          <w:tcPr>
            <w:tcW w:w="297" w:type="pct"/>
            <w:shd w:val="clear" w:color="auto" w:fill="auto"/>
            <w:vAlign w:val="center"/>
          </w:tcPr>
          <w:p w14:paraId="77FC577B" w14:textId="77777777" w:rsidR="00084983" w:rsidRPr="00EC356E" w:rsidRDefault="00084983" w:rsidP="00084983">
            <w:pPr>
              <w:adjustRightInd w:val="0"/>
              <w:snapToGrid w:val="0"/>
              <w:jc w:val="center"/>
              <w:rPr>
                <w:szCs w:val="22"/>
              </w:rPr>
            </w:pPr>
            <w:r w:rsidRPr="00EC356E">
              <w:rPr>
                <w:szCs w:val="22"/>
              </w:rPr>
              <w:t>17</w:t>
            </w:r>
          </w:p>
        </w:tc>
        <w:tc>
          <w:tcPr>
            <w:tcW w:w="805" w:type="pct"/>
            <w:shd w:val="clear" w:color="auto" w:fill="auto"/>
            <w:vAlign w:val="center"/>
          </w:tcPr>
          <w:p w14:paraId="26B4FCC6" w14:textId="77777777" w:rsidR="00084983" w:rsidRPr="00EC356E" w:rsidRDefault="00084983" w:rsidP="00084983">
            <w:pPr>
              <w:adjustRightInd w:val="0"/>
              <w:snapToGrid w:val="0"/>
              <w:jc w:val="center"/>
              <w:rPr>
                <w:szCs w:val="22"/>
              </w:rPr>
            </w:pPr>
            <w:r w:rsidRPr="00EC356E">
              <w:rPr>
                <w:szCs w:val="22"/>
              </w:rPr>
              <w:t>扶朝岗</w:t>
            </w:r>
          </w:p>
        </w:tc>
        <w:tc>
          <w:tcPr>
            <w:tcW w:w="674" w:type="pct"/>
            <w:vAlign w:val="center"/>
          </w:tcPr>
          <w:p w14:paraId="085211C6" w14:textId="77777777" w:rsidR="00084983" w:rsidRPr="00EC356E" w:rsidRDefault="00084983" w:rsidP="00084983">
            <w:pPr>
              <w:widowControl/>
              <w:adjustRightInd w:val="0"/>
              <w:snapToGrid w:val="0"/>
              <w:jc w:val="center"/>
              <w:rPr>
                <w:szCs w:val="21"/>
              </w:rPr>
            </w:pPr>
            <w:r w:rsidRPr="00EC356E">
              <w:rPr>
                <w:szCs w:val="21"/>
              </w:rPr>
              <w:t>1016</w:t>
            </w:r>
          </w:p>
        </w:tc>
        <w:tc>
          <w:tcPr>
            <w:tcW w:w="676" w:type="pct"/>
            <w:vAlign w:val="center"/>
          </w:tcPr>
          <w:p w14:paraId="4F80843D" w14:textId="77777777" w:rsidR="00084983" w:rsidRPr="00EC356E" w:rsidRDefault="00084983" w:rsidP="00084983">
            <w:pPr>
              <w:widowControl/>
              <w:adjustRightInd w:val="0"/>
              <w:snapToGrid w:val="0"/>
              <w:jc w:val="center"/>
              <w:rPr>
                <w:szCs w:val="21"/>
              </w:rPr>
            </w:pPr>
            <w:r w:rsidRPr="00EC356E">
              <w:rPr>
                <w:szCs w:val="21"/>
              </w:rPr>
              <w:t>-1981</w:t>
            </w:r>
          </w:p>
        </w:tc>
        <w:tc>
          <w:tcPr>
            <w:tcW w:w="568" w:type="pct"/>
            <w:shd w:val="clear" w:color="auto" w:fill="auto"/>
            <w:vAlign w:val="center"/>
          </w:tcPr>
          <w:p w14:paraId="105DF18E"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7F087C72" w14:textId="77777777" w:rsidR="00084983" w:rsidRPr="00EC356E" w:rsidRDefault="00084983" w:rsidP="00084983">
            <w:pPr>
              <w:adjustRightInd w:val="0"/>
              <w:snapToGrid w:val="0"/>
              <w:jc w:val="center"/>
              <w:rPr>
                <w:szCs w:val="22"/>
              </w:rPr>
            </w:pPr>
            <w:r w:rsidRPr="00EC356E">
              <w:rPr>
                <w:szCs w:val="22"/>
              </w:rPr>
              <w:t>650</w:t>
            </w:r>
          </w:p>
        </w:tc>
        <w:tc>
          <w:tcPr>
            <w:tcW w:w="442" w:type="pct"/>
            <w:vMerge/>
            <w:vAlign w:val="center"/>
          </w:tcPr>
          <w:p w14:paraId="039B1389"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6F491475"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61A2B45A" w14:textId="77777777" w:rsidR="00084983" w:rsidRPr="00EC356E" w:rsidRDefault="00084983" w:rsidP="00084983">
            <w:pPr>
              <w:adjustRightInd w:val="0"/>
              <w:snapToGrid w:val="0"/>
              <w:jc w:val="center"/>
              <w:rPr>
                <w:szCs w:val="22"/>
              </w:rPr>
            </w:pPr>
            <w:r w:rsidRPr="00EC356E">
              <w:rPr>
                <w:szCs w:val="22"/>
              </w:rPr>
              <w:t>1820</w:t>
            </w:r>
          </w:p>
        </w:tc>
      </w:tr>
      <w:tr w:rsidR="00084983" w:rsidRPr="00EC356E" w14:paraId="2C6F6B56" w14:textId="77777777" w:rsidTr="00CC5732">
        <w:trPr>
          <w:trHeight w:val="340"/>
        </w:trPr>
        <w:tc>
          <w:tcPr>
            <w:tcW w:w="297" w:type="pct"/>
            <w:shd w:val="clear" w:color="auto" w:fill="auto"/>
            <w:vAlign w:val="center"/>
          </w:tcPr>
          <w:p w14:paraId="74753943" w14:textId="77777777" w:rsidR="00084983" w:rsidRPr="00EC356E" w:rsidRDefault="00084983" w:rsidP="00084983">
            <w:pPr>
              <w:adjustRightInd w:val="0"/>
              <w:snapToGrid w:val="0"/>
              <w:jc w:val="center"/>
              <w:rPr>
                <w:szCs w:val="22"/>
              </w:rPr>
            </w:pPr>
            <w:r w:rsidRPr="00EC356E">
              <w:rPr>
                <w:szCs w:val="22"/>
              </w:rPr>
              <w:t>18</w:t>
            </w:r>
          </w:p>
        </w:tc>
        <w:tc>
          <w:tcPr>
            <w:tcW w:w="805" w:type="pct"/>
            <w:shd w:val="clear" w:color="auto" w:fill="auto"/>
            <w:vAlign w:val="center"/>
          </w:tcPr>
          <w:p w14:paraId="5022A504" w14:textId="77777777" w:rsidR="00084983" w:rsidRPr="00EC356E" w:rsidRDefault="00084983" w:rsidP="00084983">
            <w:pPr>
              <w:adjustRightInd w:val="0"/>
              <w:snapToGrid w:val="0"/>
              <w:jc w:val="center"/>
              <w:rPr>
                <w:szCs w:val="22"/>
              </w:rPr>
            </w:pPr>
            <w:r w:rsidRPr="00EC356E">
              <w:rPr>
                <w:szCs w:val="22"/>
              </w:rPr>
              <w:t>十六垌</w:t>
            </w:r>
          </w:p>
        </w:tc>
        <w:tc>
          <w:tcPr>
            <w:tcW w:w="674" w:type="pct"/>
            <w:vAlign w:val="center"/>
          </w:tcPr>
          <w:p w14:paraId="5C217706" w14:textId="77777777" w:rsidR="00084983" w:rsidRPr="00EC356E" w:rsidRDefault="00084983" w:rsidP="00084983">
            <w:pPr>
              <w:widowControl/>
              <w:adjustRightInd w:val="0"/>
              <w:snapToGrid w:val="0"/>
              <w:jc w:val="center"/>
              <w:rPr>
                <w:szCs w:val="21"/>
              </w:rPr>
            </w:pPr>
            <w:r w:rsidRPr="00EC356E">
              <w:rPr>
                <w:szCs w:val="21"/>
              </w:rPr>
              <w:t>1696</w:t>
            </w:r>
          </w:p>
        </w:tc>
        <w:tc>
          <w:tcPr>
            <w:tcW w:w="676" w:type="pct"/>
            <w:vAlign w:val="center"/>
          </w:tcPr>
          <w:p w14:paraId="0AE00297" w14:textId="77777777" w:rsidR="00084983" w:rsidRPr="00EC356E" w:rsidRDefault="00084983" w:rsidP="00084983">
            <w:pPr>
              <w:widowControl/>
              <w:adjustRightInd w:val="0"/>
              <w:snapToGrid w:val="0"/>
              <w:jc w:val="center"/>
              <w:rPr>
                <w:szCs w:val="21"/>
              </w:rPr>
            </w:pPr>
            <w:r w:rsidRPr="00EC356E">
              <w:rPr>
                <w:szCs w:val="21"/>
              </w:rPr>
              <w:t>-1204</w:t>
            </w:r>
          </w:p>
        </w:tc>
        <w:tc>
          <w:tcPr>
            <w:tcW w:w="568" w:type="pct"/>
            <w:shd w:val="clear" w:color="auto" w:fill="auto"/>
            <w:vAlign w:val="center"/>
          </w:tcPr>
          <w:p w14:paraId="4ED0136D"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1F861BC2" w14:textId="77777777" w:rsidR="00084983" w:rsidRPr="00EC356E" w:rsidRDefault="00084983" w:rsidP="00084983">
            <w:pPr>
              <w:adjustRightInd w:val="0"/>
              <w:snapToGrid w:val="0"/>
              <w:jc w:val="center"/>
              <w:rPr>
                <w:szCs w:val="22"/>
              </w:rPr>
            </w:pPr>
            <w:r w:rsidRPr="00EC356E">
              <w:rPr>
                <w:szCs w:val="22"/>
              </w:rPr>
              <w:t>650</w:t>
            </w:r>
          </w:p>
        </w:tc>
        <w:tc>
          <w:tcPr>
            <w:tcW w:w="442" w:type="pct"/>
            <w:vMerge/>
            <w:vAlign w:val="center"/>
          </w:tcPr>
          <w:p w14:paraId="76E3AF2D"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17C4390D"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5DCD6A2F" w14:textId="77777777" w:rsidR="00084983" w:rsidRPr="00EC356E" w:rsidRDefault="00084983" w:rsidP="00084983">
            <w:pPr>
              <w:adjustRightInd w:val="0"/>
              <w:snapToGrid w:val="0"/>
              <w:jc w:val="center"/>
              <w:rPr>
                <w:szCs w:val="22"/>
              </w:rPr>
            </w:pPr>
            <w:r w:rsidRPr="00EC356E">
              <w:rPr>
                <w:szCs w:val="22"/>
              </w:rPr>
              <w:t>1790</w:t>
            </w:r>
          </w:p>
        </w:tc>
      </w:tr>
      <w:tr w:rsidR="00084983" w:rsidRPr="00EC356E" w14:paraId="334E506D" w14:textId="77777777" w:rsidTr="00CC5732">
        <w:trPr>
          <w:trHeight w:val="340"/>
        </w:trPr>
        <w:tc>
          <w:tcPr>
            <w:tcW w:w="297" w:type="pct"/>
            <w:shd w:val="clear" w:color="auto" w:fill="auto"/>
            <w:vAlign w:val="center"/>
          </w:tcPr>
          <w:p w14:paraId="4975890D" w14:textId="77777777" w:rsidR="00084983" w:rsidRPr="00EC356E" w:rsidRDefault="00084983" w:rsidP="00084983">
            <w:pPr>
              <w:adjustRightInd w:val="0"/>
              <w:snapToGrid w:val="0"/>
              <w:jc w:val="center"/>
              <w:rPr>
                <w:szCs w:val="22"/>
              </w:rPr>
            </w:pPr>
            <w:r w:rsidRPr="00EC356E">
              <w:rPr>
                <w:szCs w:val="22"/>
              </w:rPr>
              <w:t>19</w:t>
            </w:r>
          </w:p>
        </w:tc>
        <w:tc>
          <w:tcPr>
            <w:tcW w:w="805" w:type="pct"/>
            <w:shd w:val="clear" w:color="auto" w:fill="auto"/>
            <w:vAlign w:val="center"/>
          </w:tcPr>
          <w:p w14:paraId="3D178426" w14:textId="77777777" w:rsidR="00084983" w:rsidRPr="00EC356E" w:rsidRDefault="00084983" w:rsidP="00084983">
            <w:pPr>
              <w:adjustRightInd w:val="0"/>
              <w:snapToGrid w:val="0"/>
              <w:jc w:val="center"/>
              <w:rPr>
                <w:szCs w:val="22"/>
              </w:rPr>
            </w:pPr>
            <w:r w:rsidRPr="00EC356E">
              <w:rPr>
                <w:szCs w:val="22"/>
              </w:rPr>
              <w:t>新屋坪</w:t>
            </w:r>
          </w:p>
        </w:tc>
        <w:tc>
          <w:tcPr>
            <w:tcW w:w="674" w:type="pct"/>
            <w:vAlign w:val="center"/>
          </w:tcPr>
          <w:p w14:paraId="4A358A22" w14:textId="77777777" w:rsidR="00084983" w:rsidRPr="00EC356E" w:rsidRDefault="00084983" w:rsidP="00084983">
            <w:pPr>
              <w:widowControl/>
              <w:adjustRightInd w:val="0"/>
              <w:snapToGrid w:val="0"/>
              <w:jc w:val="center"/>
              <w:rPr>
                <w:szCs w:val="21"/>
              </w:rPr>
            </w:pPr>
            <w:r w:rsidRPr="00EC356E">
              <w:rPr>
                <w:szCs w:val="21"/>
              </w:rPr>
              <w:t>1738</w:t>
            </w:r>
          </w:p>
        </w:tc>
        <w:tc>
          <w:tcPr>
            <w:tcW w:w="676" w:type="pct"/>
            <w:vAlign w:val="center"/>
          </w:tcPr>
          <w:p w14:paraId="03011C83" w14:textId="77777777" w:rsidR="00084983" w:rsidRPr="00EC356E" w:rsidRDefault="00084983" w:rsidP="00084983">
            <w:pPr>
              <w:widowControl/>
              <w:adjustRightInd w:val="0"/>
              <w:snapToGrid w:val="0"/>
              <w:jc w:val="center"/>
              <w:rPr>
                <w:szCs w:val="21"/>
              </w:rPr>
            </w:pPr>
            <w:r w:rsidRPr="00EC356E">
              <w:rPr>
                <w:szCs w:val="21"/>
              </w:rPr>
              <w:t>-2198</w:t>
            </w:r>
          </w:p>
        </w:tc>
        <w:tc>
          <w:tcPr>
            <w:tcW w:w="568" w:type="pct"/>
            <w:shd w:val="clear" w:color="auto" w:fill="auto"/>
            <w:vAlign w:val="center"/>
          </w:tcPr>
          <w:p w14:paraId="5CAF7F1E"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53AC7E36" w14:textId="77777777" w:rsidR="00084983" w:rsidRPr="00EC356E" w:rsidRDefault="00084983" w:rsidP="00084983">
            <w:pPr>
              <w:adjustRightInd w:val="0"/>
              <w:snapToGrid w:val="0"/>
              <w:jc w:val="center"/>
              <w:rPr>
                <w:szCs w:val="22"/>
              </w:rPr>
            </w:pPr>
            <w:r w:rsidRPr="00EC356E">
              <w:rPr>
                <w:szCs w:val="22"/>
              </w:rPr>
              <w:t>590</w:t>
            </w:r>
          </w:p>
        </w:tc>
        <w:tc>
          <w:tcPr>
            <w:tcW w:w="442" w:type="pct"/>
            <w:vMerge/>
            <w:vAlign w:val="center"/>
          </w:tcPr>
          <w:p w14:paraId="1B72C612"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1D255BF6"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3D45A16B" w14:textId="77777777" w:rsidR="00084983" w:rsidRPr="00EC356E" w:rsidRDefault="00084983" w:rsidP="00084983">
            <w:pPr>
              <w:adjustRightInd w:val="0"/>
              <w:snapToGrid w:val="0"/>
              <w:jc w:val="center"/>
              <w:rPr>
                <w:szCs w:val="22"/>
              </w:rPr>
            </w:pPr>
            <w:r w:rsidRPr="00EC356E">
              <w:rPr>
                <w:szCs w:val="22"/>
              </w:rPr>
              <w:t>2470</w:t>
            </w:r>
          </w:p>
        </w:tc>
      </w:tr>
      <w:tr w:rsidR="00084983" w:rsidRPr="00EC356E" w14:paraId="0113B170" w14:textId="77777777" w:rsidTr="00CC5732">
        <w:trPr>
          <w:trHeight w:val="340"/>
        </w:trPr>
        <w:tc>
          <w:tcPr>
            <w:tcW w:w="297" w:type="pct"/>
            <w:shd w:val="clear" w:color="auto" w:fill="auto"/>
            <w:vAlign w:val="center"/>
          </w:tcPr>
          <w:p w14:paraId="5E70352C" w14:textId="77777777" w:rsidR="00084983" w:rsidRPr="00EC356E" w:rsidRDefault="00084983" w:rsidP="00084983">
            <w:pPr>
              <w:adjustRightInd w:val="0"/>
              <w:snapToGrid w:val="0"/>
              <w:jc w:val="center"/>
              <w:rPr>
                <w:szCs w:val="22"/>
              </w:rPr>
            </w:pPr>
            <w:r w:rsidRPr="00EC356E">
              <w:rPr>
                <w:szCs w:val="22"/>
              </w:rPr>
              <w:t>20</w:t>
            </w:r>
          </w:p>
        </w:tc>
        <w:tc>
          <w:tcPr>
            <w:tcW w:w="805" w:type="pct"/>
            <w:shd w:val="clear" w:color="auto" w:fill="auto"/>
            <w:vAlign w:val="center"/>
          </w:tcPr>
          <w:p w14:paraId="11B4AF15" w14:textId="77777777" w:rsidR="00084983" w:rsidRPr="00EC356E" w:rsidRDefault="00084983" w:rsidP="00084983">
            <w:pPr>
              <w:adjustRightInd w:val="0"/>
              <w:snapToGrid w:val="0"/>
              <w:jc w:val="center"/>
              <w:rPr>
                <w:szCs w:val="22"/>
              </w:rPr>
            </w:pPr>
            <w:r w:rsidRPr="00EC356E">
              <w:rPr>
                <w:szCs w:val="22"/>
              </w:rPr>
              <w:t>陈涌村</w:t>
            </w:r>
          </w:p>
        </w:tc>
        <w:tc>
          <w:tcPr>
            <w:tcW w:w="674" w:type="pct"/>
            <w:vAlign w:val="center"/>
          </w:tcPr>
          <w:p w14:paraId="5BAD60CA" w14:textId="77777777" w:rsidR="00084983" w:rsidRPr="00EC356E" w:rsidRDefault="00084983" w:rsidP="00084983">
            <w:pPr>
              <w:widowControl/>
              <w:adjustRightInd w:val="0"/>
              <w:snapToGrid w:val="0"/>
              <w:jc w:val="center"/>
              <w:rPr>
                <w:szCs w:val="21"/>
              </w:rPr>
            </w:pPr>
            <w:r w:rsidRPr="00EC356E">
              <w:rPr>
                <w:szCs w:val="21"/>
              </w:rPr>
              <w:t>1644</w:t>
            </w:r>
          </w:p>
        </w:tc>
        <w:tc>
          <w:tcPr>
            <w:tcW w:w="676" w:type="pct"/>
            <w:vAlign w:val="center"/>
          </w:tcPr>
          <w:p w14:paraId="25670D03" w14:textId="77777777" w:rsidR="00084983" w:rsidRPr="00EC356E" w:rsidRDefault="00084983" w:rsidP="00084983">
            <w:pPr>
              <w:widowControl/>
              <w:adjustRightInd w:val="0"/>
              <w:snapToGrid w:val="0"/>
              <w:jc w:val="center"/>
              <w:rPr>
                <w:szCs w:val="21"/>
              </w:rPr>
            </w:pPr>
            <w:r w:rsidRPr="00EC356E">
              <w:rPr>
                <w:szCs w:val="21"/>
              </w:rPr>
              <w:t>-2503</w:t>
            </w:r>
          </w:p>
        </w:tc>
        <w:tc>
          <w:tcPr>
            <w:tcW w:w="568" w:type="pct"/>
            <w:shd w:val="clear" w:color="auto" w:fill="auto"/>
            <w:vAlign w:val="center"/>
          </w:tcPr>
          <w:p w14:paraId="7D6AE794"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09432183" w14:textId="77777777" w:rsidR="00084983" w:rsidRPr="00EC356E" w:rsidRDefault="00084983" w:rsidP="00084983">
            <w:pPr>
              <w:adjustRightInd w:val="0"/>
              <w:snapToGrid w:val="0"/>
              <w:jc w:val="center"/>
              <w:rPr>
                <w:szCs w:val="22"/>
              </w:rPr>
            </w:pPr>
            <w:r w:rsidRPr="00EC356E">
              <w:rPr>
                <w:szCs w:val="22"/>
              </w:rPr>
              <w:t>580</w:t>
            </w:r>
          </w:p>
        </w:tc>
        <w:tc>
          <w:tcPr>
            <w:tcW w:w="442" w:type="pct"/>
            <w:vMerge/>
            <w:vAlign w:val="center"/>
          </w:tcPr>
          <w:p w14:paraId="6F696518"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39584700"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0AA89974" w14:textId="77777777" w:rsidR="00084983" w:rsidRPr="00EC356E" w:rsidRDefault="00084983" w:rsidP="00084983">
            <w:pPr>
              <w:adjustRightInd w:val="0"/>
              <w:snapToGrid w:val="0"/>
              <w:jc w:val="center"/>
              <w:rPr>
                <w:szCs w:val="22"/>
              </w:rPr>
            </w:pPr>
            <w:r w:rsidRPr="00EC356E">
              <w:rPr>
                <w:szCs w:val="22"/>
              </w:rPr>
              <w:t>2630</w:t>
            </w:r>
          </w:p>
        </w:tc>
      </w:tr>
      <w:tr w:rsidR="00084983" w:rsidRPr="00EC356E" w14:paraId="55BF89C3" w14:textId="77777777" w:rsidTr="00CC5732">
        <w:trPr>
          <w:trHeight w:val="340"/>
        </w:trPr>
        <w:tc>
          <w:tcPr>
            <w:tcW w:w="297" w:type="pct"/>
            <w:shd w:val="clear" w:color="auto" w:fill="auto"/>
            <w:vAlign w:val="center"/>
          </w:tcPr>
          <w:p w14:paraId="6B8AD54D" w14:textId="77777777" w:rsidR="00084983" w:rsidRPr="00EC356E" w:rsidRDefault="00084983" w:rsidP="00084983">
            <w:pPr>
              <w:adjustRightInd w:val="0"/>
              <w:snapToGrid w:val="0"/>
              <w:jc w:val="center"/>
              <w:rPr>
                <w:szCs w:val="22"/>
              </w:rPr>
            </w:pPr>
            <w:r w:rsidRPr="00EC356E">
              <w:rPr>
                <w:szCs w:val="22"/>
              </w:rPr>
              <w:t>21</w:t>
            </w:r>
          </w:p>
        </w:tc>
        <w:tc>
          <w:tcPr>
            <w:tcW w:w="805" w:type="pct"/>
            <w:shd w:val="clear" w:color="auto" w:fill="auto"/>
            <w:vAlign w:val="center"/>
          </w:tcPr>
          <w:p w14:paraId="4825CCFB" w14:textId="77777777" w:rsidR="00084983" w:rsidRPr="00EC356E" w:rsidRDefault="00084983" w:rsidP="00084983">
            <w:pPr>
              <w:adjustRightInd w:val="0"/>
              <w:snapToGrid w:val="0"/>
              <w:jc w:val="center"/>
              <w:rPr>
                <w:szCs w:val="22"/>
              </w:rPr>
            </w:pPr>
            <w:r w:rsidRPr="00EC356E">
              <w:rPr>
                <w:szCs w:val="22"/>
              </w:rPr>
              <w:t>鹰掌岗</w:t>
            </w:r>
          </w:p>
        </w:tc>
        <w:tc>
          <w:tcPr>
            <w:tcW w:w="674" w:type="pct"/>
            <w:vAlign w:val="center"/>
          </w:tcPr>
          <w:p w14:paraId="6D358EAD" w14:textId="77777777" w:rsidR="00084983" w:rsidRPr="00EC356E" w:rsidRDefault="00084983" w:rsidP="00084983">
            <w:pPr>
              <w:widowControl/>
              <w:adjustRightInd w:val="0"/>
              <w:snapToGrid w:val="0"/>
              <w:jc w:val="center"/>
              <w:rPr>
                <w:szCs w:val="21"/>
              </w:rPr>
            </w:pPr>
            <w:r w:rsidRPr="00EC356E">
              <w:rPr>
                <w:szCs w:val="21"/>
              </w:rPr>
              <w:t>1075</w:t>
            </w:r>
          </w:p>
        </w:tc>
        <w:tc>
          <w:tcPr>
            <w:tcW w:w="676" w:type="pct"/>
            <w:vAlign w:val="center"/>
          </w:tcPr>
          <w:p w14:paraId="3AAF665A" w14:textId="77777777" w:rsidR="00084983" w:rsidRPr="00EC356E" w:rsidRDefault="00084983" w:rsidP="00084983">
            <w:pPr>
              <w:widowControl/>
              <w:adjustRightInd w:val="0"/>
              <w:snapToGrid w:val="0"/>
              <w:jc w:val="center"/>
              <w:rPr>
                <w:szCs w:val="21"/>
              </w:rPr>
            </w:pPr>
            <w:r w:rsidRPr="00EC356E">
              <w:rPr>
                <w:szCs w:val="21"/>
              </w:rPr>
              <w:t>-2764</w:t>
            </w:r>
          </w:p>
        </w:tc>
        <w:tc>
          <w:tcPr>
            <w:tcW w:w="568" w:type="pct"/>
            <w:shd w:val="clear" w:color="auto" w:fill="auto"/>
            <w:vAlign w:val="center"/>
          </w:tcPr>
          <w:p w14:paraId="75F66CEC"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09BD9EF6" w14:textId="77777777" w:rsidR="00084983" w:rsidRPr="00EC356E" w:rsidRDefault="00084983" w:rsidP="00084983">
            <w:pPr>
              <w:adjustRightInd w:val="0"/>
              <w:snapToGrid w:val="0"/>
              <w:jc w:val="center"/>
              <w:rPr>
                <w:szCs w:val="22"/>
              </w:rPr>
            </w:pPr>
            <w:r w:rsidRPr="00EC356E">
              <w:rPr>
                <w:szCs w:val="22"/>
              </w:rPr>
              <w:t>330</w:t>
            </w:r>
          </w:p>
        </w:tc>
        <w:tc>
          <w:tcPr>
            <w:tcW w:w="442" w:type="pct"/>
            <w:vMerge/>
            <w:vAlign w:val="center"/>
          </w:tcPr>
          <w:p w14:paraId="4A87F558"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5CDC10BA"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017A8EA9" w14:textId="77777777" w:rsidR="00084983" w:rsidRPr="00EC356E" w:rsidRDefault="00084983" w:rsidP="00084983">
            <w:pPr>
              <w:adjustRightInd w:val="0"/>
              <w:snapToGrid w:val="0"/>
              <w:jc w:val="center"/>
              <w:rPr>
                <w:szCs w:val="22"/>
              </w:rPr>
            </w:pPr>
            <w:r w:rsidRPr="00EC356E">
              <w:rPr>
                <w:szCs w:val="22"/>
              </w:rPr>
              <w:t>2540</w:t>
            </w:r>
          </w:p>
        </w:tc>
      </w:tr>
      <w:tr w:rsidR="00084983" w:rsidRPr="00EC356E" w14:paraId="7AE9FDCD" w14:textId="77777777" w:rsidTr="00CC5732">
        <w:trPr>
          <w:trHeight w:val="340"/>
        </w:trPr>
        <w:tc>
          <w:tcPr>
            <w:tcW w:w="297" w:type="pct"/>
            <w:shd w:val="clear" w:color="auto" w:fill="auto"/>
            <w:vAlign w:val="center"/>
          </w:tcPr>
          <w:p w14:paraId="3014E9AA" w14:textId="77777777" w:rsidR="00084983" w:rsidRPr="00EC356E" w:rsidRDefault="00084983" w:rsidP="00084983">
            <w:pPr>
              <w:adjustRightInd w:val="0"/>
              <w:snapToGrid w:val="0"/>
              <w:jc w:val="center"/>
              <w:rPr>
                <w:szCs w:val="22"/>
              </w:rPr>
            </w:pPr>
            <w:r w:rsidRPr="00EC356E">
              <w:rPr>
                <w:szCs w:val="22"/>
              </w:rPr>
              <w:t>22</w:t>
            </w:r>
          </w:p>
        </w:tc>
        <w:tc>
          <w:tcPr>
            <w:tcW w:w="805" w:type="pct"/>
            <w:shd w:val="clear" w:color="auto" w:fill="auto"/>
            <w:vAlign w:val="center"/>
          </w:tcPr>
          <w:p w14:paraId="2D54EC4F" w14:textId="77777777" w:rsidR="00084983" w:rsidRPr="00EC356E" w:rsidRDefault="00084983" w:rsidP="00084983">
            <w:pPr>
              <w:adjustRightInd w:val="0"/>
              <w:snapToGrid w:val="0"/>
              <w:jc w:val="center"/>
              <w:rPr>
                <w:szCs w:val="22"/>
              </w:rPr>
            </w:pPr>
            <w:r w:rsidRPr="00EC356E">
              <w:rPr>
                <w:szCs w:val="22"/>
              </w:rPr>
              <w:t>九细涌</w:t>
            </w:r>
          </w:p>
        </w:tc>
        <w:tc>
          <w:tcPr>
            <w:tcW w:w="674" w:type="pct"/>
            <w:vAlign w:val="center"/>
          </w:tcPr>
          <w:p w14:paraId="2DFA6C77" w14:textId="77777777" w:rsidR="00084983" w:rsidRPr="00EC356E" w:rsidRDefault="00084983" w:rsidP="00084983">
            <w:pPr>
              <w:widowControl/>
              <w:adjustRightInd w:val="0"/>
              <w:snapToGrid w:val="0"/>
              <w:jc w:val="center"/>
              <w:rPr>
                <w:szCs w:val="21"/>
              </w:rPr>
            </w:pPr>
            <w:r w:rsidRPr="00EC356E">
              <w:rPr>
                <w:szCs w:val="21"/>
              </w:rPr>
              <w:t>839</w:t>
            </w:r>
          </w:p>
        </w:tc>
        <w:tc>
          <w:tcPr>
            <w:tcW w:w="676" w:type="pct"/>
            <w:vAlign w:val="center"/>
          </w:tcPr>
          <w:p w14:paraId="7B1FDBEE" w14:textId="77777777" w:rsidR="00084983" w:rsidRPr="00EC356E" w:rsidRDefault="00084983" w:rsidP="00084983">
            <w:pPr>
              <w:widowControl/>
              <w:adjustRightInd w:val="0"/>
              <w:snapToGrid w:val="0"/>
              <w:jc w:val="center"/>
              <w:rPr>
                <w:szCs w:val="21"/>
              </w:rPr>
            </w:pPr>
            <w:r w:rsidRPr="00EC356E">
              <w:rPr>
                <w:szCs w:val="21"/>
              </w:rPr>
              <w:t>-2392</w:t>
            </w:r>
          </w:p>
        </w:tc>
        <w:tc>
          <w:tcPr>
            <w:tcW w:w="568" w:type="pct"/>
            <w:shd w:val="clear" w:color="auto" w:fill="auto"/>
            <w:vAlign w:val="center"/>
          </w:tcPr>
          <w:p w14:paraId="10453D57"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4B4EDA18" w14:textId="77777777" w:rsidR="00084983" w:rsidRPr="00EC356E" w:rsidRDefault="00084983" w:rsidP="00084983">
            <w:pPr>
              <w:adjustRightInd w:val="0"/>
              <w:snapToGrid w:val="0"/>
              <w:jc w:val="center"/>
              <w:rPr>
                <w:szCs w:val="22"/>
              </w:rPr>
            </w:pPr>
            <w:r w:rsidRPr="00EC356E">
              <w:rPr>
                <w:szCs w:val="22"/>
              </w:rPr>
              <w:t>140</w:t>
            </w:r>
          </w:p>
        </w:tc>
        <w:tc>
          <w:tcPr>
            <w:tcW w:w="442" w:type="pct"/>
            <w:vMerge/>
            <w:vAlign w:val="center"/>
          </w:tcPr>
          <w:p w14:paraId="2B1199FF"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5D4D85DB"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02150192" w14:textId="77777777" w:rsidR="00084983" w:rsidRPr="00EC356E" w:rsidRDefault="00084983" w:rsidP="00084983">
            <w:pPr>
              <w:adjustRightInd w:val="0"/>
              <w:snapToGrid w:val="0"/>
              <w:jc w:val="center"/>
              <w:rPr>
                <w:szCs w:val="22"/>
              </w:rPr>
            </w:pPr>
            <w:r w:rsidRPr="00EC356E">
              <w:rPr>
                <w:szCs w:val="22"/>
              </w:rPr>
              <w:t>2120</w:t>
            </w:r>
          </w:p>
        </w:tc>
      </w:tr>
      <w:tr w:rsidR="00084983" w:rsidRPr="00EC356E" w14:paraId="4C0591CB" w14:textId="77777777" w:rsidTr="00CC5732">
        <w:trPr>
          <w:trHeight w:val="340"/>
        </w:trPr>
        <w:tc>
          <w:tcPr>
            <w:tcW w:w="297" w:type="pct"/>
            <w:shd w:val="clear" w:color="auto" w:fill="auto"/>
            <w:vAlign w:val="center"/>
          </w:tcPr>
          <w:p w14:paraId="7DBA916A" w14:textId="77777777" w:rsidR="00084983" w:rsidRPr="00EC356E" w:rsidRDefault="00084983" w:rsidP="00084983">
            <w:pPr>
              <w:adjustRightInd w:val="0"/>
              <w:snapToGrid w:val="0"/>
              <w:jc w:val="center"/>
              <w:rPr>
                <w:szCs w:val="22"/>
              </w:rPr>
            </w:pPr>
            <w:r w:rsidRPr="00EC356E">
              <w:rPr>
                <w:szCs w:val="22"/>
              </w:rPr>
              <w:t>23</w:t>
            </w:r>
          </w:p>
        </w:tc>
        <w:tc>
          <w:tcPr>
            <w:tcW w:w="805" w:type="pct"/>
            <w:shd w:val="clear" w:color="auto" w:fill="auto"/>
            <w:vAlign w:val="center"/>
          </w:tcPr>
          <w:p w14:paraId="79698EA8" w14:textId="77777777" w:rsidR="00084983" w:rsidRPr="00EC356E" w:rsidRDefault="00084983" w:rsidP="00084983">
            <w:pPr>
              <w:adjustRightInd w:val="0"/>
              <w:snapToGrid w:val="0"/>
              <w:jc w:val="center"/>
              <w:rPr>
                <w:szCs w:val="22"/>
              </w:rPr>
            </w:pPr>
            <w:r w:rsidRPr="00EC356E">
              <w:rPr>
                <w:szCs w:val="22"/>
              </w:rPr>
              <w:t>新彭屋</w:t>
            </w:r>
          </w:p>
        </w:tc>
        <w:tc>
          <w:tcPr>
            <w:tcW w:w="674" w:type="pct"/>
            <w:vAlign w:val="center"/>
          </w:tcPr>
          <w:p w14:paraId="6192CCAC" w14:textId="77777777" w:rsidR="00084983" w:rsidRPr="00EC356E" w:rsidRDefault="00084983" w:rsidP="00084983">
            <w:pPr>
              <w:widowControl/>
              <w:adjustRightInd w:val="0"/>
              <w:snapToGrid w:val="0"/>
              <w:jc w:val="center"/>
              <w:rPr>
                <w:szCs w:val="21"/>
              </w:rPr>
            </w:pPr>
            <w:r w:rsidRPr="00EC356E">
              <w:rPr>
                <w:szCs w:val="21"/>
              </w:rPr>
              <w:t>303</w:t>
            </w:r>
          </w:p>
        </w:tc>
        <w:tc>
          <w:tcPr>
            <w:tcW w:w="676" w:type="pct"/>
            <w:vAlign w:val="center"/>
          </w:tcPr>
          <w:p w14:paraId="57C2D63F" w14:textId="77777777" w:rsidR="00084983" w:rsidRPr="00EC356E" w:rsidRDefault="00084983" w:rsidP="00084983">
            <w:pPr>
              <w:widowControl/>
              <w:adjustRightInd w:val="0"/>
              <w:snapToGrid w:val="0"/>
              <w:jc w:val="center"/>
              <w:rPr>
                <w:szCs w:val="21"/>
              </w:rPr>
            </w:pPr>
            <w:r w:rsidRPr="00EC356E">
              <w:rPr>
                <w:szCs w:val="21"/>
              </w:rPr>
              <w:t>-2531</w:t>
            </w:r>
          </w:p>
        </w:tc>
        <w:tc>
          <w:tcPr>
            <w:tcW w:w="568" w:type="pct"/>
            <w:shd w:val="clear" w:color="auto" w:fill="auto"/>
            <w:vAlign w:val="center"/>
          </w:tcPr>
          <w:p w14:paraId="68A22113"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2EDBCF36" w14:textId="77777777" w:rsidR="00084983" w:rsidRPr="00EC356E" w:rsidRDefault="00084983" w:rsidP="00084983">
            <w:pPr>
              <w:adjustRightInd w:val="0"/>
              <w:snapToGrid w:val="0"/>
              <w:jc w:val="center"/>
              <w:rPr>
                <w:szCs w:val="22"/>
              </w:rPr>
            </w:pPr>
            <w:r w:rsidRPr="00EC356E">
              <w:rPr>
                <w:szCs w:val="22"/>
              </w:rPr>
              <w:t>460</w:t>
            </w:r>
          </w:p>
        </w:tc>
        <w:tc>
          <w:tcPr>
            <w:tcW w:w="442" w:type="pct"/>
            <w:vMerge/>
            <w:vAlign w:val="center"/>
          </w:tcPr>
          <w:p w14:paraId="41A92761"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11588923"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0C91AF7A" w14:textId="77777777" w:rsidR="00084983" w:rsidRPr="00EC356E" w:rsidRDefault="00084983" w:rsidP="00084983">
            <w:pPr>
              <w:adjustRightInd w:val="0"/>
              <w:snapToGrid w:val="0"/>
              <w:jc w:val="center"/>
              <w:rPr>
                <w:szCs w:val="22"/>
              </w:rPr>
            </w:pPr>
            <w:r w:rsidRPr="00EC356E">
              <w:rPr>
                <w:szCs w:val="22"/>
              </w:rPr>
              <w:t>2270</w:t>
            </w:r>
          </w:p>
        </w:tc>
      </w:tr>
      <w:tr w:rsidR="00084983" w:rsidRPr="00EC356E" w14:paraId="5D9B4C11" w14:textId="77777777" w:rsidTr="00CC5732">
        <w:trPr>
          <w:trHeight w:val="340"/>
        </w:trPr>
        <w:tc>
          <w:tcPr>
            <w:tcW w:w="297" w:type="pct"/>
            <w:shd w:val="clear" w:color="auto" w:fill="auto"/>
            <w:vAlign w:val="center"/>
          </w:tcPr>
          <w:p w14:paraId="0CB6F49D" w14:textId="77777777" w:rsidR="00084983" w:rsidRPr="00EC356E" w:rsidRDefault="00084983" w:rsidP="00084983">
            <w:pPr>
              <w:adjustRightInd w:val="0"/>
              <w:snapToGrid w:val="0"/>
              <w:jc w:val="center"/>
              <w:rPr>
                <w:szCs w:val="22"/>
              </w:rPr>
            </w:pPr>
            <w:r w:rsidRPr="00EC356E">
              <w:rPr>
                <w:szCs w:val="22"/>
              </w:rPr>
              <w:t>24</w:t>
            </w:r>
          </w:p>
        </w:tc>
        <w:tc>
          <w:tcPr>
            <w:tcW w:w="805" w:type="pct"/>
            <w:shd w:val="clear" w:color="auto" w:fill="auto"/>
            <w:vAlign w:val="center"/>
          </w:tcPr>
          <w:p w14:paraId="61D2D2AC" w14:textId="77777777" w:rsidR="00084983" w:rsidRPr="00EC356E" w:rsidRDefault="00084983" w:rsidP="00084983">
            <w:pPr>
              <w:adjustRightInd w:val="0"/>
              <w:snapToGrid w:val="0"/>
              <w:jc w:val="center"/>
              <w:rPr>
                <w:szCs w:val="22"/>
              </w:rPr>
            </w:pPr>
            <w:r w:rsidRPr="00EC356E">
              <w:rPr>
                <w:szCs w:val="22"/>
              </w:rPr>
              <w:t>彭屋村</w:t>
            </w:r>
          </w:p>
        </w:tc>
        <w:tc>
          <w:tcPr>
            <w:tcW w:w="674" w:type="pct"/>
            <w:vAlign w:val="center"/>
          </w:tcPr>
          <w:p w14:paraId="6FE8EDB1" w14:textId="77777777" w:rsidR="00084983" w:rsidRPr="00EC356E" w:rsidRDefault="00084983" w:rsidP="00084983">
            <w:pPr>
              <w:widowControl/>
              <w:adjustRightInd w:val="0"/>
              <w:snapToGrid w:val="0"/>
              <w:jc w:val="center"/>
              <w:rPr>
                <w:szCs w:val="21"/>
              </w:rPr>
            </w:pPr>
            <w:r w:rsidRPr="00EC356E">
              <w:rPr>
                <w:szCs w:val="21"/>
              </w:rPr>
              <w:t>341</w:t>
            </w:r>
          </w:p>
        </w:tc>
        <w:tc>
          <w:tcPr>
            <w:tcW w:w="676" w:type="pct"/>
            <w:vAlign w:val="center"/>
          </w:tcPr>
          <w:p w14:paraId="55F39E01" w14:textId="77777777" w:rsidR="00084983" w:rsidRPr="00EC356E" w:rsidRDefault="00084983" w:rsidP="00084983">
            <w:pPr>
              <w:widowControl/>
              <w:adjustRightInd w:val="0"/>
              <w:snapToGrid w:val="0"/>
              <w:jc w:val="center"/>
              <w:rPr>
                <w:szCs w:val="21"/>
              </w:rPr>
            </w:pPr>
            <w:r w:rsidRPr="00EC356E">
              <w:rPr>
                <w:szCs w:val="21"/>
              </w:rPr>
              <w:t>-2894</w:t>
            </w:r>
          </w:p>
        </w:tc>
        <w:tc>
          <w:tcPr>
            <w:tcW w:w="568" w:type="pct"/>
            <w:shd w:val="clear" w:color="auto" w:fill="auto"/>
            <w:vAlign w:val="center"/>
          </w:tcPr>
          <w:p w14:paraId="7E016C31"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17A0A038" w14:textId="77777777" w:rsidR="00084983" w:rsidRPr="00EC356E" w:rsidRDefault="00084983" w:rsidP="00084983">
            <w:pPr>
              <w:adjustRightInd w:val="0"/>
              <w:snapToGrid w:val="0"/>
              <w:jc w:val="center"/>
              <w:rPr>
                <w:szCs w:val="22"/>
              </w:rPr>
            </w:pPr>
            <w:r w:rsidRPr="00EC356E">
              <w:rPr>
                <w:szCs w:val="22"/>
              </w:rPr>
              <w:t>680</w:t>
            </w:r>
          </w:p>
        </w:tc>
        <w:tc>
          <w:tcPr>
            <w:tcW w:w="442" w:type="pct"/>
            <w:vMerge/>
            <w:vAlign w:val="center"/>
          </w:tcPr>
          <w:p w14:paraId="082F471C"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18C7AA95" w14:textId="77777777" w:rsidR="00084983" w:rsidRPr="00EC356E" w:rsidRDefault="00084983" w:rsidP="00084983">
            <w:pPr>
              <w:adjustRightInd w:val="0"/>
              <w:snapToGrid w:val="0"/>
              <w:jc w:val="center"/>
              <w:rPr>
                <w:szCs w:val="22"/>
              </w:rPr>
            </w:pPr>
            <w:r w:rsidRPr="00EC356E">
              <w:rPr>
                <w:szCs w:val="22"/>
              </w:rPr>
              <w:t>S</w:t>
            </w:r>
          </w:p>
        </w:tc>
        <w:tc>
          <w:tcPr>
            <w:tcW w:w="556" w:type="pct"/>
            <w:shd w:val="clear" w:color="auto" w:fill="auto"/>
            <w:vAlign w:val="center"/>
          </w:tcPr>
          <w:p w14:paraId="3EE7CC74" w14:textId="77777777" w:rsidR="00084983" w:rsidRPr="00EC356E" w:rsidRDefault="00084983" w:rsidP="00084983">
            <w:pPr>
              <w:adjustRightInd w:val="0"/>
              <w:snapToGrid w:val="0"/>
              <w:jc w:val="center"/>
              <w:rPr>
                <w:szCs w:val="22"/>
              </w:rPr>
            </w:pPr>
            <w:r w:rsidRPr="00EC356E">
              <w:rPr>
                <w:szCs w:val="22"/>
              </w:rPr>
              <w:t>2600</w:t>
            </w:r>
          </w:p>
        </w:tc>
      </w:tr>
      <w:tr w:rsidR="00084983" w:rsidRPr="00EC356E" w14:paraId="0DA2312E" w14:textId="77777777" w:rsidTr="00CC5732">
        <w:trPr>
          <w:trHeight w:val="340"/>
        </w:trPr>
        <w:tc>
          <w:tcPr>
            <w:tcW w:w="297" w:type="pct"/>
            <w:shd w:val="clear" w:color="auto" w:fill="auto"/>
            <w:vAlign w:val="center"/>
          </w:tcPr>
          <w:p w14:paraId="29C1FE6C" w14:textId="77777777" w:rsidR="00084983" w:rsidRPr="00EC356E" w:rsidRDefault="00084983" w:rsidP="00084983">
            <w:pPr>
              <w:adjustRightInd w:val="0"/>
              <w:snapToGrid w:val="0"/>
              <w:jc w:val="center"/>
              <w:rPr>
                <w:szCs w:val="22"/>
              </w:rPr>
            </w:pPr>
            <w:r w:rsidRPr="00EC356E">
              <w:rPr>
                <w:szCs w:val="22"/>
              </w:rPr>
              <w:t>25</w:t>
            </w:r>
          </w:p>
        </w:tc>
        <w:tc>
          <w:tcPr>
            <w:tcW w:w="805" w:type="pct"/>
            <w:shd w:val="clear" w:color="auto" w:fill="auto"/>
            <w:vAlign w:val="center"/>
          </w:tcPr>
          <w:p w14:paraId="124A2B56" w14:textId="77777777" w:rsidR="00084983" w:rsidRPr="00EC356E" w:rsidRDefault="00084983" w:rsidP="00084983">
            <w:pPr>
              <w:adjustRightInd w:val="0"/>
              <w:snapToGrid w:val="0"/>
              <w:jc w:val="center"/>
              <w:rPr>
                <w:szCs w:val="22"/>
              </w:rPr>
            </w:pPr>
            <w:r w:rsidRPr="00EC356E">
              <w:rPr>
                <w:szCs w:val="22"/>
              </w:rPr>
              <w:t>大社村</w:t>
            </w:r>
          </w:p>
        </w:tc>
        <w:tc>
          <w:tcPr>
            <w:tcW w:w="674" w:type="pct"/>
            <w:vAlign w:val="center"/>
          </w:tcPr>
          <w:p w14:paraId="426D3B43" w14:textId="77777777" w:rsidR="00084983" w:rsidRPr="00EC356E" w:rsidRDefault="00084983" w:rsidP="00084983">
            <w:pPr>
              <w:widowControl/>
              <w:adjustRightInd w:val="0"/>
              <w:snapToGrid w:val="0"/>
              <w:jc w:val="center"/>
              <w:rPr>
                <w:szCs w:val="21"/>
              </w:rPr>
            </w:pPr>
            <w:r w:rsidRPr="00EC356E">
              <w:rPr>
                <w:szCs w:val="21"/>
              </w:rPr>
              <w:t>-391</w:t>
            </w:r>
          </w:p>
        </w:tc>
        <w:tc>
          <w:tcPr>
            <w:tcW w:w="676" w:type="pct"/>
            <w:vAlign w:val="center"/>
          </w:tcPr>
          <w:p w14:paraId="73875BF1" w14:textId="77777777" w:rsidR="00084983" w:rsidRPr="00EC356E" w:rsidRDefault="00084983" w:rsidP="00084983">
            <w:pPr>
              <w:widowControl/>
              <w:adjustRightInd w:val="0"/>
              <w:snapToGrid w:val="0"/>
              <w:jc w:val="center"/>
              <w:rPr>
                <w:szCs w:val="21"/>
              </w:rPr>
            </w:pPr>
            <w:r w:rsidRPr="00EC356E">
              <w:rPr>
                <w:szCs w:val="21"/>
              </w:rPr>
              <w:t>-2864</w:t>
            </w:r>
          </w:p>
        </w:tc>
        <w:tc>
          <w:tcPr>
            <w:tcW w:w="568" w:type="pct"/>
            <w:shd w:val="clear" w:color="auto" w:fill="auto"/>
            <w:vAlign w:val="center"/>
          </w:tcPr>
          <w:p w14:paraId="2ADF2E41"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4EFE3746" w14:textId="77777777" w:rsidR="00084983" w:rsidRPr="00EC356E" w:rsidRDefault="00084983" w:rsidP="00084983">
            <w:pPr>
              <w:adjustRightInd w:val="0"/>
              <w:snapToGrid w:val="0"/>
              <w:jc w:val="center"/>
              <w:rPr>
                <w:szCs w:val="22"/>
              </w:rPr>
            </w:pPr>
            <w:r w:rsidRPr="00EC356E">
              <w:rPr>
                <w:szCs w:val="22"/>
              </w:rPr>
              <w:t>310</w:t>
            </w:r>
          </w:p>
        </w:tc>
        <w:tc>
          <w:tcPr>
            <w:tcW w:w="442" w:type="pct"/>
            <w:vMerge/>
            <w:vAlign w:val="center"/>
          </w:tcPr>
          <w:p w14:paraId="099B5319"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26CF9151" w14:textId="77777777" w:rsidR="00084983" w:rsidRPr="00EC356E" w:rsidRDefault="00084983" w:rsidP="00084983">
            <w:pPr>
              <w:adjustRightInd w:val="0"/>
              <w:snapToGrid w:val="0"/>
              <w:jc w:val="center"/>
              <w:rPr>
                <w:szCs w:val="22"/>
              </w:rPr>
            </w:pPr>
            <w:r w:rsidRPr="00EC356E">
              <w:rPr>
                <w:szCs w:val="22"/>
              </w:rPr>
              <w:t>S</w:t>
            </w:r>
          </w:p>
        </w:tc>
        <w:tc>
          <w:tcPr>
            <w:tcW w:w="556" w:type="pct"/>
            <w:shd w:val="clear" w:color="auto" w:fill="auto"/>
            <w:vAlign w:val="center"/>
          </w:tcPr>
          <w:p w14:paraId="0406A2DA" w14:textId="77777777" w:rsidR="00084983" w:rsidRPr="00EC356E" w:rsidRDefault="00084983" w:rsidP="00084983">
            <w:pPr>
              <w:adjustRightInd w:val="0"/>
              <w:snapToGrid w:val="0"/>
              <w:jc w:val="center"/>
              <w:rPr>
                <w:szCs w:val="22"/>
              </w:rPr>
            </w:pPr>
            <w:r w:rsidRPr="00EC356E">
              <w:rPr>
                <w:szCs w:val="22"/>
              </w:rPr>
              <w:t>2470</w:t>
            </w:r>
          </w:p>
        </w:tc>
      </w:tr>
      <w:tr w:rsidR="00084983" w:rsidRPr="00EC356E" w14:paraId="474AB782" w14:textId="77777777" w:rsidTr="00CC5732">
        <w:trPr>
          <w:trHeight w:val="340"/>
        </w:trPr>
        <w:tc>
          <w:tcPr>
            <w:tcW w:w="297" w:type="pct"/>
            <w:shd w:val="clear" w:color="auto" w:fill="auto"/>
            <w:vAlign w:val="center"/>
          </w:tcPr>
          <w:p w14:paraId="22457D17" w14:textId="77777777" w:rsidR="00084983" w:rsidRPr="00EC356E" w:rsidRDefault="00084983" w:rsidP="00084983">
            <w:pPr>
              <w:adjustRightInd w:val="0"/>
              <w:snapToGrid w:val="0"/>
              <w:jc w:val="center"/>
              <w:rPr>
                <w:szCs w:val="22"/>
              </w:rPr>
            </w:pPr>
            <w:r w:rsidRPr="00EC356E">
              <w:rPr>
                <w:szCs w:val="22"/>
              </w:rPr>
              <w:t>26</w:t>
            </w:r>
          </w:p>
        </w:tc>
        <w:tc>
          <w:tcPr>
            <w:tcW w:w="805" w:type="pct"/>
            <w:shd w:val="clear" w:color="auto" w:fill="auto"/>
            <w:vAlign w:val="center"/>
          </w:tcPr>
          <w:p w14:paraId="5EDCAADA" w14:textId="77777777" w:rsidR="00084983" w:rsidRPr="00EC356E" w:rsidRDefault="00084983" w:rsidP="00084983">
            <w:pPr>
              <w:adjustRightInd w:val="0"/>
              <w:snapToGrid w:val="0"/>
              <w:jc w:val="center"/>
              <w:rPr>
                <w:szCs w:val="22"/>
              </w:rPr>
            </w:pPr>
            <w:r w:rsidRPr="00EC356E">
              <w:rPr>
                <w:szCs w:val="22"/>
              </w:rPr>
              <w:t>双东镇城区</w:t>
            </w:r>
          </w:p>
        </w:tc>
        <w:tc>
          <w:tcPr>
            <w:tcW w:w="674" w:type="pct"/>
            <w:vAlign w:val="center"/>
          </w:tcPr>
          <w:p w14:paraId="529362AF" w14:textId="77777777" w:rsidR="00084983" w:rsidRPr="00EC356E" w:rsidRDefault="00084983" w:rsidP="00084983">
            <w:pPr>
              <w:widowControl/>
              <w:adjustRightInd w:val="0"/>
              <w:snapToGrid w:val="0"/>
              <w:jc w:val="center"/>
              <w:rPr>
                <w:szCs w:val="21"/>
              </w:rPr>
            </w:pPr>
            <w:r w:rsidRPr="00EC356E">
              <w:rPr>
                <w:szCs w:val="21"/>
              </w:rPr>
              <w:t>393</w:t>
            </w:r>
          </w:p>
        </w:tc>
        <w:tc>
          <w:tcPr>
            <w:tcW w:w="676" w:type="pct"/>
            <w:vAlign w:val="center"/>
          </w:tcPr>
          <w:p w14:paraId="7B3DA638" w14:textId="77777777" w:rsidR="00084983" w:rsidRPr="00EC356E" w:rsidRDefault="00084983" w:rsidP="00084983">
            <w:pPr>
              <w:widowControl/>
              <w:adjustRightInd w:val="0"/>
              <w:snapToGrid w:val="0"/>
              <w:jc w:val="center"/>
              <w:rPr>
                <w:szCs w:val="21"/>
              </w:rPr>
            </w:pPr>
            <w:r w:rsidRPr="00EC356E">
              <w:rPr>
                <w:szCs w:val="21"/>
              </w:rPr>
              <w:t>-1634</w:t>
            </w:r>
          </w:p>
        </w:tc>
        <w:tc>
          <w:tcPr>
            <w:tcW w:w="568" w:type="pct"/>
            <w:shd w:val="clear" w:color="auto" w:fill="auto"/>
            <w:vAlign w:val="center"/>
          </w:tcPr>
          <w:p w14:paraId="071E9999"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3BF741BF" w14:textId="77777777" w:rsidR="00084983" w:rsidRPr="00EC356E" w:rsidRDefault="00084983" w:rsidP="00084983">
            <w:pPr>
              <w:adjustRightInd w:val="0"/>
              <w:snapToGrid w:val="0"/>
              <w:jc w:val="center"/>
              <w:rPr>
                <w:szCs w:val="22"/>
              </w:rPr>
            </w:pPr>
            <w:r w:rsidRPr="00EC356E">
              <w:rPr>
                <w:szCs w:val="22"/>
              </w:rPr>
              <w:t>2240</w:t>
            </w:r>
          </w:p>
        </w:tc>
        <w:tc>
          <w:tcPr>
            <w:tcW w:w="442" w:type="pct"/>
            <w:vMerge/>
            <w:vAlign w:val="center"/>
          </w:tcPr>
          <w:p w14:paraId="17A21AF3"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40F09898" w14:textId="77777777" w:rsidR="00084983" w:rsidRPr="00EC356E" w:rsidRDefault="00084983" w:rsidP="00084983">
            <w:pPr>
              <w:adjustRightInd w:val="0"/>
              <w:snapToGrid w:val="0"/>
              <w:jc w:val="center"/>
              <w:rPr>
                <w:szCs w:val="22"/>
              </w:rPr>
            </w:pPr>
            <w:r w:rsidRPr="00EC356E">
              <w:rPr>
                <w:szCs w:val="22"/>
              </w:rPr>
              <w:t>SE</w:t>
            </w:r>
          </w:p>
        </w:tc>
        <w:tc>
          <w:tcPr>
            <w:tcW w:w="556" w:type="pct"/>
            <w:shd w:val="clear" w:color="auto" w:fill="auto"/>
            <w:vAlign w:val="center"/>
          </w:tcPr>
          <w:p w14:paraId="691AE186" w14:textId="77777777" w:rsidR="00084983" w:rsidRPr="00EC356E" w:rsidRDefault="00084983" w:rsidP="00084983">
            <w:pPr>
              <w:adjustRightInd w:val="0"/>
              <w:snapToGrid w:val="0"/>
              <w:jc w:val="center"/>
              <w:rPr>
                <w:szCs w:val="22"/>
              </w:rPr>
            </w:pPr>
            <w:r w:rsidRPr="00EC356E">
              <w:rPr>
                <w:szCs w:val="22"/>
              </w:rPr>
              <w:t>1700</w:t>
            </w:r>
          </w:p>
        </w:tc>
      </w:tr>
      <w:tr w:rsidR="00084983" w:rsidRPr="00EC356E" w14:paraId="6522845E" w14:textId="77777777" w:rsidTr="00CC5732">
        <w:trPr>
          <w:trHeight w:val="340"/>
        </w:trPr>
        <w:tc>
          <w:tcPr>
            <w:tcW w:w="297" w:type="pct"/>
            <w:shd w:val="clear" w:color="auto" w:fill="auto"/>
            <w:vAlign w:val="center"/>
          </w:tcPr>
          <w:p w14:paraId="186ECA4D" w14:textId="77777777" w:rsidR="00084983" w:rsidRPr="00EC356E" w:rsidRDefault="00084983" w:rsidP="00084983">
            <w:pPr>
              <w:adjustRightInd w:val="0"/>
              <w:snapToGrid w:val="0"/>
              <w:jc w:val="center"/>
              <w:rPr>
                <w:szCs w:val="22"/>
              </w:rPr>
            </w:pPr>
            <w:r w:rsidRPr="00EC356E">
              <w:rPr>
                <w:szCs w:val="22"/>
              </w:rPr>
              <w:t>27</w:t>
            </w:r>
          </w:p>
        </w:tc>
        <w:tc>
          <w:tcPr>
            <w:tcW w:w="805" w:type="pct"/>
            <w:shd w:val="clear" w:color="auto" w:fill="auto"/>
            <w:vAlign w:val="center"/>
          </w:tcPr>
          <w:p w14:paraId="6D5397CE" w14:textId="77777777" w:rsidR="00084983" w:rsidRPr="00EC356E" w:rsidRDefault="00084983" w:rsidP="00084983">
            <w:pPr>
              <w:adjustRightInd w:val="0"/>
              <w:snapToGrid w:val="0"/>
              <w:jc w:val="center"/>
              <w:rPr>
                <w:szCs w:val="22"/>
              </w:rPr>
            </w:pPr>
            <w:r w:rsidRPr="00EC356E">
              <w:rPr>
                <w:szCs w:val="22"/>
              </w:rPr>
              <w:t>白荷村</w:t>
            </w:r>
          </w:p>
        </w:tc>
        <w:tc>
          <w:tcPr>
            <w:tcW w:w="674" w:type="pct"/>
            <w:vAlign w:val="center"/>
          </w:tcPr>
          <w:p w14:paraId="3AF39DA4" w14:textId="77777777" w:rsidR="00084983" w:rsidRPr="00EC356E" w:rsidRDefault="00084983" w:rsidP="00084983">
            <w:pPr>
              <w:widowControl/>
              <w:adjustRightInd w:val="0"/>
              <w:snapToGrid w:val="0"/>
              <w:jc w:val="center"/>
              <w:rPr>
                <w:szCs w:val="21"/>
              </w:rPr>
            </w:pPr>
            <w:r w:rsidRPr="00EC356E">
              <w:rPr>
                <w:szCs w:val="21"/>
              </w:rPr>
              <w:t>-660</w:t>
            </w:r>
          </w:p>
        </w:tc>
        <w:tc>
          <w:tcPr>
            <w:tcW w:w="676" w:type="pct"/>
            <w:vAlign w:val="center"/>
          </w:tcPr>
          <w:p w14:paraId="2EF37452" w14:textId="77777777" w:rsidR="00084983" w:rsidRPr="00EC356E" w:rsidRDefault="00084983" w:rsidP="00084983">
            <w:pPr>
              <w:widowControl/>
              <w:adjustRightInd w:val="0"/>
              <w:snapToGrid w:val="0"/>
              <w:jc w:val="center"/>
              <w:rPr>
                <w:szCs w:val="21"/>
              </w:rPr>
            </w:pPr>
            <w:r w:rsidRPr="00EC356E">
              <w:rPr>
                <w:szCs w:val="21"/>
              </w:rPr>
              <w:t>-1844</w:t>
            </w:r>
          </w:p>
        </w:tc>
        <w:tc>
          <w:tcPr>
            <w:tcW w:w="568" w:type="pct"/>
            <w:shd w:val="clear" w:color="auto" w:fill="auto"/>
            <w:vAlign w:val="center"/>
          </w:tcPr>
          <w:p w14:paraId="4CC23C2A"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528AF0F2" w14:textId="77777777" w:rsidR="00084983" w:rsidRPr="00EC356E" w:rsidRDefault="00084983" w:rsidP="00084983">
            <w:pPr>
              <w:adjustRightInd w:val="0"/>
              <w:snapToGrid w:val="0"/>
              <w:jc w:val="center"/>
              <w:rPr>
                <w:szCs w:val="22"/>
              </w:rPr>
            </w:pPr>
            <w:r w:rsidRPr="00EC356E">
              <w:rPr>
                <w:szCs w:val="22"/>
              </w:rPr>
              <w:t>380</w:t>
            </w:r>
          </w:p>
        </w:tc>
        <w:tc>
          <w:tcPr>
            <w:tcW w:w="442" w:type="pct"/>
            <w:vMerge/>
            <w:vAlign w:val="center"/>
          </w:tcPr>
          <w:p w14:paraId="374A5E03"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3B057AB9"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5C41D8AE" w14:textId="77777777" w:rsidR="00084983" w:rsidRPr="00EC356E" w:rsidRDefault="00084983" w:rsidP="00084983">
            <w:pPr>
              <w:adjustRightInd w:val="0"/>
              <w:snapToGrid w:val="0"/>
              <w:jc w:val="center"/>
              <w:rPr>
                <w:szCs w:val="22"/>
              </w:rPr>
            </w:pPr>
            <w:r w:rsidRPr="00EC356E">
              <w:rPr>
                <w:szCs w:val="22"/>
              </w:rPr>
              <w:t>1700</w:t>
            </w:r>
          </w:p>
        </w:tc>
      </w:tr>
      <w:tr w:rsidR="00084983" w:rsidRPr="00EC356E" w14:paraId="26159B79" w14:textId="77777777" w:rsidTr="00CC5732">
        <w:trPr>
          <w:trHeight w:val="340"/>
        </w:trPr>
        <w:tc>
          <w:tcPr>
            <w:tcW w:w="297" w:type="pct"/>
            <w:shd w:val="clear" w:color="auto" w:fill="auto"/>
            <w:vAlign w:val="center"/>
          </w:tcPr>
          <w:p w14:paraId="783CFF55" w14:textId="77777777" w:rsidR="00084983" w:rsidRPr="00EC356E" w:rsidRDefault="00084983" w:rsidP="00084983">
            <w:pPr>
              <w:adjustRightInd w:val="0"/>
              <w:snapToGrid w:val="0"/>
              <w:jc w:val="center"/>
              <w:rPr>
                <w:szCs w:val="22"/>
              </w:rPr>
            </w:pPr>
            <w:r w:rsidRPr="00EC356E">
              <w:rPr>
                <w:szCs w:val="22"/>
              </w:rPr>
              <w:t>28</w:t>
            </w:r>
          </w:p>
        </w:tc>
        <w:tc>
          <w:tcPr>
            <w:tcW w:w="805" w:type="pct"/>
            <w:shd w:val="clear" w:color="auto" w:fill="auto"/>
            <w:vAlign w:val="center"/>
          </w:tcPr>
          <w:p w14:paraId="571C6361" w14:textId="77777777" w:rsidR="00084983" w:rsidRPr="00EC356E" w:rsidRDefault="00084983" w:rsidP="00084983">
            <w:pPr>
              <w:adjustRightInd w:val="0"/>
              <w:snapToGrid w:val="0"/>
              <w:jc w:val="center"/>
              <w:rPr>
                <w:szCs w:val="22"/>
              </w:rPr>
            </w:pPr>
            <w:r w:rsidRPr="00EC356E">
              <w:rPr>
                <w:szCs w:val="22"/>
              </w:rPr>
              <w:t>木胡岗</w:t>
            </w:r>
          </w:p>
        </w:tc>
        <w:tc>
          <w:tcPr>
            <w:tcW w:w="674" w:type="pct"/>
            <w:vAlign w:val="center"/>
          </w:tcPr>
          <w:p w14:paraId="771D51AF" w14:textId="77777777" w:rsidR="00084983" w:rsidRPr="00EC356E" w:rsidRDefault="00084983" w:rsidP="00084983">
            <w:pPr>
              <w:widowControl/>
              <w:adjustRightInd w:val="0"/>
              <w:snapToGrid w:val="0"/>
              <w:jc w:val="center"/>
              <w:rPr>
                <w:szCs w:val="21"/>
              </w:rPr>
            </w:pPr>
            <w:r w:rsidRPr="00EC356E">
              <w:rPr>
                <w:szCs w:val="21"/>
              </w:rPr>
              <w:t>-242</w:t>
            </w:r>
          </w:p>
        </w:tc>
        <w:tc>
          <w:tcPr>
            <w:tcW w:w="676" w:type="pct"/>
            <w:vAlign w:val="center"/>
          </w:tcPr>
          <w:p w14:paraId="3AD3916C" w14:textId="77777777" w:rsidR="00084983" w:rsidRPr="00EC356E" w:rsidRDefault="00084983" w:rsidP="00084983">
            <w:pPr>
              <w:widowControl/>
              <w:adjustRightInd w:val="0"/>
              <w:snapToGrid w:val="0"/>
              <w:jc w:val="center"/>
              <w:rPr>
                <w:szCs w:val="21"/>
              </w:rPr>
            </w:pPr>
            <w:r w:rsidRPr="00EC356E">
              <w:rPr>
                <w:szCs w:val="21"/>
              </w:rPr>
              <w:t>-1811</w:t>
            </w:r>
          </w:p>
        </w:tc>
        <w:tc>
          <w:tcPr>
            <w:tcW w:w="568" w:type="pct"/>
            <w:shd w:val="clear" w:color="auto" w:fill="auto"/>
            <w:vAlign w:val="center"/>
          </w:tcPr>
          <w:p w14:paraId="617EB6F9"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553E4705" w14:textId="77777777" w:rsidR="00084983" w:rsidRPr="00EC356E" w:rsidRDefault="00084983" w:rsidP="00084983">
            <w:pPr>
              <w:adjustRightInd w:val="0"/>
              <w:snapToGrid w:val="0"/>
              <w:jc w:val="center"/>
              <w:rPr>
                <w:szCs w:val="22"/>
              </w:rPr>
            </w:pPr>
            <w:r w:rsidRPr="00EC356E">
              <w:rPr>
                <w:szCs w:val="22"/>
              </w:rPr>
              <w:t>340</w:t>
            </w:r>
          </w:p>
        </w:tc>
        <w:tc>
          <w:tcPr>
            <w:tcW w:w="442" w:type="pct"/>
            <w:vMerge/>
            <w:vAlign w:val="center"/>
          </w:tcPr>
          <w:p w14:paraId="51377F7B"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59226467" w14:textId="77777777" w:rsidR="00084983" w:rsidRPr="00EC356E" w:rsidRDefault="00084983" w:rsidP="00084983">
            <w:pPr>
              <w:adjustRightInd w:val="0"/>
              <w:snapToGrid w:val="0"/>
              <w:jc w:val="center"/>
              <w:rPr>
                <w:szCs w:val="22"/>
              </w:rPr>
            </w:pPr>
            <w:r w:rsidRPr="00EC356E">
              <w:rPr>
                <w:szCs w:val="22"/>
              </w:rPr>
              <w:t>S</w:t>
            </w:r>
          </w:p>
        </w:tc>
        <w:tc>
          <w:tcPr>
            <w:tcW w:w="556" w:type="pct"/>
            <w:shd w:val="clear" w:color="auto" w:fill="auto"/>
            <w:vAlign w:val="center"/>
          </w:tcPr>
          <w:p w14:paraId="1772B1A4" w14:textId="77777777" w:rsidR="00084983" w:rsidRPr="00EC356E" w:rsidRDefault="00084983" w:rsidP="00084983">
            <w:pPr>
              <w:adjustRightInd w:val="0"/>
              <w:snapToGrid w:val="0"/>
              <w:jc w:val="center"/>
              <w:rPr>
                <w:szCs w:val="22"/>
              </w:rPr>
            </w:pPr>
            <w:r w:rsidRPr="00EC356E">
              <w:rPr>
                <w:szCs w:val="22"/>
              </w:rPr>
              <w:t>1620</w:t>
            </w:r>
          </w:p>
        </w:tc>
      </w:tr>
      <w:tr w:rsidR="00084983" w:rsidRPr="00EC356E" w14:paraId="0A3779EF" w14:textId="77777777" w:rsidTr="00CC5732">
        <w:trPr>
          <w:trHeight w:val="340"/>
        </w:trPr>
        <w:tc>
          <w:tcPr>
            <w:tcW w:w="297" w:type="pct"/>
            <w:shd w:val="clear" w:color="auto" w:fill="auto"/>
            <w:vAlign w:val="center"/>
          </w:tcPr>
          <w:p w14:paraId="25FA41F5" w14:textId="77777777" w:rsidR="00084983" w:rsidRPr="00EC356E" w:rsidRDefault="00084983" w:rsidP="00084983">
            <w:pPr>
              <w:adjustRightInd w:val="0"/>
              <w:snapToGrid w:val="0"/>
              <w:jc w:val="center"/>
              <w:rPr>
                <w:szCs w:val="22"/>
              </w:rPr>
            </w:pPr>
            <w:r w:rsidRPr="00EC356E">
              <w:rPr>
                <w:szCs w:val="22"/>
              </w:rPr>
              <w:t>29</w:t>
            </w:r>
          </w:p>
        </w:tc>
        <w:tc>
          <w:tcPr>
            <w:tcW w:w="805" w:type="pct"/>
            <w:shd w:val="clear" w:color="auto" w:fill="auto"/>
            <w:vAlign w:val="center"/>
          </w:tcPr>
          <w:p w14:paraId="0CC1150C" w14:textId="77777777" w:rsidR="00084983" w:rsidRPr="00EC356E" w:rsidRDefault="00084983" w:rsidP="00084983">
            <w:pPr>
              <w:adjustRightInd w:val="0"/>
              <w:snapToGrid w:val="0"/>
              <w:jc w:val="center"/>
              <w:rPr>
                <w:szCs w:val="22"/>
              </w:rPr>
            </w:pPr>
            <w:r w:rsidRPr="00EC356E">
              <w:rPr>
                <w:szCs w:val="22"/>
              </w:rPr>
              <w:t>新开坝</w:t>
            </w:r>
          </w:p>
        </w:tc>
        <w:tc>
          <w:tcPr>
            <w:tcW w:w="674" w:type="pct"/>
            <w:vAlign w:val="center"/>
          </w:tcPr>
          <w:p w14:paraId="665113F2" w14:textId="77777777" w:rsidR="00084983" w:rsidRPr="00EC356E" w:rsidRDefault="00084983" w:rsidP="00084983">
            <w:pPr>
              <w:widowControl/>
              <w:adjustRightInd w:val="0"/>
              <w:snapToGrid w:val="0"/>
              <w:jc w:val="center"/>
              <w:rPr>
                <w:szCs w:val="21"/>
              </w:rPr>
            </w:pPr>
            <w:r w:rsidRPr="00EC356E">
              <w:rPr>
                <w:szCs w:val="21"/>
              </w:rPr>
              <w:t>-577</w:t>
            </w:r>
          </w:p>
        </w:tc>
        <w:tc>
          <w:tcPr>
            <w:tcW w:w="676" w:type="pct"/>
            <w:vAlign w:val="center"/>
          </w:tcPr>
          <w:p w14:paraId="4F7719A8" w14:textId="77777777" w:rsidR="00084983" w:rsidRPr="00EC356E" w:rsidRDefault="00084983" w:rsidP="00084983">
            <w:pPr>
              <w:widowControl/>
              <w:adjustRightInd w:val="0"/>
              <w:snapToGrid w:val="0"/>
              <w:jc w:val="center"/>
              <w:rPr>
                <w:szCs w:val="21"/>
              </w:rPr>
            </w:pPr>
            <w:r w:rsidRPr="00EC356E">
              <w:rPr>
                <w:szCs w:val="21"/>
              </w:rPr>
              <w:t>-1530</w:t>
            </w:r>
          </w:p>
        </w:tc>
        <w:tc>
          <w:tcPr>
            <w:tcW w:w="568" w:type="pct"/>
            <w:shd w:val="clear" w:color="auto" w:fill="auto"/>
            <w:vAlign w:val="center"/>
          </w:tcPr>
          <w:p w14:paraId="27202DB4"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18862CE8" w14:textId="77777777" w:rsidR="00084983" w:rsidRPr="00EC356E" w:rsidRDefault="00084983" w:rsidP="00084983">
            <w:pPr>
              <w:adjustRightInd w:val="0"/>
              <w:snapToGrid w:val="0"/>
              <w:jc w:val="center"/>
              <w:rPr>
                <w:szCs w:val="22"/>
              </w:rPr>
            </w:pPr>
            <w:r w:rsidRPr="00EC356E">
              <w:rPr>
                <w:szCs w:val="22"/>
              </w:rPr>
              <w:t>240</w:t>
            </w:r>
          </w:p>
        </w:tc>
        <w:tc>
          <w:tcPr>
            <w:tcW w:w="442" w:type="pct"/>
            <w:vMerge/>
            <w:vAlign w:val="center"/>
          </w:tcPr>
          <w:p w14:paraId="6E7583F0"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2D538F37" w14:textId="77777777" w:rsidR="00084983" w:rsidRPr="00EC356E" w:rsidRDefault="00084983" w:rsidP="00084983">
            <w:pPr>
              <w:adjustRightInd w:val="0"/>
              <w:snapToGrid w:val="0"/>
              <w:jc w:val="center"/>
              <w:rPr>
                <w:szCs w:val="22"/>
              </w:rPr>
            </w:pPr>
            <w:r w:rsidRPr="00EC356E">
              <w:rPr>
                <w:szCs w:val="22"/>
              </w:rPr>
              <w:t>S</w:t>
            </w:r>
          </w:p>
        </w:tc>
        <w:tc>
          <w:tcPr>
            <w:tcW w:w="556" w:type="pct"/>
            <w:shd w:val="clear" w:color="auto" w:fill="auto"/>
            <w:vAlign w:val="center"/>
          </w:tcPr>
          <w:p w14:paraId="79AA02B9" w14:textId="77777777" w:rsidR="00084983" w:rsidRPr="00EC356E" w:rsidRDefault="00084983" w:rsidP="00084983">
            <w:pPr>
              <w:adjustRightInd w:val="0"/>
              <w:snapToGrid w:val="0"/>
              <w:jc w:val="center"/>
              <w:rPr>
                <w:szCs w:val="22"/>
              </w:rPr>
            </w:pPr>
            <w:r w:rsidRPr="00EC356E">
              <w:rPr>
                <w:szCs w:val="22"/>
              </w:rPr>
              <w:t>1350</w:t>
            </w:r>
          </w:p>
        </w:tc>
      </w:tr>
      <w:tr w:rsidR="00084983" w:rsidRPr="00EC356E" w14:paraId="5A85E48B" w14:textId="77777777" w:rsidTr="00CC5732">
        <w:trPr>
          <w:trHeight w:val="340"/>
        </w:trPr>
        <w:tc>
          <w:tcPr>
            <w:tcW w:w="297" w:type="pct"/>
            <w:shd w:val="clear" w:color="auto" w:fill="auto"/>
            <w:vAlign w:val="center"/>
          </w:tcPr>
          <w:p w14:paraId="0D4D69B8" w14:textId="77777777" w:rsidR="00084983" w:rsidRPr="00EC356E" w:rsidRDefault="00084983" w:rsidP="00084983">
            <w:pPr>
              <w:adjustRightInd w:val="0"/>
              <w:snapToGrid w:val="0"/>
              <w:jc w:val="center"/>
              <w:rPr>
                <w:szCs w:val="22"/>
              </w:rPr>
            </w:pPr>
            <w:r w:rsidRPr="00EC356E">
              <w:rPr>
                <w:szCs w:val="22"/>
              </w:rPr>
              <w:t>30</w:t>
            </w:r>
          </w:p>
        </w:tc>
        <w:tc>
          <w:tcPr>
            <w:tcW w:w="805" w:type="pct"/>
            <w:shd w:val="clear" w:color="auto" w:fill="auto"/>
            <w:vAlign w:val="center"/>
          </w:tcPr>
          <w:p w14:paraId="6DDD6B8B" w14:textId="77777777" w:rsidR="00084983" w:rsidRPr="00EC356E" w:rsidRDefault="00084983" w:rsidP="00084983">
            <w:pPr>
              <w:adjustRightInd w:val="0"/>
              <w:snapToGrid w:val="0"/>
              <w:jc w:val="center"/>
              <w:rPr>
                <w:szCs w:val="22"/>
              </w:rPr>
            </w:pPr>
            <w:r w:rsidRPr="00EC356E">
              <w:rPr>
                <w:szCs w:val="22"/>
              </w:rPr>
              <w:t>阳界塘</w:t>
            </w:r>
          </w:p>
        </w:tc>
        <w:tc>
          <w:tcPr>
            <w:tcW w:w="674" w:type="pct"/>
            <w:vAlign w:val="center"/>
          </w:tcPr>
          <w:p w14:paraId="62739A12" w14:textId="77777777" w:rsidR="00084983" w:rsidRPr="00EC356E" w:rsidRDefault="00084983" w:rsidP="00084983">
            <w:pPr>
              <w:widowControl/>
              <w:adjustRightInd w:val="0"/>
              <w:snapToGrid w:val="0"/>
              <w:jc w:val="center"/>
              <w:rPr>
                <w:szCs w:val="21"/>
              </w:rPr>
            </w:pPr>
            <w:r w:rsidRPr="00EC356E">
              <w:rPr>
                <w:szCs w:val="21"/>
              </w:rPr>
              <w:t>-1122</w:t>
            </w:r>
          </w:p>
        </w:tc>
        <w:tc>
          <w:tcPr>
            <w:tcW w:w="676" w:type="pct"/>
            <w:vAlign w:val="center"/>
          </w:tcPr>
          <w:p w14:paraId="07EA9802" w14:textId="77777777" w:rsidR="00084983" w:rsidRPr="00EC356E" w:rsidRDefault="00084983" w:rsidP="00084983">
            <w:pPr>
              <w:widowControl/>
              <w:adjustRightInd w:val="0"/>
              <w:snapToGrid w:val="0"/>
              <w:jc w:val="center"/>
              <w:rPr>
                <w:szCs w:val="21"/>
              </w:rPr>
            </w:pPr>
            <w:r w:rsidRPr="00EC356E">
              <w:rPr>
                <w:szCs w:val="21"/>
              </w:rPr>
              <w:t>-3000</w:t>
            </w:r>
          </w:p>
        </w:tc>
        <w:tc>
          <w:tcPr>
            <w:tcW w:w="568" w:type="pct"/>
            <w:shd w:val="clear" w:color="auto" w:fill="auto"/>
            <w:vAlign w:val="center"/>
          </w:tcPr>
          <w:p w14:paraId="4DD634AE"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2DAFDAA4" w14:textId="77777777" w:rsidR="00084983" w:rsidRPr="00EC356E" w:rsidRDefault="00084983" w:rsidP="00084983">
            <w:pPr>
              <w:adjustRightInd w:val="0"/>
              <w:snapToGrid w:val="0"/>
              <w:jc w:val="center"/>
              <w:rPr>
                <w:szCs w:val="22"/>
              </w:rPr>
            </w:pPr>
            <w:r w:rsidRPr="00EC356E">
              <w:rPr>
                <w:szCs w:val="22"/>
              </w:rPr>
              <w:t>330</w:t>
            </w:r>
          </w:p>
        </w:tc>
        <w:tc>
          <w:tcPr>
            <w:tcW w:w="442" w:type="pct"/>
            <w:vMerge/>
            <w:vAlign w:val="center"/>
          </w:tcPr>
          <w:p w14:paraId="4E63A0D7"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5F1E3B16"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25CD92CF" w14:textId="77777777" w:rsidR="00084983" w:rsidRPr="00EC356E" w:rsidRDefault="00084983" w:rsidP="00084983">
            <w:pPr>
              <w:adjustRightInd w:val="0"/>
              <w:snapToGrid w:val="0"/>
              <w:jc w:val="center"/>
              <w:rPr>
                <w:szCs w:val="22"/>
              </w:rPr>
            </w:pPr>
            <w:r w:rsidRPr="00EC356E">
              <w:rPr>
                <w:szCs w:val="22"/>
              </w:rPr>
              <w:t>2980</w:t>
            </w:r>
          </w:p>
        </w:tc>
      </w:tr>
      <w:tr w:rsidR="00084983" w:rsidRPr="00EC356E" w14:paraId="41B8283C" w14:textId="77777777" w:rsidTr="00CC5732">
        <w:trPr>
          <w:trHeight w:val="340"/>
        </w:trPr>
        <w:tc>
          <w:tcPr>
            <w:tcW w:w="297" w:type="pct"/>
            <w:shd w:val="clear" w:color="auto" w:fill="auto"/>
            <w:vAlign w:val="center"/>
          </w:tcPr>
          <w:p w14:paraId="5D9D7E10" w14:textId="77777777" w:rsidR="00084983" w:rsidRPr="00EC356E" w:rsidRDefault="00084983" w:rsidP="00084983">
            <w:pPr>
              <w:adjustRightInd w:val="0"/>
              <w:snapToGrid w:val="0"/>
              <w:jc w:val="center"/>
              <w:rPr>
                <w:szCs w:val="22"/>
              </w:rPr>
            </w:pPr>
            <w:r w:rsidRPr="00EC356E">
              <w:rPr>
                <w:szCs w:val="22"/>
              </w:rPr>
              <w:t>31</w:t>
            </w:r>
          </w:p>
        </w:tc>
        <w:tc>
          <w:tcPr>
            <w:tcW w:w="805" w:type="pct"/>
            <w:shd w:val="clear" w:color="auto" w:fill="auto"/>
            <w:vAlign w:val="center"/>
          </w:tcPr>
          <w:p w14:paraId="7DFA1648" w14:textId="77777777" w:rsidR="00084983" w:rsidRPr="00EC356E" w:rsidRDefault="00084983" w:rsidP="00084983">
            <w:pPr>
              <w:adjustRightInd w:val="0"/>
              <w:snapToGrid w:val="0"/>
              <w:jc w:val="center"/>
              <w:rPr>
                <w:szCs w:val="22"/>
              </w:rPr>
            </w:pPr>
            <w:r w:rsidRPr="00EC356E">
              <w:rPr>
                <w:szCs w:val="22"/>
              </w:rPr>
              <w:t>潭波垌</w:t>
            </w:r>
          </w:p>
        </w:tc>
        <w:tc>
          <w:tcPr>
            <w:tcW w:w="674" w:type="pct"/>
            <w:vAlign w:val="center"/>
          </w:tcPr>
          <w:p w14:paraId="7E35CCA0" w14:textId="77777777" w:rsidR="00084983" w:rsidRPr="00EC356E" w:rsidRDefault="00084983" w:rsidP="00084983">
            <w:pPr>
              <w:widowControl/>
              <w:adjustRightInd w:val="0"/>
              <w:snapToGrid w:val="0"/>
              <w:jc w:val="center"/>
              <w:rPr>
                <w:szCs w:val="21"/>
              </w:rPr>
            </w:pPr>
            <w:r w:rsidRPr="00EC356E">
              <w:rPr>
                <w:szCs w:val="21"/>
              </w:rPr>
              <w:t>-1403</w:t>
            </w:r>
          </w:p>
        </w:tc>
        <w:tc>
          <w:tcPr>
            <w:tcW w:w="676" w:type="pct"/>
            <w:vAlign w:val="center"/>
          </w:tcPr>
          <w:p w14:paraId="70F81BB8" w14:textId="77777777" w:rsidR="00084983" w:rsidRPr="00EC356E" w:rsidRDefault="00084983" w:rsidP="00084983">
            <w:pPr>
              <w:widowControl/>
              <w:adjustRightInd w:val="0"/>
              <w:snapToGrid w:val="0"/>
              <w:jc w:val="center"/>
              <w:rPr>
                <w:szCs w:val="21"/>
              </w:rPr>
            </w:pPr>
            <w:r w:rsidRPr="00EC356E">
              <w:rPr>
                <w:szCs w:val="21"/>
              </w:rPr>
              <w:t>-2764</w:t>
            </w:r>
          </w:p>
        </w:tc>
        <w:tc>
          <w:tcPr>
            <w:tcW w:w="568" w:type="pct"/>
            <w:shd w:val="clear" w:color="auto" w:fill="auto"/>
            <w:vAlign w:val="center"/>
          </w:tcPr>
          <w:p w14:paraId="794C5CF3"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0196C0E8" w14:textId="77777777" w:rsidR="00084983" w:rsidRPr="00EC356E" w:rsidRDefault="00084983" w:rsidP="00084983">
            <w:pPr>
              <w:adjustRightInd w:val="0"/>
              <w:snapToGrid w:val="0"/>
              <w:jc w:val="center"/>
              <w:rPr>
                <w:szCs w:val="22"/>
              </w:rPr>
            </w:pPr>
            <w:r w:rsidRPr="00EC356E">
              <w:rPr>
                <w:szCs w:val="22"/>
              </w:rPr>
              <w:t>710</w:t>
            </w:r>
          </w:p>
        </w:tc>
        <w:tc>
          <w:tcPr>
            <w:tcW w:w="442" w:type="pct"/>
            <w:vMerge/>
            <w:vAlign w:val="center"/>
          </w:tcPr>
          <w:p w14:paraId="0F7323AE"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4F2C81CF"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797CBEFF" w14:textId="77777777" w:rsidR="00084983" w:rsidRPr="00EC356E" w:rsidRDefault="00084983" w:rsidP="00084983">
            <w:pPr>
              <w:adjustRightInd w:val="0"/>
              <w:snapToGrid w:val="0"/>
              <w:jc w:val="center"/>
              <w:rPr>
                <w:szCs w:val="22"/>
              </w:rPr>
            </w:pPr>
            <w:r w:rsidRPr="00EC356E">
              <w:rPr>
                <w:szCs w:val="22"/>
              </w:rPr>
              <w:t>2700</w:t>
            </w:r>
          </w:p>
        </w:tc>
      </w:tr>
      <w:tr w:rsidR="00084983" w:rsidRPr="00EC356E" w14:paraId="6FCC5AE9" w14:textId="77777777" w:rsidTr="00CC5732">
        <w:trPr>
          <w:trHeight w:val="340"/>
        </w:trPr>
        <w:tc>
          <w:tcPr>
            <w:tcW w:w="297" w:type="pct"/>
            <w:shd w:val="clear" w:color="auto" w:fill="auto"/>
            <w:vAlign w:val="center"/>
          </w:tcPr>
          <w:p w14:paraId="50EC5957" w14:textId="77777777" w:rsidR="00084983" w:rsidRPr="00EC356E" w:rsidRDefault="00084983" w:rsidP="00084983">
            <w:pPr>
              <w:adjustRightInd w:val="0"/>
              <w:snapToGrid w:val="0"/>
              <w:jc w:val="center"/>
              <w:rPr>
                <w:szCs w:val="22"/>
              </w:rPr>
            </w:pPr>
            <w:r w:rsidRPr="00EC356E">
              <w:rPr>
                <w:szCs w:val="22"/>
              </w:rPr>
              <w:t>32</w:t>
            </w:r>
          </w:p>
        </w:tc>
        <w:tc>
          <w:tcPr>
            <w:tcW w:w="805" w:type="pct"/>
            <w:shd w:val="clear" w:color="auto" w:fill="auto"/>
            <w:vAlign w:val="center"/>
          </w:tcPr>
          <w:p w14:paraId="162C4CC1" w14:textId="77777777" w:rsidR="00084983" w:rsidRPr="00EC356E" w:rsidRDefault="00084983" w:rsidP="00084983">
            <w:pPr>
              <w:adjustRightInd w:val="0"/>
              <w:snapToGrid w:val="0"/>
              <w:jc w:val="center"/>
              <w:rPr>
                <w:szCs w:val="22"/>
              </w:rPr>
            </w:pPr>
            <w:r w:rsidRPr="00EC356E">
              <w:rPr>
                <w:szCs w:val="22"/>
              </w:rPr>
              <w:t>黄羌村</w:t>
            </w:r>
          </w:p>
        </w:tc>
        <w:tc>
          <w:tcPr>
            <w:tcW w:w="674" w:type="pct"/>
            <w:vAlign w:val="center"/>
          </w:tcPr>
          <w:p w14:paraId="3C893C0A" w14:textId="77777777" w:rsidR="00084983" w:rsidRPr="00EC356E" w:rsidRDefault="00084983" w:rsidP="00084983">
            <w:pPr>
              <w:widowControl/>
              <w:adjustRightInd w:val="0"/>
              <w:snapToGrid w:val="0"/>
              <w:jc w:val="center"/>
              <w:rPr>
                <w:szCs w:val="21"/>
              </w:rPr>
            </w:pPr>
            <w:r w:rsidRPr="00EC356E">
              <w:rPr>
                <w:szCs w:val="21"/>
              </w:rPr>
              <w:t>-1852</w:t>
            </w:r>
          </w:p>
        </w:tc>
        <w:tc>
          <w:tcPr>
            <w:tcW w:w="676" w:type="pct"/>
            <w:vAlign w:val="center"/>
          </w:tcPr>
          <w:p w14:paraId="77D120C0" w14:textId="77777777" w:rsidR="00084983" w:rsidRPr="00EC356E" w:rsidRDefault="00084983" w:rsidP="00084983">
            <w:pPr>
              <w:widowControl/>
              <w:adjustRightInd w:val="0"/>
              <w:snapToGrid w:val="0"/>
              <w:jc w:val="center"/>
              <w:rPr>
                <w:szCs w:val="21"/>
              </w:rPr>
            </w:pPr>
            <w:r w:rsidRPr="00EC356E">
              <w:rPr>
                <w:szCs w:val="21"/>
              </w:rPr>
              <w:t>-2184</w:t>
            </w:r>
          </w:p>
        </w:tc>
        <w:tc>
          <w:tcPr>
            <w:tcW w:w="568" w:type="pct"/>
            <w:shd w:val="clear" w:color="auto" w:fill="auto"/>
            <w:vAlign w:val="center"/>
          </w:tcPr>
          <w:p w14:paraId="2CE24CC7"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00A83ED8" w14:textId="77777777" w:rsidR="00084983" w:rsidRPr="00EC356E" w:rsidRDefault="00084983" w:rsidP="00084983">
            <w:pPr>
              <w:adjustRightInd w:val="0"/>
              <w:snapToGrid w:val="0"/>
              <w:jc w:val="center"/>
              <w:rPr>
                <w:szCs w:val="22"/>
              </w:rPr>
            </w:pPr>
            <w:r w:rsidRPr="00EC356E">
              <w:rPr>
                <w:szCs w:val="22"/>
              </w:rPr>
              <w:t>280</w:t>
            </w:r>
          </w:p>
        </w:tc>
        <w:tc>
          <w:tcPr>
            <w:tcW w:w="442" w:type="pct"/>
            <w:vMerge/>
            <w:vAlign w:val="center"/>
          </w:tcPr>
          <w:p w14:paraId="517FA20F"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2878FF21"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44E06696" w14:textId="77777777" w:rsidR="00084983" w:rsidRPr="00EC356E" w:rsidRDefault="00084983" w:rsidP="00084983">
            <w:pPr>
              <w:adjustRightInd w:val="0"/>
              <w:snapToGrid w:val="0"/>
              <w:jc w:val="center"/>
              <w:rPr>
                <w:szCs w:val="22"/>
              </w:rPr>
            </w:pPr>
            <w:r w:rsidRPr="00EC356E">
              <w:rPr>
                <w:szCs w:val="22"/>
              </w:rPr>
              <w:t>2510</w:t>
            </w:r>
          </w:p>
        </w:tc>
      </w:tr>
      <w:tr w:rsidR="00084983" w:rsidRPr="00EC356E" w14:paraId="1CCEE32B" w14:textId="77777777" w:rsidTr="00CC5732">
        <w:trPr>
          <w:trHeight w:val="340"/>
        </w:trPr>
        <w:tc>
          <w:tcPr>
            <w:tcW w:w="297" w:type="pct"/>
            <w:shd w:val="clear" w:color="auto" w:fill="auto"/>
            <w:vAlign w:val="center"/>
          </w:tcPr>
          <w:p w14:paraId="0DC8955B" w14:textId="77777777" w:rsidR="00084983" w:rsidRPr="00EC356E" w:rsidRDefault="00084983" w:rsidP="00084983">
            <w:pPr>
              <w:adjustRightInd w:val="0"/>
              <w:snapToGrid w:val="0"/>
              <w:jc w:val="center"/>
              <w:rPr>
                <w:szCs w:val="22"/>
              </w:rPr>
            </w:pPr>
            <w:r w:rsidRPr="00EC356E">
              <w:rPr>
                <w:szCs w:val="22"/>
              </w:rPr>
              <w:t>33</w:t>
            </w:r>
          </w:p>
        </w:tc>
        <w:tc>
          <w:tcPr>
            <w:tcW w:w="805" w:type="pct"/>
            <w:shd w:val="clear" w:color="auto" w:fill="auto"/>
            <w:vAlign w:val="center"/>
          </w:tcPr>
          <w:p w14:paraId="63168F82" w14:textId="77777777" w:rsidR="00084983" w:rsidRPr="00EC356E" w:rsidRDefault="00084983" w:rsidP="00084983">
            <w:pPr>
              <w:adjustRightInd w:val="0"/>
              <w:snapToGrid w:val="0"/>
              <w:jc w:val="center"/>
              <w:rPr>
                <w:szCs w:val="22"/>
              </w:rPr>
            </w:pPr>
            <w:r w:rsidRPr="00EC356E">
              <w:rPr>
                <w:szCs w:val="22"/>
              </w:rPr>
              <w:t>粤龙花园</w:t>
            </w:r>
          </w:p>
        </w:tc>
        <w:tc>
          <w:tcPr>
            <w:tcW w:w="674" w:type="pct"/>
            <w:vAlign w:val="center"/>
          </w:tcPr>
          <w:p w14:paraId="738C6B0E" w14:textId="77777777" w:rsidR="00084983" w:rsidRPr="00EC356E" w:rsidRDefault="00084983" w:rsidP="00084983">
            <w:pPr>
              <w:widowControl/>
              <w:adjustRightInd w:val="0"/>
              <w:snapToGrid w:val="0"/>
              <w:jc w:val="center"/>
              <w:rPr>
                <w:szCs w:val="21"/>
              </w:rPr>
            </w:pPr>
            <w:r w:rsidRPr="00EC356E">
              <w:rPr>
                <w:szCs w:val="21"/>
              </w:rPr>
              <w:t>-1226</w:t>
            </w:r>
          </w:p>
        </w:tc>
        <w:tc>
          <w:tcPr>
            <w:tcW w:w="676" w:type="pct"/>
            <w:vAlign w:val="center"/>
          </w:tcPr>
          <w:p w14:paraId="6CF3E973" w14:textId="77777777" w:rsidR="00084983" w:rsidRPr="00EC356E" w:rsidRDefault="00084983" w:rsidP="00084983">
            <w:pPr>
              <w:widowControl/>
              <w:adjustRightInd w:val="0"/>
              <w:snapToGrid w:val="0"/>
              <w:jc w:val="center"/>
              <w:rPr>
                <w:szCs w:val="21"/>
              </w:rPr>
            </w:pPr>
            <w:r w:rsidRPr="00EC356E">
              <w:rPr>
                <w:szCs w:val="21"/>
              </w:rPr>
              <w:t>-1530</w:t>
            </w:r>
          </w:p>
        </w:tc>
        <w:tc>
          <w:tcPr>
            <w:tcW w:w="568" w:type="pct"/>
            <w:shd w:val="clear" w:color="auto" w:fill="auto"/>
            <w:vAlign w:val="center"/>
          </w:tcPr>
          <w:p w14:paraId="644FDA3C"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66741A91" w14:textId="77777777" w:rsidR="00084983" w:rsidRPr="00EC356E" w:rsidRDefault="00084983" w:rsidP="00084983">
            <w:pPr>
              <w:adjustRightInd w:val="0"/>
              <w:snapToGrid w:val="0"/>
              <w:jc w:val="center"/>
              <w:rPr>
                <w:szCs w:val="22"/>
              </w:rPr>
            </w:pPr>
            <w:r w:rsidRPr="00EC356E">
              <w:rPr>
                <w:szCs w:val="22"/>
              </w:rPr>
              <w:t>2500</w:t>
            </w:r>
            <w:r w:rsidRPr="00EC356E">
              <w:rPr>
                <w:szCs w:val="22"/>
              </w:rPr>
              <w:t>（户）</w:t>
            </w:r>
          </w:p>
        </w:tc>
        <w:tc>
          <w:tcPr>
            <w:tcW w:w="442" w:type="pct"/>
            <w:vMerge/>
            <w:vAlign w:val="center"/>
          </w:tcPr>
          <w:p w14:paraId="0F2C26AA"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2BD3F025"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7CB0919B" w14:textId="77777777" w:rsidR="00084983" w:rsidRPr="00EC356E" w:rsidRDefault="00084983" w:rsidP="00084983">
            <w:pPr>
              <w:adjustRightInd w:val="0"/>
              <w:snapToGrid w:val="0"/>
              <w:jc w:val="center"/>
              <w:rPr>
                <w:szCs w:val="22"/>
              </w:rPr>
            </w:pPr>
            <w:r w:rsidRPr="00EC356E">
              <w:rPr>
                <w:szCs w:val="22"/>
              </w:rPr>
              <w:t>1630</w:t>
            </w:r>
          </w:p>
        </w:tc>
      </w:tr>
      <w:tr w:rsidR="00084983" w:rsidRPr="00EC356E" w14:paraId="42E576F7" w14:textId="77777777" w:rsidTr="00CC5732">
        <w:trPr>
          <w:trHeight w:val="340"/>
        </w:trPr>
        <w:tc>
          <w:tcPr>
            <w:tcW w:w="297" w:type="pct"/>
            <w:shd w:val="clear" w:color="auto" w:fill="auto"/>
            <w:vAlign w:val="center"/>
          </w:tcPr>
          <w:p w14:paraId="47EDA5D6" w14:textId="77777777" w:rsidR="00084983" w:rsidRPr="00EC356E" w:rsidRDefault="00084983" w:rsidP="00084983">
            <w:pPr>
              <w:adjustRightInd w:val="0"/>
              <w:snapToGrid w:val="0"/>
              <w:jc w:val="center"/>
              <w:rPr>
                <w:szCs w:val="22"/>
              </w:rPr>
            </w:pPr>
            <w:r w:rsidRPr="00EC356E">
              <w:rPr>
                <w:szCs w:val="22"/>
              </w:rPr>
              <w:t>34</w:t>
            </w:r>
          </w:p>
        </w:tc>
        <w:tc>
          <w:tcPr>
            <w:tcW w:w="805" w:type="pct"/>
            <w:shd w:val="clear" w:color="auto" w:fill="auto"/>
            <w:vAlign w:val="center"/>
          </w:tcPr>
          <w:p w14:paraId="02FFEBF2" w14:textId="77777777" w:rsidR="00084983" w:rsidRPr="00EC356E" w:rsidRDefault="00084983" w:rsidP="00084983">
            <w:pPr>
              <w:adjustRightInd w:val="0"/>
              <w:snapToGrid w:val="0"/>
              <w:jc w:val="center"/>
              <w:rPr>
                <w:szCs w:val="22"/>
              </w:rPr>
            </w:pPr>
            <w:r w:rsidRPr="00EC356E">
              <w:rPr>
                <w:szCs w:val="22"/>
              </w:rPr>
              <w:t>南江帝景</w:t>
            </w:r>
          </w:p>
        </w:tc>
        <w:tc>
          <w:tcPr>
            <w:tcW w:w="674" w:type="pct"/>
            <w:vAlign w:val="center"/>
          </w:tcPr>
          <w:p w14:paraId="2F0B574A" w14:textId="77777777" w:rsidR="00084983" w:rsidRPr="00EC356E" w:rsidRDefault="00084983" w:rsidP="00084983">
            <w:pPr>
              <w:widowControl/>
              <w:adjustRightInd w:val="0"/>
              <w:snapToGrid w:val="0"/>
              <w:jc w:val="center"/>
              <w:rPr>
                <w:szCs w:val="21"/>
              </w:rPr>
            </w:pPr>
            <w:r w:rsidRPr="00EC356E">
              <w:rPr>
                <w:szCs w:val="21"/>
              </w:rPr>
              <w:t>-1184</w:t>
            </w:r>
          </w:p>
        </w:tc>
        <w:tc>
          <w:tcPr>
            <w:tcW w:w="676" w:type="pct"/>
            <w:vAlign w:val="center"/>
          </w:tcPr>
          <w:p w14:paraId="61208A73" w14:textId="77777777" w:rsidR="00084983" w:rsidRPr="00EC356E" w:rsidRDefault="00084983" w:rsidP="00084983">
            <w:pPr>
              <w:widowControl/>
              <w:adjustRightInd w:val="0"/>
              <w:snapToGrid w:val="0"/>
              <w:jc w:val="center"/>
              <w:rPr>
                <w:szCs w:val="21"/>
              </w:rPr>
            </w:pPr>
            <w:r w:rsidRPr="00EC356E">
              <w:rPr>
                <w:szCs w:val="21"/>
              </w:rPr>
              <w:t>-1875</w:t>
            </w:r>
          </w:p>
        </w:tc>
        <w:tc>
          <w:tcPr>
            <w:tcW w:w="568" w:type="pct"/>
            <w:shd w:val="clear" w:color="auto" w:fill="auto"/>
            <w:vAlign w:val="center"/>
          </w:tcPr>
          <w:p w14:paraId="386C4315"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2C564649" w14:textId="77777777" w:rsidR="00084983" w:rsidRPr="00EC356E" w:rsidRDefault="00084983" w:rsidP="00084983">
            <w:pPr>
              <w:adjustRightInd w:val="0"/>
              <w:snapToGrid w:val="0"/>
              <w:jc w:val="center"/>
              <w:rPr>
                <w:szCs w:val="22"/>
              </w:rPr>
            </w:pPr>
            <w:r w:rsidRPr="00EC356E">
              <w:rPr>
                <w:szCs w:val="22"/>
              </w:rPr>
              <w:t>4200</w:t>
            </w:r>
            <w:r w:rsidRPr="00EC356E">
              <w:rPr>
                <w:szCs w:val="22"/>
              </w:rPr>
              <w:t>（户）</w:t>
            </w:r>
          </w:p>
        </w:tc>
        <w:tc>
          <w:tcPr>
            <w:tcW w:w="442" w:type="pct"/>
            <w:vMerge/>
            <w:vAlign w:val="center"/>
          </w:tcPr>
          <w:p w14:paraId="04D32734"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3393B0B6"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43EF0025" w14:textId="77777777" w:rsidR="00084983" w:rsidRPr="00EC356E" w:rsidRDefault="00084983" w:rsidP="00084983">
            <w:pPr>
              <w:adjustRightInd w:val="0"/>
              <w:snapToGrid w:val="0"/>
              <w:jc w:val="center"/>
              <w:rPr>
                <w:szCs w:val="22"/>
              </w:rPr>
            </w:pPr>
            <w:r w:rsidRPr="00EC356E">
              <w:rPr>
                <w:szCs w:val="22"/>
              </w:rPr>
              <w:t>1850</w:t>
            </w:r>
          </w:p>
        </w:tc>
      </w:tr>
      <w:tr w:rsidR="00084983" w:rsidRPr="00EC356E" w14:paraId="1502E7BE" w14:textId="77777777" w:rsidTr="00CC5732">
        <w:trPr>
          <w:trHeight w:val="340"/>
        </w:trPr>
        <w:tc>
          <w:tcPr>
            <w:tcW w:w="297" w:type="pct"/>
            <w:shd w:val="clear" w:color="auto" w:fill="auto"/>
            <w:vAlign w:val="center"/>
          </w:tcPr>
          <w:p w14:paraId="7811AE4E" w14:textId="77777777" w:rsidR="00084983" w:rsidRPr="00EC356E" w:rsidRDefault="00084983" w:rsidP="00084983">
            <w:pPr>
              <w:adjustRightInd w:val="0"/>
              <w:snapToGrid w:val="0"/>
              <w:jc w:val="center"/>
              <w:rPr>
                <w:szCs w:val="22"/>
              </w:rPr>
            </w:pPr>
            <w:r w:rsidRPr="00EC356E">
              <w:rPr>
                <w:szCs w:val="22"/>
              </w:rPr>
              <w:t>35</w:t>
            </w:r>
          </w:p>
        </w:tc>
        <w:tc>
          <w:tcPr>
            <w:tcW w:w="805" w:type="pct"/>
            <w:shd w:val="clear" w:color="auto" w:fill="auto"/>
            <w:vAlign w:val="center"/>
          </w:tcPr>
          <w:p w14:paraId="5958D89A" w14:textId="77777777" w:rsidR="00084983" w:rsidRPr="00EC356E" w:rsidRDefault="00084983" w:rsidP="00084983">
            <w:pPr>
              <w:adjustRightInd w:val="0"/>
              <w:snapToGrid w:val="0"/>
              <w:jc w:val="center"/>
              <w:rPr>
                <w:szCs w:val="22"/>
              </w:rPr>
            </w:pPr>
            <w:r w:rsidRPr="00EC356E">
              <w:rPr>
                <w:szCs w:val="22"/>
              </w:rPr>
              <w:t>东方明珠</w:t>
            </w:r>
          </w:p>
        </w:tc>
        <w:tc>
          <w:tcPr>
            <w:tcW w:w="674" w:type="pct"/>
            <w:vAlign w:val="center"/>
          </w:tcPr>
          <w:p w14:paraId="407A65EF" w14:textId="77777777" w:rsidR="00084983" w:rsidRPr="00EC356E" w:rsidRDefault="00084983" w:rsidP="00084983">
            <w:pPr>
              <w:widowControl/>
              <w:adjustRightInd w:val="0"/>
              <w:snapToGrid w:val="0"/>
              <w:jc w:val="center"/>
              <w:rPr>
                <w:szCs w:val="21"/>
              </w:rPr>
            </w:pPr>
            <w:r w:rsidRPr="00EC356E">
              <w:rPr>
                <w:szCs w:val="21"/>
              </w:rPr>
              <w:t>-674</w:t>
            </w:r>
          </w:p>
        </w:tc>
        <w:tc>
          <w:tcPr>
            <w:tcW w:w="676" w:type="pct"/>
            <w:vAlign w:val="center"/>
          </w:tcPr>
          <w:p w14:paraId="32A5616F" w14:textId="77777777" w:rsidR="00084983" w:rsidRPr="00EC356E" w:rsidRDefault="00084983" w:rsidP="00084983">
            <w:pPr>
              <w:widowControl/>
              <w:adjustRightInd w:val="0"/>
              <w:snapToGrid w:val="0"/>
              <w:jc w:val="center"/>
              <w:rPr>
                <w:szCs w:val="21"/>
              </w:rPr>
            </w:pPr>
            <w:r w:rsidRPr="00EC356E">
              <w:rPr>
                <w:szCs w:val="21"/>
              </w:rPr>
              <w:t>-3102</w:t>
            </w:r>
          </w:p>
        </w:tc>
        <w:tc>
          <w:tcPr>
            <w:tcW w:w="568" w:type="pct"/>
            <w:shd w:val="clear" w:color="auto" w:fill="auto"/>
            <w:vAlign w:val="center"/>
          </w:tcPr>
          <w:p w14:paraId="0D97B07A"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0F59E0EF" w14:textId="77777777" w:rsidR="00084983" w:rsidRPr="00EC356E" w:rsidRDefault="00084983" w:rsidP="00084983">
            <w:pPr>
              <w:adjustRightInd w:val="0"/>
              <w:snapToGrid w:val="0"/>
              <w:jc w:val="center"/>
              <w:rPr>
                <w:szCs w:val="22"/>
              </w:rPr>
            </w:pPr>
            <w:r w:rsidRPr="00EC356E">
              <w:rPr>
                <w:szCs w:val="22"/>
              </w:rPr>
              <w:t>3500</w:t>
            </w:r>
            <w:r w:rsidRPr="00EC356E">
              <w:rPr>
                <w:szCs w:val="22"/>
              </w:rPr>
              <w:t>（户）</w:t>
            </w:r>
          </w:p>
        </w:tc>
        <w:tc>
          <w:tcPr>
            <w:tcW w:w="442" w:type="pct"/>
            <w:vMerge/>
            <w:vAlign w:val="center"/>
          </w:tcPr>
          <w:p w14:paraId="0616F58A"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39D651E6"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6E10C92E" w14:textId="77777777" w:rsidR="00084983" w:rsidRPr="00EC356E" w:rsidRDefault="00084983" w:rsidP="00084983">
            <w:pPr>
              <w:adjustRightInd w:val="0"/>
              <w:snapToGrid w:val="0"/>
              <w:jc w:val="center"/>
              <w:rPr>
                <w:szCs w:val="22"/>
              </w:rPr>
            </w:pPr>
            <w:r w:rsidRPr="00EC356E">
              <w:rPr>
                <w:szCs w:val="22"/>
              </w:rPr>
              <w:t>2820</w:t>
            </w:r>
          </w:p>
        </w:tc>
      </w:tr>
      <w:tr w:rsidR="00084983" w:rsidRPr="00EC356E" w14:paraId="3EB4DD96" w14:textId="77777777" w:rsidTr="00CC5732">
        <w:trPr>
          <w:trHeight w:val="340"/>
        </w:trPr>
        <w:tc>
          <w:tcPr>
            <w:tcW w:w="297" w:type="pct"/>
            <w:shd w:val="clear" w:color="auto" w:fill="auto"/>
            <w:vAlign w:val="center"/>
          </w:tcPr>
          <w:p w14:paraId="2B812B95" w14:textId="77777777" w:rsidR="00084983" w:rsidRPr="00EC356E" w:rsidRDefault="00084983" w:rsidP="00084983">
            <w:pPr>
              <w:adjustRightInd w:val="0"/>
              <w:snapToGrid w:val="0"/>
              <w:jc w:val="center"/>
              <w:rPr>
                <w:szCs w:val="22"/>
              </w:rPr>
            </w:pPr>
            <w:r w:rsidRPr="00EC356E">
              <w:rPr>
                <w:szCs w:val="22"/>
              </w:rPr>
              <w:t>36</w:t>
            </w:r>
          </w:p>
        </w:tc>
        <w:tc>
          <w:tcPr>
            <w:tcW w:w="805" w:type="pct"/>
            <w:shd w:val="clear" w:color="auto" w:fill="auto"/>
            <w:vAlign w:val="center"/>
          </w:tcPr>
          <w:p w14:paraId="1571B884" w14:textId="77777777" w:rsidR="00084983" w:rsidRPr="00EC356E" w:rsidRDefault="00084983" w:rsidP="00084983">
            <w:pPr>
              <w:adjustRightInd w:val="0"/>
              <w:snapToGrid w:val="0"/>
              <w:jc w:val="center"/>
              <w:rPr>
                <w:szCs w:val="22"/>
              </w:rPr>
            </w:pPr>
            <w:r w:rsidRPr="00EC356E">
              <w:rPr>
                <w:szCs w:val="22"/>
              </w:rPr>
              <w:t>牛口石</w:t>
            </w:r>
          </w:p>
        </w:tc>
        <w:tc>
          <w:tcPr>
            <w:tcW w:w="674" w:type="pct"/>
            <w:vAlign w:val="center"/>
          </w:tcPr>
          <w:p w14:paraId="46C05B12" w14:textId="77777777" w:rsidR="00084983" w:rsidRPr="00EC356E" w:rsidRDefault="00084983" w:rsidP="00084983">
            <w:pPr>
              <w:widowControl/>
              <w:adjustRightInd w:val="0"/>
              <w:snapToGrid w:val="0"/>
              <w:jc w:val="center"/>
              <w:rPr>
                <w:szCs w:val="21"/>
              </w:rPr>
            </w:pPr>
            <w:r w:rsidRPr="00EC356E">
              <w:rPr>
                <w:szCs w:val="21"/>
              </w:rPr>
              <w:t>-806</w:t>
            </w:r>
          </w:p>
        </w:tc>
        <w:tc>
          <w:tcPr>
            <w:tcW w:w="676" w:type="pct"/>
            <w:vAlign w:val="center"/>
          </w:tcPr>
          <w:p w14:paraId="5C72A771" w14:textId="77777777" w:rsidR="00084983" w:rsidRPr="00EC356E" w:rsidRDefault="00084983" w:rsidP="00084983">
            <w:pPr>
              <w:widowControl/>
              <w:adjustRightInd w:val="0"/>
              <w:snapToGrid w:val="0"/>
              <w:jc w:val="center"/>
              <w:rPr>
                <w:szCs w:val="21"/>
              </w:rPr>
            </w:pPr>
            <w:r w:rsidRPr="00EC356E">
              <w:rPr>
                <w:szCs w:val="21"/>
              </w:rPr>
              <w:t>-1167</w:t>
            </w:r>
          </w:p>
        </w:tc>
        <w:tc>
          <w:tcPr>
            <w:tcW w:w="568" w:type="pct"/>
            <w:shd w:val="clear" w:color="auto" w:fill="auto"/>
            <w:vAlign w:val="center"/>
          </w:tcPr>
          <w:p w14:paraId="358E7517"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352EC16F" w14:textId="77777777" w:rsidR="00084983" w:rsidRPr="00EC356E" w:rsidRDefault="00084983" w:rsidP="00084983">
            <w:pPr>
              <w:adjustRightInd w:val="0"/>
              <w:snapToGrid w:val="0"/>
              <w:jc w:val="center"/>
              <w:rPr>
                <w:szCs w:val="22"/>
              </w:rPr>
            </w:pPr>
            <w:r w:rsidRPr="00EC356E">
              <w:rPr>
                <w:szCs w:val="22"/>
              </w:rPr>
              <w:t>390</w:t>
            </w:r>
          </w:p>
        </w:tc>
        <w:tc>
          <w:tcPr>
            <w:tcW w:w="442" w:type="pct"/>
            <w:vMerge/>
            <w:vAlign w:val="center"/>
          </w:tcPr>
          <w:p w14:paraId="5DBF7D23"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1630A24D"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62CF1DBE" w14:textId="77777777" w:rsidR="00084983" w:rsidRPr="00EC356E" w:rsidRDefault="00084983" w:rsidP="00084983">
            <w:pPr>
              <w:adjustRightInd w:val="0"/>
              <w:snapToGrid w:val="0"/>
              <w:jc w:val="center"/>
              <w:rPr>
                <w:szCs w:val="22"/>
              </w:rPr>
            </w:pPr>
            <w:r w:rsidRPr="00EC356E">
              <w:rPr>
                <w:szCs w:val="22"/>
              </w:rPr>
              <w:t>1070</w:t>
            </w:r>
          </w:p>
        </w:tc>
      </w:tr>
      <w:tr w:rsidR="00084983" w:rsidRPr="00EC356E" w14:paraId="4D593E9F" w14:textId="77777777" w:rsidTr="00CC5732">
        <w:trPr>
          <w:trHeight w:val="340"/>
        </w:trPr>
        <w:tc>
          <w:tcPr>
            <w:tcW w:w="297" w:type="pct"/>
            <w:shd w:val="clear" w:color="auto" w:fill="auto"/>
            <w:vAlign w:val="center"/>
          </w:tcPr>
          <w:p w14:paraId="3BA59BFC" w14:textId="77777777" w:rsidR="00084983" w:rsidRPr="00EC356E" w:rsidRDefault="00084983" w:rsidP="00084983">
            <w:pPr>
              <w:adjustRightInd w:val="0"/>
              <w:snapToGrid w:val="0"/>
              <w:jc w:val="center"/>
              <w:rPr>
                <w:szCs w:val="22"/>
              </w:rPr>
            </w:pPr>
            <w:r w:rsidRPr="00EC356E">
              <w:rPr>
                <w:szCs w:val="22"/>
              </w:rPr>
              <w:t>37</w:t>
            </w:r>
          </w:p>
        </w:tc>
        <w:tc>
          <w:tcPr>
            <w:tcW w:w="805" w:type="pct"/>
            <w:shd w:val="clear" w:color="auto" w:fill="auto"/>
            <w:vAlign w:val="center"/>
          </w:tcPr>
          <w:p w14:paraId="5B5DD9E1" w14:textId="77777777" w:rsidR="00084983" w:rsidRPr="00EC356E" w:rsidRDefault="00084983" w:rsidP="00084983">
            <w:pPr>
              <w:adjustRightInd w:val="0"/>
              <w:snapToGrid w:val="0"/>
              <w:jc w:val="center"/>
              <w:rPr>
                <w:szCs w:val="22"/>
              </w:rPr>
            </w:pPr>
            <w:r w:rsidRPr="00EC356E">
              <w:rPr>
                <w:szCs w:val="22"/>
              </w:rPr>
              <w:t>榃应村</w:t>
            </w:r>
          </w:p>
        </w:tc>
        <w:tc>
          <w:tcPr>
            <w:tcW w:w="674" w:type="pct"/>
            <w:vAlign w:val="center"/>
          </w:tcPr>
          <w:p w14:paraId="3A7C6395" w14:textId="77777777" w:rsidR="00084983" w:rsidRPr="00EC356E" w:rsidRDefault="00084983" w:rsidP="00084983">
            <w:pPr>
              <w:widowControl/>
              <w:adjustRightInd w:val="0"/>
              <w:snapToGrid w:val="0"/>
              <w:jc w:val="center"/>
              <w:rPr>
                <w:szCs w:val="21"/>
              </w:rPr>
            </w:pPr>
            <w:r w:rsidRPr="00EC356E">
              <w:rPr>
                <w:szCs w:val="21"/>
              </w:rPr>
              <w:t>-2276</w:t>
            </w:r>
          </w:p>
        </w:tc>
        <w:tc>
          <w:tcPr>
            <w:tcW w:w="676" w:type="pct"/>
            <w:vAlign w:val="center"/>
          </w:tcPr>
          <w:p w14:paraId="5105129C" w14:textId="77777777" w:rsidR="00084983" w:rsidRPr="00EC356E" w:rsidRDefault="00084983" w:rsidP="00084983">
            <w:pPr>
              <w:widowControl/>
              <w:adjustRightInd w:val="0"/>
              <w:snapToGrid w:val="0"/>
              <w:jc w:val="center"/>
              <w:rPr>
                <w:szCs w:val="21"/>
              </w:rPr>
            </w:pPr>
            <w:r w:rsidRPr="00EC356E">
              <w:rPr>
                <w:szCs w:val="21"/>
              </w:rPr>
              <w:t>-548</w:t>
            </w:r>
          </w:p>
        </w:tc>
        <w:tc>
          <w:tcPr>
            <w:tcW w:w="568" w:type="pct"/>
            <w:shd w:val="clear" w:color="auto" w:fill="auto"/>
            <w:vAlign w:val="center"/>
          </w:tcPr>
          <w:p w14:paraId="4AA7CF73"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22CE5462" w14:textId="77777777" w:rsidR="00084983" w:rsidRPr="00EC356E" w:rsidRDefault="00084983" w:rsidP="00084983">
            <w:pPr>
              <w:adjustRightInd w:val="0"/>
              <w:snapToGrid w:val="0"/>
              <w:jc w:val="center"/>
              <w:rPr>
                <w:szCs w:val="22"/>
              </w:rPr>
            </w:pPr>
            <w:r w:rsidRPr="00EC356E">
              <w:rPr>
                <w:szCs w:val="22"/>
              </w:rPr>
              <w:t>210</w:t>
            </w:r>
          </w:p>
        </w:tc>
        <w:tc>
          <w:tcPr>
            <w:tcW w:w="442" w:type="pct"/>
            <w:vMerge/>
            <w:vAlign w:val="center"/>
          </w:tcPr>
          <w:p w14:paraId="6087F2C4"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5A7927C3"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74F74684" w14:textId="77777777" w:rsidR="00084983" w:rsidRPr="00EC356E" w:rsidRDefault="00084983" w:rsidP="00084983">
            <w:pPr>
              <w:adjustRightInd w:val="0"/>
              <w:snapToGrid w:val="0"/>
              <w:jc w:val="center"/>
              <w:rPr>
                <w:szCs w:val="22"/>
              </w:rPr>
            </w:pPr>
            <w:r w:rsidRPr="00EC356E">
              <w:rPr>
                <w:szCs w:val="22"/>
              </w:rPr>
              <w:t>1860</w:t>
            </w:r>
          </w:p>
        </w:tc>
      </w:tr>
      <w:tr w:rsidR="00084983" w:rsidRPr="00EC356E" w14:paraId="5B0E6310" w14:textId="77777777" w:rsidTr="00CC5732">
        <w:trPr>
          <w:trHeight w:val="340"/>
        </w:trPr>
        <w:tc>
          <w:tcPr>
            <w:tcW w:w="297" w:type="pct"/>
            <w:shd w:val="clear" w:color="auto" w:fill="auto"/>
            <w:vAlign w:val="center"/>
          </w:tcPr>
          <w:p w14:paraId="73C43F96" w14:textId="77777777" w:rsidR="00084983" w:rsidRPr="00EC356E" w:rsidRDefault="00084983" w:rsidP="00084983">
            <w:pPr>
              <w:adjustRightInd w:val="0"/>
              <w:snapToGrid w:val="0"/>
              <w:jc w:val="center"/>
              <w:rPr>
                <w:szCs w:val="22"/>
              </w:rPr>
            </w:pPr>
            <w:r w:rsidRPr="00EC356E">
              <w:rPr>
                <w:szCs w:val="22"/>
              </w:rPr>
              <w:t>38</w:t>
            </w:r>
          </w:p>
        </w:tc>
        <w:tc>
          <w:tcPr>
            <w:tcW w:w="805" w:type="pct"/>
            <w:shd w:val="clear" w:color="auto" w:fill="auto"/>
            <w:vAlign w:val="center"/>
          </w:tcPr>
          <w:p w14:paraId="4AC857ED" w14:textId="77777777" w:rsidR="00084983" w:rsidRPr="00EC356E" w:rsidRDefault="00084983" w:rsidP="00084983">
            <w:pPr>
              <w:adjustRightInd w:val="0"/>
              <w:snapToGrid w:val="0"/>
              <w:jc w:val="center"/>
              <w:rPr>
                <w:szCs w:val="22"/>
              </w:rPr>
            </w:pPr>
            <w:r w:rsidRPr="00EC356E">
              <w:rPr>
                <w:szCs w:val="22"/>
              </w:rPr>
              <w:t>西河村</w:t>
            </w:r>
          </w:p>
        </w:tc>
        <w:tc>
          <w:tcPr>
            <w:tcW w:w="674" w:type="pct"/>
            <w:vAlign w:val="center"/>
          </w:tcPr>
          <w:p w14:paraId="02E1F173" w14:textId="77777777" w:rsidR="00084983" w:rsidRPr="00EC356E" w:rsidRDefault="00084983" w:rsidP="00084983">
            <w:pPr>
              <w:widowControl/>
              <w:adjustRightInd w:val="0"/>
              <w:snapToGrid w:val="0"/>
              <w:jc w:val="center"/>
              <w:rPr>
                <w:szCs w:val="21"/>
              </w:rPr>
            </w:pPr>
            <w:r w:rsidRPr="00EC356E">
              <w:rPr>
                <w:szCs w:val="21"/>
              </w:rPr>
              <w:t>-2534</w:t>
            </w:r>
          </w:p>
        </w:tc>
        <w:tc>
          <w:tcPr>
            <w:tcW w:w="676" w:type="pct"/>
            <w:vAlign w:val="center"/>
          </w:tcPr>
          <w:p w14:paraId="30F86DCB" w14:textId="77777777" w:rsidR="00084983" w:rsidRPr="00EC356E" w:rsidRDefault="00084983" w:rsidP="00084983">
            <w:pPr>
              <w:widowControl/>
              <w:adjustRightInd w:val="0"/>
              <w:snapToGrid w:val="0"/>
              <w:jc w:val="center"/>
              <w:rPr>
                <w:szCs w:val="21"/>
              </w:rPr>
            </w:pPr>
            <w:r w:rsidRPr="00EC356E">
              <w:rPr>
                <w:szCs w:val="21"/>
              </w:rPr>
              <w:t>-93</w:t>
            </w:r>
          </w:p>
        </w:tc>
        <w:tc>
          <w:tcPr>
            <w:tcW w:w="568" w:type="pct"/>
            <w:shd w:val="clear" w:color="auto" w:fill="auto"/>
            <w:vAlign w:val="center"/>
          </w:tcPr>
          <w:p w14:paraId="4598D43F"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13135B04" w14:textId="77777777" w:rsidR="00084983" w:rsidRPr="00EC356E" w:rsidRDefault="00084983" w:rsidP="00084983">
            <w:pPr>
              <w:adjustRightInd w:val="0"/>
              <w:snapToGrid w:val="0"/>
              <w:jc w:val="center"/>
              <w:rPr>
                <w:szCs w:val="22"/>
              </w:rPr>
            </w:pPr>
            <w:r w:rsidRPr="00EC356E">
              <w:rPr>
                <w:szCs w:val="22"/>
              </w:rPr>
              <w:t>180</w:t>
            </w:r>
          </w:p>
        </w:tc>
        <w:tc>
          <w:tcPr>
            <w:tcW w:w="442" w:type="pct"/>
            <w:vMerge/>
            <w:vAlign w:val="center"/>
          </w:tcPr>
          <w:p w14:paraId="68977208"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14FE84FC" w14:textId="77777777" w:rsidR="00084983" w:rsidRPr="00EC356E" w:rsidRDefault="00084983" w:rsidP="00084983">
            <w:pPr>
              <w:adjustRightInd w:val="0"/>
              <w:snapToGrid w:val="0"/>
              <w:jc w:val="center"/>
              <w:rPr>
                <w:szCs w:val="22"/>
              </w:rPr>
            </w:pPr>
            <w:r w:rsidRPr="00EC356E">
              <w:rPr>
                <w:szCs w:val="22"/>
              </w:rPr>
              <w:t>W</w:t>
            </w:r>
          </w:p>
        </w:tc>
        <w:tc>
          <w:tcPr>
            <w:tcW w:w="556" w:type="pct"/>
            <w:shd w:val="clear" w:color="auto" w:fill="auto"/>
            <w:vAlign w:val="center"/>
          </w:tcPr>
          <w:p w14:paraId="0340767E" w14:textId="77777777" w:rsidR="00084983" w:rsidRPr="00EC356E" w:rsidRDefault="00084983" w:rsidP="00084983">
            <w:pPr>
              <w:adjustRightInd w:val="0"/>
              <w:snapToGrid w:val="0"/>
              <w:jc w:val="center"/>
              <w:rPr>
                <w:szCs w:val="22"/>
              </w:rPr>
            </w:pPr>
            <w:r w:rsidRPr="00EC356E">
              <w:rPr>
                <w:szCs w:val="22"/>
              </w:rPr>
              <w:t>2130</w:t>
            </w:r>
          </w:p>
        </w:tc>
      </w:tr>
      <w:tr w:rsidR="00084983" w:rsidRPr="00EC356E" w14:paraId="45ABA210" w14:textId="77777777" w:rsidTr="00CC5732">
        <w:trPr>
          <w:trHeight w:val="340"/>
        </w:trPr>
        <w:tc>
          <w:tcPr>
            <w:tcW w:w="297" w:type="pct"/>
            <w:shd w:val="clear" w:color="auto" w:fill="auto"/>
            <w:vAlign w:val="center"/>
          </w:tcPr>
          <w:p w14:paraId="51FB4BDC" w14:textId="77777777" w:rsidR="00084983" w:rsidRPr="00EC356E" w:rsidRDefault="00084983" w:rsidP="00084983">
            <w:pPr>
              <w:adjustRightInd w:val="0"/>
              <w:snapToGrid w:val="0"/>
              <w:jc w:val="center"/>
              <w:rPr>
                <w:szCs w:val="22"/>
              </w:rPr>
            </w:pPr>
            <w:r w:rsidRPr="00EC356E">
              <w:rPr>
                <w:szCs w:val="22"/>
              </w:rPr>
              <w:t>39</w:t>
            </w:r>
          </w:p>
        </w:tc>
        <w:tc>
          <w:tcPr>
            <w:tcW w:w="805" w:type="pct"/>
            <w:shd w:val="clear" w:color="auto" w:fill="auto"/>
            <w:vAlign w:val="center"/>
          </w:tcPr>
          <w:p w14:paraId="309A08BF" w14:textId="77777777" w:rsidR="00084983" w:rsidRPr="00EC356E" w:rsidRDefault="00084983" w:rsidP="00084983">
            <w:pPr>
              <w:adjustRightInd w:val="0"/>
              <w:snapToGrid w:val="0"/>
              <w:jc w:val="center"/>
              <w:rPr>
                <w:szCs w:val="22"/>
              </w:rPr>
            </w:pPr>
            <w:r w:rsidRPr="00EC356E">
              <w:rPr>
                <w:szCs w:val="22"/>
              </w:rPr>
              <w:t>榃蓬村</w:t>
            </w:r>
          </w:p>
        </w:tc>
        <w:tc>
          <w:tcPr>
            <w:tcW w:w="674" w:type="pct"/>
            <w:vAlign w:val="center"/>
          </w:tcPr>
          <w:p w14:paraId="204E485A" w14:textId="77777777" w:rsidR="00084983" w:rsidRPr="00EC356E" w:rsidRDefault="00084983" w:rsidP="00084983">
            <w:pPr>
              <w:widowControl/>
              <w:adjustRightInd w:val="0"/>
              <w:snapToGrid w:val="0"/>
              <w:jc w:val="center"/>
              <w:rPr>
                <w:szCs w:val="21"/>
              </w:rPr>
            </w:pPr>
            <w:r w:rsidRPr="00EC356E">
              <w:rPr>
                <w:szCs w:val="21"/>
              </w:rPr>
              <w:t>-2671</w:t>
            </w:r>
          </w:p>
        </w:tc>
        <w:tc>
          <w:tcPr>
            <w:tcW w:w="676" w:type="pct"/>
            <w:vAlign w:val="center"/>
          </w:tcPr>
          <w:p w14:paraId="763A6AAD" w14:textId="77777777" w:rsidR="00084983" w:rsidRPr="00EC356E" w:rsidRDefault="00084983" w:rsidP="00084983">
            <w:pPr>
              <w:widowControl/>
              <w:adjustRightInd w:val="0"/>
              <w:snapToGrid w:val="0"/>
              <w:jc w:val="center"/>
              <w:rPr>
                <w:szCs w:val="21"/>
              </w:rPr>
            </w:pPr>
            <w:r w:rsidRPr="00EC356E">
              <w:rPr>
                <w:szCs w:val="21"/>
              </w:rPr>
              <w:t>556</w:t>
            </w:r>
          </w:p>
        </w:tc>
        <w:tc>
          <w:tcPr>
            <w:tcW w:w="568" w:type="pct"/>
            <w:shd w:val="clear" w:color="auto" w:fill="auto"/>
            <w:vAlign w:val="center"/>
          </w:tcPr>
          <w:p w14:paraId="3A1B61B7"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47806E7D" w14:textId="77777777" w:rsidR="00084983" w:rsidRPr="00EC356E" w:rsidRDefault="00084983" w:rsidP="00084983">
            <w:pPr>
              <w:adjustRightInd w:val="0"/>
              <w:snapToGrid w:val="0"/>
              <w:jc w:val="center"/>
              <w:rPr>
                <w:szCs w:val="22"/>
              </w:rPr>
            </w:pPr>
            <w:r w:rsidRPr="00EC356E">
              <w:rPr>
                <w:szCs w:val="22"/>
              </w:rPr>
              <w:t>620</w:t>
            </w:r>
          </w:p>
        </w:tc>
        <w:tc>
          <w:tcPr>
            <w:tcW w:w="442" w:type="pct"/>
            <w:vMerge/>
            <w:vAlign w:val="center"/>
          </w:tcPr>
          <w:p w14:paraId="251B966A"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2E6634A7" w14:textId="77777777" w:rsidR="00084983" w:rsidRPr="00EC356E" w:rsidRDefault="00084983" w:rsidP="00084983">
            <w:pPr>
              <w:adjustRightInd w:val="0"/>
              <w:snapToGrid w:val="0"/>
              <w:jc w:val="center"/>
              <w:rPr>
                <w:szCs w:val="22"/>
              </w:rPr>
            </w:pPr>
            <w:r w:rsidRPr="00EC356E">
              <w:rPr>
                <w:szCs w:val="22"/>
              </w:rPr>
              <w:t>W</w:t>
            </w:r>
          </w:p>
        </w:tc>
        <w:tc>
          <w:tcPr>
            <w:tcW w:w="556" w:type="pct"/>
            <w:shd w:val="clear" w:color="auto" w:fill="auto"/>
            <w:vAlign w:val="center"/>
          </w:tcPr>
          <w:p w14:paraId="21FEC3D6" w14:textId="77777777" w:rsidR="00084983" w:rsidRPr="00EC356E" w:rsidRDefault="00084983" w:rsidP="00084983">
            <w:pPr>
              <w:adjustRightInd w:val="0"/>
              <w:snapToGrid w:val="0"/>
              <w:jc w:val="center"/>
              <w:rPr>
                <w:szCs w:val="22"/>
              </w:rPr>
            </w:pPr>
            <w:r w:rsidRPr="00EC356E">
              <w:rPr>
                <w:szCs w:val="22"/>
              </w:rPr>
              <w:t>2360</w:t>
            </w:r>
          </w:p>
        </w:tc>
      </w:tr>
      <w:tr w:rsidR="00084983" w:rsidRPr="00EC356E" w14:paraId="13A2B348" w14:textId="77777777" w:rsidTr="00CC5732">
        <w:trPr>
          <w:trHeight w:val="340"/>
        </w:trPr>
        <w:tc>
          <w:tcPr>
            <w:tcW w:w="297" w:type="pct"/>
            <w:shd w:val="clear" w:color="auto" w:fill="auto"/>
            <w:vAlign w:val="center"/>
          </w:tcPr>
          <w:p w14:paraId="647517ED" w14:textId="77777777" w:rsidR="00084983" w:rsidRPr="00EC356E" w:rsidRDefault="00084983" w:rsidP="00084983">
            <w:pPr>
              <w:adjustRightInd w:val="0"/>
              <w:snapToGrid w:val="0"/>
              <w:jc w:val="center"/>
              <w:rPr>
                <w:szCs w:val="22"/>
              </w:rPr>
            </w:pPr>
            <w:r w:rsidRPr="00EC356E">
              <w:rPr>
                <w:szCs w:val="22"/>
              </w:rPr>
              <w:t>40</w:t>
            </w:r>
          </w:p>
        </w:tc>
        <w:tc>
          <w:tcPr>
            <w:tcW w:w="805" w:type="pct"/>
            <w:shd w:val="clear" w:color="auto" w:fill="auto"/>
            <w:vAlign w:val="center"/>
          </w:tcPr>
          <w:p w14:paraId="7B23D050" w14:textId="77777777" w:rsidR="00084983" w:rsidRPr="00EC356E" w:rsidRDefault="00084983" w:rsidP="00084983">
            <w:pPr>
              <w:adjustRightInd w:val="0"/>
              <w:snapToGrid w:val="0"/>
              <w:jc w:val="center"/>
              <w:rPr>
                <w:szCs w:val="22"/>
              </w:rPr>
            </w:pPr>
            <w:r w:rsidRPr="00EC356E">
              <w:rPr>
                <w:szCs w:val="22"/>
              </w:rPr>
              <w:t>木坪村</w:t>
            </w:r>
          </w:p>
        </w:tc>
        <w:tc>
          <w:tcPr>
            <w:tcW w:w="674" w:type="pct"/>
            <w:vAlign w:val="center"/>
          </w:tcPr>
          <w:p w14:paraId="27FB7883" w14:textId="77777777" w:rsidR="00084983" w:rsidRPr="00EC356E" w:rsidRDefault="00084983" w:rsidP="00084983">
            <w:pPr>
              <w:widowControl/>
              <w:adjustRightInd w:val="0"/>
              <w:snapToGrid w:val="0"/>
              <w:jc w:val="center"/>
              <w:rPr>
                <w:szCs w:val="21"/>
              </w:rPr>
            </w:pPr>
            <w:r w:rsidRPr="00EC356E">
              <w:rPr>
                <w:szCs w:val="21"/>
              </w:rPr>
              <w:t>-1878</w:t>
            </w:r>
          </w:p>
        </w:tc>
        <w:tc>
          <w:tcPr>
            <w:tcW w:w="676" w:type="pct"/>
            <w:vAlign w:val="center"/>
          </w:tcPr>
          <w:p w14:paraId="754AFF58" w14:textId="77777777" w:rsidR="00084983" w:rsidRPr="00EC356E" w:rsidRDefault="00084983" w:rsidP="00084983">
            <w:pPr>
              <w:widowControl/>
              <w:adjustRightInd w:val="0"/>
              <w:snapToGrid w:val="0"/>
              <w:jc w:val="center"/>
              <w:rPr>
                <w:szCs w:val="21"/>
              </w:rPr>
            </w:pPr>
            <w:r w:rsidRPr="00EC356E">
              <w:rPr>
                <w:szCs w:val="21"/>
              </w:rPr>
              <w:t>1845</w:t>
            </w:r>
          </w:p>
        </w:tc>
        <w:tc>
          <w:tcPr>
            <w:tcW w:w="568" w:type="pct"/>
            <w:shd w:val="clear" w:color="auto" w:fill="auto"/>
            <w:vAlign w:val="center"/>
          </w:tcPr>
          <w:p w14:paraId="5932D74A"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0E7A29B2" w14:textId="77777777" w:rsidR="00084983" w:rsidRPr="00EC356E" w:rsidRDefault="00084983" w:rsidP="00084983">
            <w:pPr>
              <w:adjustRightInd w:val="0"/>
              <w:snapToGrid w:val="0"/>
              <w:jc w:val="center"/>
              <w:rPr>
                <w:szCs w:val="22"/>
              </w:rPr>
            </w:pPr>
            <w:r w:rsidRPr="00EC356E">
              <w:rPr>
                <w:szCs w:val="22"/>
              </w:rPr>
              <w:t>230</w:t>
            </w:r>
          </w:p>
        </w:tc>
        <w:tc>
          <w:tcPr>
            <w:tcW w:w="442" w:type="pct"/>
            <w:vMerge/>
            <w:vAlign w:val="center"/>
          </w:tcPr>
          <w:p w14:paraId="7F9E5625"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785BCA64" w14:textId="77777777" w:rsidR="00084983" w:rsidRPr="00EC356E" w:rsidRDefault="00084983" w:rsidP="00084983">
            <w:pPr>
              <w:adjustRightInd w:val="0"/>
              <w:snapToGrid w:val="0"/>
              <w:jc w:val="center"/>
              <w:rPr>
                <w:szCs w:val="22"/>
              </w:rPr>
            </w:pPr>
            <w:r w:rsidRPr="00EC356E">
              <w:rPr>
                <w:szCs w:val="22"/>
              </w:rPr>
              <w:t>NW</w:t>
            </w:r>
          </w:p>
        </w:tc>
        <w:tc>
          <w:tcPr>
            <w:tcW w:w="556" w:type="pct"/>
            <w:shd w:val="clear" w:color="auto" w:fill="auto"/>
            <w:vAlign w:val="center"/>
          </w:tcPr>
          <w:p w14:paraId="74704F64" w14:textId="77777777" w:rsidR="00084983" w:rsidRPr="00EC356E" w:rsidRDefault="00084983" w:rsidP="00084983">
            <w:pPr>
              <w:adjustRightInd w:val="0"/>
              <w:snapToGrid w:val="0"/>
              <w:jc w:val="center"/>
              <w:rPr>
                <w:szCs w:val="22"/>
              </w:rPr>
            </w:pPr>
            <w:r w:rsidRPr="00EC356E">
              <w:rPr>
                <w:szCs w:val="22"/>
              </w:rPr>
              <w:t>2260</w:t>
            </w:r>
          </w:p>
        </w:tc>
      </w:tr>
      <w:tr w:rsidR="00084983" w:rsidRPr="00EC356E" w14:paraId="246B1637" w14:textId="77777777" w:rsidTr="00CC5732">
        <w:trPr>
          <w:trHeight w:val="340"/>
        </w:trPr>
        <w:tc>
          <w:tcPr>
            <w:tcW w:w="297" w:type="pct"/>
            <w:shd w:val="clear" w:color="auto" w:fill="auto"/>
            <w:vAlign w:val="center"/>
          </w:tcPr>
          <w:p w14:paraId="63C47FAF" w14:textId="77777777" w:rsidR="00084983" w:rsidRPr="00EC356E" w:rsidRDefault="00084983" w:rsidP="00084983">
            <w:pPr>
              <w:adjustRightInd w:val="0"/>
              <w:snapToGrid w:val="0"/>
              <w:jc w:val="center"/>
              <w:rPr>
                <w:szCs w:val="22"/>
              </w:rPr>
            </w:pPr>
            <w:r w:rsidRPr="00EC356E">
              <w:rPr>
                <w:szCs w:val="22"/>
              </w:rPr>
              <w:t>41</w:t>
            </w:r>
          </w:p>
        </w:tc>
        <w:tc>
          <w:tcPr>
            <w:tcW w:w="805" w:type="pct"/>
            <w:shd w:val="clear" w:color="auto" w:fill="auto"/>
            <w:vAlign w:val="center"/>
          </w:tcPr>
          <w:p w14:paraId="04635510" w14:textId="77777777" w:rsidR="00084983" w:rsidRPr="00EC356E" w:rsidRDefault="00084983" w:rsidP="00084983">
            <w:pPr>
              <w:adjustRightInd w:val="0"/>
              <w:snapToGrid w:val="0"/>
              <w:jc w:val="center"/>
              <w:rPr>
                <w:szCs w:val="22"/>
              </w:rPr>
            </w:pPr>
            <w:r w:rsidRPr="00EC356E">
              <w:rPr>
                <w:szCs w:val="22"/>
              </w:rPr>
              <w:t>白马坪</w:t>
            </w:r>
          </w:p>
        </w:tc>
        <w:tc>
          <w:tcPr>
            <w:tcW w:w="674" w:type="pct"/>
            <w:vAlign w:val="center"/>
          </w:tcPr>
          <w:p w14:paraId="71C2FD48" w14:textId="77777777" w:rsidR="00084983" w:rsidRPr="00EC356E" w:rsidRDefault="00084983" w:rsidP="00084983">
            <w:pPr>
              <w:widowControl/>
              <w:adjustRightInd w:val="0"/>
              <w:snapToGrid w:val="0"/>
              <w:jc w:val="center"/>
              <w:rPr>
                <w:szCs w:val="21"/>
              </w:rPr>
            </w:pPr>
            <w:r w:rsidRPr="00EC356E">
              <w:rPr>
                <w:szCs w:val="21"/>
              </w:rPr>
              <w:t>-714</w:t>
            </w:r>
          </w:p>
        </w:tc>
        <w:tc>
          <w:tcPr>
            <w:tcW w:w="676" w:type="pct"/>
            <w:vAlign w:val="center"/>
          </w:tcPr>
          <w:p w14:paraId="607BB561" w14:textId="77777777" w:rsidR="00084983" w:rsidRPr="00EC356E" w:rsidRDefault="00084983" w:rsidP="00084983">
            <w:pPr>
              <w:widowControl/>
              <w:adjustRightInd w:val="0"/>
              <w:snapToGrid w:val="0"/>
              <w:jc w:val="center"/>
              <w:rPr>
                <w:szCs w:val="21"/>
              </w:rPr>
            </w:pPr>
            <w:r w:rsidRPr="00EC356E">
              <w:rPr>
                <w:szCs w:val="21"/>
              </w:rPr>
              <w:t>750</w:t>
            </w:r>
          </w:p>
        </w:tc>
        <w:tc>
          <w:tcPr>
            <w:tcW w:w="568" w:type="pct"/>
            <w:shd w:val="clear" w:color="auto" w:fill="auto"/>
            <w:vAlign w:val="center"/>
          </w:tcPr>
          <w:p w14:paraId="04EA3EC1"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297636E6" w14:textId="77777777" w:rsidR="00084983" w:rsidRPr="00EC356E" w:rsidRDefault="00084983" w:rsidP="00084983">
            <w:pPr>
              <w:adjustRightInd w:val="0"/>
              <w:snapToGrid w:val="0"/>
              <w:jc w:val="center"/>
              <w:rPr>
                <w:szCs w:val="22"/>
              </w:rPr>
            </w:pPr>
            <w:r w:rsidRPr="00EC356E">
              <w:rPr>
                <w:szCs w:val="22"/>
              </w:rPr>
              <w:t>580</w:t>
            </w:r>
          </w:p>
        </w:tc>
        <w:tc>
          <w:tcPr>
            <w:tcW w:w="442" w:type="pct"/>
            <w:vMerge/>
            <w:vAlign w:val="center"/>
          </w:tcPr>
          <w:p w14:paraId="3724E5A7"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1D8B182E" w14:textId="77777777" w:rsidR="00084983" w:rsidRPr="00EC356E" w:rsidRDefault="00084983" w:rsidP="00084983">
            <w:pPr>
              <w:adjustRightInd w:val="0"/>
              <w:snapToGrid w:val="0"/>
              <w:jc w:val="center"/>
              <w:rPr>
                <w:szCs w:val="22"/>
              </w:rPr>
            </w:pPr>
            <w:r w:rsidRPr="00EC356E">
              <w:rPr>
                <w:szCs w:val="22"/>
              </w:rPr>
              <w:t>NW</w:t>
            </w:r>
          </w:p>
        </w:tc>
        <w:tc>
          <w:tcPr>
            <w:tcW w:w="556" w:type="pct"/>
            <w:shd w:val="clear" w:color="auto" w:fill="auto"/>
            <w:vAlign w:val="center"/>
          </w:tcPr>
          <w:p w14:paraId="7C2B4E63" w14:textId="77777777" w:rsidR="00084983" w:rsidRPr="00EC356E" w:rsidRDefault="00084983" w:rsidP="00084983">
            <w:pPr>
              <w:adjustRightInd w:val="0"/>
              <w:snapToGrid w:val="0"/>
              <w:jc w:val="center"/>
              <w:rPr>
                <w:szCs w:val="22"/>
              </w:rPr>
            </w:pPr>
            <w:r w:rsidRPr="00EC356E">
              <w:rPr>
                <w:szCs w:val="22"/>
              </w:rPr>
              <w:t>810</w:t>
            </w:r>
          </w:p>
        </w:tc>
      </w:tr>
      <w:tr w:rsidR="00084983" w:rsidRPr="00EC356E" w14:paraId="67FFF39F" w14:textId="77777777" w:rsidTr="00CC5732">
        <w:trPr>
          <w:trHeight w:val="340"/>
        </w:trPr>
        <w:tc>
          <w:tcPr>
            <w:tcW w:w="297" w:type="pct"/>
            <w:shd w:val="clear" w:color="auto" w:fill="auto"/>
            <w:vAlign w:val="center"/>
          </w:tcPr>
          <w:p w14:paraId="3B400556" w14:textId="77777777" w:rsidR="00084983" w:rsidRPr="00EC356E" w:rsidRDefault="00084983" w:rsidP="00084983">
            <w:pPr>
              <w:adjustRightInd w:val="0"/>
              <w:snapToGrid w:val="0"/>
              <w:jc w:val="center"/>
              <w:rPr>
                <w:szCs w:val="22"/>
              </w:rPr>
            </w:pPr>
            <w:r w:rsidRPr="00EC356E">
              <w:rPr>
                <w:szCs w:val="22"/>
              </w:rPr>
              <w:t>42</w:t>
            </w:r>
          </w:p>
        </w:tc>
        <w:tc>
          <w:tcPr>
            <w:tcW w:w="805" w:type="pct"/>
            <w:shd w:val="clear" w:color="auto" w:fill="auto"/>
            <w:vAlign w:val="center"/>
          </w:tcPr>
          <w:p w14:paraId="2219876A" w14:textId="77777777" w:rsidR="00084983" w:rsidRPr="00EC356E" w:rsidRDefault="00084983" w:rsidP="00084983">
            <w:pPr>
              <w:adjustRightInd w:val="0"/>
              <w:snapToGrid w:val="0"/>
              <w:jc w:val="center"/>
              <w:rPr>
                <w:szCs w:val="22"/>
              </w:rPr>
            </w:pPr>
            <w:r w:rsidRPr="00EC356E">
              <w:rPr>
                <w:szCs w:val="22"/>
              </w:rPr>
              <w:t>鸡关村</w:t>
            </w:r>
          </w:p>
        </w:tc>
        <w:tc>
          <w:tcPr>
            <w:tcW w:w="674" w:type="pct"/>
            <w:vAlign w:val="center"/>
          </w:tcPr>
          <w:p w14:paraId="486CB8D0" w14:textId="77777777" w:rsidR="00084983" w:rsidRPr="00EC356E" w:rsidRDefault="00084983" w:rsidP="00084983">
            <w:pPr>
              <w:widowControl/>
              <w:adjustRightInd w:val="0"/>
              <w:snapToGrid w:val="0"/>
              <w:jc w:val="center"/>
              <w:rPr>
                <w:szCs w:val="21"/>
              </w:rPr>
            </w:pPr>
            <w:r w:rsidRPr="00EC356E">
              <w:rPr>
                <w:szCs w:val="21"/>
              </w:rPr>
              <w:t>-2066</w:t>
            </w:r>
          </w:p>
        </w:tc>
        <w:tc>
          <w:tcPr>
            <w:tcW w:w="676" w:type="pct"/>
            <w:vAlign w:val="center"/>
          </w:tcPr>
          <w:p w14:paraId="0DFACC19" w14:textId="77777777" w:rsidR="00084983" w:rsidRPr="00EC356E" w:rsidRDefault="00084983" w:rsidP="00084983">
            <w:pPr>
              <w:widowControl/>
              <w:adjustRightInd w:val="0"/>
              <w:snapToGrid w:val="0"/>
              <w:jc w:val="center"/>
              <w:rPr>
                <w:szCs w:val="21"/>
              </w:rPr>
            </w:pPr>
            <w:r w:rsidRPr="00EC356E">
              <w:rPr>
                <w:szCs w:val="21"/>
              </w:rPr>
              <w:t>306</w:t>
            </w:r>
          </w:p>
        </w:tc>
        <w:tc>
          <w:tcPr>
            <w:tcW w:w="568" w:type="pct"/>
            <w:shd w:val="clear" w:color="auto" w:fill="auto"/>
            <w:vAlign w:val="center"/>
          </w:tcPr>
          <w:p w14:paraId="697487F6"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3690E101" w14:textId="77777777" w:rsidR="00084983" w:rsidRPr="00EC356E" w:rsidRDefault="00084983" w:rsidP="00084983">
            <w:pPr>
              <w:adjustRightInd w:val="0"/>
              <w:snapToGrid w:val="0"/>
              <w:jc w:val="center"/>
              <w:rPr>
                <w:szCs w:val="22"/>
              </w:rPr>
            </w:pPr>
            <w:r w:rsidRPr="00EC356E">
              <w:rPr>
                <w:szCs w:val="22"/>
              </w:rPr>
              <w:t>320</w:t>
            </w:r>
          </w:p>
        </w:tc>
        <w:tc>
          <w:tcPr>
            <w:tcW w:w="442" w:type="pct"/>
            <w:vMerge/>
            <w:vAlign w:val="center"/>
          </w:tcPr>
          <w:p w14:paraId="6F14A7C5"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06752A8E" w14:textId="77777777" w:rsidR="00084983" w:rsidRPr="00EC356E" w:rsidRDefault="00084983" w:rsidP="00084983">
            <w:pPr>
              <w:adjustRightInd w:val="0"/>
              <w:snapToGrid w:val="0"/>
              <w:jc w:val="center"/>
              <w:rPr>
                <w:szCs w:val="22"/>
              </w:rPr>
            </w:pPr>
            <w:r w:rsidRPr="00EC356E">
              <w:rPr>
                <w:szCs w:val="22"/>
              </w:rPr>
              <w:t>W</w:t>
            </w:r>
          </w:p>
        </w:tc>
        <w:tc>
          <w:tcPr>
            <w:tcW w:w="556" w:type="pct"/>
            <w:shd w:val="clear" w:color="auto" w:fill="auto"/>
            <w:vAlign w:val="center"/>
          </w:tcPr>
          <w:p w14:paraId="57EE31F9" w14:textId="77777777" w:rsidR="00084983" w:rsidRPr="00EC356E" w:rsidRDefault="00084983" w:rsidP="00084983">
            <w:pPr>
              <w:adjustRightInd w:val="0"/>
              <w:snapToGrid w:val="0"/>
              <w:jc w:val="center"/>
              <w:rPr>
                <w:szCs w:val="22"/>
              </w:rPr>
            </w:pPr>
            <w:r w:rsidRPr="00EC356E">
              <w:rPr>
                <w:szCs w:val="22"/>
              </w:rPr>
              <w:t>1340</w:t>
            </w:r>
          </w:p>
        </w:tc>
      </w:tr>
      <w:tr w:rsidR="00084983" w:rsidRPr="00EC356E" w14:paraId="2B49AB14" w14:textId="77777777" w:rsidTr="00CC5732">
        <w:trPr>
          <w:trHeight w:val="340"/>
        </w:trPr>
        <w:tc>
          <w:tcPr>
            <w:tcW w:w="297" w:type="pct"/>
            <w:shd w:val="clear" w:color="auto" w:fill="auto"/>
            <w:vAlign w:val="center"/>
          </w:tcPr>
          <w:p w14:paraId="6132169E" w14:textId="77777777" w:rsidR="00084983" w:rsidRPr="00EC356E" w:rsidRDefault="00084983" w:rsidP="00084983">
            <w:pPr>
              <w:adjustRightInd w:val="0"/>
              <w:snapToGrid w:val="0"/>
              <w:jc w:val="center"/>
              <w:rPr>
                <w:szCs w:val="22"/>
              </w:rPr>
            </w:pPr>
            <w:r w:rsidRPr="00EC356E">
              <w:rPr>
                <w:szCs w:val="22"/>
              </w:rPr>
              <w:t>43</w:t>
            </w:r>
          </w:p>
        </w:tc>
        <w:tc>
          <w:tcPr>
            <w:tcW w:w="805" w:type="pct"/>
            <w:shd w:val="clear" w:color="auto" w:fill="auto"/>
            <w:vAlign w:val="center"/>
          </w:tcPr>
          <w:p w14:paraId="599A8EE7" w14:textId="77777777" w:rsidR="00084983" w:rsidRPr="00EC356E" w:rsidRDefault="00084983" w:rsidP="00084983">
            <w:pPr>
              <w:adjustRightInd w:val="0"/>
              <w:snapToGrid w:val="0"/>
              <w:jc w:val="center"/>
              <w:rPr>
                <w:szCs w:val="22"/>
              </w:rPr>
            </w:pPr>
            <w:r w:rsidRPr="00EC356E">
              <w:rPr>
                <w:szCs w:val="22"/>
              </w:rPr>
              <w:t>鸡关塘</w:t>
            </w:r>
          </w:p>
        </w:tc>
        <w:tc>
          <w:tcPr>
            <w:tcW w:w="674" w:type="pct"/>
            <w:vAlign w:val="center"/>
          </w:tcPr>
          <w:p w14:paraId="19691627" w14:textId="77777777" w:rsidR="00084983" w:rsidRPr="00EC356E" w:rsidRDefault="00084983" w:rsidP="00084983">
            <w:pPr>
              <w:widowControl/>
              <w:adjustRightInd w:val="0"/>
              <w:snapToGrid w:val="0"/>
              <w:jc w:val="center"/>
              <w:rPr>
                <w:szCs w:val="21"/>
              </w:rPr>
            </w:pPr>
            <w:r w:rsidRPr="00EC356E">
              <w:rPr>
                <w:szCs w:val="21"/>
              </w:rPr>
              <w:t>-2137</w:t>
            </w:r>
          </w:p>
        </w:tc>
        <w:tc>
          <w:tcPr>
            <w:tcW w:w="676" w:type="pct"/>
            <w:vAlign w:val="center"/>
          </w:tcPr>
          <w:p w14:paraId="6F838EA9" w14:textId="77777777" w:rsidR="00084983" w:rsidRPr="00EC356E" w:rsidRDefault="00084983" w:rsidP="00084983">
            <w:pPr>
              <w:widowControl/>
              <w:adjustRightInd w:val="0"/>
              <w:snapToGrid w:val="0"/>
              <w:jc w:val="center"/>
              <w:rPr>
                <w:szCs w:val="21"/>
              </w:rPr>
            </w:pPr>
            <w:r w:rsidRPr="00EC356E">
              <w:rPr>
                <w:szCs w:val="21"/>
              </w:rPr>
              <w:t>1071</w:t>
            </w:r>
          </w:p>
        </w:tc>
        <w:tc>
          <w:tcPr>
            <w:tcW w:w="568" w:type="pct"/>
            <w:shd w:val="clear" w:color="auto" w:fill="auto"/>
            <w:vAlign w:val="center"/>
          </w:tcPr>
          <w:p w14:paraId="2504E7F3"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4843272C" w14:textId="77777777" w:rsidR="00084983" w:rsidRPr="00EC356E" w:rsidRDefault="00084983" w:rsidP="00084983">
            <w:pPr>
              <w:adjustRightInd w:val="0"/>
              <w:snapToGrid w:val="0"/>
              <w:jc w:val="center"/>
              <w:rPr>
                <w:szCs w:val="22"/>
              </w:rPr>
            </w:pPr>
            <w:r w:rsidRPr="00EC356E">
              <w:rPr>
                <w:szCs w:val="22"/>
              </w:rPr>
              <w:t>250</w:t>
            </w:r>
          </w:p>
        </w:tc>
        <w:tc>
          <w:tcPr>
            <w:tcW w:w="442" w:type="pct"/>
            <w:vMerge/>
            <w:vAlign w:val="center"/>
          </w:tcPr>
          <w:p w14:paraId="5342B147"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4097D905" w14:textId="77777777" w:rsidR="00084983" w:rsidRPr="00EC356E" w:rsidRDefault="00084983" w:rsidP="00084983">
            <w:pPr>
              <w:adjustRightInd w:val="0"/>
              <w:snapToGrid w:val="0"/>
              <w:jc w:val="center"/>
              <w:rPr>
                <w:szCs w:val="22"/>
              </w:rPr>
            </w:pPr>
            <w:r w:rsidRPr="00EC356E">
              <w:rPr>
                <w:szCs w:val="22"/>
              </w:rPr>
              <w:t>NW</w:t>
            </w:r>
          </w:p>
        </w:tc>
        <w:tc>
          <w:tcPr>
            <w:tcW w:w="556" w:type="pct"/>
            <w:shd w:val="clear" w:color="auto" w:fill="auto"/>
            <w:vAlign w:val="center"/>
          </w:tcPr>
          <w:p w14:paraId="1C6D61B2" w14:textId="77777777" w:rsidR="00084983" w:rsidRPr="00EC356E" w:rsidRDefault="00084983" w:rsidP="00084983">
            <w:pPr>
              <w:adjustRightInd w:val="0"/>
              <w:snapToGrid w:val="0"/>
              <w:jc w:val="center"/>
              <w:rPr>
                <w:szCs w:val="22"/>
              </w:rPr>
            </w:pPr>
            <w:r w:rsidRPr="00EC356E">
              <w:rPr>
                <w:szCs w:val="22"/>
              </w:rPr>
              <w:t>1970</w:t>
            </w:r>
          </w:p>
        </w:tc>
      </w:tr>
      <w:tr w:rsidR="00084983" w:rsidRPr="00EC356E" w14:paraId="5F3C4978" w14:textId="77777777" w:rsidTr="00CC5732">
        <w:trPr>
          <w:trHeight w:val="340"/>
        </w:trPr>
        <w:tc>
          <w:tcPr>
            <w:tcW w:w="297" w:type="pct"/>
            <w:shd w:val="clear" w:color="auto" w:fill="auto"/>
            <w:vAlign w:val="center"/>
          </w:tcPr>
          <w:p w14:paraId="4434E7B2" w14:textId="77777777" w:rsidR="00084983" w:rsidRPr="00EC356E" w:rsidRDefault="00084983" w:rsidP="00084983">
            <w:pPr>
              <w:adjustRightInd w:val="0"/>
              <w:snapToGrid w:val="0"/>
              <w:jc w:val="center"/>
              <w:rPr>
                <w:szCs w:val="22"/>
              </w:rPr>
            </w:pPr>
            <w:r w:rsidRPr="00EC356E">
              <w:rPr>
                <w:szCs w:val="22"/>
              </w:rPr>
              <w:t>44</w:t>
            </w:r>
          </w:p>
        </w:tc>
        <w:tc>
          <w:tcPr>
            <w:tcW w:w="805" w:type="pct"/>
            <w:shd w:val="clear" w:color="auto" w:fill="auto"/>
            <w:vAlign w:val="center"/>
          </w:tcPr>
          <w:p w14:paraId="3CA971CE" w14:textId="77777777" w:rsidR="00084983" w:rsidRPr="00EC356E" w:rsidRDefault="00084983" w:rsidP="00084983">
            <w:pPr>
              <w:adjustRightInd w:val="0"/>
              <w:snapToGrid w:val="0"/>
              <w:jc w:val="center"/>
              <w:rPr>
                <w:szCs w:val="22"/>
              </w:rPr>
            </w:pPr>
            <w:r w:rsidRPr="00EC356E">
              <w:rPr>
                <w:szCs w:val="22"/>
              </w:rPr>
              <w:t>罗定中学</w:t>
            </w:r>
          </w:p>
        </w:tc>
        <w:tc>
          <w:tcPr>
            <w:tcW w:w="674" w:type="pct"/>
            <w:vAlign w:val="center"/>
          </w:tcPr>
          <w:p w14:paraId="4B7FB304" w14:textId="77777777" w:rsidR="00084983" w:rsidRPr="00EC356E" w:rsidRDefault="00084983" w:rsidP="00084983">
            <w:pPr>
              <w:widowControl/>
              <w:adjustRightInd w:val="0"/>
              <w:snapToGrid w:val="0"/>
              <w:jc w:val="center"/>
              <w:rPr>
                <w:szCs w:val="21"/>
              </w:rPr>
            </w:pPr>
            <w:r w:rsidRPr="00EC356E">
              <w:rPr>
                <w:szCs w:val="21"/>
              </w:rPr>
              <w:t>-1016</w:t>
            </w:r>
          </w:p>
        </w:tc>
        <w:tc>
          <w:tcPr>
            <w:tcW w:w="676" w:type="pct"/>
            <w:vAlign w:val="center"/>
          </w:tcPr>
          <w:p w14:paraId="7D038FB8" w14:textId="77777777" w:rsidR="00084983" w:rsidRPr="00EC356E" w:rsidRDefault="00084983" w:rsidP="00084983">
            <w:pPr>
              <w:widowControl/>
              <w:adjustRightInd w:val="0"/>
              <w:snapToGrid w:val="0"/>
              <w:jc w:val="center"/>
              <w:rPr>
                <w:szCs w:val="21"/>
              </w:rPr>
            </w:pPr>
            <w:r w:rsidRPr="00EC356E">
              <w:rPr>
                <w:szCs w:val="21"/>
              </w:rPr>
              <w:t>-2769</w:t>
            </w:r>
          </w:p>
        </w:tc>
        <w:tc>
          <w:tcPr>
            <w:tcW w:w="568" w:type="pct"/>
            <w:shd w:val="clear" w:color="auto" w:fill="auto"/>
            <w:vAlign w:val="center"/>
          </w:tcPr>
          <w:p w14:paraId="0CAD7BEF" w14:textId="77777777" w:rsidR="00084983" w:rsidRPr="00EC356E" w:rsidRDefault="00084983" w:rsidP="00084983">
            <w:pPr>
              <w:adjustRightInd w:val="0"/>
              <w:snapToGrid w:val="0"/>
              <w:jc w:val="center"/>
              <w:rPr>
                <w:szCs w:val="22"/>
              </w:rPr>
            </w:pPr>
            <w:r w:rsidRPr="00EC356E">
              <w:rPr>
                <w:szCs w:val="22"/>
              </w:rPr>
              <w:t>学校</w:t>
            </w:r>
          </w:p>
        </w:tc>
        <w:tc>
          <w:tcPr>
            <w:tcW w:w="588" w:type="pct"/>
            <w:shd w:val="clear" w:color="auto" w:fill="auto"/>
            <w:vAlign w:val="center"/>
          </w:tcPr>
          <w:p w14:paraId="76783D7D" w14:textId="77777777" w:rsidR="00084983" w:rsidRPr="00EC356E" w:rsidRDefault="00084983" w:rsidP="00084983">
            <w:pPr>
              <w:adjustRightInd w:val="0"/>
              <w:snapToGrid w:val="0"/>
              <w:jc w:val="center"/>
              <w:rPr>
                <w:szCs w:val="22"/>
              </w:rPr>
            </w:pPr>
            <w:r w:rsidRPr="00EC356E">
              <w:rPr>
                <w:szCs w:val="22"/>
              </w:rPr>
              <w:t>4900</w:t>
            </w:r>
          </w:p>
        </w:tc>
        <w:tc>
          <w:tcPr>
            <w:tcW w:w="442" w:type="pct"/>
            <w:vMerge/>
            <w:vAlign w:val="center"/>
          </w:tcPr>
          <w:p w14:paraId="7DDBD10E"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74EFEE9C"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33A1BF7F" w14:textId="77777777" w:rsidR="00084983" w:rsidRPr="00EC356E" w:rsidRDefault="00084983" w:rsidP="00084983">
            <w:pPr>
              <w:adjustRightInd w:val="0"/>
              <w:snapToGrid w:val="0"/>
              <w:jc w:val="center"/>
              <w:rPr>
                <w:szCs w:val="22"/>
              </w:rPr>
            </w:pPr>
            <w:r w:rsidRPr="00EC356E">
              <w:rPr>
                <w:szCs w:val="22"/>
              </w:rPr>
              <w:t>2380</w:t>
            </w:r>
          </w:p>
        </w:tc>
      </w:tr>
      <w:tr w:rsidR="00084983" w:rsidRPr="00EC356E" w14:paraId="7C4DBFBE" w14:textId="77777777" w:rsidTr="00CC5732">
        <w:trPr>
          <w:trHeight w:val="340"/>
        </w:trPr>
        <w:tc>
          <w:tcPr>
            <w:tcW w:w="297" w:type="pct"/>
            <w:shd w:val="clear" w:color="auto" w:fill="auto"/>
            <w:vAlign w:val="center"/>
          </w:tcPr>
          <w:p w14:paraId="26DB74BC" w14:textId="77777777" w:rsidR="00084983" w:rsidRPr="00EC356E" w:rsidRDefault="00084983" w:rsidP="00084983">
            <w:pPr>
              <w:adjustRightInd w:val="0"/>
              <w:snapToGrid w:val="0"/>
              <w:jc w:val="center"/>
              <w:rPr>
                <w:szCs w:val="22"/>
              </w:rPr>
            </w:pPr>
            <w:r w:rsidRPr="00EC356E">
              <w:rPr>
                <w:szCs w:val="22"/>
              </w:rPr>
              <w:t>45</w:t>
            </w:r>
          </w:p>
        </w:tc>
        <w:tc>
          <w:tcPr>
            <w:tcW w:w="805" w:type="pct"/>
            <w:shd w:val="clear" w:color="auto" w:fill="auto"/>
            <w:vAlign w:val="center"/>
          </w:tcPr>
          <w:p w14:paraId="4C1A189A" w14:textId="77777777" w:rsidR="00084983" w:rsidRPr="00EC356E" w:rsidRDefault="00084983" w:rsidP="00084983">
            <w:pPr>
              <w:adjustRightInd w:val="0"/>
              <w:snapToGrid w:val="0"/>
              <w:jc w:val="center"/>
              <w:rPr>
                <w:szCs w:val="22"/>
              </w:rPr>
            </w:pPr>
            <w:r w:rsidRPr="00EC356E">
              <w:rPr>
                <w:szCs w:val="22"/>
              </w:rPr>
              <w:t>大湾镇</w:t>
            </w:r>
          </w:p>
        </w:tc>
        <w:tc>
          <w:tcPr>
            <w:tcW w:w="674" w:type="pct"/>
          </w:tcPr>
          <w:p w14:paraId="202EB0A7" w14:textId="77777777" w:rsidR="00084983" w:rsidRPr="00EC356E" w:rsidRDefault="00084983" w:rsidP="00084983">
            <w:pPr>
              <w:widowControl/>
              <w:adjustRightInd w:val="0"/>
              <w:snapToGrid w:val="0"/>
              <w:jc w:val="center"/>
              <w:rPr>
                <w:szCs w:val="21"/>
              </w:rPr>
            </w:pPr>
            <w:r w:rsidRPr="00EC356E">
              <w:rPr>
                <w:szCs w:val="21"/>
              </w:rPr>
              <w:t>2746</w:t>
            </w:r>
          </w:p>
        </w:tc>
        <w:tc>
          <w:tcPr>
            <w:tcW w:w="676" w:type="pct"/>
          </w:tcPr>
          <w:p w14:paraId="3A3BAEF1" w14:textId="77777777" w:rsidR="00084983" w:rsidRPr="00EC356E" w:rsidRDefault="00084983" w:rsidP="00084983">
            <w:pPr>
              <w:widowControl/>
              <w:adjustRightInd w:val="0"/>
              <w:snapToGrid w:val="0"/>
              <w:jc w:val="center"/>
              <w:rPr>
                <w:szCs w:val="21"/>
              </w:rPr>
            </w:pPr>
            <w:r w:rsidRPr="00EC356E">
              <w:rPr>
                <w:szCs w:val="21"/>
              </w:rPr>
              <w:t>2154</w:t>
            </w:r>
          </w:p>
        </w:tc>
        <w:tc>
          <w:tcPr>
            <w:tcW w:w="568" w:type="pct"/>
            <w:shd w:val="clear" w:color="auto" w:fill="auto"/>
            <w:vAlign w:val="center"/>
          </w:tcPr>
          <w:p w14:paraId="1EB316D7"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577FEDED" w14:textId="77777777" w:rsidR="00084983" w:rsidRPr="00EC356E" w:rsidRDefault="00084983" w:rsidP="00084983">
            <w:pPr>
              <w:adjustRightInd w:val="0"/>
              <w:snapToGrid w:val="0"/>
              <w:jc w:val="center"/>
              <w:rPr>
                <w:szCs w:val="22"/>
              </w:rPr>
            </w:pPr>
            <w:r w:rsidRPr="00EC356E">
              <w:rPr>
                <w:szCs w:val="22"/>
              </w:rPr>
              <w:t>1500</w:t>
            </w:r>
          </w:p>
        </w:tc>
        <w:tc>
          <w:tcPr>
            <w:tcW w:w="442" w:type="pct"/>
            <w:vMerge/>
            <w:vAlign w:val="center"/>
          </w:tcPr>
          <w:p w14:paraId="61D7834C"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23D4F186" w14:textId="77777777" w:rsidR="00084983" w:rsidRPr="00EC356E" w:rsidRDefault="00084983" w:rsidP="00084983">
            <w:pPr>
              <w:adjustRightInd w:val="0"/>
              <w:snapToGrid w:val="0"/>
              <w:jc w:val="center"/>
              <w:rPr>
                <w:szCs w:val="22"/>
              </w:rPr>
            </w:pPr>
            <w:r w:rsidRPr="00EC356E">
              <w:rPr>
                <w:szCs w:val="22"/>
              </w:rPr>
              <w:t>NW</w:t>
            </w:r>
          </w:p>
        </w:tc>
        <w:tc>
          <w:tcPr>
            <w:tcW w:w="556" w:type="pct"/>
            <w:shd w:val="clear" w:color="auto" w:fill="auto"/>
            <w:vAlign w:val="center"/>
          </w:tcPr>
          <w:p w14:paraId="3B425F45" w14:textId="77777777" w:rsidR="00084983" w:rsidRPr="00EC356E" w:rsidRDefault="00084983" w:rsidP="00084983">
            <w:pPr>
              <w:adjustRightInd w:val="0"/>
              <w:snapToGrid w:val="0"/>
              <w:jc w:val="center"/>
              <w:rPr>
                <w:szCs w:val="22"/>
              </w:rPr>
            </w:pPr>
            <w:r w:rsidRPr="00EC356E">
              <w:rPr>
                <w:szCs w:val="22"/>
              </w:rPr>
              <w:t>3490</w:t>
            </w:r>
          </w:p>
        </w:tc>
      </w:tr>
      <w:tr w:rsidR="00084983" w:rsidRPr="00EC356E" w14:paraId="75BB1BD5" w14:textId="77777777" w:rsidTr="00CC5732">
        <w:trPr>
          <w:trHeight w:val="340"/>
        </w:trPr>
        <w:tc>
          <w:tcPr>
            <w:tcW w:w="297" w:type="pct"/>
            <w:shd w:val="clear" w:color="auto" w:fill="auto"/>
            <w:vAlign w:val="center"/>
          </w:tcPr>
          <w:p w14:paraId="4DC1C885" w14:textId="77777777" w:rsidR="00084983" w:rsidRPr="00EC356E" w:rsidRDefault="00084983" w:rsidP="00084983">
            <w:pPr>
              <w:adjustRightInd w:val="0"/>
              <w:snapToGrid w:val="0"/>
              <w:jc w:val="center"/>
              <w:rPr>
                <w:szCs w:val="22"/>
              </w:rPr>
            </w:pPr>
            <w:r w:rsidRPr="00EC356E">
              <w:rPr>
                <w:szCs w:val="22"/>
              </w:rPr>
              <w:t>46</w:t>
            </w:r>
          </w:p>
        </w:tc>
        <w:tc>
          <w:tcPr>
            <w:tcW w:w="805" w:type="pct"/>
            <w:shd w:val="clear" w:color="auto" w:fill="auto"/>
            <w:vAlign w:val="center"/>
          </w:tcPr>
          <w:p w14:paraId="1E3670C2" w14:textId="77777777" w:rsidR="00084983" w:rsidRPr="00EC356E" w:rsidRDefault="00084983" w:rsidP="00084983">
            <w:pPr>
              <w:adjustRightInd w:val="0"/>
              <w:snapToGrid w:val="0"/>
              <w:jc w:val="center"/>
              <w:rPr>
                <w:szCs w:val="22"/>
              </w:rPr>
            </w:pPr>
            <w:r w:rsidRPr="00EC356E">
              <w:rPr>
                <w:szCs w:val="22"/>
              </w:rPr>
              <w:t>罗定市区</w:t>
            </w:r>
          </w:p>
        </w:tc>
        <w:tc>
          <w:tcPr>
            <w:tcW w:w="674" w:type="pct"/>
          </w:tcPr>
          <w:p w14:paraId="29907F2C" w14:textId="77777777" w:rsidR="00084983" w:rsidRPr="00EC356E" w:rsidRDefault="00084983" w:rsidP="00084983">
            <w:pPr>
              <w:widowControl/>
              <w:adjustRightInd w:val="0"/>
              <w:snapToGrid w:val="0"/>
              <w:jc w:val="center"/>
              <w:rPr>
                <w:szCs w:val="21"/>
              </w:rPr>
            </w:pPr>
            <w:r w:rsidRPr="00EC356E">
              <w:rPr>
                <w:szCs w:val="21"/>
              </w:rPr>
              <w:t>-2343</w:t>
            </w:r>
          </w:p>
        </w:tc>
        <w:tc>
          <w:tcPr>
            <w:tcW w:w="676" w:type="pct"/>
          </w:tcPr>
          <w:p w14:paraId="276B7368" w14:textId="77777777" w:rsidR="00084983" w:rsidRPr="00EC356E" w:rsidRDefault="00084983" w:rsidP="00084983">
            <w:pPr>
              <w:widowControl/>
              <w:adjustRightInd w:val="0"/>
              <w:snapToGrid w:val="0"/>
              <w:jc w:val="center"/>
              <w:rPr>
                <w:szCs w:val="21"/>
              </w:rPr>
            </w:pPr>
            <w:r w:rsidRPr="00EC356E">
              <w:rPr>
                <w:szCs w:val="21"/>
              </w:rPr>
              <w:t>-2356</w:t>
            </w:r>
          </w:p>
        </w:tc>
        <w:tc>
          <w:tcPr>
            <w:tcW w:w="568" w:type="pct"/>
            <w:shd w:val="clear" w:color="auto" w:fill="auto"/>
            <w:vAlign w:val="center"/>
          </w:tcPr>
          <w:p w14:paraId="60372E00"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3FECB24E" w14:textId="77777777" w:rsidR="00084983" w:rsidRPr="00EC356E" w:rsidRDefault="00084983" w:rsidP="00084983">
            <w:pPr>
              <w:adjustRightInd w:val="0"/>
              <w:snapToGrid w:val="0"/>
              <w:jc w:val="center"/>
              <w:rPr>
                <w:szCs w:val="22"/>
              </w:rPr>
            </w:pPr>
            <w:r w:rsidRPr="00EC356E">
              <w:rPr>
                <w:szCs w:val="22"/>
              </w:rPr>
              <w:t>19000</w:t>
            </w:r>
          </w:p>
        </w:tc>
        <w:tc>
          <w:tcPr>
            <w:tcW w:w="442" w:type="pct"/>
            <w:vMerge/>
            <w:vAlign w:val="center"/>
          </w:tcPr>
          <w:p w14:paraId="76814149"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57B27D63"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75812025" w14:textId="77777777" w:rsidR="00084983" w:rsidRPr="00EC356E" w:rsidRDefault="00084983" w:rsidP="00084983">
            <w:pPr>
              <w:adjustRightInd w:val="0"/>
              <w:snapToGrid w:val="0"/>
              <w:jc w:val="center"/>
              <w:rPr>
                <w:szCs w:val="22"/>
              </w:rPr>
            </w:pPr>
            <w:r w:rsidRPr="00EC356E">
              <w:rPr>
                <w:szCs w:val="22"/>
              </w:rPr>
              <w:t>3080</w:t>
            </w:r>
          </w:p>
        </w:tc>
      </w:tr>
      <w:tr w:rsidR="00084983" w:rsidRPr="00EC356E" w14:paraId="53680DBE" w14:textId="77777777" w:rsidTr="00CC5732">
        <w:trPr>
          <w:trHeight w:val="340"/>
        </w:trPr>
        <w:tc>
          <w:tcPr>
            <w:tcW w:w="297" w:type="pct"/>
            <w:shd w:val="clear" w:color="auto" w:fill="auto"/>
            <w:vAlign w:val="center"/>
          </w:tcPr>
          <w:p w14:paraId="2627A5E7" w14:textId="77777777" w:rsidR="00084983" w:rsidRPr="00EC356E" w:rsidRDefault="00084983" w:rsidP="00084983">
            <w:pPr>
              <w:adjustRightInd w:val="0"/>
              <w:snapToGrid w:val="0"/>
              <w:jc w:val="center"/>
              <w:rPr>
                <w:szCs w:val="22"/>
              </w:rPr>
            </w:pPr>
            <w:r w:rsidRPr="00EC356E">
              <w:rPr>
                <w:szCs w:val="22"/>
              </w:rPr>
              <w:t>47</w:t>
            </w:r>
          </w:p>
        </w:tc>
        <w:tc>
          <w:tcPr>
            <w:tcW w:w="805" w:type="pct"/>
            <w:shd w:val="clear" w:color="auto" w:fill="auto"/>
            <w:vAlign w:val="center"/>
          </w:tcPr>
          <w:p w14:paraId="5A145B91" w14:textId="77777777" w:rsidR="00084983" w:rsidRPr="00EC356E" w:rsidRDefault="00084983" w:rsidP="00084983">
            <w:pPr>
              <w:adjustRightInd w:val="0"/>
              <w:snapToGrid w:val="0"/>
              <w:jc w:val="center"/>
              <w:rPr>
                <w:szCs w:val="22"/>
              </w:rPr>
            </w:pPr>
            <w:r w:rsidRPr="00EC356E">
              <w:rPr>
                <w:szCs w:val="22"/>
              </w:rPr>
              <w:t>阳界塘</w:t>
            </w:r>
          </w:p>
        </w:tc>
        <w:tc>
          <w:tcPr>
            <w:tcW w:w="674" w:type="pct"/>
          </w:tcPr>
          <w:p w14:paraId="5A09C2E9" w14:textId="77777777" w:rsidR="00084983" w:rsidRPr="00EC356E" w:rsidRDefault="00084983" w:rsidP="00084983">
            <w:pPr>
              <w:widowControl/>
              <w:adjustRightInd w:val="0"/>
              <w:snapToGrid w:val="0"/>
              <w:jc w:val="center"/>
              <w:rPr>
                <w:szCs w:val="21"/>
              </w:rPr>
            </w:pPr>
            <w:r w:rsidRPr="00EC356E">
              <w:rPr>
                <w:szCs w:val="21"/>
              </w:rPr>
              <w:t>-1368</w:t>
            </w:r>
          </w:p>
        </w:tc>
        <w:tc>
          <w:tcPr>
            <w:tcW w:w="676" w:type="pct"/>
          </w:tcPr>
          <w:p w14:paraId="43873A70" w14:textId="77777777" w:rsidR="00084983" w:rsidRPr="00EC356E" w:rsidRDefault="00084983" w:rsidP="00084983">
            <w:pPr>
              <w:widowControl/>
              <w:adjustRightInd w:val="0"/>
              <w:snapToGrid w:val="0"/>
              <w:jc w:val="center"/>
              <w:rPr>
                <w:szCs w:val="21"/>
              </w:rPr>
            </w:pPr>
            <w:r w:rsidRPr="00EC356E">
              <w:rPr>
                <w:szCs w:val="21"/>
              </w:rPr>
              <w:t>-3666</w:t>
            </w:r>
          </w:p>
        </w:tc>
        <w:tc>
          <w:tcPr>
            <w:tcW w:w="568" w:type="pct"/>
            <w:shd w:val="clear" w:color="auto" w:fill="auto"/>
            <w:vAlign w:val="center"/>
          </w:tcPr>
          <w:p w14:paraId="35D9B3B4"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7BCFD222" w14:textId="77777777" w:rsidR="00084983" w:rsidRPr="00EC356E" w:rsidRDefault="00084983" w:rsidP="00084983">
            <w:pPr>
              <w:adjustRightInd w:val="0"/>
              <w:snapToGrid w:val="0"/>
              <w:jc w:val="center"/>
              <w:rPr>
                <w:szCs w:val="22"/>
              </w:rPr>
            </w:pPr>
            <w:r w:rsidRPr="00EC356E">
              <w:rPr>
                <w:szCs w:val="22"/>
              </w:rPr>
              <w:t>100</w:t>
            </w:r>
          </w:p>
        </w:tc>
        <w:tc>
          <w:tcPr>
            <w:tcW w:w="442" w:type="pct"/>
            <w:vMerge/>
            <w:vAlign w:val="center"/>
          </w:tcPr>
          <w:p w14:paraId="6EBD6912"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7374C827" w14:textId="77777777" w:rsidR="00084983" w:rsidRPr="00EC356E" w:rsidRDefault="00084983" w:rsidP="00084983">
            <w:pPr>
              <w:adjustRightInd w:val="0"/>
              <w:snapToGrid w:val="0"/>
              <w:jc w:val="center"/>
              <w:rPr>
                <w:szCs w:val="22"/>
              </w:rPr>
            </w:pPr>
            <w:r w:rsidRPr="00EC356E">
              <w:rPr>
                <w:szCs w:val="22"/>
              </w:rPr>
              <w:t>SW</w:t>
            </w:r>
          </w:p>
        </w:tc>
        <w:tc>
          <w:tcPr>
            <w:tcW w:w="556" w:type="pct"/>
            <w:shd w:val="clear" w:color="auto" w:fill="auto"/>
            <w:vAlign w:val="center"/>
          </w:tcPr>
          <w:p w14:paraId="622F80AB" w14:textId="77777777" w:rsidR="00084983" w:rsidRPr="00EC356E" w:rsidRDefault="00084983" w:rsidP="00084983">
            <w:pPr>
              <w:adjustRightInd w:val="0"/>
              <w:snapToGrid w:val="0"/>
              <w:jc w:val="center"/>
              <w:rPr>
                <w:szCs w:val="22"/>
              </w:rPr>
            </w:pPr>
            <w:r w:rsidRPr="00EC356E">
              <w:rPr>
                <w:szCs w:val="22"/>
              </w:rPr>
              <w:t>3070</w:t>
            </w:r>
          </w:p>
        </w:tc>
      </w:tr>
      <w:tr w:rsidR="00084983" w:rsidRPr="00EC356E" w14:paraId="78DD6CA2" w14:textId="77777777" w:rsidTr="00CC5732">
        <w:trPr>
          <w:trHeight w:val="340"/>
        </w:trPr>
        <w:tc>
          <w:tcPr>
            <w:tcW w:w="297" w:type="pct"/>
            <w:shd w:val="clear" w:color="auto" w:fill="auto"/>
            <w:vAlign w:val="center"/>
          </w:tcPr>
          <w:p w14:paraId="59E401E5" w14:textId="77777777" w:rsidR="00084983" w:rsidRPr="00EC356E" w:rsidRDefault="00084983" w:rsidP="00084983">
            <w:pPr>
              <w:adjustRightInd w:val="0"/>
              <w:snapToGrid w:val="0"/>
              <w:jc w:val="center"/>
              <w:rPr>
                <w:szCs w:val="22"/>
              </w:rPr>
            </w:pPr>
            <w:r w:rsidRPr="00EC356E">
              <w:rPr>
                <w:szCs w:val="22"/>
              </w:rPr>
              <w:t>48</w:t>
            </w:r>
          </w:p>
        </w:tc>
        <w:tc>
          <w:tcPr>
            <w:tcW w:w="805" w:type="pct"/>
            <w:shd w:val="clear" w:color="auto" w:fill="auto"/>
            <w:vAlign w:val="center"/>
          </w:tcPr>
          <w:p w14:paraId="1B29A029" w14:textId="77777777" w:rsidR="00084983" w:rsidRPr="00EC356E" w:rsidRDefault="00084983" w:rsidP="00084983">
            <w:pPr>
              <w:adjustRightInd w:val="0"/>
              <w:snapToGrid w:val="0"/>
              <w:jc w:val="center"/>
              <w:rPr>
                <w:szCs w:val="22"/>
              </w:rPr>
            </w:pPr>
            <w:r w:rsidRPr="00EC356E">
              <w:rPr>
                <w:szCs w:val="22"/>
              </w:rPr>
              <w:t>埇塘</w:t>
            </w:r>
          </w:p>
        </w:tc>
        <w:tc>
          <w:tcPr>
            <w:tcW w:w="674" w:type="pct"/>
          </w:tcPr>
          <w:p w14:paraId="26F202F0" w14:textId="77777777" w:rsidR="00084983" w:rsidRPr="00EC356E" w:rsidRDefault="00084983" w:rsidP="00084983">
            <w:pPr>
              <w:widowControl/>
              <w:adjustRightInd w:val="0"/>
              <w:snapToGrid w:val="0"/>
              <w:jc w:val="center"/>
              <w:rPr>
                <w:szCs w:val="21"/>
              </w:rPr>
            </w:pPr>
            <w:r w:rsidRPr="00EC356E">
              <w:rPr>
                <w:szCs w:val="21"/>
              </w:rPr>
              <w:t>270</w:t>
            </w:r>
          </w:p>
        </w:tc>
        <w:tc>
          <w:tcPr>
            <w:tcW w:w="676" w:type="pct"/>
          </w:tcPr>
          <w:p w14:paraId="2D6773F3" w14:textId="77777777" w:rsidR="00084983" w:rsidRPr="00EC356E" w:rsidRDefault="00084983" w:rsidP="00084983">
            <w:pPr>
              <w:widowControl/>
              <w:adjustRightInd w:val="0"/>
              <w:snapToGrid w:val="0"/>
              <w:jc w:val="center"/>
              <w:rPr>
                <w:szCs w:val="21"/>
              </w:rPr>
            </w:pPr>
            <w:r w:rsidRPr="00EC356E">
              <w:rPr>
                <w:szCs w:val="21"/>
              </w:rPr>
              <w:t>-3657</w:t>
            </w:r>
          </w:p>
        </w:tc>
        <w:tc>
          <w:tcPr>
            <w:tcW w:w="568" w:type="pct"/>
            <w:shd w:val="clear" w:color="auto" w:fill="auto"/>
            <w:vAlign w:val="center"/>
          </w:tcPr>
          <w:p w14:paraId="74D8050B"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1E467A0C" w14:textId="77777777" w:rsidR="00084983" w:rsidRPr="00EC356E" w:rsidRDefault="00084983" w:rsidP="00084983">
            <w:pPr>
              <w:adjustRightInd w:val="0"/>
              <w:snapToGrid w:val="0"/>
              <w:jc w:val="center"/>
              <w:rPr>
                <w:szCs w:val="22"/>
              </w:rPr>
            </w:pPr>
            <w:r w:rsidRPr="00EC356E">
              <w:rPr>
                <w:szCs w:val="22"/>
              </w:rPr>
              <w:t>400</w:t>
            </w:r>
          </w:p>
        </w:tc>
        <w:tc>
          <w:tcPr>
            <w:tcW w:w="442" w:type="pct"/>
            <w:vMerge/>
            <w:vAlign w:val="center"/>
          </w:tcPr>
          <w:p w14:paraId="10C4EC5D"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6DAC62A1" w14:textId="77777777" w:rsidR="00084983" w:rsidRPr="00EC356E" w:rsidRDefault="00084983" w:rsidP="00084983">
            <w:pPr>
              <w:adjustRightInd w:val="0"/>
              <w:snapToGrid w:val="0"/>
              <w:jc w:val="center"/>
              <w:rPr>
                <w:szCs w:val="22"/>
              </w:rPr>
            </w:pPr>
            <w:r w:rsidRPr="00EC356E">
              <w:rPr>
                <w:szCs w:val="22"/>
              </w:rPr>
              <w:t>SS</w:t>
            </w:r>
          </w:p>
        </w:tc>
        <w:tc>
          <w:tcPr>
            <w:tcW w:w="556" w:type="pct"/>
            <w:shd w:val="clear" w:color="auto" w:fill="auto"/>
            <w:vAlign w:val="center"/>
          </w:tcPr>
          <w:p w14:paraId="0950B932" w14:textId="77777777" w:rsidR="00084983" w:rsidRPr="00EC356E" w:rsidRDefault="00084983" w:rsidP="00084983">
            <w:pPr>
              <w:adjustRightInd w:val="0"/>
              <w:snapToGrid w:val="0"/>
              <w:jc w:val="center"/>
              <w:rPr>
                <w:szCs w:val="22"/>
              </w:rPr>
            </w:pPr>
            <w:r w:rsidRPr="00EC356E">
              <w:rPr>
                <w:szCs w:val="22"/>
              </w:rPr>
              <w:t>3390</w:t>
            </w:r>
          </w:p>
        </w:tc>
      </w:tr>
      <w:tr w:rsidR="00084983" w:rsidRPr="00EC356E" w14:paraId="74956F7A" w14:textId="77777777" w:rsidTr="00CC5732">
        <w:trPr>
          <w:trHeight w:val="340"/>
        </w:trPr>
        <w:tc>
          <w:tcPr>
            <w:tcW w:w="297" w:type="pct"/>
            <w:shd w:val="clear" w:color="auto" w:fill="auto"/>
            <w:vAlign w:val="center"/>
          </w:tcPr>
          <w:p w14:paraId="619D68E7" w14:textId="77777777" w:rsidR="00084983" w:rsidRPr="00EC356E" w:rsidRDefault="00084983" w:rsidP="00084983">
            <w:pPr>
              <w:adjustRightInd w:val="0"/>
              <w:snapToGrid w:val="0"/>
              <w:jc w:val="center"/>
              <w:rPr>
                <w:szCs w:val="22"/>
              </w:rPr>
            </w:pPr>
            <w:r w:rsidRPr="00EC356E">
              <w:rPr>
                <w:szCs w:val="22"/>
              </w:rPr>
              <w:lastRenderedPageBreak/>
              <w:t>49</w:t>
            </w:r>
          </w:p>
        </w:tc>
        <w:tc>
          <w:tcPr>
            <w:tcW w:w="805" w:type="pct"/>
            <w:shd w:val="clear" w:color="auto" w:fill="auto"/>
            <w:vAlign w:val="center"/>
          </w:tcPr>
          <w:p w14:paraId="6ECE4F0A" w14:textId="77777777" w:rsidR="00084983" w:rsidRPr="00EC356E" w:rsidRDefault="00084983" w:rsidP="00084983">
            <w:pPr>
              <w:adjustRightInd w:val="0"/>
              <w:snapToGrid w:val="0"/>
              <w:jc w:val="center"/>
              <w:rPr>
                <w:szCs w:val="22"/>
              </w:rPr>
            </w:pPr>
            <w:r w:rsidRPr="00EC356E">
              <w:rPr>
                <w:szCs w:val="22"/>
              </w:rPr>
              <w:t>阳塘头</w:t>
            </w:r>
          </w:p>
        </w:tc>
        <w:tc>
          <w:tcPr>
            <w:tcW w:w="674" w:type="pct"/>
          </w:tcPr>
          <w:p w14:paraId="7BBB2CC3" w14:textId="77777777" w:rsidR="00084983" w:rsidRPr="00EC356E" w:rsidRDefault="00084983" w:rsidP="00084983">
            <w:pPr>
              <w:widowControl/>
              <w:adjustRightInd w:val="0"/>
              <w:snapToGrid w:val="0"/>
              <w:jc w:val="center"/>
              <w:rPr>
                <w:szCs w:val="21"/>
              </w:rPr>
            </w:pPr>
            <w:r w:rsidRPr="00EC356E">
              <w:rPr>
                <w:szCs w:val="21"/>
              </w:rPr>
              <w:t>-1191</w:t>
            </w:r>
          </w:p>
        </w:tc>
        <w:tc>
          <w:tcPr>
            <w:tcW w:w="676" w:type="pct"/>
          </w:tcPr>
          <w:p w14:paraId="56B1380A" w14:textId="77777777" w:rsidR="00084983" w:rsidRPr="00EC356E" w:rsidRDefault="00084983" w:rsidP="00084983">
            <w:pPr>
              <w:widowControl/>
              <w:adjustRightInd w:val="0"/>
              <w:snapToGrid w:val="0"/>
              <w:jc w:val="center"/>
              <w:rPr>
                <w:szCs w:val="21"/>
              </w:rPr>
            </w:pPr>
            <w:r w:rsidRPr="00EC356E">
              <w:rPr>
                <w:szCs w:val="21"/>
              </w:rPr>
              <w:t>-4635</w:t>
            </w:r>
          </w:p>
        </w:tc>
        <w:tc>
          <w:tcPr>
            <w:tcW w:w="568" w:type="pct"/>
            <w:shd w:val="clear" w:color="auto" w:fill="auto"/>
            <w:vAlign w:val="center"/>
          </w:tcPr>
          <w:p w14:paraId="67BFB391"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4058BD02" w14:textId="77777777" w:rsidR="00084983" w:rsidRPr="00EC356E" w:rsidRDefault="00084983" w:rsidP="00084983">
            <w:pPr>
              <w:adjustRightInd w:val="0"/>
              <w:snapToGrid w:val="0"/>
              <w:jc w:val="center"/>
              <w:rPr>
                <w:szCs w:val="22"/>
              </w:rPr>
            </w:pPr>
            <w:r w:rsidRPr="00EC356E">
              <w:rPr>
                <w:szCs w:val="22"/>
              </w:rPr>
              <w:t>350</w:t>
            </w:r>
          </w:p>
        </w:tc>
        <w:tc>
          <w:tcPr>
            <w:tcW w:w="442" w:type="pct"/>
            <w:vMerge/>
            <w:vAlign w:val="center"/>
          </w:tcPr>
          <w:p w14:paraId="2757CED1"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6EA600A3" w14:textId="77777777" w:rsidR="00084983" w:rsidRPr="00EC356E" w:rsidRDefault="00084983" w:rsidP="00084983">
            <w:pPr>
              <w:adjustRightInd w:val="0"/>
              <w:snapToGrid w:val="0"/>
              <w:jc w:val="center"/>
              <w:rPr>
                <w:szCs w:val="22"/>
              </w:rPr>
            </w:pPr>
            <w:r w:rsidRPr="00EC356E">
              <w:rPr>
                <w:szCs w:val="22"/>
              </w:rPr>
              <w:t>S</w:t>
            </w:r>
          </w:p>
        </w:tc>
        <w:tc>
          <w:tcPr>
            <w:tcW w:w="556" w:type="pct"/>
            <w:shd w:val="clear" w:color="auto" w:fill="auto"/>
            <w:vAlign w:val="center"/>
          </w:tcPr>
          <w:p w14:paraId="71736FD0" w14:textId="77777777" w:rsidR="00084983" w:rsidRPr="00EC356E" w:rsidRDefault="00084983" w:rsidP="00084983">
            <w:pPr>
              <w:adjustRightInd w:val="0"/>
              <w:snapToGrid w:val="0"/>
              <w:jc w:val="center"/>
              <w:rPr>
                <w:szCs w:val="22"/>
              </w:rPr>
            </w:pPr>
            <w:r w:rsidRPr="00EC356E">
              <w:rPr>
                <w:szCs w:val="22"/>
              </w:rPr>
              <w:t>3300</w:t>
            </w:r>
          </w:p>
        </w:tc>
      </w:tr>
      <w:tr w:rsidR="00084983" w:rsidRPr="00EC356E" w14:paraId="74F61A3F" w14:textId="77777777" w:rsidTr="00CC5732">
        <w:trPr>
          <w:trHeight w:val="340"/>
        </w:trPr>
        <w:tc>
          <w:tcPr>
            <w:tcW w:w="297" w:type="pct"/>
            <w:shd w:val="clear" w:color="auto" w:fill="auto"/>
            <w:vAlign w:val="center"/>
          </w:tcPr>
          <w:p w14:paraId="23E29156" w14:textId="77777777" w:rsidR="00084983" w:rsidRPr="00EC356E" w:rsidRDefault="00084983" w:rsidP="00084983">
            <w:pPr>
              <w:adjustRightInd w:val="0"/>
              <w:snapToGrid w:val="0"/>
              <w:jc w:val="center"/>
              <w:rPr>
                <w:szCs w:val="22"/>
              </w:rPr>
            </w:pPr>
            <w:r w:rsidRPr="00EC356E">
              <w:rPr>
                <w:szCs w:val="22"/>
              </w:rPr>
              <w:t>50</w:t>
            </w:r>
          </w:p>
        </w:tc>
        <w:tc>
          <w:tcPr>
            <w:tcW w:w="805" w:type="pct"/>
            <w:shd w:val="clear" w:color="auto" w:fill="auto"/>
            <w:vAlign w:val="center"/>
          </w:tcPr>
          <w:p w14:paraId="45EE4704" w14:textId="77777777" w:rsidR="00084983" w:rsidRPr="00EC356E" w:rsidRDefault="00084983" w:rsidP="00084983">
            <w:pPr>
              <w:adjustRightInd w:val="0"/>
              <w:snapToGrid w:val="0"/>
              <w:jc w:val="center"/>
              <w:rPr>
                <w:szCs w:val="22"/>
              </w:rPr>
            </w:pPr>
            <w:r w:rsidRPr="00EC356E">
              <w:rPr>
                <w:szCs w:val="22"/>
              </w:rPr>
              <w:t>旧屋地</w:t>
            </w:r>
          </w:p>
        </w:tc>
        <w:tc>
          <w:tcPr>
            <w:tcW w:w="674" w:type="pct"/>
          </w:tcPr>
          <w:p w14:paraId="612735D3" w14:textId="77777777" w:rsidR="00084983" w:rsidRPr="00EC356E" w:rsidRDefault="00084983" w:rsidP="00084983">
            <w:pPr>
              <w:widowControl/>
              <w:adjustRightInd w:val="0"/>
              <w:snapToGrid w:val="0"/>
              <w:jc w:val="center"/>
              <w:rPr>
                <w:szCs w:val="21"/>
              </w:rPr>
            </w:pPr>
            <w:r w:rsidRPr="00EC356E">
              <w:rPr>
                <w:szCs w:val="21"/>
              </w:rPr>
              <w:t>-1081</w:t>
            </w:r>
          </w:p>
        </w:tc>
        <w:tc>
          <w:tcPr>
            <w:tcW w:w="676" w:type="pct"/>
          </w:tcPr>
          <w:p w14:paraId="3848C388" w14:textId="77777777" w:rsidR="00084983" w:rsidRPr="00EC356E" w:rsidRDefault="00084983" w:rsidP="00084983">
            <w:pPr>
              <w:widowControl/>
              <w:adjustRightInd w:val="0"/>
              <w:snapToGrid w:val="0"/>
              <w:jc w:val="center"/>
              <w:rPr>
                <w:szCs w:val="21"/>
              </w:rPr>
            </w:pPr>
            <w:r w:rsidRPr="00EC356E">
              <w:rPr>
                <w:szCs w:val="21"/>
              </w:rPr>
              <w:t>-4835</w:t>
            </w:r>
          </w:p>
        </w:tc>
        <w:tc>
          <w:tcPr>
            <w:tcW w:w="568" w:type="pct"/>
            <w:shd w:val="clear" w:color="auto" w:fill="auto"/>
            <w:vAlign w:val="center"/>
          </w:tcPr>
          <w:p w14:paraId="5A82171D"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4BBDA427" w14:textId="77777777" w:rsidR="00084983" w:rsidRPr="00EC356E" w:rsidRDefault="00084983" w:rsidP="00084983">
            <w:pPr>
              <w:adjustRightInd w:val="0"/>
              <w:snapToGrid w:val="0"/>
              <w:jc w:val="center"/>
              <w:rPr>
                <w:szCs w:val="22"/>
              </w:rPr>
            </w:pPr>
            <w:r w:rsidRPr="00EC356E">
              <w:rPr>
                <w:szCs w:val="22"/>
              </w:rPr>
              <w:t>320</w:t>
            </w:r>
          </w:p>
        </w:tc>
        <w:tc>
          <w:tcPr>
            <w:tcW w:w="442" w:type="pct"/>
            <w:vMerge/>
            <w:vAlign w:val="center"/>
          </w:tcPr>
          <w:p w14:paraId="454F463B"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0D462C04" w14:textId="77777777" w:rsidR="00084983" w:rsidRPr="00EC356E" w:rsidRDefault="00084983" w:rsidP="00084983">
            <w:pPr>
              <w:adjustRightInd w:val="0"/>
              <w:snapToGrid w:val="0"/>
              <w:jc w:val="center"/>
              <w:rPr>
                <w:szCs w:val="22"/>
              </w:rPr>
            </w:pPr>
            <w:r w:rsidRPr="00EC356E">
              <w:rPr>
                <w:szCs w:val="22"/>
              </w:rPr>
              <w:t>S</w:t>
            </w:r>
          </w:p>
        </w:tc>
        <w:tc>
          <w:tcPr>
            <w:tcW w:w="556" w:type="pct"/>
            <w:shd w:val="clear" w:color="auto" w:fill="auto"/>
            <w:vAlign w:val="center"/>
          </w:tcPr>
          <w:p w14:paraId="58133C1D" w14:textId="77777777" w:rsidR="00084983" w:rsidRPr="00EC356E" w:rsidRDefault="00084983" w:rsidP="00084983">
            <w:pPr>
              <w:adjustRightInd w:val="0"/>
              <w:snapToGrid w:val="0"/>
              <w:jc w:val="center"/>
              <w:rPr>
                <w:szCs w:val="22"/>
              </w:rPr>
            </w:pPr>
            <w:r w:rsidRPr="00EC356E">
              <w:rPr>
                <w:szCs w:val="22"/>
              </w:rPr>
              <w:t>4300</w:t>
            </w:r>
          </w:p>
        </w:tc>
      </w:tr>
      <w:tr w:rsidR="00084983" w:rsidRPr="00EC356E" w14:paraId="2654E218" w14:textId="77777777" w:rsidTr="00CC5732">
        <w:trPr>
          <w:trHeight w:val="340"/>
        </w:trPr>
        <w:tc>
          <w:tcPr>
            <w:tcW w:w="297" w:type="pct"/>
            <w:shd w:val="clear" w:color="auto" w:fill="auto"/>
            <w:vAlign w:val="center"/>
          </w:tcPr>
          <w:p w14:paraId="2059CA71" w14:textId="77777777" w:rsidR="00084983" w:rsidRPr="00EC356E" w:rsidRDefault="00084983" w:rsidP="00084983">
            <w:pPr>
              <w:adjustRightInd w:val="0"/>
              <w:snapToGrid w:val="0"/>
              <w:jc w:val="center"/>
              <w:rPr>
                <w:szCs w:val="22"/>
              </w:rPr>
            </w:pPr>
            <w:r w:rsidRPr="00EC356E">
              <w:rPr>
                <w:szCs w:val="22"/>
              </w:rPr>
              <w:t>51</w:t>
            </w:r>
          </w:p>
        </w:tc>
        <w:tc>
          <w:tcPr>
            <w:tcW w:w="805" w:type="pct"/>
            <w:shd w:val="clear" w:color="auto" w:fill="auto"/>
            <w:vAlign w:val="center"/>
          </w:tcPr>
          <w:p w14:paraId="2FB805BA" w14:textId="77777777" w:rsidR="00084983" w:rsidRPr="00EC356E" w:rsidRDefault="00084983" w:rsidP="00084983">
            <w:pPr>
              <w:adjustRightInd w:val="0"/>
              <w:snapToGrid w:val="0"/>
              <w:jc w:val="center"/>
              <w:rPr>
                <w:szCs w:val="22"/>
              </w:rPr>
            </w:pPr>
            <w:r w:rsidRPr="00EC356E">
              <w:rPr>
                <w:szCs w:val="22"/>
              </w:rPr>
              <w:t>席两堂</w:t>
            </w:r>
          </w:p>
        </w:tc>
        <w:tc>
          <w:tcPr>
            <w:tcW w:w="674" w:type="pct"/>
          </w:tcPr>
          <w:p w14:paraId="41C07EA5" w14:textId="77777777" w:rsidR="00084983" w:rsidRPr="00EC356E" w:rsidRDefault="00084983" w:rsidP="00084983">
            <w:pPr>
              <w:widowControl/>
              <w:adjustRightInd w:val="0"/>
              <w:snapToGrid w:val="0"/>
              <w:jc w:val="center"/>
              <w:rPr>
                <w:szCs w:val="21"/>
              </w:rPr>
            </w:pPr>
            <w:r w:rsidRPr="00EC356E">
              <w:rPr>
                <w:szCs w:val="21"/>
              </w:rPr>
              <w:t>3657</w:t>
            </w:r>
          </w:p>
        </w:tc>
        <w:tc>
          <w:tcPr>
            <w:tcW w:w="676" w:type="pct"/>
          </w:tcPr>
          <w:p w14:paraId="10C76420" w14:textId="77777777" w:rsidR="00084983" w:rsidRPr="00EC356E" w:rsidRDefault="00084983" w:rsidP="00084983">
            <w:pPr>
              <w:widowControl/>
              <w:adjustRightInd w:val="0"/>
              <w:snapToGrid w:val="0"/>
              <w:jc w:val="center"/>
              <w:rPr>
                <w:szCs w:val="21"/>
              </w:rPr>
            </w:pPr>
            <w:r w:rsidRPr="00EC356E">
              <w:rPr>
                <w:szCs w:val="21"/>
              </w:rPr>
              <w:t>-1872</w:t>
            </w:r>
          </w:p>
        </w:tc>
        <w:tc>
          <w:tcPr>
            <w:tcW w:w="568" w:type="pct"/>
            <w:shd w:val="clear" w:color="auto" w:fill="auto"/>
            <w:vAlign w:val="center"/>
          </w:tcPr>
          <w:p w14:paraId="4C58CD7B"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05CFC7D2" w14:textId="77777777" w:rsidR="00084983" w:rsidRPr="00EC356E" w:rsidRDefault="00084983" w:rsidP="00084983">
            <w:pPr>
              <w:adjustRightInd w:val="0"/>
              <w:snapToGrid w:val="0"/>
              <w:jc w:val="center"/>
              <w:rPr>
                <w:szCs w:val="22"/>
              </w:rPr>
            </w:pPr>
            <w:r w:rsidRPr="00EC356E">
              <w:rPr>
                <w:szCs w:val="22"/>
              </w:rPr>
              <w:t>300</w:t>
            </w:r>
          </w:p>
        </w:tc>
        <w:tc>
          <w:tcPr>
            <w:tcW w:w="442" w:type="pct"/>
            <w:vMerge/>
            <w:vAlign w:val="center"/>
          </w:tcPr>
          <w:p w14:paraId="0F31787E"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77E82BE6" w14:textId="77777777" w:rsidR="00084983" w:rsidRPr="00EC356E" w:rsidRDefault="00084983" w:rsidP="00084983">
            <w:pPr>
              <w:adjustRightInd w:val="0"/>
              <w:snapToGrid w:val="0"/>
              <w:jc w:val="center"/>
              <w:rPr>
                <w:szCs w:val="22"/>
              </w:rPr>
            </w:pPr>
            <w:r w:rsidRPr="00EC356E">
              <w:rPr>
                <w:szCs w:val="22"/>
              </w:rPr>
              <w:t>ES</w:t>
            </w:r>
          </w:p>
        </w:tc>
        <w:tc>
          <w:tcPr>
            <w:tcW w:w="556" w:type="pct"/>
            <w:shd w:val="clear" w:color="auto" w:fill="auto"/>
            <w:vAlign w:val="center"/>
          </w:tcPr>
          <w:p w14:paraId="20E90440" w14:textId="77777777" w:rsidR="00084983" w:rsidRPr="00EC356E" w:rsidRDefault="00084983" w:rsidP="00084983">
            <w:pPr>
              <w:adjustRightInd w:val="0"/>
              <w:snapToGrid w:val="0"/>
              <w:jc w:val="center"/>
              <w:rPr>
                <w:szCs w:val="22"/>
              </w:rPr>
            </w:pPr>
            <w:r w:rsidRPr="00EC356E">
              <w:rPr>
                <w:szCs w:val="22"/>
              </w:rPr>
              <w:t>3520</w:t>
            </w:r>
          </w:p>
        </w:tc>
      </w:tr>
      <w:tr w:rsidR="00084983" w:rsidRPr="00EC356E" w14:paraId="084AF687" w14:textId="77777777" w:rsidTr="00CC5732">
        <w:trPr>
          <w:trHeight w:val="340"/>
        </w:trPr>
        <w:tc>
          <w:tcPr>
            <w:tcW w:w="297" w:type="pct"/>
            <w:shd w:val="clear" w:color="auto" w:fill="auto"/>
            <w:vAlign w:val="center"/>
          </w:tcPr>
          <w:p w14:paraId="21727A34" w14:textId="77777777" w:rsidR="00084983" w:rsidRPr="00EC356E" w:rsidRDefault="00084983" w:rsidP="00084983">
            <w:pPr>
              <w:adjustRightInd w:val="0"/>
              <w:snapToGrid w:val="0"/>
              <w:jc w:val="center"/>
              <w:rPr>
                <w:szCs w:val="22"/>
              </w:rPr>
            </w:pPr>
            <w:r w:rsidRPr="00EC356E">
              <w:rPr>
                <w:szCs w:val="22"/>
              </w:rPr>
              <w:t>52</w:t>
            </w:r>
          </w:p>
        </w:tc>
        <w:tc>
          <w:tcPr>
            <w:tcW w:w="805" w:type="pct"/>
            <w:shd w:val="clear" w:color="auto" w:fill="auto"/>
            <w:vAlign w:val="center"/>
          </w:tcPr>
          <w:p w14:paraId="3FC6DB4E" w14:textId="77777777" w:rsidR="00084983" w:rsidRPr="00EC356E" w:rsidRDefault="00084983" w:rsidP="00084983">
            <w:pPr>
              <w:adjustRightInd w:val="0"/>
              <w:snapToGrid w:val="0"/>
              <w:jc w:val="center"/>
              <w:rPr>
                <w:szCs w:val="22"/>
              </w:rPr>
            </w:pPr>
            <w:r w:rsidRPr="00EC356E">
              <w:rPr>
                <w:szCs w:val="22"/>
              </w:rPr>
              <w:t>大灼村</w:t>
            </w:r>
          </w:p>
        </w:tc>
        <w:tc>
          <w:tcPr>
            <w:tcW w:w="674" w:type="pct"/>
          </w:tcPr>
          <w:p w14:paraId="4AD824F0" w14:textId="77777777" w:rsidR="00084983" w:rsidRPr="00EC356E" w:rsidRDefault="00084983" w:rsidP="00084983">
            <w:pPr>
              <w:widowControl/>
              <w:adjustRightInd w:val="0"/>
              <w:snapToGrid w:val="0"/>
              <w:jc w:val="center"/>
              <w:rPr>
                <w:szCs w:val="21"/>
              </w:rPr>
            </w:pPr>
            <w:r w:rsidRPr="00EC356E">
              <w:rPr>
                <w:szCs w:val="21"/>
              </w:rPr>
              <w:t>1443</w:t>
            </w:r>
          </w:p>
        </w:tc>
        <w:tc>
          <w:tcPr>
            <w:tcW w:w="676" w:type="pct"/>
          </w:tcPr>
          <w:p w14:paraId="610DF0B7" w14:textId="77777777" w:rsidR="00084983" w:rsidRPr="00EC356E" w:rsidRDefault="00084983" w:rsidP="00084983">
            <w:pPr>
              <w:widowControl/>
              <w:adjustRightInd w:val="0"/>
              <w:snapToGrid w:val="0"/>
              <w:jc w:val="center"/>
              <w:rPr>
                <w:szCs w:val="21"/>
              </w:rPr>
            </w:pPr>
            <w:r w:rsidRPr="00EC356E">
              <w:rPr>
                <w:szCs w:val="21"/>
              </w:rPr>
              <w:t>-3347</w:t>
            </w:r>
          </w:p>
        </w:tc>
        <w:tc>
          <w:tcPr>
            <w:tcW w:w="568" w:type="pct"/>
            <w:shd w:val="clear" w:color="auto" w:fill="auto"/>
            <w:vAlign w:val="center"/>
          </w:tcPr>
          <w:p w14:paraId="6ED87B0A" w14:textId="77777777" w:rsidR="00084983" w:rsidRPr="00EC356E" w:rsidRDefault="00084983" w:rsidP="00084983">
            <w:pPr>
              <w:adjustRightInd w:val="0"/>
              <w:snapToGrid w:val="0"/>
              <w:jc w:val="center"/>
              <w:rPr>
                <w:szCs w:val="22"/>
              </w:rPr>
            </w:pPr>
            <w:r w:rsidRPr="00EC356E">
              <w:rPr>
                <w:szCs w:val="22"/>
              </w:rPr>
              <w:t>居民区</w:t>
            </w:r>
          </w:p>
        </w:tc>
        <w:tc>
          <w:tcPr>
            <w:tcW w:w="588" w:type="pct"/>
            <w:shd w:val="clear" w:color="auto" w:fill="auto"/>
            <w:vAlign w:val="center"/>
          </w:tcPr>
          <w:p w14:paraId="01F51151" w14:textId="77777777" w:rsidR="00084983" w:rsidRPr="00EC356E" w:rsidRDefault="00084983" w:rsidP="00084983">
            <w:pPr>
              <w:adjustRightInd w:val="0"/>
              <w:snapToGrid w:val="0"/>
              <w:jc w:val="center"/>
              <w:rPr>
                <w:szCs w:val="22"/>
              </w:rPr>
            </w:pPr>
            <w:r w:rsidRPr="00EC356E">
              <w:rPr>
                <w:szCs w:val="22"/>
              </w:rPr>
              <w:t>450</w:t>
            </w:r>
          </w:p>
        </w:tc>
        <w:tc>
          <w:tcPr>
            <w:tcW w:w="442" w:type="pct"/>
            <w:vMerge/>
            <w:vAlign w:val="center"/>
          </w:tcPr>
          <w:p w14:paraId="31A60C72" w14:textId="77777777" w:rsidR="00084983" w:rsidRPr="00EC356E" w:rsidRDefault="00084983" w:rsidP="00084983">
            <w:pPr>
              <w:adjustRightInd w:val="0"/>
              <w:snapToGrid w:val="0"/>
              <w:jc w:val="center"/>
              <w:rPr>
                <w:szCs w:val="22"/>
              </w:rPr>
            </w:pPr>
          </w:p>
        </w:tc>
        <w:tc>
          <w:tcPr>
            <w:tcW w:w="394" w:type="pct"/>
            <w:shd w:val="clear" w:color="auto" w:fill="auto"/>
            <w:vAlign w:val="center"/>
          </w:tcPr>
          <w:p w14:paraId="4A3837D9" w14:textId="77777777" w:rsidR="00084983" w:rsidRPr="00EC356E" w:rsidRDefault="00084983" w:rsidP="00084983">
            <w:pPr>
              <w:adjustRightInd w:val="0"/>
              <w:snapToGrid w:val="0"/>
              <w:jc w:val="center"/>
              <w:rPr>
                <w:szCs w:val="22"/>
              </w:rPr>
            </w:pPr>
            <w:r w:rsidRPr="00EC356E">
              <w:rPr>
                <w:szCs w:val="22"/>
              </w:rPr>
              <w:t>ES</w:t>
            </w:r>
          </w:p>
        </w:tc>
        <w:tc>
          <w:tcPr>
            <w:tcW w:w="556" w:type="pct"/>
            <w:shd w:val="clear" w:color="auto" w:fill="auto"/>
            <w:vAlign w:val="center"/>
          </w:tcPr>
          <w:p w14:paraId="69C366C8" w14:textId="77777777" w:rsidR="00084983" w:rsidRPr="00EC356E" w:rsidRDefault="00084983" w:rsidP="00084983">
            <w:pPr>
              <w:adjustRightInd w:val="0"/>
              <w:snapToGrid w:val="0"/>
              <w:jc w:val="center"/>
              <w:rPr>
                <w:szCs w:val="22"/>
              </w:rPr>
            </w:pPr>
            <w:r w:rsidRPr="00EC356E">
              <w:rPr>
                <w:szCs w:val="22"/>
              </w:rPr>
              <w:t>3580</w:t>
            </w:r>
          </w:p>
        </w:tc>
      </w:tr>
      <w:tr w:rsidR="00084983" w:rsidRPr="00EC356E" w14:paraId="25A9433B" w14:textId="77777777" w:rsidTr="00CC5732">
        <w:trPr>
          <w:trHeight w:val="340"/>
        </w:trPr>
        <w:tc>
          <w:tcPr>
            <w:tcW w:w="297" w:type="pct"/>
            <w:shd w:val="clear" w:color="auto" w:fill="auto"/>
            <w:vAlign w:val="center"/>
          </w:tcPr>
          <w:p w14:paraId="3EE053CA" w14:textId="77777777" w:rsidR="00084983" w:rsidRPr="00EC356E" w:rsidRDefault="00084983" w:rsidP="00084983">
            <w:pPr>
              <w:adjustRightInd w:val="0"/>
              <w:snapToGrid w:val="0"/>
              <w:jc w:val="center"/>
              <w:rPr>
                <w:szCs w:val="22"/>
              </w:rPr>
            </w:pPr>
            <w:r w:rsidRPr="00EC356E">
              <w:rPr>
                <w:szCs w:val="22"/>
              </w:rPr>
              <w:t>53</w:t>
            </w:r>
          </w:p>
        </w:tc>
        <w:tc>
          <w:tcPr>
            <w:tcW w:w="805" w:type="pct"/>
            <w:shd w:val="clear" w:color="auto" w:fill="auto"/>
            <w:vAlign w:val="center"/>
          </w:tcPr>
          <w:p w14:paraId="3EFB2F72" w14:textId="77777777" w:rsidR="00084983" w:rsidRPr="00EC356E" w:rsidRDefault="00084983" w:rsidP="00084983">
            <w:pPr>
              <w:adjustRightInd w:val="0"/>
              <w:snapToGrid w:val="0"/>
              <w:jc w:val="center"/>
              <w:rPr>
                <w:szCs w:val="22"/>
              </w:rPr>
            </w:pPr>
            <w:r w:rsidRPr="00EC356E">
              <w:rPr>
                <w:szCs w:val="22"/>
              </w:rPr>
              <w:t>罗定江</w:t>
            </w:r>
          </w:p>
        </w:tc>
        <w:tc>
          <w:tcPr>
            <w:tcW w:w="674" w:type="pct"/>
            <w:vAlign w:val="center"/>
          </w:tcPr>
          <w:p w14:paraId="4557F1B2" w14:textId="5A1ADE31" w:rsidR="00084983" w:rsidRPr="00EC356E" w:rsidRDefault="00CC5732" w:rsidP="00084983">
            <w:pPr>
              <w:adjustRightInd w:val="0"/>
              <w:snapToGrid w:val="0"/>
              <w:jc w:val="center"/>
              <w:rPr>
                <w:szCs w:val="22"/>
              </w:rPr>
            </w:pPr>
            <w:r w:rsidRPr="00EC356E">
              <w:rPr>
                <w:szCs w:val="22"/>
              </w:rPr>
              <w:t>/</w:t>
            </w:r>
          </w:p>
        </w:tc>
        <w:tc>
          <w:tcPr>
            <w:tcW w:w="676" w:type="pct"/>
            <w:vAlign w:val="center"/>
          </w:tcPr>
          <w:p w14:paraId="59E005DD" w14:textId="53CAE5CD" w:rsidR="00084983" w:rsidRPr="00EC356E" w:rsidRDefault="00CC5732" w:rsidP="00084983">
            <w:pPr>
              <w:adjustRightInd w:val="0"/>
              <w:snapToGrid w:val="0"/>
              <w:jc w:val="center"/>
              <w:rPr>
                <w:szCs w:val="22"/>
              </w:rPr>
            </w:pPr>
            <w:r w:rsidRPr="00EC356E">
              <w:rPr>
                <w:szCs w:val="22"/>
              </w:rPr>
              <w:t>/</w:t>
            </w:r>
          </w:p>
        </w:tc>
        <w:tc>
          <w:tcPr>
            <w:tcW w:w="568" w:type="pct"/>
            <w:shd w:val="clear" w:color="auto" w:fill="auto"/>
            <w:vAlign w:val="center"/>
          </w:tcPr>
          <w:p w14:paraId="024DE514" w14:textId="77777777" w:rsidR="00084983" w:rsidRPr="00EC356E" w:rsidRDefault="00084983" w:rsidP="00084983">
            <w:pPr>
              <w:adjustRightInd w:val="0"/>
              <w:snapToGrid w:val="0"/>
              <w:jc w:val="center"/>
              <w:rPr>
                <w:szCs w:val="22"/>
                <w:lang w:eastAsia="en-US"/>
              </w:rPr>
            </w:pPr>
            <w:r w:rsidRPr="00EC356E">
              <w:rPr>
                <w:szCs w:val="22"/>
                <w:lang w:eastAsia="en-US"/>
              </w:rPr>
              <w:t>III</w:t>
            </w:r>
            <w:r w:rsidRPr="00EC356E">
              <w:rPr>
                <w:szCs w:val="22"/>
                <w:lang w:eastAsia="en-US"/>
              </w:rPr>
              <w:t>类</w:t>
            </w:r>
          </w:p>
        </w:tc>
        <w:tc>
          <w:tcPr>
            <w:tcW w:w="588" w:type="pct"/>
            <w:shd w:val="clear" w:color="auto" w:fill="auto"/>
            <w:vAlign w:val="center"/>
          </w:tcPr>
          <w:p w14:paraId="0159D210" w14:textId="77777777" w:rsidR="00084983" w:rsidRPr="00EC356E" w:rsidRDefault="00084983" w:rsidP="00084983">
            <w:pPr>
              <w:adjustRightInd w:val="0"/>
              <w:snapToGrid w:val="0"/>
              <w:jc w:val="center"/>
              <w:rPr>
                <w:szCs w:val="22"/>
              </w:rPr>
            </w:pPr>
            <w:r w:rsidRPr="00EC356E">
              <w:rPr>
                <w:szCs w:val="22"/>
              </w:rPr>
              <w:t>中型</w:t>
            </w:r>
          </w:p>
        </w:tc>
        <w:tc>
          <w:tcPr>
            <w:tcW w:w="442" w:type="pct"/>
            <w:vAlign w:val="center"/>
          </w:tcPr>
          <w:p w14:paraId="6DDC6037" w14:textId="77777777" w:rsidR="00084983" w:rsidRPr="00EC356E" w:rsidRDefault="00084983" w:rsidP="00084983">
            <w:pPr>
              <w:adjustRightInd w:val="0"/>
              <w:snapToGrid w:val="0"/>
              <w:jc w:val="center"/>
              <w:rPr>
                <w:szCs w:val="22"/>
              </w:rPr>
            </w:pPr>
            <w:r w:rsidRPr="00EC356E">
              <w:rPr>
                <w:szCs w:val="22"/>
                <w:lang w:eastAsia="en-US"/>
              </w:rPr>
              <w:t>III</w:t>
            </w:r>
            <w:r w:rsidRPr="00EC356E">
              <w:rPr>
                <w:szCs w:val="22"/>
                <w:lang w:eastAsia="en-US"/>
              </w:rPr>
              <w:t>类</w:t>
            </w:r>
            <w:r w:rsidRPr="00EC356E">
              <w:rPr>
                <w:szCs w:val="22"/>
              </w:rPr>
              <w:t>水质标准</w:t>
            </w:r>
          </w:p>
        </w:tc>
        <w:tc>
          <w:tcPr>
            <w:tcW w:w="394" w:type="pct"/>
            <w:shd w:val="clear" w:color="auto" w:fill="auto"/>
            <w:vAlign w:val="center"/>
          </w:tcPr>
          <w:p w14:paraId="3A641BDB" w14:textId="77777777" w:rsidR="00084983" w:rsidRPr="00EC356E" w:rsidRDefault="00084983" w:rsidP="00084983">
            <w:pPr>
              <w:adjustRightInd w:val="0"/>
              <w:snapToGrid w:val="0"/>
              <w:jc w:val="center"/>
              <w:rPr>
                <w:szCs w:val="22"/>
              </w:rPr>
            </w:pPr>
            <w:r w:rsidRPr="00EC356E">
              <w:rPr>
                <w:szCs w:val="22"/>
              </w:rPr>
              <w:t>NW</w:t>
            </w:r>
          </w:p>
        </w:tc>
        <w:tc>
          <w:tcPr>
            <w:tcW w:w="556" w:type="pct"/>
            <w:shd w:val="clear" w:color="auto" w:fill="auto"/>
            <w:vAlign w:val="center"/>
          </w:tcPr>
          <w:p w14:paraId="2D8D6D5D" w14:textId="77777777" w:rsidR="00084983" w:rsidRPr="00EC356E" w:rsidRDefault="00084983" w:rsidP="00084983">
            <w:pPr>
              <w:adjustRightInd w:val="0"/>
              <w:snapToGrid w:val="0"/>
              <w:jc w:val="center"/>
              <w:rPr>
                <w:szCs w:val="22"/>
              </w:rPr>
            </w:pPr>
            <w:r w:rsidRPr="00EC356E">
              <w:rPr>
                <w:szCs w:val="22"/>
              </w:rPr>
              <w:t>600</w:t>
            </w:r>
          </w:p>
        </w:tc>
      </w:tr>
      <w:tr w:rsidR="00084983" w:rsidRPr="00EC356E" w14:paraId="5DAFF0E3" w14:textId="77777777" w:rsidTr="00CC5732">
        <w:trPr>
          <w:trHeight w:val="340"/>
        </w:trPr>
        <w:tc>
          <w:tcPr>
            <w:tcW w:w="297" w:type="pct"/>
            <w:shd w:val="clear" w:color="auto" w:fill="auto"/>
            <w:vAlign w:val="center"/>
          </w:tcPr>
          <w:p w14:paraId="6984FBFB" w14:textId="77777777" w:rsidR="00084983" w:rsidRPr="00EC356E" w:rsidRDefault="00084983" w:rsidP="00084983">
            <w:pPr>
              <w:adjustRightInd w:val="0"/>
              <w:snapToGrid w:val="0"/>
              <w:jc w:val="center"/>
              <w:rPr>
                <w:szCs w:val="22"/>
              </w:rPr>
            </w:pPr>
            <w:r w:rsidRPr="00EC356E">
              <w:rPr>
                <w:szCs w:val="22"/>
              </w:rPr>
              <w:t>54</w:t>
            </w:r>
          </w:p>
        </w:tc>
        <w:tc>
          <w:tcPr>
            <w:tcW w:w="805" w:type="pct"/>
            <w:shd w:val="clear" w:color="auto" w:fill="auto"/>
            <w:vAlign w:val="center"/>
          </w:tcPr>
          <w:p w14:paraId="2DC3CC50" w14:textId="77777777" w:rsidR="00084983" w:rsidRPr="00EC356E" w:rsidRDefault="00084983" w:rsidP="00084983">
            <w:pPr>
              <w:adjustRightInd w:val="0"/>
              <w:snapToGrid w:val="0"/>
              <w:jc w:val="center"/>
              <w:rPr>
                <w:szCs w:val="22"/>
              </w:rPr>
            </w:pPr>
            <w:r w:rsidRPr="00EC356E">
              <w:rPr>
                <w:szCs w:val="22"/>
              </w:rPr>
              <w:t>围底河</w:t>
            </w:r>
          </w:p>
        </w:tc>
        <w:tc>
          <w:tcPr>
            <w:tcW w:w="674" w:type="pct"/>
            <w:vAlign w:val="center"/>
          </w:tcPr>
          <w:p w14:paraId="4B81E3C4" w14:textId="29DEC7CF" w:rsidR="00084983" w:rsidRPr="00EC356E" w:rsidRDefault="00CC5732" w:rsidP="00084983">
            <w:pPr>
              <w:adjustRightInd w:val="0"/>
              <w:snapToGrid w:val="0"/>
              <w:jc w:val="center"/>
              <w:rPr>
                <w:szCs w:val="22"/>
              </w:rPr>
            </w:pPr>
            <w:r w:rsidRPr="00EC356E">
              <w:rPr>
                <w:szCs w:val="22"/>
              </w:rPr>
              <w:t>/</w:t>
            </w:r>
          </w:p>
        </w:tc>
        <w:tc>
          <w:tcPr>
            <w:tcW w:w="676" w:type="pct"/>
            <w:vAlign w:val="center"/>
          </w:tcPr>
          <w:p w14:paraId="510BB3B7" w14:textId="62A41DF9" w:rsidR="00084983" w:rsidRPr="00EC356E" w:rsidRDefault="00CC5732" w:rsidP="00084983">
            <w:pPr>
              <w:adjustRightInd w:val="0"/>
              <w:snapToGrid w:val="0"/>
              <w:jc w:val="center"/>
              <w:rPr>
                <w:szCs w:val="22"/>
              </w:rPr>
            </w:pPr>
            <w:r w:rsidRPr="00EC356E">
              <w:rPr>
                <w:szCs w:val="22"/>
              </w:rPr>
              <w:t>/</w:t>
            </w:r>
          </w:p>
        </w:tc>
        <w:tc>
          <w:tcPr>
            <w:tcW w:w="568" w:type="pct"/>
            <w:shd w:val="clear" w:color="auto" w:fill="auto"/>
            <w:vAlign w:val="center"/>
          </w:tcPr>
          <w:p w14:paraId="48FA4155" w14:textId="77777777" w:rsidR="00084983" w:rsidRPr="00EC356E" w:rsidRDefault="00084983" w:rsidP="00084983">
            <w:pPr>
              <w:adjustRightInd w:val="0"/>
              <w:snapToGrid w:val="0"/>
              <w:jc w:val="center"/>
              <w:rPr>
                <w:szCs w:val="22"/>
                <w:lang w:eastAsia="en-US"/>
              </w:rPr>
            </w:pPr>
            <w:r w:rsidRPr="00EC356E">
              <w:rPr>
                <w:snapToGrid w:val="0"/>
                <w:szCs w:val="22"/>
                <w:lang w:eastAsia="en-US"/>
              </w:rPr>
              <w:t>Ⅳ</w:t>
            </w:r>
            <w:r w:rsidRPr="00EC356E">
              <w:rPr>
                <w:snapToGrid w:val="0"/>
                <w:szCs w:val="22"/>
                <w:lang w:eastAsia="en-US"/>
              </w:rPr>
              <w:t>类</w:t>
            </w:r>
          </w:p>
        </w:tc>
        <w:tc>
          <w:tcPr>
            <w:tcW w:w="588" w:type="pct"/>
            <w:shd w:val="clear" w:color="auto" w:fill="auto"/>
            <w:vAlign w:val="center"/>
          </w:tcPr>
          <w:p w14:paraId="43A92927" w14:textId="77777777" w:rsidR="00084983" w:rsidRPr="00EC356E" w:rsidRDefault="00084983" w:rsidP="00084983">
            <w:pPr>
              <w:adjustRightInd w:val="0"/>
              <w:snapToGrid w:val="0"/>
              <w:jc w:val="center"/>
              <w:rPr>
                <w:szCs w:val="22"/>
              </w:rPr>
            </w:pPr>
            <w:r w:rsidRPr="00EC356E">
              <w:rPr>
                <w:szCs w:val="22"/>
              </w:rPr>
              <w:t>中型</w:t>
            </w:r>
          </w:p>
        </w:tc>
        <w:tc>
          <w:tcPr>
            <w:tcW w:w="442" w:type="pct"/>
            <w:vAlign w:val="center"/>
          </w:tcPr>
          <w:p w14:paraId="4B9C9DC0" w14:textId="77777777" w:rsidR="00084983" w:rsidRPr="00EC356E" w:rsidRDefault="00084983" w:rsidP="00084983">
            <w:pPr>
              <w:adjustRightInd w:val="0"/>
              <w:snapToGrid w:val="0"/>
              <w:jc w:val="center"/>
              <w:rPr>
                <w:szCs w:val="22"/>
                <w:lang w:eastAsia="en-US"/>
              </w:rPr>
            </w:pPr>
            <w:r w:rsidRPr="00EC356E">
              <w:rPr>
                <w:snapToGrid w:val="0"/>
                <w:szCs w:val="22"/>
                <w:lang w:eastAsia="en-US"/>
              </w:rPr>
              <w:t>Ⅳ</w:t>
            </w:r>
            <w:r w:rsidRPr="00EC356E">
              <w:rPr>
                <w:snapToGrid w:val="0"/>
                <w:szCs w:val="22"/>
                <w:lang w:eastAsia="en-US"/>
              </w:rPr>
              <w:t>类</w:t>
            </w:r>
            <w:r w:rsidRPr="00EC356E">
              <w:rPr>
                <w:szCs w:val="22"/>
              </w:rPr>
              <w:t>水质标准</w:t>
            </w:r>
          </w:p>
        </w:tc>
        <w:tc>
          <w:tcPr>
            <w:tcW w:w="394" w:type="pct"/>
            <w:shd w:val="clear" w:color="auto" w:fill="auto"/>
            <w:vAlign w:val="center"/>
          </w:tcPr>
          <w:p w14:paraId="525CADC2" w14:textId="77777777" w:rsidR="00084983" w:rsidRPr="00EC356E" w:rsidRDefault="00084983" w:rsidP="00084983">
            <w:pPr>
              <w:adjustRightInd w:val="0"/>
              <w:snapToGrid w:val="0"/>
              <w:jc w:val="center"/>
              <w:rPr>
                <w:szCs w:val="22"/>
              </w:rPr>
            </w:pPr>
            <w:r w:rsidRPr="00EC356E">
              <w:rPr>
                <w:szCs w:val="22"/>
              </w:rPr>
              <w:t>ES</w:t>
            </w:r>
          </w:p>
        </w:tc>
        <w:tc>
          <w:tcPr>
            <w:tcW w:w="556" w:type="pct"/>
            <w:shd w:val="clear" w:color="auto" w:fill="auto"/>
            <w:vAlign w:val="center"/>
          </w:tcPr>
          <w:p w14:paraId="4882D19B" w14:textId="77777777" w:rsidR="00084983" w:rsidRPr="00EC356E" w:rsidRDefault="00084983" w:rsidP="00084983">
            <w:pPr>
              <w:adjustRightInd w:val="0"/>
              <w:snapToGrid w:val="0"/>
              <w:jc w:val="center"/>
              <w:rPr>
                <w:szCs w:val="22"/>
              </w:rPr>
            </w:pPr>
            <w:r w:rsidRPr="00EC356E">
              <w:rPr>
                <w:szCs w:val="22"/>
              </w:rPr>
              <w:t>4000</w:t>
            </w:r>
          </w:p>
        </w:tc>
      </w:tr>
    </w:tbl>
    <w:p w14:paraId="494A2DAB" w14:textId="1DD04228" w:rsidR="0096513B" w:rsidRPr="00EC356E" w:rsidRDefault="0096513B">
      <w:pPr>
        <w:pStyle w:val="a3"/>
        <w:spacing w:beforeLines="50" w:before="120"/>
        <w:ind w:firstLine="482"/>
        <w:jc w:val="center"/>
        <w:rPr>
          <w:b/>
          <w:color w:val="000000" w:themeColor="text1"/>
          <w:sz w:val="24"/>
        </w:rPr>
      </w:pPr>
    </w:p>
    <w:p w14:paraId="28C31DBD" w14:textId="77777777" w:rsidR="0096513B" w:rsidRPr="00EC356E" w:rsidRDefault="0096513B">
      <w:pPr>
        <w:spacing w:line="348" w:lineRule="auto"/>
        <w:ind w:firstLineChars="200" w:firstLine="480"/>
        <w:rPr>
          <w:color w:val="000000" w:themeColor="text1"/>
          <w:sz w:val="24"/>
        </w:rPr>
        <w:sectPr w:rsidR="0096513B" w:rsidRPr="00EC356E">
          <w:pgSz w:w="11907" w:h="16840"/>
          <w:pgMar w:top="1440" w:right="1797" w:bottom="1440" w:left="1797" w:header="851" w:footer="992" w:gutter="0"/>
          <w:cols w:space="425"/>
          <w:docGrid w:linePitch="312"/>
        </w:sectPr>
      </w:pPr>
    </w:p>
    <w:p w14:paraId="60589803" w14:textId="77777777" w:rsidR="0096513B" w:rsidRPr="00EC356E" w:rsidRDefault="00B157E0">
      <w:pPr>
        <w:pStyle w:val="1"/>
        <w:spacing w:before="156" w:after="156"/>
        <w:rPr>
          <w:color w:val="000000" w:themeColor="text1"/>
        </w:rPr>
      </w:pPr>
      <w:bookmarkStart w:id="42" w:name="_Toc496266851"/>
      <w:bookmarkStart w:id="43" w:name="_Toc524491358"/>
      <w:bookmarkStart w:id="44" w:name="_Toc76997225"/>
      <w:bookmarkEnd w:id="16"/>
      <w:r w:rsidRPr="00EC356E">
        <w:rPr>
          <w:color w:val="000000" w:themeColor="text1"/>
        </w:rPr>
        <w:lastRenderedPageBreak/>
        <w:t>现有项目回顾分析</w:t>
      </w:r>
      <w:bookmarkEnd w:id="44"/>
    </w:p>
    <w:p w14:paraId="41CCA410" w14:textId="77777777" w:rsidR="0096513B" w:rsidRPr="00EC356E" w:rsidRDefault="00B157E0">
      <w:pPr>
        <w:pStyle w:val="2"/>
        <w:spacing w:before="156" w:after="156"/>
        <w:rPr>
          <w:color w:val="000000" w:themeColor="text1"/>
        </w:rPr>
      </w:pPr>
      <w:bookmarkStart w:id="45" w:name="_Toc76997226"/>
      <w:r w:rsidRPr="00EC356E">
        <w:rPr>
          <w:color w:val="000000" w:themeColor="text1"/>
        </w:rPr>
        <w:t>企业建设及相关环保文件</w:t>
      </w:r>
      <w:bookmarkEnd w:id="42"/>
      <w:bookmarkEnd w:id="43"/>
      <w:bookmarkEnd w:id="45"/>
    </w:p>
    <w:p w14:paraId="74D1D185" w14:textId="34F9C679" w:rsidR="0096513B" w:rsidRPr="00EC356E" w:rsidRDefault="00CC5732">
      <w:pPr>
        <w:spacing w:line="360" w:lineRule="auto"/>
        <w:ind w:firstLineChars="200" w:firstLine="480"/>
        <w:rPr>
          <w:color w:val="000000" w:themeColor="text1"/>
          <w:sz w:val="24"/>
        </w:rPr>
      </w:pPr>
      <w:r w:rsidRPr="00EC356E">
        <w:rPr>
          <w:color w:val="000000" w:themeColor="text1"/>
          <w:sz w:val="24"/>
        </w:rPr>
        <w:t>现有工程总占地面积为</w:t>
      </w:r>
      <w:r w:rsidRPr="00EC356E">
        <w:rPr>
          <w:color w:val="000000" w:themeColor="text1"/>
          <w:sz w:val="24"/>
        </w:rPr>
        <w:t>67429m</w:t>
      </w:r>
      <w:r w:rsidRPr="00EC356E">
        <w:rPr>
          <w:color w:val="000000" w:themeColor="text1"/>
          <w:sz w:val="24"/>
          <w:vertAlign w:val="superscript"/>
        </w:rPr>
        <w:t>2</w:t>
      </w:r>
      <w:r w:rsidRPr="00EC356E">
        <w:rPr>
          <w:color w:val="000000" w:themeColor="text1"/>
          <w:sz w:val="24"/>
        </w:rPr>
        <w:t>，总建筑面积</w:t>
      </w:r>
      <w:r w:rsidRPr="00EC356E">
        <w:rPr>
          <w:color w:val="000000" w:themeColor="text1"/>
          <w:sz w:val="24"/>
        </w:rPr>
        <w:t>33722m</w:t>
      </w:r>
      <w:r w:rsidRPr="00EC356E">
        <w:rPr>
          <w:color w:val="000000" w:themeColor="text1"/>
          <w:sz w:val="24"/>
          <w:vertAlign w:val="superscript"/>
        </w:rPr>
        <w:t>2</w:t>
      </w:r>
      <w:r w:rsidRPr="00EC356E">
        <w:rPr>
          <w:color w:val="000000" w:themeColor="text1"/>
          <w:sz w:val="24"/>
        </w:rPr>
        <w:t>；主要建设的主体工程包括：</w:t>
      </w:r>
      <w:r w:rsidRPr="00EC356E">
        <w:rPr>
          <w:color w:val="000000" w:themeColor="text1"/>
          <w:sz w:val="24"/>
        </w:rPr>
        <w:t>1</w:t>
      </w:r>
      <w:r w:rsidRPr="00EC356E">
        <w:rPr>
          <w:color w:val="000000" w:themeColor="text1"/>
          <w:sz w:val="24"/>
        </w:rPr>
        <w:t>座</w:t>
      </w:r>
      <w:r w:rsidRPr="00EC356E">
        <w:rPr>
          <w:color w:val="000000" w:themeColor="text1"/>
          <w:sz w:val="24"/>
        </w:rPr>
        <w:t>1</w:t>
      </w:r>
      <w:r w:rsidRPr="00EC356E">
        <w:rPr>
          <w:color w:val="000000" w:themeColor="text1"/>
          <w:sz w:val="24"/>
        </w:rPr>
        <w:t>层的生产车间（固体制剂车间）、</w:t>
      </w:r>
      <w:r w:rsidRPr="00EC356E">
        <w:rPr>
          <w:color w:val="000000" w:themeColor="text1"/>
          <w:sz w:val="24"/>
        </w:rPr>
        <w:t>1</w:t>
      </w:r>
      <w:r w:rsidRPr="00EC356E">
        <w:rPr>
          <w:color w:val="000000" w:themeColor="text1"/>
          <w:sz w:val="24"/>
        </w:rPr>
        <w:t>座</w:t>
      </w:r>
      <w:r w:rsidRPr="00EC356E">
        <w:rPr>
          <w:color w:val="000000" w:themeColor="text1"/>
          <w:sz w:val="24"/>
        </w:rPr>
        <w:t>2</w:t>
      </w:r>
      <w:r w:rsidRPr="00EC356E">
        <w:rPr>
          <w:color w:val="000000" w:themeColor="text1"/>
          <w:sz w:val="24"/>
        </w:rPr>
        <w:t>层的生产车间（提炼车间）和</w:t>
      </w:r>
      <w:r w:rsidRPr="00EC356E">
        <w:rPr>
          <w:color w:val="000000" w:themeColor="text1"/>
          <w:sz w:val="24"/>
        </w:rPr>
        <w:t>1</w:t>
      </w:r>
      <w:r w:rsidRPr="00EC356E">
        <w:rPr>
          <w:color w:val="000000" w:themeColor="text1"/>
          <w:sz w:val="24"/>
        </w:rPr>
        <w:t>座</w:t>
      </w:r>
      <w:r w:rsidRPr="00EC356E">
        <w:rPr>
          <w:color w:val="000000" w:themeColor="text1"/>
          <w:sz w:val="24"/>
        </w:rPr>
        <w:t>3</w:t>
      </w:r>
      <w:r w:rsidRPr="00EC356E">
        <w:rPr>
          <w:color w:val="000000" w:themeColor="text1"/>
          <w:sz w:val="24"/>
        </w:rPr>
        <w:t>层的生产车间（发酵车间）；辅助工程包括：</w:t>
      </w:r>
      <w:r w:rsidRPr="00EC356E">
        <w:rPr>
          <w:color w:val="000000" w:themeColor="text1"/>
          <w:sz w:val="24"/>
        </w:rPr>
        <w:t>1</w:t>
      </w:r>
      <w:r w:rsidRPr="00EC356E">
        <w:rPr>
          <w:color w:val="000000" w:themeColor="text1"/>
          <w:sz w:val="24"/>
        </w:rPr>
        <w:t>幢</w:t>
      </w:r>
      <w:r w:rsidRPr="00EC356E">
        <w:rPr>
          <w:color w:val="000000" w:themeColor="text1"/>
          <w:sz w:val="24"/>
        </w:rPr>
        <w:t>2</w:t>
      </w:r>
      <w:r w:rsidRPr="00EC356E">
        <w:rPr>
          <w:color w:val="000000" w:themeColor="text1"/>
          <w:sz w:val="24"/>
        </w:rPr>
        <w:t>层的研发中心、</w:t>
      </w:r>
      <w:r w:rsidRPr="00EC356E">
        <w:rPr>
          <w:color w:val="000000" w:themeColor="text1"/>
          <w:sz w:val="24"/>
        </w:rPr>
        <w:t>1</w:t>
      </w:r>
      <w:r w:rsidRPr="00EC356E">
        <w:rPr>
          <w:color w:val="000000" w:themeColor="text1"/>
          <w:sz w:val="24"/>
        </w:rPr>
        <w:t>座</w:t>
      </w:r>
      <w:r w:rsidRPr="00EC356E">
        <w:rPr>
          <w:color w:val="000000" w:themeColor="text1"/>
          <w:sz w:val="24"/>
        </w:rPr>
        <w:t>1</w:t>
      </w:r>
      <w:r w:rsidRPr="00EC356E">
        <w:rPr>
          <w:color w:val="000000" w:themeColor="text1"/>
          <w:sz w:val="24"/>
        </w:rPr>
        <w:t>层的动力车间、</w:t>
      </w:r>
      <w:r w:rsidRPr="00EC356E">
        <w:rPr>
          <w:color w:val="000000" w:themeColor="text1"/>
          <w:sz w:val="24"/>
        </w:rPr>
        <w:t>2</w:t>
      </w:r>
      <w:r w:rsidRPr="00EC356E">
        <w:rPr>
          <w:color w:val="000000" w:themeColor="text1"/>
          <w:sz w:val="24"/>
        </w:rPr>
        <w:t>座</w:t>
      </w:r>
      <w:r w:rsidRPr="00EC356E">
        <w:rPr>
          <w:color w:val="000000" w:themeColor="text1"/>
          <w:sz w:val="24"/>
        </w:rPr>
        <w:t>1</w:t>
      </w:r>
      <w:r w:rsidRPr="00EC356E">
        <w:rPr>
          <w:color w:val="000000" w:themeColor="text1"/>
          <w:sz w:val="24"/>
        </w:rPr>
        <w:t>层的仓库（成品库和原料库各</w:t>
      </w:r>
      <w:r w:rsidRPr="00EC356E">
        <w:rPr>
          <w:color w:val="000000" w:themeColor="text1"/>
          <w:sz w:val="24"/>
        </w:rPr>
        <w:t>1</w:t>
      </w:r>
      <w:r w:rsidRPr="00EC356E">
        <w:rPr>
          <w:color w:val="000000" w:themeColor="text1"/>
          <w:sz w:val="24"/>
        </w:rPr>
        <w:t>座）、</w:t>
      </w:r>
      <w:r w:rsidRPr="00EC356E">
        <w:rPr>
          <w:color w:val="000000" w:themeColor="text1"/>
          <w:sz w:val="24"/>
        </w:rPr>
        <w:t>1</w:t>
      </w:r>
      <w:r w:rsidRPr="00EC356E">
        <w:rPr>
          <w:color w:val="000000" w:themeColor="text1"/>
          <w:sz w:val="24"/>
        </w:rPr>
        <w:t>座菌丝渣焚烧车间、</w:t>
      </w:r>
      <w:r w:rsidRPr="00EC356E">
        <w:rPr>
          <w:color w:val="000000" w:themeColor="text1"/>
          <w:sz w:val="24"/>
        </w:rPr>
        <w:t>1</w:t>
      </w:r>
      <w:r w:rsidRPr="00EC356E">
        <w:rPr>
          <w:color w:val="000000" w:themeColor="text1"/>
          <w:sz w:val="24"/>
        </w:rPr>
        <w:t>座液体储罐库、</w:t>
      </w:r>
      <w:r w:rsidRPr="00EC356E">
        <w:rPr>
          <w:color w:val="000000" w:themeColor="text1"/>
          <w:sz w:val="24"/>
        </w:rPr>
        <w:t>1</w:t>
      </w:r>
      <w:r w:rsidRPr="00EC356E">
        <w:rPr>
          <w:color w:val="000000" w:themeColor="text1"/>
          <w:sz w:val="24"/>
        </w:rPr>
        <w:t>幢</w:t>
      </w:r>
      <w:r w:rsidRPr="00EC356E">
        <w:rPr>
          <w:color w:val="000000" w:themeColor="text1"/>
          <w:sz w:val="24"/>
        </w:rPr>
        <w:t>5</w:t>
      </w:r>
      <w:r w:rsidRPr="00EC356E">
        <w:rPr>
          <w:color w:val="000000" w:themeColor="text1"/>
          <w:sz w:val="24"/>
        </w:rPr>
        <w:t>层综合楼和</w:t>
      </w:r>
      <w:r w:rsidRPr="00EC356E">
        <w:rPr>
          <w:color w:val="000000" w:themeColor="text1"/>
          <w:sz w:val="24"/>
        </w:rPr>
        <w:t>1</w:t>
      </w:r>
      <w:r w:rsidRPr="00EC356E">
        <w:rPr>
          <w:color w:val="000000" w:themeColor="text1"/>
          <w:sz w:val="24"/>
        </w:rPr>
        <w:t>幢</w:t>
      </w:r>
      <w:r w:rsidRPr="00EC356E">
        <w:rPr>
          <w:color w:val="000000" w:themeColor="text1"/>
          <w:sz w:val="24"/>
        </w:rPr>
        <w:t>4</w:t>
      </w:r>
      <w:r w:rsidRPr="00EC356E">
        <w:rPr>
          <w:color w:val="000000" w:themeColor="text1"/>
          <w:sz w:val="24"/>
        </w:rPr>
        <w:t>层生活楼以及废水处理站和废气处理等环保设施；现有工程产品方案为年产红霉素</w:t>
      </w:r>
      <w:r w:rsidRPr="00EC356E">
        <w:rPr>
          <w:color w:val="000000" w:themeColor="text1"/>
          <w:sz w:val="24"/>
        </w:rPr>
        <w:t>151</w:t>
      </w:r>
      <w:r w:rsidRPr="00EC356E">
        <w:rPr>
          <w:color w:val="000000" w:themeColor="text1"/>
          <w:sz w:val="24"/>
        </w:rPr>
        <w:t>吨、环孢素</w:t>
      </w:r>
      <w:r w:rsidRPr="00EC356E">
        <w:rPr>
          <w:color w:val="000000" w:themeColor="text1"/>
          <w:sz w:val="24"/>
        </w:rPr>
        <w:t>3.6</w:t>
      </w:r>
      <w:r w:rsidRPr="00EC356E">
        <w:rPr>
          <w:color w:val="000000" w:themeColor="text1"/>
          <w:sz w:val="24"/>
        </w:rPr>
        <w:t>吨、红霉素肠溶片</w:t>
      </w:r>
      <w:r w:rsidRPr="00EC356E">
        <w:rPr>
          <w:color w:val="000000" w:themeColor="text1"/>
          <w:sz w:val="24"/>
        </w:rPr>
        <w:t>1</w:t>
      </w:r>
      <w:r w:rsidRPr="00EC356E">
        <w:rPr>
          <w:color w:val="000000" w:themeColor="text1"/>
          <w:sz w:val="24"/>
        </w:rPr>
        <w:t>亿粒、环孢素胶囊</w:t>
      </w:r>
      <w:r w:rsidRPr="00EC356E">
        <w:rPr>
          <w:color w:val="000000" w:themeColor="text1"/>
          <w:sz w:val="24"/>
        </w:rPr>
        <w:t>200</w:t>
      </w:r>
      <w:r w:rsidRPr="00EC356E">
        <w:rPr>
          <w:color w:val="000000" w:themeColor="text1"/>
          <w:sz w:val="24"/>
        </w:rPr>
        <w:t>万粒。现有工程环评于</w:t>
      </w:r>
      <w:r w:rsidRPr="00EC356E">
        <w:rPr>
          <w:color w:val="000000" w:themeColor="text1"/>
          <w:sz w:val="24"/>
        </w:rPr>
        <w:t>2020</w:t>
      </w:r>
      <w:r w:rsidRPr="00EC356E">
        <w:rPr>
          <w:color w:val="000000" w:themeColor="text1"/>
          <w:sz w:val="24"/>
        </w:rPr>
        <w:t>年</w:t>
      </w:r>
      <w:r w:rsidRPr="00EC356E">
        <w:rPr>
          <w:color w:val="000000" w:themeColor="text1"/>
          <w:sz w:val="24"/>
        </w:rPr>
        <w:t>3</w:t>
      </w:r>
      <w:r w:rsidRPr="00EC356E">
        <w:rPr>
          <w:color w:val="000000" w:themeColor="text1"/>
          <w:sz w:val="24"/>
        </w:rPr>
        <w:t>月</w:t>
      </w:r>
      <w:r w:rsidRPr="00EC356E">
        <w:rPr>
          <w:color w:val="000000" w:themeColor="text1"/>
          <w:sz w:val="24"/>
        </w:rPr>
        <w:t>3</w:t>
      </w:r>
      <w:r w:rsidRPr="00EC356E">
        <w:rPr>
          <w:color w:val="000000" w:themeColor="text1"/>
          <w:sz w:val="24"/>
        </w:rPr>
        <w:t>日获得云浮市生态环境局的批复（云环建管【</w:t>
      </w:r>
      <w:r w:rsidRPr="00EC356E">
        <w:rPr>
          <w:color w:val="000000" w:themeColor="text1"/>
          <w:sz w:val="24"/>
        </w:rPr>
        <w:t>2020</w:t>
      </w:r>
      <w:r w:rsidRPr="00EC356E">
        <w:rPr>
          <w:color w:val="000000" w:themeColor="text1"/>
          <w:sz w:val="24"/>
        </w:rPr>
        <w:t>】</w:t>
      </w:r>
      <w:r w:rsidRPr="00EC356E">
        <w:rPr>
          <w:color w:val="000000" w:themeColor="text1"/>
          <w:sz w:val="24"/>
        </w:rPr>
        <w:t>23</w:t>
      </w:r>
      <w:r w:rsidRPr="00EC356E">
        <w:rPr>
          <w:color w:val="000000" w:themeColor="text1"/>
          <w:sz w:val="24"/>
        </w:rPr>
        <w:t>号），现有工程目前已建成，正在进行环保验收</w:t>
      </w:r>
      <w:r w:rsidR="00B157E0" w:rsidRPr="00EC356E">
        <w:rPr>
          <w:color w:val="000000" w:themeColor="text1"/>
          <w:sz w:val="24"/>
        </w:rPr>
        <w:t>。</w:t>
      </w:r>
    </w:p>
    <w:p w14:paraId="482C0F23" w14:textId="77777777" w:rsidR="0096513B" w:rsidRPr="00EC356E" w:rsidRDefault="00B157E0">
      <w:pPr>
        <w:pStyle w:val="2"/>
        <w:spacing w:before="156" w:after="156"/>
        <w:rPr>
          <w:color w:val="000000" w:themeColor="text1"/>
        </w:rPr>
      </w:pPr>
      <w:bookmarkStart w:id="46" w:name="_Toc310431664"/>
      <w:bookmarkStart w:id="47" w:name="_Toc524491359"/>
      <w:bookmarkStart w:id="48" w:name="_Toc496266852"/>
      <w:bookmarkStart w:id="49" w:name="_Toc76997227"/>
      <w:r w:rsidRPr="00EC356E">
        <w:rPr>
          <w:color w:val="000000" w:themeColor="text1"/>
        </w:rPr>
        <w:t>现有工程</w:t>
      </w:r>
      <w:bookmarkEnd w:id="46"/>
      <w:r w:rsidRPr="00EC356E">
        <w:rPr>
          <w:color w:val="000000" w:themeColor="text1"/>
        </w:rPr>
        <w:t>概况</w:t>
      </w:r>
      <w:bookmarkEnd w:id="47"/>
      <w:bookmarkEnd w:id="48"/>
      <w:bookmarkEnd w:id="49"/>
    </w:p>
    <w:p w14:paraId="5D4D97FE" w14:textId="77777777" w:rsidR="0096513B" w:rsidRPr="00EC356E" w:rsidRDefault="00B157E0">
      <w:pPr>
        <w:pStyle w:val="3"/>
        <w:spacing w:before="156" w:after="156"/>
        <w:rPr>
          <w:color w:val="000000" w:themeColor="text1"/>
        </w:rPr>
      </w:pPr>
      <w:bookmarkStart w:id="50" w:name="_Toc496266853"/>
      <w:bookmarkStart w:id="51" w:name="_Toc496271010"/>
      <w:bookmarkStart w:id="52" w:name="_Toc496268552"/>
      <w:r w:rsidRPr="00EC356E">
        <w:rPr>
          <w:color w:val="000000" w:themeColor="text1"/>
        </w:rPr>
        <w:t>现有工程建设内容</w:t>
      </w:r>
      <w:bookmarkEnd w:id="50"/>
      <w:bookmarkEnd w:id="51"/>
      <w:bookmarkEnd w:id="52"/>
    </w:p>
    <w:p w14:paraId="04CCC2CB" w14:textId="6B6307E3" w:rsidR="0096513B" w:rsidRPr="00EC356E" w:rsidRDefault="00B157E0">
      <w:pPr>
        <w:snapToGrid w:val="0"/>
        <w:spacing w:line="360" w:lineRule="auto"/>
        <w:ind w:firstLine="482"/>
        <w:rPr>
          <w:color w:val="000000" w:themeColor="text1"/>
          <w:sz w:val="24"/>
        </w:rPr>
      </w:pPr>
      <w:r w:rsidRPr="00EC356E">
        <w:rPr>
          <w:color w:val="000000" w:themeColor="text1"/>
          <w:sz w:val="24"/>
        </w:rPr>
        <w:t>现有工程建设内容见表</w:t>
      </w:r>
      <w:r w:rsidRPr="00EC356E">
        <w:rPr>
          <w:color w:val="000000" w:themeColor="text1"/>
          <w:sz w:val="24"/>
        </w:rPr>
        <w:t>3.2-1</w:t>
      </w:r>
      <w:r w:rsidR="00A20027" w:rsidRPr="00EC356E">
        <w:rPr>
          <w:color w:val="000000" w:themeColor="text1"/>
          <w:sz w:val="24"/>
        </w:rPr>
        <w:t>，</w:t>
      </w:r>
      <w:r w:rsidRPr="00EC356E">
        <w:rPr>
          <w:color w:val="000000" w:themeColor="text1"/>
          <w:sz w:val="24"/>
        </w:rPr>
        <w:t>现有工程主要建构筑物见表</w:t>
      </w:r>
      <w:r w:rsidRPr="00EC356E">
        <w:rPr>
          <w:color w:val="000000" w:themeColor="text1"/>
          <w:sz w:val="24"/>
        </w:rPr>
        <w:t>3.2-</w:t>
      </w:r>
      <w:r w:rsidR="00AA5B71" w:rsidRPr="00EC356E">
        <w:rPr>
          <w:color w:val="000000" w:themeColor="text1"/>
          <w:sz w:val="24"/>
        </w:rPr>
        <w:t>2</w:t>
      </w:r>
      <w:r w:rsidRPr="00EC356E">
        <w:rPr>
          <w:color w:val="000000" w:themeColor="text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1546"/>
        <w:gridCol w:w="5698"/>
      </w:tblGrid>
      <w:tr w:rsidR="00CC5732" w:rsidRPr="00EC356E" w14:paraId="007D2881" w14:textId="77777777" w:rsidTr="00CC5732">
        <w:trPr>
          <w:trHeight w:val="340"/>
          <w:tblHeader/>
        </w:trPr>
        <w:tc>
          <w:tcPr>
            <w:tcW w:w="1566" w:type="pct"/>
            <w:gridSpan w:val="2"/>
            <w:shd w:val="clear" w:color="auto" w:fill="D9D9D9"/>
            <w:vAlign w:val="center"/>
          </w:tcPr>
          <w:p w14:paraId="6C68E590" w14:textId="77777777" w:rsidR="00CC5732" w:rsidRPr="00EC356E" w:rsidRDefault="00CC5732" w:rsidP="00CC5732">
            <w:pPr>
              <w:adjustRightInd w:val="0"/>
              <w:snapToGrid w:val="0"/>
              <w:jc w:val="center"/>
              <w:rPr>
                <w:szCs w:val="22"/>
              </w:rPr>
            </w:pPr>
            <w:r w:rsidRPr="00EC356E">
              <w:rPr>
                <w:szCs w:val="22"/>
              </w:rPr>
              <w:t>工程名称</w:t>
            </w:r>
          </w:p>
        </w:tc>
        <w:tc>
          <w:tcPr>
            <w:tcW w:w="3434" w:type="pct"/>
            <w:shd w:val="clear" w:color="auto" w:fill="D9D9D9"/>
            <w:vAlign w:val="center"/>
          </w:tcPr>
          <w:p w14:paraId="0F3BB436" w14:textId="77777777" w:rsidR="00CC5732" w:rsidRPr="00EC356E" w:rsidRDefault="00CC5732" w:rsidP="00CC5732">
            <w:pPr>
              <w:adjustRightInd w:val="0"/>
              <w:snapToGrid w:val="0"/>
              <w:jc w:val="center"/>
              <w:rPr>
                <w:szCs w:val="22"/>
              </w:rPr>
            </w:pPr>
            <w:r w:rsidRPr="00EC356E">
              <w:rPr>
                <w:szCs w:val="22"/>
              </w:rPr>
              <w:t>建设内容</w:t>
            </w:r>
          </w:p>
        </w:tc>
      </w:tr>
      <w:tr w:rsidR="00CC5732" w:rsidRPr="00EC356E" w14:paraId="4DE82D08" w14:textId="77777777" w:rsidTr="00CC5732">
        <w:trPr>
          <w:trHeight w:val="340"/>
        </w:trPr>
        <w:tc>
          <w:tcPr>
            <w:tcW w:w="634" w:type="pct"/>
            <w:vMerge w:val="restart"/>
            <w:vAlign w:val="center"/>
          </w:tcPr>
          <w:p w14:paraId="5C8788C5" w14:textId="77777777" w:rsidR="00CC5732" w:rsidRPr="00EC356E" w:rsidRDefault="00CC5732" w:rsidP="00CC5732">
            <w:pPr>
              <w:adjustRightInd w:val="0"/>
              <w:snapToGrid w:val="0"/>
              <w:jc w:val="center"/>
              <w:rPr>
                <w:szCs w:val="22"/>
              </w:rPr>
            </w:pPr>
            <w:r w:rsidRPr="00EC356E">
              <w:rPr>
                <w:szCs w:val="22"/>
              </w:rPr>
              <w:t>主体工程</w:t>
            </w:r>
          </w:p>
        </w:tc>
        <w:tc>
          <w:tcPr>
            <w:tcW w:w="932" w:type="pct"/>
            <w:vAlign w:val="center"/>
          </w:tcPr>
          <w:p w14:paraId="5696D857" w14:textId="77777777" w:rsidR="00CC5732" w:rsidRPr="00EC356E" w:rsidRDefault="00CC5732" w:rsidP="00CC5732">
            <w:pPr>
              <w:adjustRightInd w:val="0"/>
              <w:snapToGrid w:val="0"/>
              <w:jc w:val="center"/>
              <w:rPr>
                <w:szCs w:val="22"/>
              </w:rPr>
            </w:pPr>
            <w:r w:rsidRPr="00EC356E">
              <w:rPr>
                <w:szCs w:val="22"/>
              </w:rPr>
              <w:t>发酵车间</w:t>
            </w:r>
          </w:p>
        </w:tc>
        <w:tc>
          <w:tcPr>
            <w:tcW w:w="3434" w:type="pct"/>
            <w:vAlign w:val="center"/>
          </w:tcPr>
          <w:p w14:paraId="73F660B0" w14:textId="52FF33C3" w:rsidR="00CC5732" w:rsidRPr="00EC356E" w:rsidRDefault="00CC5732" w:rsidP="00CC5732">
            <w:pPr>
              <w:adjustRightInd w:val="0"/>
              <w:snapToGrid w:val="0"/>
              <w:rPr>
                <w:szCs w:val="22"/>
              </w:rPr>
            </w:pPr>
            <w:r w:rsidRPr="00EC356E">
              <w:rPr>
                <w:szCs w:val="22"/>
              </w:rPr>
              <w:t>3</w:t>
            </w:r>
            <w:r w:rsidRPr="00EC356E">
              <w:rPr>
                <w:szCs w:val="22"/>
              </w:rPr>
              <w:t>层，占地面积</w:t>
            </w:r>
            <w:r w:rsidRPr="00EC356E">
              <w:rPr>
                <w:szCs w:val="22"/>
              </w:rPr>
              <w:t>1680m</w:t>
            </w:r>
            <w:r w:rsidRPr="00EC356E">
              <w:rPr>
                <w:szCs w:val="22"/>
                <w:vertAlign w:val="superscript"/>
              </w:rPr>
              <w:t>2</w:t>
            </w:r>
            <w:r w:rsidRPr="00EC356E">
              <w:rPr>
                <w:szCs w:val="22"/>
              </w:rPr>
              <w:t>，建筑面积</w:t>
            </w:r>
            <w:r w:rsidRPr="00EC356E">
              <w:rPr>
                <w:szCs w:val="22"/>
              </w:rPr>
              <w:t>5040 m</w:t>
            </w:r>
            <w:r w:rsidRPr="00EC356E">
              <w:rPr>
                <w:szCs w:val="22"/>
                <w:vertAlign w:val="superscript"/>
              </w:rPr>
              <w:t>2</w:t>
            </w:r>
            <w:r w:rsidRPr="00EC356E">
              <w:rPr>
                <w:szCs w:val="22"/>
              </w:rPr>
              <w:t>，主要建设一条红霉素发酵生产线和一条环孢素发酵生产线。</w:t>
            </w:r>
          </w:p>
        </w:tc>
      </w:tr>
      <w:tr w:rsidR="00CC5732" w:rsidRPr="00EC356E" w14:paraId="0908A100" w14:textId="77777777" w:rsidTr="00CC5732">
        <w:trPr>
          <w:trHeight w:val="340"/>
        </w:trPr>
        <w:tc>
          <w:tcPr>
            <w:tcW w:w="634" w:type="pct"/>
            <w:vMerge/>
            <w:vAlign w:val="center"/>
          </w:tcPr>
          <w:p w14:paraId="5F1477BA" w14:textId="77777777" w:rsidR="00CC5732" w:rsidRPr="00EC356E" w:rsidRDefault="00CC5732" w:rsidP="00CC5732">
            <w:pPr>
              <w:adjustRightInd w:val="0"/>
              <w:snapToGrid w:val="0"/>
              <w:jc w:val="center"/>
              <w:rPr>
                <w:szCs w:val="22"/>
              </w:rPr>
            </w:pPr>
          </w:p>
        </w:tc>
        <w:tc>
          <w:tcPr>
            <w:tcW w:w="932" w:type="pct"/>
            <w:vAlign w:val="center"/>
          </w:tcPr>
          <w:p w14:paraId="2F420306" w14:textId="77777777" w:rsidR="00CC5732" w:rsidRPr="00EC356E" w:rsidRDefault="00CC5732" w:rsidP="00CC5732">
            <w:pPr>
              <w:adjustRightInd w:val="0"/>
              <w:snapToGrid w:val="0"/>
              <w:jc w:val="center"/>
              <w:rPr>
                <w:szCs w:val="22"/>
              </w:rPr>
            </w:pPr>
            <w:r w:rsidRPr="00EC356E">
              <w:rPr>
                <w:szCs w:val="22"/>
              </w:rPr>
              <w:t>提炼车间</w:t>
            </w:r>
          </w:p>
        </w:tc>
        <w:tc>
          <w:tcPr>
            <w:tcW w:w="3434" w:type="pct"/>
            <w:vAlign w:val="center"/>
          </w:tcPr>
          <w:p w14:paraId="127AB89A" w14:textId="461DCB6E" w:rsidR="00CC5732" w:rsidRPr="00EC356E" w:rsidRDefault="00CC5732" w:rsidP="00CC5732">
            <w:pPr>
              <w:adjustRightInd w:val="0"/>
              <w:snapToGrid w:val="0"/>
              <w:jc w:val="center"/>
              <w:rPr>
                <w:szCs w:val="22"/>
              </w:rPr>
            </w:pPr>
            <w:r w:rsidRPr="00EC356E">
              <w:rPr>
                <w:szCs w:val="22"/>
              </w:rPr>
              <w:t>2</w:t>
            </w:r>
            <w:r w:rsidRPr="00EC356E">
              <w:rPr>
                <w:szCs w:val="22"/>
              </w:rPr>
              <w:t>层，占地面积</w:t>
            </w:r>
            <w:r w:rsidRPr="00EC356E">
              <w:rPr>
                <w:szCs w:val="22"/>
              </w:rPr>
              <w:t>2392m</w:t>
            </w:r>
            <w:r w:rsidRPr="00EC356E">
              <w:rPr>
                <w:szCs w:val="22"/>
                <w:vertAlign w:val="superscript"/>
              </w:rPr>
              <w:t>2</w:t>
            </w:r>
            <w:r w:rsidRPr="00EC356E">
              <w:rPr>
                <w:szCs w:val="22"/>
              </w:rPr>
              <w:t>，建筑面积</w:t>
            </w:r>
            <w:r w:rsidRPr="00EC356E">
              <w:rPr>
                <w:szCs w:val="22"/>
              </w:rPr>
              <w:t>4784 m</w:t>
            </w:r>
            <w:r w:rsidRPr="00EC356E">
              <w:rPr>
                <w:szCs w:val="22"/>
                <w:vertAlign w:val="superscript"/>
              </w:rPr>
              <w:t>2</w:t>
            </w:r>
            <w:r w:rsidRPr="00EC356E">
              <w:rPr>
                <w:szCs w:val="22"/>
              </w:rPr>
              <w:t>，主要建设一条红霉素提炼生产线和一条环孢素提炼生产线。</w:t>
            </w:r>
          </w:p>
        </w:tc>
      </w:tr>
      <w:tr w:rsidR="00CC5732" w:rsidRPr="00EC356E" w14:paraId="4734949E" w14:textId="77777777" w:rsidTr="00CC5732">
        <w:trPr>
          <w:trHeight w:val="340"/>
        </w:trPr>
        <w:tc>
          <w:tcPr>
            <w:tcW w:w="634" w:type="pct"/>
            <w:vMerge/>
            <w:vAlign w:val="center"/>
          </w:tcPr>
          <w:p w14:paraId="2B152131" w14:textId="77777777" w:rsidR="00CC5732" w:rsidRPr="00EC356E" w:rsidRDefault="00CC5732" w:rsidP="00CC5732">
            <w:pPr>
              <w:adjustRightInd w:val="0"/>
              <w:snapToGrid w:val="0"/>
              <w:jc w:val="center"/>
              <w:rPr>
                <w:szCs w:val="22"/>
              </w:rPr>
            </w:pPr>
          </w:p>
        </w:tc>
        <w:tc>
          <w:tcPr>
            <w:tcW w:w="932" w:type="pct"/>
            <w:vAlign w:val="center"/>
          </w:tcPr>
          <w:p w14:paraId="64A7245F" w14:textId="77777777" w:rsidR="00CC5732" w:rsidRPr="00EC356E" w:rsidRDefault="00CC5732" w:rsidP="00CC5732">
            <w:pPr>
              <w:adjustRightInd w:val="0"/>
              <w:snapToGrid w:val="0"/>
              <w:jc w:val="center"/>
              <w:rPr>
                <w:szCs w:val="22"/>
              </w:rPr>
            </w:pPr>
            <w:r w:rsidRPr="00EC356E">
              <w:rPr>
                <w:szCs w:val="22"/>
              </w:rPr>
              <w:t>固体制剂车间</w:t>
            </w:r>
          </w:p>
        </w:tc>
        <w:tc>
          <w:tcPr>
            <w:tcW w:w="3434" w:type="pct"/>
            <w:vAlign w:val="center"/>
          </w:tcPr>
          <w:p w14:paraId="7B2B4CF7" w14:textId="5E69E831" w:rsidR="00CC5732" w:rsidRPr="00EC356E" w:rsidRDefault="00CC5732" w:rsidP="00CC5732">
            <w:pPr>
              <w:adjustRightInd w:val="0"/>
              <w:snapToGrid w:val="0"/>
              <w:rPr>
                <w:szCs w:val="22"/>
              </w:rPr>
            </w:pPr>
            <w:r w:rsidRPr="00EC356E">
              <w:rPr>
                <w:szCs w:val="22"/>
              </w:rPr>
              <w:t>1</w:t>
            </w:r>
            <w:r w:rsidRPr="00EC356E">
              <w:rPr>
                <w:szCs w:val="22"/>
              </w:rPr>
              <w:t>层，占地面积</w:t>
            </w:r>
            <w:r w:rsidRPr="00EC356E">
              <w:rPr>
                <w:szCs w:val="22"/>
              </w:rPr>
              <w:t>1500m</w:t>
            </w:r>
            <w:r w:rsidRPr="00EC356E">
              <w:rPr>
                <w:szCs w:val="22"/>
                <w:vertAlign w:val="superscript"/>
              </w:rPr>
              <w:t>2</w:t>
            </w:r>
            <w:r w:rsidRPr="00EC356E">
              <w:rPr>
                <w:szCs w:val="22"/>
              </w:rPr>
              <w:t>，建筑面积</w:t>
            </w:r>
            <w:r w:rsidRPr="00EC356E">
              <w:rPr>
                <w:szCs w:val="22"/>
              </w:rPr>
              <w:t>1554 m</w:t>
            </w:r>
            <w:r w:rsidRPr="00EC356E">
              <w:rPr>
                <w:szCs w:val="22"/>
                <w:vertAlign w:val="superscript"/>
              </w:rPr>
              <w:t>2</w:t>
            </w:r>
            <w:r w:rsidRPr="00EC356E">
              <w:rPr>
                <w:szCs w:val="22"/>
              </w:rPr>
              <w:t>，主要建设一条红霉素肠溶片生产线和一条环孢素胶囊生产线。</w:t>
            </w:r>
          </w:p>
        </w:tc>
      </w:tr>
      <w:tr w:rsidR="00CC5732" w:rsidRPr="00EC356E" w14:paraId="63250119" w14:textId="77777777" w:rsidTr="00CC5732">
        <w:trPr>
          <w:trHeight w:val="340"/>
        </w:trPr>
        <w:tc>
          <w:tcPr>
            <w:tcW w:w="634" w:type="pct"/>
            <w:vMerge w:val="restart"/>
            <w:vAlign w:val="center"/>
          </w:tcPr>
          <w:p w14:paraId="47365906" w14:textId="77777777" w:rsidR="00CC5732" w:rsidRPr="00EC356E" w:rsidRDefault="00CC5732" w:rsidP="00CC5732">
            <w:pPr>
              <w:adjustRightInd w:val="0"/>
              <w:snapToGrid w:val="0"/>
              <w:jc w:val="center"/>
              <w:rPr>
                <w:szCs w:val="22"/>
              </w:rPr>
            </w:pPr>
            <w:r w:rsidRPr="00EC356E">
              <w:rPr>
                <w:szCs w:val="22"/>
              </w:rPr>
              <w:t>储运工程</w:t>
            </w:r>
          </w:p>
        </w:tc>
        <w:tc>
          <w:tcPr>
            <w:tcW w:w="932" w:type="pct"/>
            <w:vAlign w:val="center"/>
          </w:tcPr>
          <w:p w14:paraId="0B021D0A" w14:textId="77777777" w:rsidR="00CC5732" w:rsidRPr="00EC356E" w:rsidRDefault="00CC5732" w:rsidP="00CC5732">
            <w:pPr>
              <w:adjustRightInd w:val="0"/>
              <w:snapToGrid w:val="0"/>
              <w:jc w:val="center"/>
              <w:rPr>
                <w:szCs w:val="22"/>
              </w:rPr>
            </w:pPr>
            <w:r w:rsidRPr="00EC356E">
              <w:rPr>
                <w:szCs w:val="22"/>
              </w:rPr>
              <w:t>棚库</w:t>
            </w:r>
          </w:p>
        </w:tc>
        <w:tc>
          <w:tcPr>
            <w:tcW w:w="3434" w:type="pct"/>
            <w:vAlign w:val="center"/>
          </w:tcPr>
          <w:p w14:paraId="6B20C4A6" w14:textId="62A4C141" w:rsidR="00CC5732" w:rsidRPr="00EC356E" w:rsidRDefault="00CC5732" w:rsidP="00CC5732">
            <w:pPr>
              <w:adjustRightInd w:val="0"/>
              <w:snapToGrid w:val="0"/>
              <w:rPr>
                <w:szCs w:val="22"/>
              </w:rPr>
            </w:pPr>
            <w:r w:rsidRPr="00EC356E">
              <w:rPr>
                <w:szCs w:val="22"/>
              </w:rPr>
              <w:t>1</w:t>
            </w:r>
            <w:r w:rsidRPr="00EC356E">
              <w:rPr>
                <w:szCs w:val="22"/>
              </w:rPr>
              <w:t>层，占地面积</w:t>
            </w:r>
            <w:r w:rsidRPr="00EC356E">
              <w:rPr>
                <w:szCs w:val="22"/>
              </w:rPr>
              <w:t>450m</w:t>
            </w:r>
            <w:r w:rsidRPr="00EC356E">
              <w:rPr>
                <w:szCs w:val="22"/>
                <w:vertAlign w:val="superscript"/>
              </w:rPr>
              <w:t>2</w:t>
            </w:r>
            <w:r w:rsidRPr="00EC356E">
              <w:rPr>
                <w:szCs w:val="22"/>
              </w:rPr>
              <w:t>，建筑面积</w:t>
            </w:r>
            <w:r w:rsidRPr="00EC356E">
              <w:rPr>
                <w:szCs w:val="22"/>
              </w:rPr>
              <w:t>450m</w:t>
            </w:r>
            <w:r w:rsidRPr="00EC356E">
              <w:rPr>
                <w:szCs w:val="22"/>
                <w:vertAlign w:val="superscript"/>
              </w:rPr>
              <w:t>2</w:t>
            </w:r>
            <w:r w:rsidRPr="00EC356E">
              <w:rPr>
                <w:szCs w:val="22"/>
              </w:rPr>
              <w:t>，主要用于储存桶装原料。</w:t>
            </w:r>
          </w:p>
        </w:tc>
      </w:tr>
      <w:tr w:rsidR="00CC5732" w:rsidRPr="00EC356E" w14:paraId="49607643" w14:textId="77777777" w:rsidTr="00CC5732">
        <w:trPr>
          <w:trHeight w:val="340"/>
        </w:trPr>
        <w:tc>
          <w:tcPr>
            <w:tcW w:w="634" w:type="pct"/>
            <w:vMerge/>
            <w:vAlign w:val="center"/>
          </w:tcPr>
          <w:p w14:paraId="1DA81265" w14:textId="77777777" w:rsidR="00CC5732" w:rsidRPr="00EC356E" w:rsidRDefault="00CC5732" w:rsidP="00CC5732">
            <w:pPr>
              <w:adjustRightInd w:val="0"/>
              <w:snapToGrid w:val="0"/>
              <w:jc w:val="center"/>
              <w:rPr>
                <w:szCs w:val="22"/>
              </w:rPr>
            </w:pPr>
          </w:p>
        </w:tc>
        <w:tc>
          <w:tcPr>
            <w:tcW w:w="932" w:type="pct"/>
            <w:vAlign w:val="center"/>
          </w:tcPr>
          <w:p w14:paraId="53D67F43" w14:textId="77777777" w:rsidR="00CC5732" w:rsidRPr="00EC356E" w:rsidRDefault="00CC5732" w:rsidP="00CC5732">
            <w:pPr>
              <w:adjustRightInd w:val="0"/>
              <w:snapToGrid w:val="0"/>
              <w:jc w:val="center"/>
              <w:rPr>
                <w:szCs w:val="22"/>
              </w:rPr>
            </w:pPr>
            <w:r w:rsidRPr="00EC356E">
              <w:rPr>
                <w:szCs w:val="22"/>
              </w:rPr>
              <w:t>原料仓库</w:t>
            </w:r>
          </w:p>
        </w:tc>
        <w:tc>
          <w:tcPr>
            <w:tcW w:w="3434" w:type="pct"/>
            <w:vAlign w:val="center"/>
          </w:tcPr>
          <w:p w14:paraId="66DD0D9F" w14:textId="238B7EC7" w:rsidR="00CC5732" w:rsidRPr="00EC356E" w:rsidRDefault="00CC5732" w:rsidP="00CC5732">
            <w:pPr>
              <w:adjustRightInd w:val="0"/>
              <w:snapToGrid w:val="0"/>
              <w:rPr>
                <w:szCs w:val="22"/>
              </w:rPr>
            </w:pPr>
            <w:r w:rsidRPr="00EC356E">
              <w:rPr>
                <w:szCs w:val="22"/>
              </w:rPr>
              <w:t>1</w:t>
            </w:r>
            <w:r w:rsidRPr="00EC356E">
              <w:rPr>
                <w:szCs w:val="22"/>
              </w:rPr>
              <w:t>层，占地面积</w:t>
            </w:r>
            <w:r w:rsidRPr="00EC356E">
              <w:rPr>
                <w:szCs w:val="22"/>
              </w:rPr>
              <w:t>1260m</w:t>
            </w:r>
            <w:r w:rsidRPr="00EC356E">
              <w:rPr>
                <w:szCs w:val="22"/>
                <w:vertAlign w:val="superscript"/>
              </w:rPr>
              <w:t>2</w:t>
            </w:r>
            <w:r w:rsidRPr="00EC356E">
              <w:rPr>
                <w:szCs w:val="22"/>
              </w:rPr>
              <w:t>，建筑面积</w:t>
            </w:r>
            <w:r w:rsidRPr="00EC356E">
              <w:rPr>
                <w:szCs w:val="22"/>
              </w:rPr>
              <w:t>1386m</w:t>
            </w:r>
            <w:r w:rsidRPr="00EC356E">
              <w:rPr>
                <w:szCs w:val="22"/>
                <w:vertAlign w:val="superscript"/>
              </w:rPr>
              <w:t>2</w:t>
            </w:r>
            <w:r w:rsidRPr="00EC356E">
              <w:rPr>
                <w:szCs w:val="22"/>
              </w:rPr>
              <w:t>，主要用于储存固体原材料。</w:t>
            </w:r>
          </w:p>
        </w:tc>
      </w:tr>
      <w:tr w:rsidR="00CC5732" w:rsidRPr="00EC356E" w14:paraId="4ADFDC8B" w14:textId="77777777" w:rsidTr="00CC5732">
        <w:trPr>
          <w:trHeight w:val="340"/>
        </w:trPr>
        <w:tc>
          <w:tcPr>
            <w:tcW w:w="634" w:type="pct"/>
            <w:vMerge/>
            <w:vAlign w:val="center"/>
          </w:tcPr>
          <w:p w14:paraId="14A5B897" w14:textId="77777777" w:rsidR="00CC5732" w:rsidRPr="00EC356E" w:rsidRDefault="00CC5732" w:rsidP="00CC5732">
            <w:pPr>
              <w:adjustRightInd w:val="0"/>
              <w:snapToGrid w:val="0"/>
              <w:jc w:val="center"/>
              <w:rPr>
                <w:szCs w:val="22"/>
              </w:rPr>
            </w:pPr>
          </w:p>
        </w:tc>
        <w:tc>
          <w:tcPr>
            <w:tcW w:w="932" w:type="pct"/>
            <w:vAlign w:val="center"/>
          </w:tcPr>
          <w:p w14:paraId="34A740F0" w14:textId="77777777" w:rsidR="00CC5732" w:rsidRPr="00EC356E" w:rsidRDefault="00CC5732" w:rsidP="00CC5732">
            <w:pPr>
              <w:adjustRightInd w:val="0"/>
              <w:snapToGrid w:val="0"/>
              <w:jc w:val="center"/>
              <w:rPr>
                <w:szCs w:val="22"/>
              </w:rPr>
            </w:pPr>
            <w:r w:rsidRPr="00EC356E">
              <w:rPr>
                <w:szCs w:val="22"/>
              </w:rPr>
              <w:t>成品库</w:t>
            </w:r>
          </w:p>
        </w:tc>
        <w:tc>
          <w:tcPr>
            <w:tcW w:w="3434" w:type="pct"/>
            <w:vAlign w:val="center"/>
          </w:tcPr>
          <w:p w14:paraId="0F7306FD" w14:textId="12237B81" w:rsidR="00CC5732" w:rsidRPr="00EC356E" w:rsidRDefault="00CC5732" w:rsidP="00CC5732">
            <w:pPr>
              <w:adjustRightInd w:val="0"/>
              <w:snapToGrid w:val="0"/>
              <w:rPr>
                <w:szCs w:val="22"/>
              </w:rPr>
            </w:pPr>
            <w:r w:rsidRPr="00EC356E">
              <w:rPr>
                <w:szCs w:val="22"/>
              </w:rPr>
              <w:t>1</w:t>
            </w:r>
            <w:r w:rsidRPr="00EC356E">
              <w:rPr>
                <w:szCs w:val="22"/>
              </w:rPr>
              <w:t>层，占地面积</w:t>
            </w:r>
            <w:r w:rsidRPr="00EC356E">
              <w:rPr>
                <w:szCs w:val="22"/>
              </w:rPr>
              <w:t>1260m</w:t>
            </w:r>
            <w:r w:rsidRPr="00EC356E">
              <w:rPr>
                <w:szCs w:val="22"/>
                <w:vertAlign w:val="superscript"/>
              </w:rPr>
              <w:t>2</w:t>
            </w:r>
            <w:r w:rsidRPr="00EC356E">
              <w:rPr>
                <w:szCs w:val="22"/>
              </w:rPr>
              <w:t>，建筑面积</w:t>
            </w:r>
            <w:r w:rsidRPr="00EC356E">
              <w:rPr>
                <w:szCs w:val="22"/>
              </w:rPr>
              <w:t>1386m</w:t>
            </w:r>
            <w:r w:rsidRPr="00EC356E">
              <w:rPr>
                <w:szCs w:val="22"/>
                <w:vertAlign w:val="superscript"/>
              </w:rPr>
              <w:t>2</w:t>
            </w:r>
            <w:r w:rsidRPr="00EC356E">
              <w:rPr>
                <w:szCs w:val="22"/>
              </w:rPr>
              <w:t>，主要用于储存成品、半成品和包装材料。</w:t>
            </w:r>
          </w:p>
        </w:tc>
      </w:tr>
      <w:tr w:rsidR="00CC5732" w:rsidRPr="00EC356E" w14:paraId="1F9ED706" w14:textId="77777777" w:rsidTr="00CC5732">
        <w:trPr>
          <w:trHeight w:val="340"/>
        </w:trPr>
        <w:tc>
          <w:tcPr>
            <w:tcW w:w="634" w:type="pct"/>
            <w:vMerge/>
            <w:vAlign w:val="center"/>
          </w:tcPr>
          <w:p w14:paraId="091CA906" w14:textId="77777777" w:rsidR="00CC5732" w:rsidRPr="00EC356E" w:rsidRDefault="00CC5732" w:rsidP="00CC5732">
            <w:pPr>
              <w:adjustRightInd w:val="0"/>
              <w:snapToGrid w:val="0"/>
              <w:jc w:val="center"/>
              <w:rPr>
                <w:szCs w:val="22"/>
              </w:rPr>
            </w:pPr>
          </w:p>
        </w:tc>
        <w:tc>
          <w:tcPr>
            <w:tcW w:w="932" w:type="pct"/>
            <w:vAlign w:val="center"/>
          </w:tcPr>
          <w:p w14:paraId="2B8D0D91" w14:textId="77777777" w:rsidR="00CC5732" w:rsidRPr="00EC356E" w:rsidRDefault="00CC5732" w:rsidP="00CC5732">
            <w:pPr>
              <w:adjustRightInd w:val="0"/>
              <w:snapToGrid w:val="0"/>
              <w:jc w:val="center"/>
              <w:rPr>
                <w:szCs w:val="22"/>
              </w:rPr>
            </w:pPr>
            <w:r w:rsidRPr="00EC356E">
              <w:rPr>
                <w:szCs w:val="22"/>
              </w:rPr>
              <w:t>罐区</w:t>
            </w:r>
          </w:p>
        </w:tc>
        <w:tc>
          <w:tcPr>
            <w:tcW w:w="3434" w:type="pct"/>
            <w:vAlign w:val="center"/>
          </w:tcPr>
          <w:p w14:paraId="5D4E4AF7" w14:textId="1BEDD98F" w:rsidR="00CC5732" w:rsidRPr="00EC356E" w:rsidRDefault="00CC5732" w:rsidP="00CC5732">
            <w:pPr>
              <w:adjustRightInd w:val="0"/>
              <w:snapToGrid w:val="0"/>
              <w:jc w:val="center"/>
              <w:rPr>
                <w:szCs w:val="22"/>
              </w:rPr>
            </w:pPr>
            <w:r w:rsidRPr="00EC356E">
              <w:rPr>
                <w:szCs w:val="22"/>
              </w:rPr>
              <w:t>占地面积</w:t>
            </w:r>
            <w:r w:rsidRPr="00EC356E">
              <w:rPr>
                <w:szCs w:val="22"/>
              </w:rPr>
              <w:t>560 m</w:t>
            </w:r>
            <w:r w:rsidRPr="00EC356E">
              <w:rPr>
                <w:szCs w:val="22"/>
                <w:vertAlign w:val="superscript"/>
              </w:rPr>
              <w:t>2</w:t>
            </w:r>
            <w:r w:rsidRPr="00EC356E">
              <w:rPr>
                <w:szCs w:val="22"/>
              </w:rPr>
              <w:t>，共设置</w:t>
            </w:r>
            <w:r w:rsidRPr="00EC356E">
              <w:rPr>
                <w:szCs w:val="22"/>
              </w:rPr>
              <w:t>8</w:t>
            </w:r>
            <w:r w:rsidRPr="00EC356E">
              <w:rPr>
                <w:szCs w:val="22"/>
              </w:rPr>
              <w:t>个储罐，为</w:t>
            </w:r>
            <w:r w:rsidRPr="00EC356E">
              <w:rPr>
                <w:szCs w:val="22"/>
              </w:rPr>
              <w:t>3</w:t>
            </w:r>
            <w:r w:rsidRPr="00EC356E">
              <w:rPr>
                <w:szCs w:val="22"/>
              </w:rPr>
              <w:t>个</w:t>
            </w:r>
            <w:r w:rsidRPr="00EC356E">
              <w:rPr>
                <w:szCs w:val="22"/>
              </w:rPr>
              <w:t>10m</w:t>
            </w:r>
            <w:r w:rsidRPr="00EC356E">
              <w:rPr>
                <w:szCs w:val="22"/>
                <w:vertAlign w:val="superscript"/>
              </w:rPr>
              <w:t>3</w:t>
            </w:r>
            <w:r w:rsidRPr="00EC356E">
              <w:rPr>
                <w:szCs w:val="22"/>
              </w:rPr>
              <w:t>分别存储醋酸丁酯、药用乙醇、氨水，</w:t>
            </w:r>
            <w:r w:rsidRPr="00EC356E">
              <w:rPr>
                <w:szCs w:val="22"/>
              </w:rPr>
              <w:t>1</w:t>
            </w:r>
            <w:r w:rsidRPr="00EC356E">
              <w:rPr>
                <w:szCs w:val="22"/>
              </w:rPr>
              <w:t>个</w:t>
            </w:r>
            <w:r w:rsidRPr="00EC356E">
              <w:rPr>
                <w:szCs w:val="22"/>
              </w:rPr>
              <w:t>20m</w:t>
            </w:r>
            <w:r w:rsidRPr="00EC356E">
              <w:rPr>
                <w:szCs w:val="22"/>
                <w:vertAlign w:val="superscript"/>
              </w:rPr>
              <w:t>3</w:t>
            </w:r>
            <w:r w:rsidRPr="00EC356E">
              <w:rPr>
                <w:szCs w:val="22"/>
              </w:rPr>
              <w:t>存储丙酮、</w:t>
            </w:r>
            <w:r w:rsidRPr="00EC356E">
              <w:rPr>
                <w:szCs w:val="22"/>
              </w:rPr>
              <w:t>2</w:t>
            </w:r>
            <w:r w:rsidRPr="00EC356E">
              <w:rPr>
                <w:szCs w:val="22"/>
              </w:rPr>
              <w:t>个</w:t>
            </w:r>
            <w:r w:rsidRPr="00EC356E">
              <w:rPr>
                <w:szCs w:val="22"/>
              </w:rPr>
              <w:t>30m</w:t>
            </w:r>
            <w:r w:rsidRPr="00EC356E">
              <w:rPr>
                <w:szCs w:val="22"/>
                <w:vertAlign w:val="superscript"/>
              </w:rPr>
              <w:t>3</w:t>
            </w:r>
            <w:r w:rsidRPr="00EC356E">
              <w:rPr>
                <w:szCs w:val="22"/>
              </w:rPr>
              <w:t>存储乙酸乙酯、食用乙醇、</w:t>
            </w:r>
            <w:r w:rsidRPr="00EC356E">
              <w:rPr>
                <w:szCs w:val="22"/>
              </w:rPr>
              <w:t>1</w:t>
            </w:r>
            <w:r w:rsidRPr="00EC356E">
              <w:rPr>
                <w:szCs w:val="22"/>
              </w:rPr>
              <w:t>个</w:t>
            </w:r>
            <w:r w:rsidRPr="00EC356E">
              <w:rPr>
                <w:szCs w:val="22"/>
              </w:rPr>
              <w:t>60m</w:t>
            </w:r>
            <w:r w:rsidRPr="00EC356E">
              <w:rPr>
                <w:szCs w:val="22"/>
                <w:vertAlign w:val="superscript"/>
              </w:rPr>
              <w:t>3</w:t>
            </w:r>
            <w:r w:rsidRPr="00EC356E">
              <w:rPr>
                <w:szCs w:val="22"/>
              </w:rPr>
              <w:t>存储液碱。</w:t>
            </w:r>
          </w:p>
        </w:tc>
      </w:tr>
      <w:tr w:rsidR="00CC5732" w:rsidRPr="00EC356E" w14:paraId="55E9C576" w14:textId="77777777" w:rsidTr="00CC5732">
        <w:trPr>
          <w:trHeight w:val="340"/>
        </w:trPr>
        <w:tc>
          <w:tcPr>
            <w:tcW w:w="634" w:type="pct"/>
            <w:vMerge/>
            <w:vAlign w:val="center"/>
          </w:tcPr>
          <w:p w14:paraId="2BABCD3C" w14:textId="77777777" w:rsidR="00CC5732" w:rsidRPr="00EC356E" w:rsidRDefault="00CC5732" w:rsidP="00CC5732">
            <w:pPr>
              <w:adjustRightInd w:val="0"/>
              <w:snapToGrid w:val="0"/>
              <w:jc w:val="center"/>
              <w:rPr>
                <w:szCs w:val="22"/>
              </w:rPr>
            </w:pPr>
          </w:p>
        </w:tc>
        <w:tc>
          <w:tcPr>
            <w:tcW w:w="932" w:type="pct"/>
            <w:vAlign w:val="center"/>
          </w:tcPr>
          <w:p w14:paraId="78ED3848" w14:textId="77777777" w:rsidR="00CC5732" w:rsidRPr="00EC356E" w:rsidRDefault="00CC5732" w:rsidP="00CC5732">
            <w:pPr>
              <w:adjustRightInd w:val="0"/>
              <w:snapToGrid w:val="0"/>
              <w:jc w:val="center"/>
              <w:rPr>
                <w:szCs w:val="22"/>
              </w:rPr>
            </w:pPr>
            <w:r w:rsidRPr="00EC356E">
              <w:rPr>
                <w:szCs w:val="22"/>
              </w:rPr>
              <w:t>泵房</w:t>
            </w:r>
          </w:p>
        </w:tc>
        <w:tc>
          <w:tcPr>
            <w:tcW w:w="3434" w:type="pct"/>
            <w:vAlign w:val="center"/>
          </w:tcPr>
          <w:p w14:paraId="3F9518EB" w14:textId="0297FDBC" w:rsidR="00CC5732" w:rsidRPr="00EC356E" w:rsidRDefault="00CC5732" w:rsidP="00CC5732">
            <w:pPr>
              <w:adjustRightInd w:val="0"/>
              <w:snapToGrid w:val="0"/>
              <w:rPr>
                <w:szCs w:val="22"/>
              </w:rPr>
            </w:pPr>
            <w:r w:rsidRPr="00EC356E">
              <w:rPr>
                <w:szCs w:val="22"/>
              </w:rPr>
              <w:t>占地面积</w:t>
            </w:r>
            <w:r w:rsidRPr="00EC356E">
              <w:rPr>
                <w:szCs w:val="22"/>
              </w:rPr>
              <w:t>70m</w:t>
            </w:r>
            <w:r w:rsidRPr="00EC356E">
              <w:rPr>
                <w:szCs w:val="22"/>
                <w:vertAlign w:val="superscript"/>
              </w:rPr>
              <w:t>2</w:t>
            </w:r>
            <w:r w:rsidRPr="00EC356E">
              <w:rPr>
                <w:szCs w:val="22"/>
              </w:rPr>
              <w:t>，设置</w:t>
            </w:r>
            <w:r w:rsidRPr="00EC356E">
              <w:rPr>
                <w:szCs w:val="22"/>
              </w:rPr>
              <w:t>3</w:t>
            </w:r>
            <w:r w:rsidRPr="00EC356E">
              <w:rPr>
                <w:szCs w:val="22"/>
              </w:rPr>
              <w:t>个</w:t>
            </w:r>
            <w:r w:rsidRPr="00EC356E">
              <w:rPr>
                <w:szCs w:val="22"/>
              </w:rPr>
              <w:t>12.5m</w:t>
            </w:r>
            <w:r w:rsidRPr="00EC356E">
              <w:rPr>
                <w:szCs w:val="22"/>
                <w:vertAlign w:val="superscript"/>
              </w:rPr>
              <w:t>3</w:t>
            </w:r>
            <w:r w:rsidRPr="00EC356E">
              <w:rPr>
                <w:szCs w:val="22"/>
              </w:rPr>
              <w:t>/h</w:t>
            </w:r>
            <w:r w:rsidRPr="00EC356E">
              <w:rPr>
                <w:szCs w:val="22"/>
              </w:rPr>
              <w:t>打料泵，</w:t>
            </w:r>
            <w:r w:rsidRPr="00EC356E">
              <w:rPr>
                <w:szCs w:val="22"/>
              </w:rPr>
              <w:t>3</w:t>
            </w:r>
            <w:r w:rsidRPr="00EC356E">
              <w:rPr>
                <w:szCs w:val="22"/>
              </w:rPr>
              <w:t>个</w:t>
            </w:r>
            <w:r w:rsidRPr="00EC356E">
              <w:rPr>
                <w:szCs w:val="22"/>
              </w:rPr>
              <w:t>25m</w:t>
            </w:r>
            <w:r w:rsidRPr="00EC356E">
              <w:rPr>
                <w:szCs w:val="22"/>
                <w:vertAlign w:val="superscript"/>
              </w:rPr>
              <w:t>3</w:t>
            </w:r>
            <w:r w:rsidRPr="00EC356E">
              <w:rPr>
                <w:szCs w:val="22"/>
              </w:rPr>
              <w:t>/h</w:t>
            </w:r>
            <w:r w:rsidRPr="00EC356E">
              <w:rPr>
                <w:szCs w:val="22"/>
              </w:rPr>
              <w:t>打料泵，</w:t>
            </w:r>
            <w:r w:rsidRPr="00EC356E">
              <w:rPr>
                <w:szCs w:val="22"/>
              </w:rPr>
              <w:t>2</w:t>
            </w:r>
            <w:r w:rsidRPr="00EC356E">
              <w:rPr>
                <w:szCs w:val="22"/>
              </w:rPr>
              <w:t>个</w:t>
            </w:r>
            <w:r w:rsidRPr="00EC356E">
              <w:rPr>
                <w:szCs w:val="22"/>
              </w:rPr>
              <w:t>30m</w:t>
            </w:r>
            <w:r w:rsidRPr="00EC356E">
              <w:rPr>
                <w:szCs w:val="22"/>
                <w:vertAlign w:val="superscript"/>
              </w:rPr>
              <w:t>3</w:t>
            </w:r>
            <w:r w:rsidRPr="00EC356E">
              <w:rPr>
                <w:szCs w:val="22"/>
              </w:rPr>
              <w:t>/h</w:t>
            </w:r>
            <w:r w:rsidRPr="00EC356E">
              <w:rPr>
                <w:szCs w:val="22"/>
              </w:rPr>
              <w:t>打料泵。</w:t>
            </w:r>
          </w:p>
        </w:tc>
      </w:tr>
      <w:tr w:rsidR="00CC5732" w:rsidRPr="00EC356E" w14:paraId="5A7C3D55" w14:textId="77777777" w:rsidTr="00CC5732">
        <w:trPr>
          <w:trHeight w:val="340"/>
        </w:trPr>
        <w:tc>
          <w:tcPr>
            <w:tcW w:w="634" w:type="pct"/>
            <w:vMerge w:val="restart"/>
            <w:vAlign w:val="center"/>
          </w:tcPr>
          <w:p w14:paraId="044934C2" w14:textId="77777777" w:rsidR="00CC5732" w:rsidRPr="00EC356E" w:rsidRDefault="00CC5732" w:rsidP="00CC5732">
            <w:pPr>
              <w:adjustRightInd w:val="0"/>
              <w:snapToGrid w:val="0"/>
              <w:jc w:val="center"/>
              <w:rPr>
                <w:szCs w:val="22"/>
              </w:rPr>
            </w:pPr>
            <w:r w:rsidRPr="00EC356E">
              <w:rPr>
                <w:szCs w:val="22"/>
              </w:rPr>
              <w:t>公用工程</w:t>
            </w:r>
          </w:p>
        </w:tc>
        <w:tc>
          <w:tcPr>
            <w:tcW w:w="932" w:type="pct"/>
            <w:vAlign w:val="center"/>
          </w:tcPr>
          <w:p w14:paraId="0779B7BE" w14:textId="77777777" w:rsidR="00CC5732" w:rsidRPr="00EC356E" w:rsidRDefault="00CC5732" w:rsidP="00CC5732">
            <w:pPr>
              <w:adjustRightInd w:val="0"/>
              <w:snapToGrid w:val="0"/>
              <w:jc w:val="center"/>
              <w:rPr>
                <w:szCs w:val="22"/>
              </w:rPr>
            </w:pPr>
            <w:r w:rsidRPr="00EC356E">
              <w:rPr>
                <w:szCs w:val="22"/>
              </w:rPr>
              <w:t>动力车间</w:t>
            </w:r>
          </w:p>
        </w:tc>
        <w:tc>
          <w:tcPr>
            <w:tcW w:w="3434" w:type="pct"/>
            <w:vAlign w:val="center"/>
          </w:tcPr>
          <w:p w14:paraId="638AAF84" w14:textId="6B17940F" w:rsidR="00CC5732" w:rsidRPr="00EC356E" w:rsidRDefault="00CC5732" w:rsidP="00CC5732">
            <w:pPr>
              <w:adjustRightInd w:val="0"/>
              <w:snapToGrid w:val="0"/>
              <w:rPr>
                <w:szCs w:val="22"/>
              </w:rPr>
            </w:pPr>
            <w:r w:rsidRPr="00EC356E">
              <w:rPr>
                <w:szCs w:val="22"/>
              </w:rPr>
              <w:t>占地</w:t>
            </w:r>
            <w:r w:rsidRPr="00EC356E">
              <w:rPr>
                <w:szCs w:val="22"/>
              </w:rPr>
              <w:t>1800 m</w:t>
            </w:r>
            <w:r w:rsidRPr="00EC356E">
              <w:rPr>
                <w:szCs w:val="22"/>
                <w:vertAlign w:val="superscript"/>
              </w:rPr>
              <w:t>2</w:t>
            </w:r>
            <w:r w:rsidRPr="00EC356E">
              <w:rPr>
                <w:szCs w:val="22"/>
              </w:rPr>
              <w:t>，提供自动化仪表用压缩空气和工艺用压缩氮气。</w:t>
            </w:r>
          </w:p>
        </w:tc>
      </w:tr>
      <w:tr w:rsidR="00CC5732" w:rsidRPr="00EC356E" w14:paraId="737BDD5D" w14:textId="77777777" w:rsidTr="00CC5732">
        <w:trPr>
          <w:trHeight w:val="340"/>
        </w:trPr>
        <w:tc>
          <w:tcPr>
            <w:tcW w:w="634" w:type="pct"/>
            <w:vMerge/>
            <w:vAlign w:val="center"/>
          </w:tcPr>
          <w:p w14:paraId="6B49D2AC" w14:textId="77777777" w:rsidR="00CC5732" w:rsidRPr="00EC356E" w:rsidRDefault="00CC5732" w:rsidP="00CC5732">
            <w:pPr>
              <w:adjustRightInd w:val="0"/>
              <w:snapToGrid w:val="0"/>
              <w:jc w:val="center"/>
              <w:rPr>
                <w:szCs w:val="22"/>
              </w:rPr>
            </w:pPr>
          </w:p>
        </w:tc>
        <w:tc>
          <w:tcPr>
            <w:tcW w:w="932" w:type="pct"/>
            <w:vAlign w:val="center"/>
          </w:tcPr>
          <w:p w14:paraId="0A2406CD" w14:textId="77777777" w:rsidR="00CC5732" w:rsidRPr="00EC356E" w:rsidRDefault="00CC5732" w:rsidP="00CC5732">
            <w:pPr>
              <w:adjustRightInd w:val="0"/>
              <w:snapToGrid w:val="0"/>
              <w:jc w:val="center"/>
              <w:rPr>
                <w:szCs w:val="22"/>
              </w:rPr>
            </w:pPr>
            <w:r w:rsidRPr="00EC356E">
              <w:rPr>
                <w:szCs w:val="22"/>
              </w:rPr>
              <w:t>供热</w:t>
            </w:r>
          </w:p>
        </w:tc>
        <w:tc>
          <w:tcPr>
            <w:tcW w:w="3434" w:type="pct"/>
            <w:vAlign w:val="center"/>
          </w:tcPr>
          <w:p w14:paraId="232592C2" w14:textId="77777777" w:rsidR="00CC5732" w:rsidRPr="00EC356E" w:rsidRDefault="00CC5732" w:rsidP="00CC5732">
            <w:pPr>
              <w:adjustRightInd w:val="0"/>
              <w:snapToGrid w:val="0"/>
              <w:jc w:val="left"/>
              <w:rPr>
                <w:szCs w:val="22"/>
              </w:rPr>
            </w:pPr>
            <w:r w:rsidRPr="00EC356E">
              <w:rPr>
                <w:szCs w:val="22"/>
              </w:rPr>
              <w:t>接自市政蒸汽管网，压力</w:t>
            </w:r>
            <w:r w:rsidRPr="00EC356E">
              <w:rPr>
                <w:szCs w:val="22"/>
              </w:rPr>
              <w:t>1.5MPa</w:t>
            </w:r>
            <w:r w:rsidRPr="00EC356E">
              <w:rPr>
                <w:szCs w:val="22"/>
              </w:rPr>
              <w:t>，温度为</w:t>
            </w:r>
            <w:r w:rsidRPr="00EC356E">
              <w:rPr>
                <w:szCs w:val="22"/>
              </w:rPr>
              <w:t>200℃</w:t>
            </w:r>
            <w:r w:rsidRPr="00EC356E">
              <w:rPr>
                <w:szCs w:val="22"/>
              </w:rPr>
              <w:t>。市政蒸汽由</w:t>
            </w:r>
            <w:r w:rsidRPr="00EC356E">
              <w:rPr>
                <w:szCs w:val="22"/>
              </w:rPr>
              <w:t>1</w:t>
            </w:r>
            <w:r w:rsidRPr="00EC356E">
              <w:rPr>
                <w:szCs w:val="22"/>
              </w:rPr>
              <w:t>根蒸汽总管接至动力车间，减压后供给厂区蒸汽管网。</w:t>
            </w:r>
          </w:p>
        </w:tc>
      </w:tr>
      <w:tr w:rsidR="00CC5732" w:rsidRPr="00EC356E" w14:paraId="225421CA" w14:textId="77777777" w:rsidTr="00CC5732">
        <w:trPr>
          <w:trHeight w:val="340"/>
        </w:trPr>
        <w:tc>
          <w:tcPr>
            <w:tcW w:w="634" w:type="pct"/>
            <w:vMerge/>
            <w:vAlign w:val="center"/>
          </w:tcPr>
          <w:p w14:paraId="71E81E29" w14:textId="77777777" w:rsidR="00CC5732" w:rsidRPr="00EC356E" w:rsidRDefault="00CC5732" w:rsidP="00CC5732">
            <w:pPr>
              <w:adjustRightInd w:val="0"/>
              <w:snapToGrid w:val="0"/>
              <w:jc w:val="center"/>
              <w:rPr>
                <w:szCs w:val="22"/>
              </w:rPr>
            </w:pPr>
          </w:p>
        </w:tc>
        <w:tc>
          <w:tcPr>
            <w:tcW w:w="932" w:type="pct"/>
            <w:vAlign w:val="center"/>
          </w:tcPr>
          <w:p w14:paraId="70DA01F4" w14:textId="77777777" w:rsidR="00CC5732" w:rsidRPr="00EC356E" w:rsidRDefault="00CC5732" w:rsidP="00CC5732">
            <w:pPr>
              <w:adjustRightInd w:val="0"/>
              <w:snapToGrid w:val="0"/>
              <w:jc w:val="center"/>
              <w:rPr>
                <w:szCs w:val="22"/>
              </w:rPr>
            </w:pPr>
            <w:r w:rsidRPr="00EC356E">
              <w:rPr>
                <w:szCs w:val="22"/>
              </w:rPr>
              <w:t>供水</w:t>
            </w:r>
          </w:p>
        </w:tc>
        <w:tc>
          <w:tcPr>
            <w:tcW w:w="3434" w:type="pct"/>
            <w:vAlign w:val="center"/>
          </w:tcPr>
          <w:p w14:paraId="7689DF9B" w14:textId="77777777" w:rsidR="00CC5732" w:rsidRPr="00EC356E" w:rsidRDefault="00CC5732" w:rsidP="00CC5732">
            <w:pPr>
              <w:adjustRightInd w:val="0"/>
              <w:snapToGrid w:val="0"/>
              <w:jc w:val="left"/>
              <w:rPr>
                <w:szCs w:val="22"/>
              </w:rPr>
            </w:pPr>
            <w:r w:rsidRPr="00EC356E">
              <w:rPr>
                <w:szCs w:val="22"/>
              </w:rPr>
              <w:t>罗定市市政管网供给，市政水压</w:t>
            </w:r>
            <w:r w:rsidRPr="00EC356E">
              <w:rPr>
                <w:szCs w:val="22"/>
              </w:rPr>
              <w:t>0.30MPa</w:t>
            </w:r>
            <w:r w:rsidRPr="00EC356E">
              <w:rPr>
                <w:szCs w:val="22"/>
              </w:rPr>
              <w:t>，水量、水压、水质均满足要求。</w:t>
            </w:r>
          </w:p>
        </w:tc>
      </w:tr>
      <w:tr w:rsidR="00CC5732" w:rsidRPr="00EC356E" w14:paraId="348F4553" w14:textId="77777777" w:rsidTr="00CC5732">
        <w:trPr>
          <w:trHeight w:val="340"/>
        </w:trPr>
        <w:tc>
          <w:tcPr>
            <w:tcW w:w="634" w:type="pct"/>
            <w:vMerge/>
            <w:vAlign w:val="center"/>
          </w:tcPr>
          <w:p w14:paraId="10A10C31" w14:textId="77777777" w:rsidR="00CC5732" w:rsidRPr="00EC356E" w:rsidRDefault="00CC5732" w:rsidP="00CC5732">
            <w:pPr>
              <w:adjustRightInd w:val="0"/>
              <w:snapToGrid w:val="0"/>
              <w:jc w:val="center"/>
              <w:rPr>
                <w:szCs w:val="22"/>
              </w:rPr>
            </w:pPr>
          </w:p>
        </w:tc>
        <w:tc>
          <w:tcPr>
            <w:tcW w:w="932" w:type="pct"/>
            <w:vAlign w:val="center"/>
          </w:tcPr>
          <w:p w14:paraId="0D5D640F" w14:textId="77777777" w:rsidR="00CC5732" w:rsidRPr="00EC356E" w:rsidRDefault="00CC5732" w:rsidP="00CC5732">
            <w:pPr>
              <w:adjustRightInd w:val="0"/>
              <w:snapToGrid w:val="0"/>
              <w:jc w:val="center"/>
              <w:rPr>
                <w:szCs w:val="22"/>
              </w:rPr>
            </w:pPr>
            <w:r w:rsidRPr="00EC356E">
              <w:rPr>
                <w:szCs w:val="22"/>
              </w:rPr>
              <w:t>供电</w:t>
            </w:r>
          </w:p>
        </w:tc>
        <w:tc>
          <w:tcPr>
            <w:tcW w:w="3434" w:type="pct"/>
            <w:vAlign w:val="center"/>
          </w:tcPr>
          <w:p w14:paraId="52D44606" w14:textId="77777777" w:rsidR="00CC5732" w:rsidRPr="00EC356E" w:rsidRDefault="00CC5732" w:rsidP="00CC5732">
            <w:pPr>
              <w:adjustRightInd w:val="0"/>
              <w:snapToGrid w:val="0"/>
              <w:jc w:val="left"/>
              <w:rPr>
                <w:szCs w:val="22"/>
              </w:rPr>
            </w:pPr>
            <w:r w:rsidRPr="00EC356E">
              <w:rPr>
                <w:szCs w:val="22"/>
              </w:rPr>
              <w:t>厂区东、西两侧各有</w:t>
            </w:r>
            <w:r w:rsidRPr="00EC356E">
              <w:rPr>
                <w:szCs w:val="22"/>
              </w:rPr>
              <w:t>1</w:t>
            </w:r>
            <w:r w:rsidRPr="00EC356E">
              <w:rPr>
                <w:szCs w:val="22"/>
              </w:rPr>
              <w:t>路</w:t>
            </w:r>
            <w:r w:rsidRPr="00EC356E">
              <w:rPr>
                <w:szCs w:val="22"/>
              </w:rPr>
              <w:t>10kV</w:t>
            </w:r>
            <w:r w:rsidRPr="00EC356E">
              <w:rPr>
                <w:szCs w:val="22"/>
              </w:rPr>
              <w:t>市政线路，分别引自两座不同变电站，可以给本项目提供</w:t>
            </w:r>
            <w:r w:rsidRPr="00EC356E">
              <w:rPr>
                <w:szCs w:val="22"/>
              </w:rPr>
              <w:t>10kV</w:t>
            </w:r>
            <w:r w:rsidRPr="00EC356E">
              <w:rPr>
                <w:szCs w:val="22"/>
              </w:rPr>
              <w:t>电源。</w:t>
            </w:r>
          </w:p>
        </w:tc>
      </w:tr>
      <w:tr w:rsidR="00CC5732" w:rsidRPr="00EC356E" w14:paraId="6D428789" w14:textId="77777777" w:rsidTr="00CC5732">
        <w:trPr>
          <w:trHeight w:val="340"/>
        </w:trPr>
        <w:tc>
          <w:tcPr>
            <w:tcW w:w="634" w:type="pct"/>
            <w:vMerge w:val="restart"/>
            <w:vAlign w:val="center"/>
          </w:tcPr>
          <w:p w14:paraId="77633F44" w14:textId="77777777" w:rsidR="00CC5732" w:rsidRPr="00EC356E" w:rsidRDefault="00CC5732" w:rsidP="00CC5732">
            <w:pPr>
              <w:adjustRightInd w:val="0"/>
              <w:snapToGrid w:val="0"/>
              <w:jc w:val="center"/>
              <w:rPr>
                <w:szCs w:val="22"/>
              </w:rPr>
            </w:pPr>
            <w:r w:rsidRPr="00EC356E">
              <w:rPr>
                <w:szCs w:val="22"/>
              </w:rPr>
              <w:t>辅助工程</w:t>
            </w:r>
          </w:p>
        </w:tc>
        <w:tc>
          <w:tcPr>
            <w:tcW w:w="932" w:type="pct"/>
            <w:vAlign w:val="center"/>
          </w:tcPr>
          <w:p w14:paraId="357F03CC" w14:textId="77777777" w:rsidR="00CC5732" w:rsidRPr="00EC356E" w:rsidRDefault="00CC5732" w:rsidP="00CC5732">
            <w:pPr>
              <w:adjustRightInd w:val="0"/>
              <w:snapToGrid w:val="0"/>
              <w:jc w:val="center"/>
              <w:rPr>
                <w:szCs w:val="22"/>
              </w:rPr>
            </w:pPr>
            <w:r w:rsidRPr="00EC356E">
              <w:rPr>
                <w:szCs w:val="22"/>
              </w:rPr>
              <w:t>研发中心</w:t>
            </w:r>
          </w:p>
        </w:tc>
        <w:tc>
          <w:tcPr>
            <w:tcW w:w="3434" w:type="pct"/>
            <w:vAlign w:val="center"/>
          </w:tcPr>
          <w:p w14:paraId="64C178C2" w14:textId="23719C88" w:rsidR="00CC5732" w:rsidRPr="00EC356E" w:rsidRDefault="00CC5732" w:rsidP="00CC5732">
            <w:pPr>
              <w:adjustRightInd w:val="0"/>
              <w:snapToGrid w:val="0"/>
              <w:jc w:val="left"/>
              <w:rPr>
                <w:szCs w:val="22"/>
              </w:rPr>
            </w:pPr>
            <w:r w:rsidRPr="00EC356E">
              <w:rPr>
                <w:szCs w:val="22"/>
              </w:rPr>
              <w:t>占地面积</w:t>
            </w:r>
            <w:r w:rsidRPr="00EC356E">
              <w:rPr>
                <w:szCs w:val="22"/>
              </w:rPr>
              <w:t>1000m</w:t>
            </w:r>
            <w:r w:rsidRPr="00EC356E">
              <w:rPr>
                <w:szCs w:val="22"/>
                <w:vertAlign w:val="superscript"/>
              </w:rPr>
              <w:t>2</w:t>
            </w:r>
            <w:r w:rsidRPr="00EC356E">
              <w:rPr>
                <w:szCs w:val="22"/>
              </w:rPr>
              <w:t>，主要负责产品检验与研发。</w:t>
            </w:r>
          </w:p>
        </w:tc>
      </w:tr>
      <w:tr w:rsidR="00CC5732" w:rsidRPr="00EC356E" w14:paraId="6CC98295" w14:textId="77777777" w:rsidTr="00CC5732">
        <w:trPr>
          <w:trHeight w:val="340"/>
        </w:trPr>
        <w:tc>
          <w:tcPr>
            <w:tcW w:w="634" w:type="pct"/>
            <w:vMerge/>
            <w:vAlign w:val="center"/>
          </w:tcPr>
          <w:p w14:paraId="2C56838A" w14:textId="77777777" w:rsidR="00CC5732" w:rsidRPr="00EC356E" w:rsidRDefault="00CC5732" w:rsidP="00CC5732">
            <w:pPr>
              <w:adjustRightInd w:val="0"/>
              <w:snapToGrid w:val="0"/>
              <w:jc w:val="center"/>
              <w:rPr>
                <w:szCs w:val="22"/>
              </w:rPr>
            </w:pPr>
          </w:p>
        </w:tc>
        <w:tc>
          <w:tcPr>
            <w:tcW w:w="932" w:type="pct"/>
            <w:vAlign w:val="center"/>
          </w:tcPr>
          <w:p w14:paraId="0E0106D9" w14:textId="77777777" w:rsidR="00CC5732" w:rsidRPr="00EC356E" w:rsidRDefault="00CC5732" w:rsidP="00CC5732">
            <w:pPr>
              <w:adjustRightInd w:val="0"/>
              <w:snapToGrid w:val="0"/>
              <w:jc w:val="center"/>
              <w:rPr>
                <w:szCs w:val="22"/>
              </w:rPr>
            </w:pPr>
            <w:r w:rsidRPr="00EC356E">
              <w:rPr>
                <w:szCs w:val="22"/>
              </w:rPr>
              <w:t>综合楼</w:t>
            </w:r>
          </w:p>
        </w:tc>
        <w:tc>
          <w:tcPr>
            <w:tcW w:w="3434" w:type="pct"/>
            <w:vAlign w:val="center"/>
          </w:tcPr>
          <w:p w14:paraId="587071C5" w14:textId="588EC29B" w:rsidR="00CC5732" w:rsidRPr="00EC356E" w:rsidRDefault="00CC5732" w:rsidP="00CC5732">
            <w:pPr>
              <w:adjustRightInd w:val="0"/>
              <w:snapToGrid w:val="0"/>
              <w:jc w:val="left"/>
              <w:rPr>
                <w:szCs w:val="22"/>
              </w:rPr>
            </w:pPr>
            <w:r w:rsidRPr="00EC356E">
              <w:rPr>
                <w:szCs w:val="22"/>
              </w:rPr>
              <w:t>占地面积</w:t>
            </w:r>
            <w:r w:rsidRPr="00EC356E">
              <w:rPr>
                <w:szCs w:val="22"/>
              </w:rPr>
              <w:t>1300m</w:t>
            </w:r>
            <w:r w:rsidRPr="00EC356E">
              <w:rPr>
                <w:szCs w:val="22"/>
                <w:vertAlign w:val="superscript"/>
              </w:rPr>
              <w:t>2</w:t>
            </w:r>
            <w:r w:rsidRPr="00EC356E">
              <w:rPr>
                <w:szCs w:val="22"/>
              </w:rPr>
              <w:t>，主要负责日常办公管理。</w:t>
            </w:r>
          </w:p>
        </w:tc>
      </w:tr>
      <w:tr w:rsidR="00CC5732" w:rsidRPr="00EC356E" w14:paraId="02E9809D" w14:textId="77777777" w:rsidTr="00CC5732">
        <w:trPr>
          <w:trHeight w:val="340"/>
        </w:trPr>
        <w:tc>
          <w:tcPr>
            <w:tcW w:w="634" w:type="pct"/>
            <w:vMerge/>
            <w:vAlign w:val="center"/>
          </w:tcPr>
          <w:p w14:paraId="09A37D2D" w14:textId="77777777" w:rsidR="00CC5732" w:rsidRPr="00EC356E" w:rsidRDefault="00CC5732" w:rsidP="00CC5732">
            <w:pPr>
              <w:adjustRightInd w:val="0"/>
              <w:snapToGrid w:val="0"/>
              <w:jc w:val="center"/>
              <w:rPr>
                <w:szCs w:val="22"/>
              </w:rPr>
            </w:pPr>
          </w:p>
        </w:tc>
        <w:tc>
          <w:tcPr>
            <w:tcW w:w="932" w:type="pct"/>
            <w:vAlign w:val="center"/>
          </w:tcPr>
          <w:p w14:paraId="6005E251" w14:textId="77777777" w:rsidR="00CC5732" w:rsidRPr="00EC356E" w:rsidRDefault="00CC5732" w:rsidP="00CC5732">
            <w:pPr>
              <w:adjustRightInd w:val="0"/>
              <w:snapToGrid w:val="0"/>
              <w:jc w:val="center"/>
              <w:rPr>
                <w:szCs w:val="22"/>
              </w:rPr>
            </w:pPr>
            <w:r w:rsidRPr="00EC356E">
              <w:rPr>
                <w:szCs w:val="22"/>
              </w:rPr>
              <w:t>生活楼</w:t>
            </w:r>
          </w:p>
        </w:tc>
        <w:tc>
          <w:tcPr>
            <w:tcW w:w="3434" w:type="pct"/>
            <w:vAlign w:val="center"/>
          </w:tcPr>
          <w:p w14:paraId="5CC81564" w14:textId="77CC8CCC" w:rsidR="00CC5732" w:rsidRPr="00EC356E" w:rsidRDefault="00CC5732" w:rsidP="00CC5732">
            <w:pPr>
              <w:adjustRightInd w:val="0"/>
              <w:snapToGrid w:val="0"/>
              <w:jc w:val="left"/>
              <w:rPr>
                <w:szCs w:val="22"/>
              </w:rPr>
            </w:pPr>
            <w:r w:rsidRPr="00EC356E">
              <w:rPr>
                <w:szCs w:val="22"/>
              </w:rPr>
              <w:t>占地面积</w:t>
            </w:r>
            <w:r w:rsidRPr="00EC356E">
              <w:rPr>
                <w:szCs w:val="22"/>
              </w:rPr>
              <w:t>990m</w:t>
            </w:r>
            <w:r w:rsidRPr="00EC356E">
              <w:rPr>
                <w:szCs w:val="22"/>
                <w:vertAlign w:val="superscript"/>
              </w:rPr>
              <w:t>2</w:t>
            </w:r>
            <w:r w:rsidRPr="00EC356E">
              <w:rPr>
                <w:szCs w:val="22"/>
              </w:rPr>
              <w:t>，主要负责员工日常生活。</w:t>
            </w:r>
          </w:p>
        </w:tc>
      </w:tr>
      <w:tr w:rsidR="00CC5732" w:rsidRPr="00EC356E" w14:paraId="3569FA84" w14:textId="77777777" w:rsidTr="00CC5732">
        <w:trPr>
          <w:trHeight w:val="340"/>
        </w:trPr>
        <w:tc>
          <w:tcPr>
            <w:tcW w:w="634" w:type="pct"/>
            <w:vMerge w:val="restart"/>
            <w:vAlign w:val="center"/>
          </w:tcPr>
          <w:p w14:paraId="52F7ADFF" w14:textId="77777777" w:rsidR="00CC5732" w:rsidRPr="00EC356E" w:rsidRDefault="00CC5732" w:rsidP="00CC5732">
            <w:pPr>
              <w:adjustRightInd w:val="0"/>
              <w:snapToGrid w:val="0"/>
              <w:jc w:val="center"/>
              <w:rPr>
                <w:szCs w:val="22"/>
              </w:rPr>
            </w:pPr>
            <w:r w:rsidRPr="00EC356E">
              <w:rPr>
                <w:szCs w:val="22"/>
              </w:rPr>
              <w:t>环保工程</w:t>
            </w:r>
          </w:p>
        </w:tc>
        <w:tc>
          <w:tcPr>
            <w:tcW w:w="932" w:type="pct"/>
            <w:vAlign w:val="center"/>
          </w:tcPr>
          <w:p w14:paraId="02DAFADE" w14:textId="77777777" w:rsidR="00CC5732" w:rsidRPr="00EC356E" w:rsidRDefault="00CC5732" w:rsidP="00CC5732">
            <w:pPr>
              <w:adjustRightInd w:val="0"/>
              <w:snapToGrid w:val="0"/>
              <w:jc w:val="center"/>
              <w:rPr>
                <w:szCs w:val="22"/>
              </w:rPr>
            </w:pPr>
            <w:r w:rsidRPr="00EC356E">
              <w:rPr>
                <w:szCs w:val="22"/>
              </w:rPr>
              <w:t>废气</w:t>
            </w:r>
          </w:p>
        </w:tc>
        <w:tc>
          <w:tcPr>
            <w:tcW w:w="3434" w:type="pct"/>
            <w:vAlign w:val="center"/>
          </w:tcPr>
          <w:p w14:paraId="395D5E99" w14:textId="5F6BDDC4" w:rsidR="00CC5732" w:rsidRPr="00EC356E" w:rsidRDefault="002551DD" w:rsidP="00CC5732">
            <w:pPr>
              <w:adjustRightInd w:val="0"/>
              <w:snapToGrid w:val="0"/>
              <w:jc w:val="left"/>
              <w:rPr>
                <w:szCs w:val="22"/>
              </w:rPr>
            </w:pPr>
            <w:r w:rsidRPr="00EC356E">
              <w:rPr>
                <w:rFonts w:ascii="宋体" w:hAnsi="宋体" w:cs="宋体" w:hint="eastAsia"/>
                <w:szCs w:val="22"/>
              </w:rPr>
              <w:t>①</w:t>
            </w:r>
            <w:r w:rsidRPr="00EC356E">
              <w:rPr>
                <w:szCs w:val="22"/>
              </w:rPr>
              <w:t>一套发酵尾气处理装置，</w:t>
            </w:r>
            <w:r w:rsidR="00CC5732" w:rsidRPr="00EC356E">
              <w:rPr>
                <w:szCs w:val="22"/>
              </w:rPr>
              <w:t>采取</w:t>
            </w:r>
            <w:r w:rsidR="00CC5732" w:rsidRPr="00EC356E">
              <w:rPr>
                <w:szCs w:val="22"/>
              </w:rPr>
              <w:t>“</w:t>
            </w:r>
            <w:r w:rsidR="00CC5732" w:rsidRPr="00EC356E">
              <w:rPr>
                <w:szCs w:val="22"/>
              </w:rPr>
              <w:t>次氯酸钠喷淋</w:t>
            </w:r>
            <w:r w:rsidR="00CC5732" w:rsidRPr="00EC356E">
              <w:rPr>
                <w:szCs w:val="22"/>
              </w:rPr>
              <w:t>+</w:t>
            </w:r>
            <w:r w:rsidR="00CC5732" w:rsidRPr="00EC356E">
              <w:rPr>
                <w:szCs w:val="22"/>
              </w:rPr>
              <w:t>水喷淋</w:t>
            </w:r>
            <w:r w:rsidR="00CC5732" w:rsidRPr="00EC356E">
              <w:rPr>
                <w:szCs w:val="22"/>
              </w:rPr>
              <w:t>”</w:t>
            </w:r>
            <w:r w:rsidR="00CC5732" w:rsidRPr="00EC356E">
              <w:rPr>
                <w:szCs w:val="22"/>
              </w:rPr>
              <w:t>处理工艺。</w:t>
            </w:r>
          </w:p>
          <w:p w14:paraId="4E02DD76" w14:textId="2FD7049B" w:rsidR="00CC5732" w:rsidRPr="00EC356E" w:rsidRDefault="002551DD" w:rsidP="00CC5732">
            <w:pPr>
              <w:adjustRightInd w:val="0"/>
              <w:snapToGrid w:val="0"/>
              <w:jc w:val="left"/>
              <w:rPr>
                <w:szCs w:val="22"/>
              </w:rPr>
            </w:pPr>
            <w:r w:rsidRPr="00EC356E">
              <w:rPr>
                <w:rFonts w:ascii="宋体" w:hAnsi="宋体" w:cs="宋体" w:hint="eastAsia"/>
                <w:szCs w:val="22"/>
              </w:rPr>
              <w:t>②</w:t>
            </w:r>
            <w:r w:rsidRPr="00EC356E">
              <w:rPr>
                <w:szCs w:val="22"/>
              </w:rPr>
              <w:t>一套红霉素提炼废气和储罐大小呼气废气处理装置，</w:t>
            </w:r>
            <w:r w:rsidR="00CC5732" w:rsidRPr="00EC356E">
              <w:rPr>
                <w:szCs w:val="22"/>
              </w:rPr>
              <w:t>采取</w:t>
            </w:r>
            <w:r w:rsidR="00CC5732" w:rsidRPr="00EC356E">
              <w:rPr>
                <w:szCs w:val="22"/>
              </w:rPr>
              <w:t>“</w:t>
            </w:r>
            <w:r w:rsidR="00CC5732" w:rsidRPr="00EC356E">
              <w:rPr>
                <w:szCs w:val="22"/>
              </w:rPr>
              <w:t>碱液喷淋</w:t>
            </w:r>
            <w:r w:rsidR="00CC5732" w:rsidRPr="00EC356E">
              <w:rPr>
                <w:szCs w:val="22"/>
              </w:rPr>
              <w:t>+UV</w:t>
            </w:r>
            <w:r w:rsidR="00CC5732" w:rsidRPr="00EC356E">
              <w:rPr>
                <w:szCs w:val="22"/>
              </w:rPr>
              <w:t>光解</w:t>
            </w:r>
            <w:r w:rsidR="00CC5732" w:rsidRPr="00EC356E">
              <w:rPr>
                <w:szCs w:val="22"/>
              </w:rPr>
              <w:t>+</w:t>
            </w:r>
            <w:r w:rsidR="00CC5732" w:rsidRPr="00EC356E">
              <w:rPr>
                <w:szCs w:val="22"/>
              </w:rPr>
              <w:t>活性炭</w:t>
            </w:r>
            <w:r w:rsidR="00CC5732" w:rsidRPr="00EC356E">
              <w:rPr>
                <w:szCs w:val="22"/>
              </w:rPr>
              <w:t xml:space="preserve">” </w:t>
            </w:r>
            <w:r w:rsidR="00CC5732" w:rsidRPr="00EC356E">
              <w:rPr>
                <w:szCs w:val="22"/>
              </w:rPr>
              <w:t>处理工艺。</w:t>
            </w:r>
          </w:p>
          <w:p w14:paraId="5EF6D573" w14:textId="1CB8024C" w:rsidR="00CC5732" w:rsidRPr="00EC356E" w:rsidRDefault="002551DD" w:rsidP="00CC5732">
            <w:pPr>
              <w:adjustRightInd w:val="0"/>
              <w:snapToGrid w:val="0"/>
              <w:jc w:val="left"/>
              <w:rPr>
                <w:szCs w:val="22"/>
              </w:rPr>
            </w:pPr>
            <w:r w:rsidRPr="00EC356E">
              <w:rPr>
                <w:rFonts w:ascii="宋体" w:hAnsi="宋体" w:cs="宋体" w:hint="eastAsia"/>
                <w:szCs w:val="22"/>
              </w:rPr>
              <w:t>③</w:t>
            </w:r>
            <w:r w:rsidRPr="00EC356E">
              <w:rPr>
                <w:szCs w:val="22"/>
              </w:rPr>
              <w:t>一套环孢素提炼废气处理装置，</w:t>
            </w:r>
            <w:r w:rsidR="00CC5732" w:rsidRPr="00EC356E">
              <w:rPr>
                <w:szCs w:val="22"/>
              </w:rPr>
              <w:t>采取</w:t>
            </w:r>
            <w:r w:rsidR="00CC5732" w:rsidRPr="00EC356E">
              <w:rPr>
                <w:szCs w:val="22"/>
              </w:rPr>
              <w:t>“</w:t>
            </w:r>
            <w:r w:rsidR="00CC5732" w:rsidRPr="00EC356E">
              <w:rPr>
                <w:szCs w:val="22"/>
              </w:rPr>
              <w:t>碱液喷淋</w:t>
            </w:r>
            <w:r w:rsidR="00CC5732" w:rsidRPr="00EC356E">
              <w:rPr>
                <w:szCs w:val="22"/>
              </w:rPr>
              <w:t>+UV</w:t>
            </w:r>
            <w:r w:rsidR="00CC5732" w:rsidRPr="00EC356E">
              <w:rPr>
                <w:szCs w:val="22"/>
              </w:rPr>
              <w:t>光解</w:t>
            </w:r>
            <w:r w:rsidR="00CC5732" w:rsidRPr="00EC356E">
              <w:rPr>
                <w:szCs w:val="22"/>
              </w:rPr>
              <w:t>+</w:t>
            </w:r>
            <w:r w:rsidR="00CC5732" w:rsidRPr="00EC356E">
              <w:rPr>
                <w:szCs w:val="22"/>
              </w:rPr>
              <w:t>活性炭</w:t>
            </w:r>
            <w:r w:rsidR="00CC5732" w:rsidRPr="00EC356E">
              <w:rPr>
                <w:szCs w:val="22"/>
              </w:rPr>
              <w:t xml:space="preserve">” </w:t>
            </w:r>
            <w:r w:rsidR="00CC5732" w:rsidRPr="00EC356E">
              <w:rPr>
                <w:szCs w:val="22"/>
              </w:rPr>
              <w:t>处理工艺。</w:t>
            </w:r>
          </w:p>
          <w:p w14:paraId="3E6797F6" w14:textId="6C41D2BD" w:rsidR="00CC5732" w:rsidRPr="00EC356E" w:rsidRDefault="002551DD" w:rsidP="00CC5732">
            <w:pPr>
              <w:adjustRightInd w:val="0"/>
              <w:snapToGrid w:val="0"/>
              <w:jc w:val="left"/>
              <w:rPr>
                <w:szCs w:val="22"/>
              </w:rPr>
            </w:pPr>
            <w:r w:rsidRPr="00EC356E">
              <w:rPr>
                <w:rFonts w:ascii="宋体" w:hAnsi="宋体" w:cs="宋体" w:hint="eastAsia"/>
                <w:szCs w:val="22"/>
              </w:rPr>
              <w:t>④</w:t>
            </w:r>
            <w:r w:rsidRPr="00EC356E">
              <w:rPr>
                <w:szCs w:val="22"/>
              </w:rPr>
              <w:t>一套固体制剂车间干燥筛分等粉尘废气处理装置，</w:t>
            </w:r>
            <w:r w:rsidR="00CC5732" w:rsidRPr="00EC356E">
              <w:rPr>
                <w:szCs w:val="22"/>
              </w:rPr>
              <w:t>采取</w:t>
            </w:r>
            <w:r w:rsidR="00CC5732" w:rsidRPr="00EC356E">
              <w:rPr>
                <w:szCs w:val="22"/>
              </w:rPr>
              <w:t>“</w:t>
            </w:r>
            <w:r w:rsidR="00CC5732" w:rsidRPr="00EC356E">
              <w:rPr>
                <w:szCs w:val="22"/>
              </w:rPr>
              <w:t>旋风除尘</w:t>
            </w:r>
            <w:r w:rsidR="00CC5732" w:rsidRPr="00EC356E">
              <w:rPr>
                <w:szCs w:val="22"/>
              </w:rPr>
              <w:t>+</w:t>
            </w:r>
            <w:r w:rsidR="00CC5732" w:rsidRPr="00EC356E">
              <w:rPr>
                <w:szCs w:val="22"/>
              </w:rPr>
              <w:t>布袋除尘器</w:t>
            </w:r>
            <w:r w:rsidR="00CC5732" w:rsidRPr="00EC356E">
              <w:rPr>
                <w:szCs w:val="22"/>
              </w:rPr>
              <w:t>”</w:t>
            </w:r>
            <w:r w:rsidR="00CC5732" w:rsidRPr="00EC356E">
              <w:rPr>
                <w:szCs w:val="22"/>
              </w:rPr>
              <w:t>处理工艺。</w:t>
            </w:r>
          </w:p>
          <w:p w14:paraId="273D8386" w14:textId="5BFE76B1" w:rsidR="00CC5732" w:rsidRPr="00EC356E" w:rsidRDefault="002551DD" w:rsidP="00CC5732">
            <w:pPr>
              <w:adjustRightInd w:val="0"/>
              <w:snapToGrid w:val="0"/>
              <w:jc w:val="left"/>
              <w:rPr>
                <w:szCs w:val="22"/>
              </w:rPr>
            </w:pPr>
            <w:r w:rsidRPr="00EC356E">
              <w:rPr>
                <w:rFonts w:ascii="宋体" w:hAnsi="宋体" w:cs="宋体" w:hint="eastAsia"/>
                <w:szCs w:val="22"/>
              </w:rPr>
              <w:t>⑤</w:t>
            </w:r>
            <w:r w:rsidRPr="00EC356E">
              <w:rPr>
                <w:szCs w:val="22"/>
              </w:rPr>
              <w:t>一套固体制剂车间包衣、熔融等废气处理装置，</w:t>
            </w:r>
            <w:r w:rsidR="00CC5732" w:rsidRPr="00EC356E">
              <w:rPr>
                <w:szCs w:val="22"/>
              </w:rPr>
              <w:t>采取</w:t>
            </w:r>
            <w:r w:rsidR="00CC5732" w:rsidRPr="00EC356E">
              <w:rPr>
                <w:szCs w:val="22"/>
              </w:rPr>
              <w:t>“</w:t>
            </w:r>
            <w:r w:rsidR="00CC5732" w:rsidRPr="00EC356E">
              <w:rPr>
                <w:szCs w:val="22"/>
              </w:rPr>
              <w:t>二级冷凝</w:t>
            </w:r>
            <w:r w:rsidR="00CC5732" w:rsidRPr="00EC356E">
              <w:rPr>
                <w:szCs w:val="22"/>
              </w:rPr>
              <w:t>”</w:t>
            </w:r>
            <w:r w:rsidR="00CC5732" w:rsidRPr="00EC356E">
              <w:rPr>
                <w:szCs w:val="22"/>
              </w:rPr>
              <w:t>处理工艺。</w:t>
            </w:r>
          </w:p>
          <w:p w14:paraId="7DEB6645" w14:textId="729CDBD8" w:rsidR="00CC5732" w:rsidRPr="00EC356E" w:rsidRDefault="002551DD" w:rsidP="00CC5732">
            <w:pPr>
              <w:adjustRightInd w:val="0"/>
              <w:snapToGrid w:val="0"/>
              <w:jc w:val="left"/>
              <w:rPr>
                <w:szCs w:val="22"/>
              </w:rPr>
            </w:pPr>
            <w:r w:rsidRPr="00EC356E">
              <w:rPr>
                <w:rFonts w:ascii="宋体" w:hAnsi="宋体" w:cs="宋体" w:hint="eastAsia"/>
                <w:szCs w:val="22"/>
              </w:rPr>
              <w:t>⑥</w:t>
            </w:r>
            <w:r w:rsidRPr="00EC356E">
              <w:rPr>
                <w:szCs w:val="22"/>
              </w:rPr>
              <w:t>一套焚烧炉焚烧废气处理装置，</w:t>
            </w:r>
            <w:r w:rsidR="00CC5732" w:rsidRPr="00EC356E">
              <w:rPr>
                <w:szCs w:val="22"/>
              </w:rPr>
              <w:t>采取</w:t>
            </w:r>
            <w:r w:rsidR="00CC5732" w:rsidRPr="00EC356E">
              <w:rPr>
                <w:szCs w:val="22"/>
              </w:rPr>
              <w:t>“</w:t>
            </w:r>
            <w:r w:rsidR="00CC5732" w:rsidRPr="00EC356E">
              <w:rPr>
                <w:szCs w:val="22"/>
              </w:rPr>
              <w:t>旋风除尘</w:t>
            </w:r>
            <w:r w:rsidR="00CC5732" w:rsidRPr="00EC356E">
              <w:rPr>
                <w:szCs w:val="22"/>
              </w:rPr>
              <w:t>+</w:t>
            </w:r>
            <w:r w:rsidR="00CC5732" w:rsidRPr="00EC356E">
              <w:rPr>
                <w:szCs w:val="22"/>
              </w:rPr>
              <w:t>急冷</w:t>
            </w:r>
            <w:r w:rsidR="00CC5732" w:rsidRPr="00EC356E">
              <w:rPr>
                <w:szCs w:val="22"/>
              </w:rPr>
              <w:t>+</w:t>
            </w:r>
            <w:r w:rsidR="00CC5732" w:rsidRPr="00EC356E">
              <w:rPr>
                <w:szCs w:val="22"/>
              </w:rPr>
              <w:t>干法脱酸</w:t>
            </w:r>
            <w:r w:rsidR="00CC5732" w:rsidRPr="00EC356E">
              <w:rPr>
                <w:szCs w:val="22"/>
              </w:rPr>
              <w:t>+</w:t>
            </w:r>
            <w:r w:rsidR="00CC5732" w:rsidRPr="00EC356E">
              <w:rPr>
                <w:szCs w:val="22"/>
              </w:rPr>
              <w:t>活性炭喷射</w:t>
            </w:r>
            <w:r w:rsidR="00CC5732" w:rsidRPr="00EC356E">
              <w:rPr>
                <w:szCs w:val="22"/>
              </w:rPr>
              <w:t>+</w:t>
            </w:r>
            <w:r w:rsidR="00CC5732" w:rsidRPr="00EC356E">
              <w:rPr>
                <w:szCs w:val="22"/>
              </w:rPr>
              <w:t>布袋除尘</w:t>
            </w:r>
            <w:r w:rsidR="00CC5732" w:rsidRPr="00EC356E">
              <w:rPr>
                <w:szCs w:val="22"/>
              </w:rPr>
              <w:t>+</w:t>
            </w:r>
            <w:r w:rsidR="00CC5732" w:rsidRPr="00EC356E">
              <w:rPr>
                <w:szCs w:val="22"/>
              </w:rPr>
              <w:t>湿法喷淋</w:t>
            </w:r>
            <w:r w:rsidR="00CC5732" w:rsidRPr="00EC356E">
              <w:rPr>
                <w:szCs w:val="22"/>
              </w:rPr>
              <w:t xml:space="preserve">” </w:t>
            </w:r>
            <w:r w:rsidR="00CC5732" w:rsidRPr="00EC356E">
              <w:rPr>
                <w:szCs w:val="22"/>
              </w:rPr>
              <w:t>处理工艺。</w:t>
            </w:r>
          </w:p>
          <w:p w14:paraId="4ABF66EB" w14:textId="6208C3B9" w:rsidR="00CC5732" w:rsidRPr="00EC356E" w:rsidRDefault="002551DD" w:rsidP="00CC5732">
            <w:pPr>
              <w:adjustRightInd w:val="0"/>
              <w:snapToGrid w:val="0"/>
              <w:jc w:val="left"/>
              <w:rPr>
                <w:szCs w:val="22"/>
              </w:rPr>
            </w:pPr>
            <w:r w:rsidRPr="00EC356E">
              <w:rPr>
                <w:rFonts w:ascii="宋体" w:hAnsi="宋体" w:cs="宋体" w:hint="eastAsia"/>
                <w:szCs w:val="22"/>
              </w:rPr>
              <w:t>⑦</w:t>
            </w:r>
            <w:r w:rsidRPr="00EC356E">
              <w:rPr>
                <w:szCs w:val="22"/>
              </w:rPr>
              <w:t>一套污水处理站废气处理装置，</w:t>
            </w:r>
            <w:r w:rsidR="00CC5732" w:rsidRPr="00EC356E">
              <w:rPr>
                <w:szCs w:val="22"/>
              </w:rPr>
              <w:t>采取</w:t>
            </w:r>
            <w:r w:rsidR="00CC5732" w:rsidRPr="00EC356E">
              <w:rPr>
                <w:szCs w:val="22"/>
              </w:rPr>
              <w:t>“</w:t>
            </w:r>
            <w:r w:rsidR="00CC5732" w:rsidRPr="00EC356E">
              <w:rPr>
                <w:szCs w:val="22"/>
              </w:rPr>
              <w:t>微电荷</w:t>
            </w:r>
            <w:r w:rsidR="00CC5732" w:rsidRPr="00EC356E">
              <w:rPr>
                <w:szCs w:val="22"/>
              </w:rPr>
              <w:t>+UV</w:t>
            </w:r>
            <w:r w:rsidR="00CC5732" w:rsidRPr="00EC356E">
              <w:rPr>
                <w:szCs w:val="22"/>
              </w:rPr>
              <w:t>光解</w:t>
            </w:r>
            <w:r w:rsidR="00CC5732" w:rsidRPr="00EC356E">
              <w:rPr>
                <w:szCs w:val="22"/>
              </w:rPr>
              <w:t xml:space="preserve">” </w:t>
            </w:r>
            <w:r w:rsidR="00CC5732" w:rsidRPr="00EC356E">
              <w:rPr>
                <w:szCs w:val="22"/>
              </w:rPr>
              <w:t>处理工艺。</w:t>
            </w:r>
          </w:p>
          <w:p w14:paraId="2BDC16F8" w14:textId="77777777" w:rsidR="00CC5732" w:rsidRPr="00EC356E" w:rsidRDefault="00CC5732" w:rsidP="00CC5732">
            <w:pPr>
              <w:adjustRightInd w:val="0"/>
              <w:snapToGrid w:val="0"/>
              <w:jc w:val="left"/>
              <w:rPr>
                <w:szCs w:val="22"/>
              </w:rPr>
            </w:pPr>
            <w:r w:rsidRPr="00EC356E">
              <w:rPr>
                <w:rFonts w:ascii="宋体" w:hAnsi="宋体" w:cs="宋体" w:hint="eastAsia"/>
                <w:szCs w:val="22"/>
              </w:rPr>
              <w:t>⑧</w:t>
            </w:r>
            <w:r w:rsidRPr="00EC356E">
              <w:rPr>
                <w:szCs w:val="22"/>
              </w:rPr>
              <w:t>一套油烟净化装置。</w:t>
            </w:r>
          </w:p>
        </w:tc>
      </w:tr>
      <w:tr w:rsidR="00CC5732" w:rsidRPr="00EC356E" w14:paraId="29D16EFF" w14:textId="77777777" w:rsidTr="00CC5732">
        <w:trPr>
          <w:trHeight w:val="340"/>
        </w:trPr>
        <w:tc>
          <w:tcPr>
            <w:tcW w:w="634" w:type="pct"/>
            <w:vMerge/>
            <w:vAlign w:val="center"/>
          </w:tcPr>
          <w:p w14:paraId="3DBC6C4D" w14:textId="77777777" w:rsidR="00CC5732" w:rsidRPr="00EC356E" w:rsidRDefault="00CC5732" w:rsidP="00CC5732">
            <w:pPr>
              <w:adjustRightInd w:val="0"/>
              <w:snapToGrid w:val="0"/>
              <w:jc w:val="center"/>
              <w:rPr>
                <w:szCs w:val="22"/>
              </w:rPr>
            </w:pPr>
          </w:p>
        </w:tc>
        <w:tc>
          <w:tcPr>
            <w:tcW w:w="932" w:type="pct"/>
            <w:vAlign w:val="center"/>
          </w:tcPr>
          <w:p w14:paraId="0093915B" w14:textId="77777777" w:rsidR="00CC5732" w:rsidRPr="00EC356E" w:rsidRDefault="00CC5732" w:rsidP="00CC5732">
            <w:pPr>
              <w:adjustRightInd w:val="0"/>
              <w:snapToGrid w:val="0"/>
              <w:jc w:val="center"/>
              <w:rPr>
                <w:szCs w:val="22"/>
              </w:rPr>
            </w:pPr>
            <w:r w:rsidRPr="00EC356E">
              <w:rPr>
                <w:szCs w:val="22"/>
              </w:rPr>
              <w:t>废水</w:t>
            </w:r>
          </w:p>
        </w:tc>
        <w:tc>
          <w:tcPr>
            <w:tcW w:w="3434" w:type="pct"/>
            <w:vAlign w:val="center"/>
          </w:tcPr>
          <w:p w14:paraId="383BF932" w14:textId="7329C78C" w:rsidR="00CC5732" w:rsidRPr="00EC356E" w:rsidRDefault="00CC5732" w:rsidP="00CC5732">
            <w:pPr>
              <w:adjustRightInd w:val="0"/>
              <w:snapToGrid w:val="0"/>
              <w:jc w:val="left"/>
              <w:rPr>
                <w:szCs w:val="22"/>
              </w:rPr>
            </w:pPr>
            <w:r w:rsidRPr="00EC356E">
              <w:rPr>
                <w:szCs w:val="22"/>
              </w:rPr>
              <w:t>处理规模为</w:t>
            </w:r>
            <w:r w:rsidRPr="00EC356E">
              <w:rPr>
                <w:szCs w:val="22"/>
              </w:rPr>
              <w:t>700m</w:t>
            </w:r>
            <w:r w:rsidRPr="00EC356E">
              <w:rPr>
                <w:szCs w:val="22"/>
                <w:vertAlign w:val="superscript"/>
              </w:rPr>
              <w:t>3</w:t>
            </w:r>
            <w:r w:rsidRPr="00EC356E">
              <w:rPr>
                <w:szCs w:val="22"/>
              </w:rPr>
              <w:t>/d</w:t>
            </w:r>
            <w:r w:rsidRPr="00EC356E">
              <w:rPr>
                <w:szCs w:val="22"/>
              </w:rPr>
              <w:t>的生产废水处理站，采用</w:t>
            </w:r>
            <w:r w:rsidRPr="00EC356E">
              <w:rPr>
                <w:szCs w:val="22"/>
              </w:rPr>
              <w:t>“</w:t>
            </w:r>
            <w:r w:rsidRPr="00EC356E">
              <w:rPr>
                <w:szCs w:val="22"/>
              </w:rPr>
              <w:t>芬顿</w:t>
            </w:r>
            <w:r w:rsidRPr="00EC356E">
              <w:rPr>
                <w:szCs w:val="22"/>
              </w:rPr>
              <w:t>+</w:t>
            </w:r>
            <w:r w:rsidRPr="00EC356E">
              <w:rPr>
                <w:szCs w:val="22"/>
              </w:rPr>
              <w:t>厌氧</w:t>
            </w:r>
            <w:r w:rsidRPr="00EC356E">
              <w:rPr>
                <w:szCs w:val="22"/>
              </w:rPr>
              <w:t>+</w:t>
            </w:r>
            <w:r w:rsidRPr="00EC356E">
              <w:rPr>
                <w:szCs w:val="22"/>
              </w:rPr>
              <w:t>水解酸化</w:t>
            </w:r>
            <w:r w:rsidRPr="00EC356E">
              <w:rPr>
                <w:szCs w:val="22"/>
              </w:rPr>
              <w:t>+</w:t>
            </w:r>
            <w:r w:rsidRPr="00EC356E">
              <w:rPr>
                <w:szCs w:val="22"/>
              </w:rPr>
              <w:t>接触氧化</w:t>
            </w:r>
            <w:r w:rsidRPr="00EC356E">
              <w:rPr>
                <w:szCs w:val="22"/>
              </w:rPr>
              <w:t>”</w:t>
            </w:r>
            <w:r w:rsidRPr="00EC356E">
              <w:rPr>
                <w:szCs w:val="22"/>
              </w:rPr>
              <w:t>处理工艺。</w:t>
            </w:r>
          </w:p>
          <w:p w14:paraId="6FD3C249" w14:textId="3E9B22F9" w:rsidR="00CC5732" w:rsidRPr="00EC356E" w:rsidRDefault="00CC5732" w:rsidP="00CC5732">
            <w:pPr>
              <w:adjustRightInd w:val="0"/>
              <w:snapToGrid w:val="0"/>
              <w:jc w:val="left"/>
              <w:rPr>
                <w:szCs w:val="22"/>
              </w:rPr>
            </w:pPr>
            <w:r w:rsidRPr="00EC356E">
              <w:rPr>
                <w:szCs w:val="22"/>
              </w:rPr>
              <w:t>生活污水：采取三级化粪池</w:t>
            </w:r>
            <w:r w:rsidRPr="00EC356E">
              <w:rPr>
                <w:szCs w:val="22"/>
              </w:rPr>
              <w:t>+</w:t>
            </w:r>
            <w:r w:rsidRPr="00EC356E">
              <w:rPr>
                <w:szCs w:val="22"/>
              </w:rPr>
              <w:t>隔油隔渣池</w:t>
            </w:r>
          </w:p>
        </w:tc>
      </w:tr>
      <w:tr w:rsidR="00CC5732" w:rsidRPr="00EC356E" w14:paraId="0BACD2C5" w14:textId="77777777" w:rsidTr="00CC5732">
        <w:trPr>
          <w:trHeight w:val="340"/>
        </w:trPr>
        <w:tc>
          <w:tcPr>
            <w:tcW w:w="634" w:type="pct"/>
            <w:vMerge/>
            <w:vAlign w:val="center"/>
          </w:tcPr>
          <w:p w14:paraId="629BE581" w14:textId="77777777" w:rsidR="00CC5732" w:rsidRPr="00EC356E" w:rsidRDefault="00CC5732" w:rsidP="00CC5732">
            <w:pPr>
              <w:adjustRightInd w:val="0"/>
              <w:snapToGrid w:val="0"/>
              <w:jc w:val="center"/>
              <w:rPr>
                <w:szCs w:val="22"/>
              </w:rPr>
            </w:pPr>
          </w:p>
        </w:tc>
        <w:tc>
          <w:tcPr>
            <w:tcW w:w="932" w:type="pct"/>
            <w:vAlign w:val="center"/>
          </w:tcPr>
          <w:p w14:paraId="11C080E6" w14:textId="77777777" w:rsidR="00CC5732" w:rsidRPr="00EC356E" w:rsidRDefault="00CC5732" w:rsidP="00CC5732">
            <w:pPr>
              <w:adjustRightInd w:val="0"/>
              <w:snapToGrid w:val="0"/>
              <w:jc w:val="center"/>
              <w:rPr>
                <w:szCs w:val="22"/>
              </w:rPr>
            </w:pPr>
            <w:r w:rsidRPr="00EC356E">
              <w:rPr>
                <w:szCs w:val="22"/>
              </w:rPr>
              <w:t>噪声</w:t>
            </w:r>
          </w:p>
        </w:tc>
        <w:tc>
          <w:tcPr>
            <w:tcW w:w="3434" w:type="pct"/>
            <w:vAlign w:val="center"/>
          </w:tcPr>
          <w:p w14:paraId="211DB4C6" w14:textId="77777777" w:rsidR="00CC5732" w:rsidRPr="00EC356E" w:rsidRDefault="00CC5732" w:rsidP="00CC5732">
            <w:pPr>
              <w:adjustRightInd w:val="0"/>
              <w:snapToGrid w:val="0"/>
              <w:jc w:val="left"/>
              <w:rPr>
                <w:szCs w:val="22"/>
              </w:rPr>
            </w:pPr>
            <w:r w:rsidRPr="00EC356E">
              <w:rPr>
                <w:szCs w:val="22"/>
              </w:rPr>
              <w:t>基础减震、隔声、安装消声器等</w:t>
            </w:r>
          </w:p>
        </w:tc>
      </w:tr>
      <w:tr w:rsidR="00CC5732" w:rsidRPr="00EC356E" w14:paraId="5ACB33A2" w14:textId="77777777" w:rsidTr="00CC5732">
        <w:trPr>
          <w:trHeight w:val="340"/>
        </w:trPr>
        <w:tc>
          <w:tcPr>
            <w:tcW w:w="634" w:type="pct"/>
            <w:vMerge/>
            <w:vAlign w:val="center"/>
          </w:tcPr>
          <w:p w14:paraId="001E83F2" w14:textId="77777777" w:rsidR="00CC5732" w:rsidRPr="00EC356E" w:rsidRDefault="00CC5732" w:rsidP="00CC5732">
            <w:pPr>
              <w:adjustRightInd w:val="0"/>
              <w:snapToGrid w:val="0"/>
              <w:jc w:val="center"/>
              <w:rPr>
                <w:szCs w:val="22"/>
              </w:rPr>
            </w:pPr>
          </w:p>
        </w:tc>
        <w:tc>
          <w:tcPr>
            <w:tcW w:w="932" w:type="pct"/>
            <w:vAlign w:val="center"/>
          </w:tcPr>
          <w:p w14:paraId="2DB88D1E" w14:textId="77777777" w:rsidR="00CC5732" w:rsidRPr="00EC356E" w:rsidRDefault="00CC5732" w:rsidP="00CC5732">
            <w:pPr>
              <w:adjustRightInd w:val="0"/>
              <w:snapToGrid w:val="0"/>
              <w:jc w:val="center"/>
              <w:rPr>
                <w:szCs w:val="22"/>
              </w:rPr>
            </w:pPr>
            <w:r w:rsidRPr="00EC356E">
              <w:rPr>
                <w:szCs w:val="22"/>
              </w:rPr>
              <w:t>固废</w:t>
            </w:r>
          </w:p>
        </w:tc>
        <w:tc>
          <w:tcPr>
            <w:tcW w:w="3434" w:type="pct"/>
            <w:vAlign w:val="center"/>
          </w:tcPr>
          <w:p w14:paraId="1C0A8634" w14:textId="77777777" w:rsidR="00CC5732" w:rsidRPr="00EC356E" w:rsidRDefault="00CC5732" w:rsidP="00CC5732">
            <w:pPr>
              <w:adjustRightInd w:val="0"/>
              <w:snapToGrid w:val="0"/>
              <w:jc w:val="left"/>
              <w:rPr>
                <w:szCs w:val="22"/>
              </w:rPr>
            </w:pPr>
            <w:r w:rsidRPr="00EC356E">
              <w:rPr>
                <w:szCs w:val="22"/>
              </w:rPr>
              <w:t>设置一个</w:t>
            </w:r>
            <w:r w:rsidRPr="00EC356E">
              <w:rPr>
                <w:szCs w:val="22"/>
              </w:rPr>
              <w:t>6.5m×9.5m</w:t>
            </w:r>
            <w:r w:rsidRPr="00EC356E">
              <w:rPr>
                <w:szCs w:val="22"/>
              </w:rPr>
              <w:t>危险废物暂存场所、一个灰渣暂存间</w:t>
            </w:r>
            <w:r w:rsidRPr="00EC356E">
              <w:rPr>
                <w:szCs w:val="22"/>
              </w:rPr>
              <w:t>6.5m×4m</w:t>
            </w:r>
            <w:r w:rsidRPr="00EC356E">
              <w:rPr>
                <w:szCs w:val="22"/>
              </w:rPr>
              <w:t>（存储焚烧后危废，即炉渣和飞灰）。</w:t>
            </w:r>
          </w:p>
        </w:tc>
      </w:tr>
      <w:tr w:rsidR="00CC5732" w:rsidRPr="00EC356E" w14:paraId="0CBEF43C" w14:textId="77777777" w:rsidTr="00CC5732">
        <w:trPr>
          <w:trHeight w:val="340"/>
        </w:trPr>
        <w:tc>
          <w:tcPr>
            <w:tcW w:w="634" w:type="pct"/>
            <w:vMerge/>
            <w:vAlign w:val="center"/>
          </w:tcPr>
          <w:p w14:paraId="4088B747" w14:textId="77777777" w:rsidR="00CC5732" w:rsidRPr="00EC356E" w:rsidRDefault="00CC5732" w:rsidP="00CC5732">
            <w:pPr>
              <w:adjustRightInd w:val="0"/>
              <w:snapToGrid w:val="0"/>
              <w:jc w:val="center"/>
              <w:rPr>
                <w:szCs w:val="22"/>
              </w:rPr>
            </w:pPr>
          </w:p>
        </w:tc>
        <w:tc>
          <w:tcPr>
            <w:tcW w:w="932" w:type="pct"/>
            <w:vAlign w:val="center"/>
          </w:tcPr>
          <w:p w14:paraId="57EBE812" w14:textId="77777777" w:rsidR="00CC5732" w:rsidRPr="00EC356E" w:rsidRDefault="00CC5732" w:rsidP="00CC5732">
            <w:pPr>
              <w:adjustRightInd w:val="0"/>
              <w:snapToGrid w:val="0"/>
              <w:jc w:val="center"/>
              <w:rPr>
                <w:szCs w:val="22"/>
              </w:rPr>
            </w:pPr>
            <w:r w:rsidRPr="00EC356E">
              <w:rPr>
                <w:szCs w:val="22"/>
              </w:rPr>
              <w:t>风险</w:t>
            </w:r>
          </w:p>
        </w:tc>
        <w:tc>
          <w:tcPr>
            <w:tcW w:w="3434" w:type="pct"/>
            <w:vAlign w:val="center"/>
          </w:tcPr>
          <w:p w14:paraId="1032ED1C" w14:textId="6099851E" w:rsidR="00CC5732" w:rsidRPr="00EC356E" w:rsidRDefault="00CC5732" w:rsidP="00CC5732">
            <w:pPr>
              <w:adjustRightInd w:val="0"/>
              <w:snapToGrid w:val="0"/>
              <w:jc w:val="left"/>
              <w:rPr>
                <w:szCs w:val="22"/>
              </w:rPr>
            </w:pPr>
            <w:r w:rsidRPr="00EC356E">
              <w:rPr>
                <w:szCs w:val="22"/>
              </w:rPr>
              <w:t>1400m</w:t>
            </w:r>
            <w:r w:rsidRPr="00EC356E">
              <w:rPr>
                <w:szCs w:val="22"/>
                <w:vertAlign w:val="superscript"/>
              </w:rPr>
              <w:t>3</w:t>
            </w:r>
            <w:r w:rsidRPr="00EC356E">
              <w:rPr>
                <w:szCs w:val="22"/>
              </w:rPr>
              <w:t>事故应急池。储罐区及棚库区设置围堰。</w:t>
            </w:r>
          </w:p>
        </w:tc>
      </w:tr>
    </w:tbl>
    <w:p w14:paraId="0573476D" w14:textId="1B32DE76" w:rsidR="0096513B" w:rsidRPr="00EC356E" w:rsidRDefault="00B157E0">
      <w:pPr>
        <w:snapToGrid w:val="0"/>
        <w:spacing w:line="360" w:lineRule="auto"/>
        <w:jc w:val="center"/>
        <w:rPr>
          <w:b/>
          <w:color w:val="000000" w:themeColor="text1"/>
          <w:sz w:val="24"/>
        </w:rPr>
      </w:pPr>
      <w:bookmarkStart w:id="53" w:name="_Toc310431665"/>
      <w:bookmarkStart w:id="54" w:name="_Toc304992708"/>
      <w:bookmarkStart w:id="55" w:name="_Toc266845532"/>
      <w:r w:rsidRPr="00EC356E">
        <w:rPr>
          <w:b/>
          <w:color w:val="000000" w:themeColor="text1"/>
          <w:sz w:val="24"/>
        </w:rPr>
        <w:t>表</w:t>
      </w:r>
      <w:r w:rsidRPr="00EC356E">
        <w:rPr>
          <w:b/>
          <w:color w:val="000000" w:themeColor="text1"/>
          <w:sz w:val="24"/>
        </w:rPr>
        <w:t>3.2-</w:t>
      </w:r>
      <w:r w:rsidR="00A20027" w:rsidRPr="00EC356E">
        <w:rPr>
          <w:b/>
          <w:color w:val="000000" w:themeColor="text1"/>
          <w:sz w:val="24"/>
        </w:rPr>
        <w:t>2</w:t>
      </w:r>
      <w:r w:rsidRPr="00EC356E">
        <w:rPr>
          <w:b/>
          <w:color w:val="000000" w:themeColor="text1"/>
          <w:sz w:val="24"/>
        </w:rPr>
        <w:t xml:space="preserve">    </w:t>
      </w:r>
      <w:r w:rsidRPr="00EC356E">
        <w:rPr>
          <w:b/>
          <w:color w:val="000000" w:themeColor="text1"/>
          <w:sz w:val="24"/>
        </w:rPr>
        <w:t>现有工程主要建（构）筑物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775"/>
        <w:gridCol w:w="1470"/>
        <w:gridCol w:w="1243"/>
        <w:gridCol w:w="791"/>
        <w:gridCol w:w="1203"/>
        <w:gridCol w:w="1198"/>
      </w:tblGrid>
      <w:tr w:rsidR="00CC5732" w:rsidRPr="00EC356E" w14:paraId="1F570BE3" w14:textId="77777777" w:rsidTr="00CC5732">
        <w:trPr>
          <w:trHeight w:val="340"/>
        </w:trPr>
        <w:tc>
          <w:tcPr>
            <w:tcW w:w="371" w:type="pct"/>
            <w:vMerge w:val="restart"/>
            <w:shd w:val="clear" w:color="auto" w:fill="D9D9D9"/>
            <w:vAlign w:val="center"/>
          </w:tcPr>
          <w:p w14:paraId="2A434BF1" w14:textId="77777777" w:rsidR="00CC5732" w:rsidRPr="00EC356E" w:rsidRDefault="00CC5732" w:rsidP="00CC5732">
            <w:pPr>
              <w:adjustRightInd w:val="0"/>
              <w:snapToGrid w:val="0"/>
              <w:jc w:val="center"/>
              <w:rPr>
                <w:szCs w:val="22"/>
              </w:rPr>
            </w:pPr>
            <w:bookmarkStart w:id="56" w:name="_Toc496266854"/>
            <w:bookmarkStart w:id="57" w:name="_Toc496271011"/>
            <w:bookmarkStart w:id="58" w:name="_Toc496268553"/>
            <w:bookmarkStart w:id="59" w:name="_Toc92651326"/>
            <w:bookmarkStart w:id="60" w:name="_Toc266845534"/>
            <w:bookmarkStart w:id="61" w:name="_Toc304992709"/>
            <w:bookmarkStart w:id="62" w:name="_Toc161581300"/>
            <w:bookmarkEnd w:id="53"/>
            <w:bookmarkEnd w:id="54"/>
            <w:bookmarkEnd w:id="55"/>
            <w:r w:rsidRPr="00EC356E">
              <w:rPr>
                <w:szCs w:val="22"/>
              </w:rPr>
              <w:t>序号</w:t>
            </w:r>
          </w:p>
        </w:tc>
        <w:tc>
          <w:tcPr>
            <w:tcW w:w="1070" w:type="pct"/>
            <w:vMerge w:val="restart"/>
            <w:shd w:val="clear" w:color="auto" w:fill="D9D9D9"/>
            <w:vAlign w:val="center"/>
          </w:tcPr>
          <w:p w14:paraId="72C51EDC" w14:textId="77777777" w:rsidR="00CC5732" w:rsidRPr="00EC356E" w:rsidRDefault="00CC5732" w:rsidP="00CC5732">
            <w:pPr>
              <w:adjustRightInd w:val="0"/>
              <w:snapToGrid w:val="0"/>
              <w:jc w:val="center"/>
              <w:rPr>
                <w:szCs w:val="22"/>
              </w:rPr>
            </w:pPr>
            <w:r w:rsidRPr="00EC356E">
              <w:rPr>
                <w:szCs w:val="22"/>
              </w:rPr>
              <w:t>项目名</w:t>
            </w:r>
            <w:r w:rsidRPr="00EC356E">
              <w:rPr>
                <w:szCs w:val="22"/>
              </w:rPr>
              <w:t xml:space="preserve"> </w:t>
            </w:r>
            <w:r w:rsidRPr="00EC356E">
              <w:rPr>
                <w:szCs w:val="22"/>
              </w:rPr>
              <w:t>称</w:t>
            </w:r>
          </w:p>
        </w:tc>
        <w:tc>
          <w:tcPr>
            <w:tcW w:w="1635" w:type="pct"/>
            <w:gridSpan w:val="2"/>
            <w:shd w:val="clear" w:color="auto" w:fill="D9D9D9"/>
            <w:vAlign w:val="center"/>
          </w:tcPr>
          <w:p w14:paraId="0F3DD49D" w14:textId="77777777" w:rsidR="00CC5732" w:rsidRPr="00EC356E" w:rsidRDefault="00CC5732" w:rsidP="00CC5732">
            <w:pPr>
              <w:adjustRightInd w:val="0"/>
              <w:snapToGrid w:val="0"/>
              <w:jc w:val="center"/>
              <w:rPr>
                <w:szCs w:val="22"/>
              </w:rPr>
            </w:pPr>
            <w:r w:rsidRPr="00EC356E">
              <w:rPr>
                <w:szCs w:val="22"/>
              </w:rPr>
              <w:t>房屋类别</w:t>
            </w:r>
          </w:p>
        </w:tc>
        <w:tc>
          <w:tcPr>
            <w:tcW w:w="1924" w:type="pct"/>
            <w:gridSpan w:val="3"/>
            <w:shd w:val="clear" w:color="auto" w:fill="D9D9D9"/>
            <w:vAlign w:val="center"/>
          </w:tcPr>
          <w:p w14:paraId="521233B8" w14:textId="77777777" w:rsidR="00CC5732" w:rsidRPr="00EC356E" w:rsidRDefault="00CC5732" w:rsidP="00CC5732">
            <w:pPr>
              <w:adjustRightInd w:val="0"/>
              <w:snapToGrid w:val="0"/>
              <w:jc w:val="center"/>
              <w:rPr>
                <w:szCs w:val="22"/>
              </w:rPr>
            </w:pPr>
            <w:r w:rsidRPr="00EC356E">
              <w:rPr>
                <w:szCs w:val="22"/>
              </w:rPr>
              <w:t>指</w:t>
            </w:r>
            <w:r w:rsidRPr="00EC356E">
              <w:rPr>
                <w:szCs w:val="22"/>
              </w:rPr>
              <w:t xml:space="preserve">    </w:t>
            </w:r>
            <w:r w:rsidRPr="00EC356E">
              <w:rPr>
                <w:szCs w:val="22"/>
              </w:rPr>
              <w:t>标</w:t>
            </w:r>
          </w:p>
        </w:tc>
      </w:tr>
      <w:tr w:rsidR="00CC5732" w:rsidRPr="00EC356E" w14:paraId="73C64813" w14:textId="77777777" w:rsidTr="00CC5732">
        <w:trPr>
          <w:trHeight w:val="340"/>
        </w:trPr>
        <w:tc>
          <w:tcPr>
            <w:tcW w:w="371" w:type="pct"/>
            <w:vMerge/>
            <w:shd w:val="clear" w:color="auto" w:fill="D9D9D9"/>
            <w:vAlign w:val="center"/>
          </w:tcPr>
          <w:p w14:paraId="696FC879" w14:textId="77777777" w:rsidR="00CC5732" w:rsidRPr="00EC356E" w:rsidRDefault="00CC5732" w:rsidP="00CC5732">
            <w:pPr>
              <w:adjustRightInd w:val="0"/>
              <w:snapToGrid w:val="0"/>
              <w:jc w:val="center"/>
              <w:rPr>
                <w:szCs w:val="22"/>
              </w:rPr>
            </w:pPr>
          </w:p>
        </w:tc>
        <w:tc>
          <w:tcPr>
            <w:tcW w:w="1070" w:type="pct"/>
            <w:vMerge/>
            <w:shd w:val="clear" w:color="auto" w:fill="D9D9D9"/>
            <w:vAlign w:val="center"/>
          </w:tcPr>
          <w:p w14:paraId="006AAEF7" w14:textId="77777777" w:rsidR="00CC5732" w:rsidRPr="00EC356E" w:rsidRDefault="00CC5732" w:rsidP="00CC5732">
            <w:pPr>
              <w:adjustRightInd w:val="0"/>
              <w:snapToGrid w:val="0"/>
              <w:jc w:val="center"/>
              <w:rPr>
                <w:szCs w:val="22"/>
              </w:rPr>
            </w:pPr>
          </w:p>
        </w:tc>
        <w:tc>
          <w:tcPr>
            <w:tcW w:w="1635" w:type="pct"/>
            <w:gridSpan w:val="2"/>
            <w:shd w:val="clear" w:color="auto" w:fill="D9D9D9"/>
            <w:vAlign w:val="center"/>
          </w:tcPr>
          <w:p w14:paraId="17C6E784" w14:textId="77777777" w:rsidR="00CC5732" w:rsidRPr="00EC356E" w:rsidRDefault="00CC5732" w:rsidP="00CC5732">
            <w:pPr>
              <w:adjustRightInd w:val="0"/>
              <w:snapToGrid w:val="0"/>
              <w:jc w:val="center"/>
              <w:rPr>
                <w:szCs w:val="22"/>
              </w:rPr>
            </w:pPr>
            <w:r w:rsidRPr="00EC356E">
              <w:rPr>
                <w:szCs w:val="22"/>
              </w:rPr>
              <w:t>生产、储存类别（民用等级）</w:t>
            </w:r>
          </w:p>
        </w:tc>
        <w:tc>
          <w:tcPr>
            <w:tcW w:w="477" w:type="pct"/>
            <w:shd w:val="clear" w:color="auto" w:fill="D9D9D9"/>
            <w:vAlign w:val="center"/>
          </w:tcPr>
          <w:p w14:paraId="44AC65C1" w14:textId="77777777" w:rsidR="00CC5732" w:rsidRPr="00EC356E" w:rsidRDefault="00CC5732" w:rsidP="00CC5732">
            <w:pPr>
              <w:adjustRightInd w:val="0"/>
              <w:snapToGrid w:val="0"/>
              <w:jc w:val="center"/>
              <w:rPr>
                <w:szCs w:val="22"/>
              </w:rPr>
            </w:pPr>
            <w:r w:rsidRPr="00EC356E">
              <w:rPr>
                <w:szCs w:val="22"/>
              </w:rPr>
              <w:t>层</w:t>
            </w:r>
            <w:r w:rsidRPr="00EC356E">
              <w:rPr>
                <w:szCs w:val="22"/>
              </w:rPr>
              <w:t xml:space="preserve"> </w:t>
            </w:r>
            <w:r w:rsidRPr="00EC356E">
              <w:rPr>
                <w:szCs w:val="22"/>
              </w:rPr>
              <w:t>数</w:t>
            </w:r>
          </w:p>
        </w:tc>
        <w:tc>
          <w:tcPr>
            <w:tcW w:w="725" w:type="pct"/>
            <w:shd w:val="clear" w:color="auto" w:fill="D9D9D9"/>
            <w:vAlign w:val="center"/>
          </w:tcPr>
          <w:p w14:paraId="24C8884D" w14:textId="77777777" w:rsidR="00CC5732" w:rsidRPr="00EC356E" w:rsidRDefault="00CC5732" w:rsidP="00CC5732">
            <w:pPr>
              <w:adjustRightInd w:val="0"/>
              <w:snapToGrid w:val="0"/>
              <w:jc w:val="center"/>
              <w:rPr>
                <w:szCs w:val="22"/>
              </w:rPr>
            </w:pPr>
            <w:r w:rsidRPr="00EC356E">
              <w:rPr>
                <w:szCs w:val="22"/>
              </w:rPr>
              <w:t>占地面积</w:t>
            </w:r>
            <w:r w:rsidRPr="00EC356E">
              <w:rPr>
                <w:szCs w:val="22"/>
              </w:rPr>
              <w:t>m</w:t>
            </w:r>
            <w:r w:rsidRPr="00EC356E">
              <w:rPr>
                <w:szCs w:val="22"/>
                <w:vertAlign w:val="superscript"/>
              </w:rPr>
              <w:t>2</w:t>
            </w:r>
          </w:p>
        </w:tc>
        <w:tc>
          <w:tcPr>
            <w:tcW w:w="722" w:type="pct"/>
            <w:shd w:val="clear" w:color="auto" w:fill="D9D9D9"/>
            <w:vAlign w:val="center"/>
          </w:tcPr>
          <w:p w14:paraId="3C21B269" w14:textId="77777777" w:rsidR="00CC5732" w:rsidRPr="00EC356E" w:rsidRDefault="00CC5732" w:rsidP="00CC5732">
            <w:pPr>
              <w:adjustRightInd w:val="0"/>
              <w:snapToGrid w:val="0"/>
              <w:jc w:val="center"/>
              <w:rPr>
                <w:szCs w:val="22"/>
              </w:rPr>
            </w:pPr>
            <w:r w:rsidRPr="00EC356E">
              <w:rPr>
                <w:szCs w:val="22"/>
              </w:rPr>
              <w:t>建筑面积</w:t>
            </w:r>
            <w:r w:rsidRPr="00EC356E">
              <w:rPr>
                <w:szCs w:val="22"/>
              </w:rPr>
              <w:t>m</w:t>
            </w:r>
            <w:r w:rsidRPr="00EC356E">
              <w:rPr>
                <w:szCs w:val="22"/>
                <w:vertAlign w:val="superscript"/>
              </w:rPr>
              <w:t>2</w:t>
            </w:r>
          </w:p>
        </w:tc>
      </w:tr>
      <w:tr w:rsidR="00CC5732" w:rsidRPr="00EC356E" w14:paraId="0AA2147B" w14:textId="77777777" w:rsidTr="00CC5732">
        <w:trPr>
          <w:trHeight w:val="340"/>
        </w:trPr>
        <w:tc>
          <w:tcPr>
            <w:tcW w:w="371" w:type="pct"/>
            <w:vAlign w:val="center"/>
          </w:tcPr>
          <w:p w14:paraId="18C7EA41" w14:textId="77777777" w:rsidR="00CC5732" w:rsidRPr="00EC356E" w:rsidRDefault="00CC5732" w:rsidP="00CC5732">
            <w:pPr>
              <w:adjustRightInd w:val="0"/>
              <w:snapToGrid w:val="0"/>
              <w:jc w:val="center"/>
              <w:rPr>
                <w:szCs w:val="22"/>
              </w:rPr>
            </w:pPr>
            <w:r w:rsidRPr="00EC356E">
              <w:rPr>
                <w:szCs w:val="22"/>
              </w:rPr>
              <w:t>1</w:t>
            </w:r>
          </w:p>
        </w:tc>
        <w:tc>
          <w:tcPr>
            <w:tcW w:w="1070" w:type="pct"/>
            <w:vAlign w:val="center"/>
          </w:tcPr>
          <w:p w14:paraId="48728213" w14:textId="77777777" w:rsidR="00CC5732" w:rsidRPr="00EC356E" w:rsidRDefault="00CC5732" w:rsidP="00CC5732">
            <w:pPr>
              <w:adjustRightInd w:val="0"/>
              <w:snapToGrid w:val="0"/>
              <w:jc w:val="center"/>
              <w:rPr>
                <w:szCs w:val="22"/>
              </w:rPr>
            </w:pPr>
            <w:r w:rsidRPr="00EC356E">
              <w:rPr>
                <w:szCs w:val="22"/>
              </w:rPr>
              <w:t>发酵车间</w:t>
            </w:r>
          </w:p>
        </w:tc>
        <w:tc>
          <w:tcPr>
            <w:tcW w:w="1635" w:type="pct"/>
            <w:gridSpan w:val="2"/>
            <w:vAlign w:val="center"/>
          </w:tcPr>
          <w:p w14:paraId="6BF4F129" w14:textId="77777777" w:rsidR="00CC5732" w:rsidRPr="00EC356E" w:rsidRDefault="00CC5732" w:rsidP="00CC5732">
            <w:pPr>
              <w:adjustRightInd w:val="0"/>
              <w:snapToGrid w:val="0"/>
              <w:jc w:val="center"/>
              <w:rPr>
                <w:szCs w:val="22"/>
              </w:rPr>
            </w:pPr>
            <w:r w:rsidRPr="00EC356E">
              <w:rPr>
                <w:szCs w:val="22"/>
              </w:rPr>
              <w:t>丁类</w:t>
            </w:r>
          </w:p>
        </w:tc>
        <w:tc>
          <w:tcPr>
            <w:tcW w:w="477" w:type="pct"/>
            <w:vAlign w:val="center"/>
          </w:tcPr>
          <w:p w14:paraId="2ED49F11" w14:textId="77777777" w:rsidR="00CC5732" w:rsidRPr="00EC356E" w:rsidRDefault="00CC5732" w:rsidP="00CC5732">
            <w:pPr>
              <w:adjustRightInd w:val="0"/>
              <w:snapToGrid w:val="0"/>
              <w:jc w:val="center"/>
              <w:rPr>
                <w:szCs w:val="22"/>
              </w:rPr>
            </w:pPr>
            <w:r w:rsidRPr="00EC356E">
              <w:rPr>
                <w:szCs w:val="22"/>
              </w:rPr>
              <w:t>3</w:t>
            </w:r>
          </w:p>
        </w:tc>
        <w:tc>
          <w:tcPr>
            <w:tcW w:w="725" w:type="pct"/>
            <w:vAlign w:val="center"/>
          </w:tcPr>
          <w:p w14:paraId="2DE71BAE" w14:textId="77777777" w:rsidR="00CC5732" w:rsidRPr="00EC356E" w:rsidRDefault="00CC5732" w:rsidP="00CC5732">
            <w:pPr>
              <w:adjustRightInd w:val="0"/>
              <w:snapToGrid w:val="0"/>
              <w:jc w:val="center"/>
              <w:rPr>
                <w:szCs w:val="22"/>
              </w:rPr>
            </w:pPr>
            <w:r w:rsidRPr="00EC356E">
              <w:rPr>
                <w:szCs w:val="22"/>
              </w:rPr>
              <w:t>1144</w:t>
            </w:r>
          </w:p>
        </w:tc>
        <w:tc>
          <w:tcPr>
            <w:tcW w:w="722" w:type="pct"/>
            <w:vAlign w:val="center"/>
          </w:tcPr>
          <w:p w14:paraId="161DA726" w14:textId="77777777" w:rsidR="00CC5732" w:rsidRPr="00EC356E" w:rsidRDefault="00CC5732" w:rsidP="00CC5732">
            <w:pPr>
              <w:adjustRightInd w:val="0"/>
              <w:snapToGrid w:val="0"/>
              <w:jc w:val="center"/>
              <w:rPr>
                <w:szCs w:val="22"/>
              </w:rPr>
            </w:pPr>
            <w:r w:rsidRPr="00EC356E">
              <w:rPr>
                <w:szCs w:val="22"/>
              </w:rPr>
              <w:t>3432</w:t>
            </w:r>
          </w:p>
        </w:tc>
      </w:tr>
      <w:tr w:rsidR="00CC5732" w:rsidRPr="00EC356E" w14:paraId="12208B71" w14:textId="77777777" w:rsidTr="00CC5732">
        <w:trPr>
          <w:trHeight w:val="340"/>
        </w:trPr>
        <w:tc>
          <w:tcPr>
            <w:tcW w:w="371" w:type="pct"/>
            <w:vAlign w:val="center"/>
          </w:tcPr>
          <w:p w14:paraId="06F86497" w14:textId="77777777" w:rsidR="00CC5732" w:rsidRPr="00EC356E" w:rsidRDefault="00CC5732" w:rsidP="00CC5732">
            <w:pPr>
              <w:adjustRightInd w:val="0"/>
              <w:snapToGrid w:val="0"/>
              <w:jc w:val="center"/>
              <w:rPr>
                <w:szCs w:val="22"/>
              </w:rPr>
            </w:pPr>
            <w:r w:rsidRPr="00EC356E">
              <w:rPr>
                <w:szCs w:val="22"/>
              </w:rPr>
              <w:t>2</w:t>
            </w:r>
          </w:p>
        </w:tc>
        <w:tc>
          <w:tcPr>
            <w:tcW w:w="1070" w:type="pct"/>
            <w:vAlign w:val="center"/>
          </w:tcPr>
          <w:p w14:paraId="0237A749" w14:textId="77777777" w:rsidR="00CC5732" w:rsidRPr="00EC356E" w:rsidRDefault="00CC5732" w:rsidP="00CC5732">
            <w:pPr>
              <w:adjustRightInd w:val="0"/>
              <w:snapToGrid w:val="0"/>
              <w:jc w:val="center"/>
              <w:rPr>
                <w:szCs w:val="22"/>
              </w:rPr>
            </w:pPr>
            <w:r w:rsidRPr="00EC356E">
              <w:rPr>
                <w:szCs w:val="22"/>
              </w:rPr>
              <w:t>提炼车间</w:t>
            </w:r>
          </w:p>
        </w:tc>
        <w:tc>
          <w:tcPr>
            <w:tcW w:w="1635" w:type="pct"/>
            <w:gridSpan w:val="2"/>
            <w:vAlign w:val="center"/>
          </w:tcPr>
          <w:p w14:paraId="2C19585D" w14:textId="77777777" w:rsidR="00CC5732" w:rsidRPr="00EC356E" w:rsidRDefault="00CC5732" w:rsidP="00CC5732">
            <w:pPr>
              <w:adjustRightInd w:val="0"/>
              <w:snapToGrid w:val="0"/>
              <w:jc w:val="center"/>
              <w:rPr>
                <w:szCs w:val="22"/>
              </w:rPr>
            </w:pPr>
            <w:r w:rsidRPr="00EC356E">
              <w:rPr>
                <w:szCs w:val="22"/>
              </w:rPr>
              <w:t>甲类</w:t>
            </w:r>
          </w:p>
        </w:tc>
        <w:tc>
          <w:tcPr>
            <w:tcW w:w="477" w:type="pct"/>
            <w:vAlign w:val="center"/>
          </w:tcPr>
          <w:p w14:paraId="635FAE25" w14:textId="77777777" w:rsidR="00CC5732" w:rsidRPr="00EC356E" w:rsidRDefault="00CC5732" w:rsidP="00CC5732">
            <w:pPr>
              <w:adjustRightInd w:val="0"/>
              <w:snapToGrid w:val="0"/>
              <w:jc w:val="center"/>
              <w:rPr>
                <w:szCs w:val="22"/>
              </w:rPr>
            </w:pPr>
            <w:r w:rsidRPr="00EC356E">
              <w:rPr>
                <w:szCs w:val="22"/>
              </w:rPr>
              <w:t>2</w:t>
            </w:r>
          </w:p>
        </w:tc>
        <w:tc>
          <w:tcPr>
            <w:tcW w:w="725" w:type="pct"/>
            <w:vAlign w:val="center"/>
          </w:tcPr>
          <w:p w14:paraId="68A8A16C" w14:textId="77777777" w:rsidR="00CC5732" w:rsidRPr="00EC356E" w:rsidRDefault="00CC5732" w:rsidP="00CC5732">
            <w:pPr>
              <w:adjustRightInd w:val="0"/>
              <w:snapToGrid w:val="0"/>
              <w:jc w:val="center"/>
              <w:rPr>
                <w:szCs w:val="22"/>
              </w:rPr>
            </w:pPr>
            <w:r w:rsidRPr="00EC356E">
              <w:rPr>
                <w:szCs w:val="22"/>
              </w:rPr>
              <w:t>2392</w:t>
            </w:r>
          </w:p>
        </w:tc>
        <w:tc>
          <w:tcPr>
            <w:tcW w:w="722" w:type="pct"/>
            <w:vAlign w:val="center"/>
          </w:tcPr>
          <w:p w14:paraId="2845A03A" w14:textId="77777777" w:rsidR="00CC5732" w:rsidRPr="00EC356E" w:rsidRDefault="00CC5732" w:rsidP="00CC5732">
            <w:pPr>
              <w:adjustRightInd w:val="0"/>
              <w:snapToGrid w:val="0"/>
              <w:jc w:val="center"/>
              <w:rPr>
                <w:szCs w:val="22"/>
              </w:rPr>
            </w:pPr>
            <w:r w:rsidRPr="00EC356E">
              <w:rPr>
                <w:szCs w:val="22"/>
              </w:rPr>
              <w:t>4784</w:t>
            </w:r>
          </w:p>
        </w:tc>
      </w:tr>
      <w:tr w:rsidR="00CC5732" w:rsidRPr="00EC356E" w14:paraId="0B2465D2" w14:textId="77777777" w:rsidTr="00CC5732">
        <w:trPr>
          <w:trHeight w:val="340"/>
        </w:trPr>
        <w:tc>
          <w:tcPr>
            <w:tcW w:w="371" w:type="pct"/>
            <w:vAlign w:val="center"/>
          </w:tcPr>
          <w:p w14:paraId="059234A3" w14:textId="77777777" w:rsidR="00CC5732" w:rsidRPr="00EC356E" w:rsidRDefault="00CC5732" w:rsidP="00CC5732">
            <w:pPr>
              <w:adjustRightInd w:val="0"/>
              <w:snapToGrid w:val="0"/>
              <w:jc w:val="center"/>
              <w:rPr>
                <w:szCs w:val="22"/>
              </w:rPr>
            </w:pPr>
            <w:r w:rsidRPr="00EC356E">
              <w:rPr>
                <w:szCs w:val="22"/>
              </w:rPr>
              <w:t>3</w:t>
            </w:r>
          </w:p>
        </w:tc>
        <w:tc>
          <w:tcPr>
            <w:tcW w:w="1070" w:type="pct"/>
            <w:vAlign w:val="center"/>
          </w:tcPr>
          <w:p w14:paraId="54FA08BC" w14:textId="77777777" w:rsidR="00CC5732" w:rsidRPr="00EC356E" w:rsidRDefault="00CC5732" w:rsidP="00CC5732">
            <w:pPr>
              <w:adjustRightInd w:val="0"/>
              <w:snapToGrid w:val="0"/>
              <w:jc w:val="center"/>
              <w:rPr>
                <w:szCs w:val="22"/>
              </w:rPr>
            </w:pPr>
            <w:r w:rsidRPr="00EC356E">
              <w:rPr>
                <w:szCs w:val="22"/>
              </w:rPr>
              <w:t>固体制剂车间</w:t>
            </w:r>
          </w:p>
        </w:tc>
        <w:tc>
          <w:tcPr>
            <w:tcW w:w="1635" w:type="pct"/>
            <w:gridSpan w:val="2"/>
            <w:vAlign w:val="center"/>
          </w:tcPr>
          <w:p w14:paraId="172E04FE" w14:textId="77777777" w:rsidR="00CC5732" w:rsidRPr="00EC356E" w:rsidRDefault="00CC5732" w:rsidP="00CC5732">
            <w:pPr>
              <w:adjustRightInd w:val="0"/>
              <w:snapToGrid w:val="0"/>
              <w:jc w:val="center"/>
              <w:rPr>
                <w:szCs w:val="22"/>
              </w:rPr>
            </w:pPr>
            <w:r w:rsidRPr="00EC356E">
              <w:rPr>
                <w:szCs w:val="22"/>
              </w:rPr>
              <w:t>丙类</w:t>
            </w:r>
          </w:p>
        </w:tc>
        <w:tc>
          <w:tcPr>
            <w:tcW w:w="477" w:type="pct"/>
            <w:vAlign w:val="center"/>
          </w:tcPr>
          <w:p w14:paraId="5B823EF1"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2EB58602" w14:textId="77777777" w:rsidR="00CC5732" w:rsidRPr="00EC356E" w:rsidRDefault="00CC5732" w:rsidP="00CC5732">
            <w:pPr>
              <w:adjustRightInd w:val="0"/>
              <w:snapToGrid w:val="0"/>
              <w:jc w:val="center"/>
              <w:rPr>
                <w:szCs w:val="22"/>
              </w:rPr>
            </w:pPr>
            <w:r w:rsidRPr="00EC356E">
              <w:rPr>
                <w:szCs w:val="22"/>
              </w:rPr>
              <w:t>1500</w:t>
            </w:r>
          </w:p>
        </w:tc>
        <w:tc>
          <w:tcPr>
            <w:tcW w:w="722" w:type="pct"/>
            <w:vAlign w:val="center"/>
          </w:tcPr>
          <w:p w14:paraId="04E2C822" w14:textId="77777777" w:rsidR="00CC5732" w:rsidRPr="00EC356E" w:rsidRDefault="00CC5732" w:rsidP="00CC5732">
            <w:pPr>
              <w:adjustRightInd w:val="0"/>
              <w:snapToGrid w:val="0"/>
              <w:jc w:val="center"/>
              <w:rPr>
                <w:szCs w:val="22"/>
              </w:rPr>
            </w:pPr>
            <w:r w:rsidRPr="00EC356E">
              <w:rPr>
                <w:szCs w:val="22"/>
              </w:rPr>
              <w:t>1554</w:t>
            </w:r>
          </w:p>
        </w:tc>
      </w:tr>
      <w:tr w:rsidR="00CC5732" w:rsidRPr="00EC356E" w14:paraId="2C72B754" w14:textId="77777777" w:rsidTr="00CC5732">
        <w:trPr>
          <w:trHeight w:val="340"/>
        </w:trPr>
        <w:tc>
          <w:tcPr>
            <w:tcW w:w="371" w:type="pct"/>
            <w:vAlign w:val="center"/>
          </w:tcPr>
          <w:p w14:paraId="0E62D5E0" w14:textId="77777777" w:rsidR="00CC5732" w:rsidRPr="00EC356E" w:rsidRDefault="00CC5732" w:rsidP="00CC5732">
            <w:pPr>
              <w:adjustRightInd w:val="0"/>
              <w:snapToGrid w:val="0"/>
              <w:jc w:val="center"/>
              <w:rPr>
                <w:szCs w:val="22"/>
              </w:rPr>
            </w:pPr>
            <w:r w:rsidRPr="00EC356E">
              <w:rPr>
                <w:szCs w:val="22"/>
              </w:rPr>
              <w:t>4</w:t>
            </w:r>
          </w:p>
        </w:tc>
        <w:tc>
          <w:tcPr>
            <w:tcW w:w="1070" w:type="pct"/>
            <w:vAlign w:val="center"/>
          </w:tcPr>
          <w:p w14:paraId="00B3A8C7" w14:textId="77777777" w:rsidR="00CC5732" w:rsidRPr="00EC356E" w:rsidRDefault="00CC5732" w:rsidP="00CC5732">
            <w:pPr>
              <w:adjustRightInd w:val="0"/>
              <w:snapToGrid w:val="0"/>
              <w:jc w:val="center"/>
              <w:rPr>
                <w:szCs w:val="22"/>
              </w:rPr>
            </w:pPr>
            <w:r w:rsidRPr="00EC356E">
              <w:rPr>
                <w:szCs w:val="22"/>
              </w:rPr>
              <w:t>动力车间</w:t>
            </w:r>
          </w:p>
        </w:tc>
        <w:tc>
          <w:tcPr>
            <w:tcW w:w="1635" w:type="pct"/>
            <w:gridSpan w:val="2"/>
            <w:vAlign w:val="center"/>
          </w:tcPr>
          <w:p w14:paraId="075E88D4" w14:textId="77777777" w:rsidR="00CC5732" w:rsidRPr="00EC356E" w:rsidRDefault="00CC5732" w:rsidP="00CC5732">
            <w:pPr>
              <w:adjustRightInd w:val="0"/>
              <w:snapToGrid w:val="0"/>
              <w:jc w:val="center"/>
              <w:rPr>
                <w:szCs w:val="22"/>
              </w:rPr>
            </w:pPr>
            <w:r w:rsidRPr="00EC356E">
              <w:rPr>
                <w:szCs w:val="22"/>
              </w:rPr>
              <w:t>戊类</w:t>
            </w:r>
          </w:p>
        </w:tc>
        <w:tc>
          <w:tcPr>
            <w:tcW w:w="477" w:type="pct"/>
            <w:vAlign w:val="center"/>
          </w:tcPr>
          <w:p w14:paraId="50B3D8C6"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1E900C45" w14:textId="77777777" w:rsidR="00CC5732" w:rsidRPr="00EC356E" w:rsidRDefault="00CC5732" w:rsidP="00CC5732">
            <w:pPr>
              <w:adjustRightInd w:val="0"/>
              <w:snapToGrid w:val="0"/>
              <w:jc w:val="center"/>
              <w:rPr>
                <w:szCs w:val="22"/>
              </w:rPr>
            </w:pPr>
            <w:r w:rsidRPr="00EC356E">
              <w:rPr>
                <w:szCs w:val="22"/>
              </w:rPr>
              <w:t>1800</w:t>
            </w:r>
          </w:p>
        </w:tc>
        <w:tc>
          <w:tcPr>
            <w:tcW w:w="722" w:type="pct"/>
            <w:vAlign w:val="center"/>
          </w:tcPr>
          <w:p w14:paraId="17337741" w14:textId="77777777" w:rsidR="00CC5732" w:rsidRPr="00EC356E" w:rsidRDefault="00CC5732" w:rsidP="00CC5732">
            <w:pPr>
              <w:adjustRightInd w:val="0"/>
              <w:snapToGrid w:val="0"/>
              <w:jc w:val="center"/>
              <w:rPr>
                <w:szCs w:val="22"/>
              </w:rPr>
            </w:pPr>
            <w:r w:rsidRPr="00EC356E">
              <w:rPr>
                <w:szCs w:val="22"/>
              </w:rPr>
              <w:t>1800</w:t>
            </w:r>
          </w:p>
        </w:tc>
      </w:tr>
      <w:tr w:rsidR="00CC5732" w:rsidRPr="00EC356E" w14:paraId="1822B6D6" w14:textId="77777777" w:rsidTr="00CC5732">
        <w:trPr>
          <w:trHeight w:val="340"/>
        </w:trPr>
        <w:tc>
          <w:tcPr>
            <w:tcW w:w="371" w:type="pct"/>
            <w:vAlign w:val="center"/>
          </w:tcPr>
          <w:p w14:paraId="47EFECA1" w14:textId="77777777" w:rsidR="00CC5732" w:rsidRPr="00EC356E" w:rsidRDefault="00CC5732" w:rsidP="00CC5732">
            <w:pPr>
              <w:adjustRightInd w:val="0"/>
              <w:snapToGrid w:val="0"/>
              <w:jc w:val="center"/>
              <w:rPr>
                <w:szCs w:val="22"/>
              </w:rPr>
            </w:pPr>
            <w:r w:rsidRPr="00EC356E">
              <w:rPr>
                <w:szCs w:val="22"/>
              </w:rPr>
              <w:t>5</w:t>
            </w:r>
          </w:p>
        </w:tc>
        <w:tc>
          <w:tcPr>
            <w:tcW w:w="1070" w:type="pct"/>
            <w:vAlign w:val="center"/>
          </w:tcPr>
          <w:p w14:paraId="5A55B188" w14:textId="77777777" w:rsidR="00CC5732" w:rsidRPr="00EC356E" w:rsidRDefault="00CC5732" w:rsidP="00CC5732">
            <w:pPr>
              <w:adjustRightInd w:val="0"/>
              <w:snapToGrid w:val="0"/>
              <w:jc w:val="center"/>
              <w:rPr>
                <w:szCs w:val="22"/>
              </w:rPr>
            </w:pPr>
            <w:r w:rsidRPr="00EC356E">
              <w:rPr>
                <w:szCs w:val="22"/>
              </w:rPr>
              <w:t>原料库</w:t>
            </w:r>
          </w:p>
        </w:tc>
        <w:tc>
          <w:tcPr>
            <w:tcW w:w="1635" w:type="pct"/>
            <w:gridSpan w:val="2"/>
            <w:vAlign w:val="center"/>
          </w:tcPr>
          <w:p w14:paraId="24888E77" w14:textId="77777777" w:rsidR="00CC5732" w:rsidRPr="00EC356E" w:rsidRDefault="00CC5732" w:rsidP="00CC5732">
            <w:pPr>
              <w:adjustRightInd w:val="0"/>
              <w:snapToGrid w:val="0"/>
              <w:jc w:val="center"/>
              <w:rPr>
                <w:szCs w:val="22"/>
              </w:rPr>
            </w:pPr>
            <w:r w:rsidRPr="00EC356E">
              <w:rPr>
                <w:szCs w:val="22"/>
              </w:rPr>
              <w:t>丙类（第</w:t>
            </w:r>
            <w:r w:rsidRPr="00EC356E">
              <w:rPr>
                <w:szCs w:val="22"/>
              </w:rPr>
              <w:t>2</w:t>
            </w:r>
            <w:r w:rsidRPr="00EC356E">
              <w:rPr>
                <w:szCs w:val="22"/>
              </w:rPr>
              <w:t>项）</w:t>
            </w:r>
          </w:p>
        </w:tc>
        <w:tc>
          <w:tcPr>
            <w:tcW w:w="477" w:type="pct"/>
            <w:vAlign w:val="center"/>
          </w:tcPr>
          <w:p w14:paraId="25CE3FD4"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74735E43" w14:textId="77777777" w:rsidR="00CC5732" w:rsidRPr="00EC356E" w:rsidRDefault="00CC5732" w:rsidP="00CC5732">
            <w:pPr>
              <w:adjustRightInd w:val="0"/>
              <w:snapToGrid w:val="0"/>
              <w:jc w:val="center"/>
              <w:rPr>
                <w:szCs w:val="22"/>
              </w:rPr>
            </w:pPr>
            <w:r w:rsidRPr="00EC356E">
              <w:rPr>
                <w:szCs w:val="22"/>
              </w:rPr>
              <w:t>1260</w:t>
            </w:r>
          </w:p>
        </w:tc>
        <w:tc>
          <w:tcPr>
            <w:tcW w:w="722" w:type="pct"/>
            <w:vAlign w:val="center"/>
          </w:tcPr>
          <w:p w14:paraId="08F41DAA" w14:textId="77777777" w:rsidR="00CC5732" w:rsidRPr="00EC356E" w:rsidRDefault="00CC5732" w:rsidP="00CC5732">
            <w:pPr>
              <w:adjustRightInd w:val="0"/>
              <w:snapToGrid w:val="0"/>
              <w:jc w:val="center"/>
              <w:rPr>
                <w:szCs w:val="22"/>
              </w:rPr>
            </w:pPr>
            <w:r w:rsidRPr="00EC356E">
              <w:rPr>
                <w:szCs w:val="22"/>
              </w:rPr>
              <w:t>1386</w:t>
            </w:r>
          </w:p>
        </w:tc>
      </w:tr>
      <w:tr w:rsidR="00CC5732" w:rsidRPr="00EC356E" w14:paraId="1D830BB7" w14:textId="77777777" w:rsidTr="00CC5732">
        <w:trPr>
          <w:trHeight w:val="340"/>
        </w:trPr>
        <w:tc>
          <w:tcPr>
            <w:tcW w:w="371" w:type="pct"/>
            <w:vAlign w:val="center"/>
          </w:tcPr>
          <w:p w14:paraId="06CCEC70" w14:textId="77777777" w:rsidR="00CC5732" w:rsidRPr="00EC356E" w:rsidRDefault="00CC5732" w:rsidP="00CC5732">
            <w:pPr>
              <w:adjustRightInd w:val="0"/>
              <w:snapToGrid w:val="0"/>
              <w:jc w:val="center"/>
              <w:rPr>
                <w:szCs w:val="22"/>
              </w:rPr>
            </w:pPr>
            <w:r w:rsidRPr="00EC356E">
              <w:rPr>
                <w:szCs w:val="22"/>
              </w:rPr>
              <w:t>6</w:t>
            </w:r>
          </w:p>
        </w:tc>
        <w:tc>
          <w:tcPr>
            <w:tcW w:w="1070" w:type="pct"/>
            <w:vAlign w:val="center"/>
          </w:tcPr>
          <w:p w14:paraId="7E973D1B" w14:textId="77777777" w:rsidR="00CC5732" w:rsidRPr="00EC356E" w:rsidRDefault="00CC5732" w:rsidP="00CC5732">
            <w:pPr>
              <w:adjustRightInd w:val="0"/>
              <w:snapToGrid w:val="0"/>
              <w:jc w:val="center"/>
              <w:rPr>
                <w:szCs w:val="22"/>
              </w:rPr>
            </w:pPr>
            <w:r w:rsidRPr="00EC356E">
              <w:rPr>
                <w:szCs w:val="22"/>
              </w:rPr>
              <w:t>成品库</w:t>
            </w:r>
          </w:p>
        </w:tc>
        <w:tc>
          <w:tcPr>
            <w:tcW w:w="1635" w:type="pct"/>
            <w:gridSpan w:val="2"/>
            <w:vAlign w:val="center"/>
          </w:tcPr>
          <w:p w14:paraId="0B102C66" w14:textId="77777777" w:rsidR="00CC5732" w:rsidRPr="00EC356E" w:rsidRDefault="00CC5732" w:rsidP="00CC5732">
            <w:pPr>
              <w:adjustRightInd w:val="0"/>
              <w:snapToGrid w:val="0"/>
              <w:jc w:val="center"/>
              <w:rPr>
                <w:szCs w:val="22"/>
              </w:rPr>
            </w:pPr>
            <w:r w:rsidRPr="00EC356E">
              <w:rPr>
                <w:szCs w:val="22"/>
              </w:rPr>
              <w:t>丙类（第</w:t>
            </w:r>
            <w:r w:rsidRPr="00EC356E">
              <w:rPr>
                <w:szCs w:val="22"/>
              </w:rPr>
              <w:t>2</w:t>
            </w:r>
            <w:r w:rsidRPr="00EC356E">
              <w:rPr>
                <w:szCs w:val="22"/>
              </w:rPr>
              <w:t>项）</w:t>
            </w:r>
          </w:p>
        </w:tc>
        <w:tc>
          <w:tcPr>
            <w:tcW w:w="477" w:type="pct"/>
            <w:vAlign w:val="center"/>
          </w:tcPr>
          <w:p w14:paraId="0683F4A3"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0F4CD1CE" w14:textId="77777777" w:rsidR="00CC5732" w:rsidRPr="00EC356E" w:rsidRDefault="00CC5732" w:rsidP="00CC5732">
            <w:pPr>
              <w:adjustRightInd w:val="0"/>
              <w:snapToGrid w:val="0"/>
              <w:jc w:val="center"/>
              <w:rPr>
                <w:szCs w:val="22"/>
              </w:rPr>
            </w:pPr>
            <w:r w:rsidRPr="00EC356E">
              <w:rPr>
                <w:szCs w:val="22"/>
              </w:rPr>
              <w:t>1260</w:t>
            </w:r>
          </w:p>
        </w:tc>
        <w:tc>
          <w:tcPr>
            <w:tcW w:w="722" w:type="pct"/>
            <w:vAlign w:val="center"/>
          </w:tcPr>
          <w:p w14:paraId="11199558" w14:textId="77777777" w:rsidR="00CC5732" w:rsidRPr="00EC356E" w:rsidRDefault="00CC5732" w:rsidP="00CC5732">
            <w:pPr>
              <w:adjustRightInd w:val="0"/>
              <w:snapToGrid w:val="0"/>
              <w:jc w:val="center"/>
              <w:rPr>
                <w:szCs w:val="22"/>
              </w:rPr>
            </w:pPr>
            <w:r w:rsidRPr="00EC356E">
              <w:rPr>
                <w:szCs w:val="22"/>
              </w:rPr>
              <w:t>1386</w:t>
            </w:r>
          </w:p>
        </w:tc>
      </w:tr>
      <w:tr w:rsidR="00CC5732" w:rsidRPr="00EC356E" w14:paraId="1E05D283" w14:textId="77777777" w:rsidTr="00CC5732">
        <w:trPr>
          <w:trHeight w:val="340"/>
        </w:trPr>
        <w:tc>
          <w:tcPr>
            <w:tcW w:w="371" w:type="pct"/>
            <w:vMerge w:val="restart"/>
            <w:vAlign w:val="center"/>
          </w:tcPr>
          <w:p w14:paraId="47652E8B" w14:textId="77777777" w:rsidR="00CC5732" w:rsidRPr="00EC356E" w:rsidRDefault="00CC5732" w:rsidP="00CC5732">
            <w:pPr>
              <w:adjustRightInd w:val="0"/>
              <w:snapToGrid w:val="0"/>
              <w:jc w:val="center"/>
              <w:rPr>
                <w:szCs w:val="22"/>
              </w:rPr>
            </w:pPr>
            <w:r w:rsidRPr="00EC356E">
              <w:rPr>
                <w:szCs w:val="22"/>
              </w:rPr>
              <w:t>7</w:t>
            </w:r>
          </w:p>
        </w:tc>
        <w:tc>
          <w:tcPr>
            <w:tcW w:w="1070" w:type="pct"/>
            <w:vMerge w:val="restart"/>
            <w:vAlign w:val="center"/>
          </w:tcPr>
          <w:p w14:paraId="0FB753C7" w14:textId="77777777" w:rsidR="00CC5732" w:rsidRPr="00EC356E" w:rsidRDefault="00CC5732" w:rsidP="00CC5732">
            <w:pPr>
              <w:adjustRightInd w:val="0"/>
              <w:snapToGrid w:val="0"/>
              <w:jc w:val="center"/>
              <w:rPr>
                <w:szCs w:val="22"/>
              </w:rPr>
            </w:pPr>
            <w:r w:rsidRPr="00EC356E">
              <w:rPr>
                <w:szCs w:val="22"/>
              </w:rPr>
              <w:t>液体罐区</w:t>
            </w:r>
          </w:p>
        </w:tc>
        <w:tc>
          <w:tcPr>
            <w:tcW w:w="886" w:type="pct"/>
            <w:vAlign w:val="center"/>
          </w:tcPr>
          <w:p w14:paraId="0715C580" w14:textId="77777777" w:rsidR="00CC5732" w:rsidRPr="00EC356E" w:rsidRDefault="00CC5732" w:rsidP="00CC5732">
            <w:pPr>
              <w:adjustRightInd w:val="0"/>
              <w:snapToGrid w:val="0"/>
              <w:jc w:val="center"/>
              <w:rPr>
                <w:szCs w:val="22"/>
              </w:rPr>
            </w:pPr>
            <w:r w:rsidRPr="00EC356E">
              <w:rPr>
                <w:szCs w:val="22"/>
              </w:rPr>
              <w:t>储罐区</w:t>
            </w:r>
          </w:p>
        </w:tc>
        <w:tc>
          <w:tcPr>
            <w:tcW w:w="749" w:type="pct"/>
            <w:vAlign w:val="center"/>
          </w:tcPr>
          <w:p w14:paraId="6946688F" w14:textId="77777777" w:rsidR="00CC5732" w:rsidRPr="00EC356E" w:rsidRDefault="00CC5732" w:rsidP="00CC5732">
            <w:pPr>
              <w:adjustRightInd w:val="0"/>
              <w:snapToGrid w:val="0"/>
              <w:jc w:val="center"/>
              <w:rPr>
                <w:szCs w:val="22"/>
              </w:rPr>
            </w:pPr>
            <w:r w:rsidRPr="00EC356E">
              <w:rPr>
                <w:szCs w:val="22"/>
              </w:rPr>
              <w:t>甲类</w:t>
            </w:r>
          </w:p>
        </w:tc>
        <w:tc>
          <w:tcPr>
            <w:tcW w:w="477" w:type="pct"/>
            <w:vAlign w:val="center"/>
          </w:tcPr>
          <w:p w14:paraId="4D262478"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4B51E65C" w14:textId="77777777" w:rsidR="00CC5732" w:rsidRPr="00EC356E" w:rsidRDefault="00CC5732" w:rsidP="00CC5732">
            <w:pPr>
              <w:adjustRightInd w:val="0"/>
              <w:snapToGrid w:val="0"/>
              <w:jc w:val="center"/>
              <w:rPr>
                <w:szCs w:val="22"/>
              </w:rPr>
            </w:pPr>
            <w:r w:rsidRPr="00EC356E">
              <w:rPr>
                <w:szCs w:val="22"/>
              </w:rPr>
              <w:t>560</w:t>
            </w:r>
          </w:p>
        </w:tc>
        <w:tc>
          <w:tcPr>
            <w:tcW w:w="722" w:type="pct"/>
            <w:vAlign w:val="center"/>
          </w:tcPr>
          <w:p w14:paraId="1FFF3E4D" w14:textId="77777777" w:rsidR="00CC5732" w:rsidRPr="00EC356E" w:rsidRDefault="00CC5732" w:rsidP="00CC5732">
            <w:pPr>
              <w:adjustRightInd w:val="0"/>
              <w:snapToGrid w:val="0"/>
              <w:jc w:val="center"/>
              <w:rPr>
                <w:szCs w:val="22"/>
              </w:rPr>
            </w:pPr>
            <w:r w:rsidRPr="00EC356E">
              <w:rPr>
                <w:szCs w:val="22"/>
              </w:rPr>
              <w:t>-</w:t>
            </w:r>
          </w:p>
        </w:tc>
      </w:tr>
      <w:tr w:rsidR="00CC5732" w:rsidRPr="00EC356E" w14:paraId="2D7F251D" w14:textId="77777777" w:rsidTr="00CC5732">
        <w:trPr>
          <w:trHeight w:val="340"/>
        </w:trPr>
        <w:tc>
          <w:tcPr>
            <w:tcW w:w="371" w:type="pct"/>
            <w:vMerge/>
            <w:vAlign w:val="center"/>
          </w:tcPr>
          <w:p w14:paraId="6069AA74" w14:textId="77777777" w:rsidR="00CC5732" w:rsidRPr="00EC356E" w:rsidRDefault="00CC5732" w:rsidP="00CC5732">
            <w:pPr>
              <w:adjustRightInd w:val="0"/>
              <w:snapToGrid w:val="0"/>
              <w:jc w:val="center"/>
              <w:rPr>
                <w:szCs w:val="22"/>
              </w:rPr>
            </w:pPr>
          </w:p>
        </w:tc>
        <w:tc>
          <w:tcPr>
            <w:tcW w:w="1070" w:type="pct"/>
            <w:vMerge/>
            <w:vAlign w:val="center"/>
          </w:tcPr>
          <w:p w14:paraId="50BD0D30" w14:textId="77777777" w:rsidR="00CC5732" w:rsidRPr="00EC356E" w:rsidRDefault="00CC5732" w:rsidP="00CC5732">
            <w:pPr>
              <w:adjustRightInd w:val="0"/>
              <w:snapToGrid w:val="0"/>
              <w:jc w:val="center"/>
              <w:rPr>
                <w:szCs w:val="22"/>
              </w:rPr>
            </w:pPr>
          </w:p>
        </w:tc>
        <w:tc>
          <w:tcPr>
            <w:tcW w:w="886" w:type="pct"/>
            <w:vAlign w:val="center"/>
          </w:tcPr>
          <w:p w14:paraId="7FAFDD99" w14:textId="77777777" w:rsidR="00CC5732" w:rsidRPr="00EC356E" w:rsidRDefault="00CC5732" w:rsidP="00CC5732">
            <w:pPr>
              <w:adjustRightInd w:val="0"/>
              <w:snapToGrid w:val="0"/>
              <w:jc w:val="center"/>
              <w:rPr>
                <w:szCs w:val="22"/>
              </w:rPr>
            </w:pPr>
            <w:r w:rsidRPr="00EC356E">
              <w:rPr>
                <w:szCs w:val="22"/>
              </w:rPr>
              <w:t>泵房</w:t>
            </w:r>
          </w:p>
        </w:tc>
        <w:tc>
          <w:tcPr>
            <w:tcW w:w="749" w:type="pct"/>
            <w:vAlign w:val="center"/>
          </w:tcPr>
          <w:p w14:paraId="18D53DC1" w14:textId="77777777" w:rsidR="00CC5732" w:rsidRPr="00EC356E" w:rsidRDefault="00CC5732" w:rsidP="00CC5732">
            <w:pPr>
              <w:adjustRightInd w:val="0"/>
              <w:snapToGrid w:val="0"/>
              <w:jc w:val="center"/>
              <w:rPr>
                <w:szCs w:val="22"/>
              </w:rPr>
            </w:pPr>
            <w:r w:rsidRPr="00EC356E">
              <w:rPr>
                <w:szCs w:val="22"/>
              </w:rPr>
              <w:t>甲类</w:t>
            </w:r>
          </w:p>
        </w:tc>
        <w:tc>
          <w:tcPr>
            <w:tcW w:w="477" w:type="pct"/>
            <w:vAlign w:val="center"/>
          </w:tcPr>
          <w:p w14:paraId="47AEE2AA"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1B3A6D86" w14:textId="77777777" w:rsidR="00CC5732" w:rsidRPr="00EC356E" w:rsidRDefault="00CC5732" w:rsidP="00CC5732">
            <w:pPr>
              <w:adjustRightInd w:val="0"/>
              <w:snapToGrid w:val="0"/>
              <w:jc w:val="center"/>
              <w:rPr>
                <w:szCs w:val="22"/>
              </w:rPr>
            </w:pPr>
            <w:r w:rsidRPr="00EC356E">
              <w:rPr>
                <w:szCs w:val="22"/>
              </w:rPr>
              <w:t>70</w:t>
            </w:r>
          </w:p>
        </w:tc>
        <w:tc>
          <w:tcPr>
            <w:tcW w:w="722" w:type="pct"/>
            <w:vAlign w:val="center"/>
          </w:tcPr>
          <w:p w14:paraId="2B887863" w14:textId="77777777" w:rsidR="00CC5732" w:rsidRPr="00EC356E" w:rsidRDefault="00CC5732" w:rsidP="00CC5732">
            <w:pPr>
              <w:adjustRightInd w:val="0"/>
              <w:snapToGrid w:val="0"/>
              <w:jc w:val="center"/>
              <w:rPr>
                <w:szCs w:val="22"/>
              </w:rPr>
            </w:pPr>
            <w:r w:rsidRPr="00EC356E">
              <w:rPr>
                <w:szCs w:val="22"/>
              </w:rPr>
              <w:t>35</w:t>
            </w:r>
          </w:p>
        </w:tc>
      </w:tr>
      <w:tr w:rsidR="00CC5732" w:rsidRPr="00EC356E" w14:paraId="74B41227" w14:textId="77777777" w:rsidTr="00CC5732">
        <w:trPr>
          <w:trHeight w:val="340"/>
        </w:trPr>
        <w:tc>
          <w:tcPr>
            <w:tcW w:w="371" w:type="pct"/>
            <w:vAlign w:val="center"/>
          </w:tcPr>
          <w:p w14:paraId="01BF9764" w14:textId="77777777" w:rsidR="00CC5732" w:rsidRPr="00EC356E" w:rsidRDefault="00CC5732" w:rsidP="00CC5732">
            <w:pPr>
              <w:adjustRightInd w:val="0"/>
              <w:snapToGrid w:val="0"/>
              <w:jc w:val="center"/>
              <w:rPr>
                <w:szCs w:val="22"/>
              </w:rPr>
            </w:pPr>
            <w:r w:rsidRPr="00EC356E">
              <w:rPr>
                <w:szCs w:val="22"/>
              </w:rPr>
              <w:lastRenderedPageBreak/>
              <w:t>8</w:t>
            </w:r>
          </w:p>
        </w:tc>
        <w:tc>
          <w:tcPr>
            <w:tcW w:w="1070" w:type="pct"/>
            <w:vAlign w:val="center"/>
          </w:tcPr>
          <w:p w14:paraId="2E1F803E" w14:textId="77777777" w:rsidR="00CC5732" w:rsidRPr="00EC356E" w:rsidRDefault="00CC5732" w:rsidP="00CC5732">
            <w:pPr>
              <w:adjustRightInd w:val="0"/>
              <w:snapToGrid w:val="0"/>
              <w:jc w:val="center"/>
              <w:rPr>
                <w:szCs w:val="22"/>
              </w:rPr>
            </w:pPr>
            <w:r w:rsidRPr="00EC356E">
              <w:rPr>
                <w:szCs w:val="22"/>
              </w:rPr>
              <w:t>棚库</w:t>
            </w:r>
          </w:p>
        </w:tc>
        <w:tc>
          <w:tcPr>
            <w:tcW w:w="1635" w:type="pct"/>
            <w:gridSpan w:val="2"/>
            <w:vAlign w:val="center"/>
          </w:tcPr>
          <w:p w14:paraId="098784C0" w14:textId="77777777" w:rsidR="00CC5732" w:rsidRPr="00EC356E" w:rsidRDefault="00CC5732" w:rsidP="00CC5732">
            <w:pPr>
              <w:adjustRightInd w:val="0"/>
              <w:snapToGrid w:val="0"/>
              <w:jc w:val="center"/>
              <w:rPr>
                <w:szCs w:val="22"/>
              </w:rPr>
            </w:pPr>
            <w:r w:rsidRPr="00EC356E">
              <w:rPr>
                <w:szCs w:val="22"/>
              </w:rPr>
              <w:t>甲类</w:t>
            </w:r>
          </w:p>
        </w:tc>
        <w:tc>
          <w:tcPr>
            <w:tcW w:w="477" w:type="pct"/>
            <w:vAlign w:val="center"/>
          </w:tcPr>
          <w:p w14:paraId="2EFC6309"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23702D55" w14:textId="77777777" w:rsidR="00CC5732" w:rsidRPr="00EC356E" w:rsidRDefault="00CC5732" w:rsidP="00CC5732">
            <w:pPr>
              <w:adjustRightInd w:val="0"/>
              <w:snapToGrid w:val="0"/>
              <w:jc w:val="center"/>
              <w:rPr>
                <w:szCs w:val="22"/>
              </w:rPr>
            </w:pPr>
            <w:r w:rsidRPr="00EC356E">
              <w:rPr>
                <w:szCs w:val="22"/>
              </w:rPr>
              <w:t>450</w:t>
            </w:r>
          </w:p>
        </w:tc>
        <w:tc>
          <w:tcPr>
            <w:tcW w:w="722" w:type="pct"/>
            <w:vAlign w:val="center"/>
          </w:tcPr>
          <w:p w14:paraId="2187E049" w14:textId="77777777" w:rsidR="00CC5732" w:rsidRPr="00EC356E" w:rsidRDefault="00CC5732" w:rsidP="00CC5732">
            <w:pPr>
              <w:adjustRightInd w:val="0"/>
              <w:snapToGrid w:val="0"/>
              <w:jc w:val="center"/>
              <w:rPr>
                <w:szCs w:val="22"/>
              </w:rPr>
            </w:pPr>
            <w:r w:rsidRPr="00EC356E">
              <w:rPr>
                <w:szCs w:val="22"/>
              </w:rPr>
              <w:t>450</w:t>
            </w:r>
          </w:p>
        </w:tc>
      </w:tr>
      <w:tr w:rsidR="00CC5732" w:rsidRPr="00EC356E" w14:paraId="71AF8996" w14:textId="77777777" w:rsidTr="00CC5732">
        <w:trPr>
          <w:trHeight w:val="340"/>
        </w:trPr>
        <w:tc>
          <w:tcPr>
            <w:tcW w:w="371" w:type="pct"/>
            <w:vAlign w:val="center"/>
          </w:tcPr>
          <w:p w14:paraId="3B2966DE" w14:textId="77777777" w:rsidR="00CC5732" w:rsidRPr="00EC356E" w:rsidRDefault="00CC5732" w:rsidP="00CC5732">
            <w:pPr>
              <w:adjustRightInd w:val="0"/>
              <w:snapToGrid w:val="0"/>
              <w:jc w:val="center"/>
              <w:rPr>
                <w:szCs w:val="22"/>
              </w:rPr>
            </w:pPr>
            <w:r w:rsidRPr="00EC356E">
              <w:rPr>
                <w:szCs w:val="22"/>
              </w:rPr>
              <w:t>9</w:t>
            </w:r>
          </w:p>
        </w:tc>
        <w:tc>
          <w:tcPr>
            <w:tcW w:w="1070" w:type="pct"/>
            <w:vAlign w:val="center"/>
          </w:tcPr>
          <w:p w14:paraId="3E5C2080" w14:textId="77777777" w:rsidR="00CC5732" w:rsidRPr="00EC356E" w:rsidRDefault="00CC5732" w:rsidP="00CC5732">
            <w:pPr>
              <w:adjustRightInd w:val="0"/>
              <w:snapToGrid w:val="0"/>
              <w:jc w:val="center"/>
              <w:rPr>
                <w:szCs w:val="22"/>
              </w:rPr>
            </w:pPr>
            <w:r w:rsidRPr="00EC356E">
              <w:rPr>
                <w:szCs w:val="22"/>
              </w:rPr>
              <w:t>菌丝渣焚烧车间</w:t>
            </w:r>
          </w:p>
        </w:tc>
        <w:tc>
          <w:tcPr>
            <w:tcW w:w="1635" w:type="pct"/>
            <w:gridSpan w:val="2"/>
            <w:vAlign w:val="center"/>
          </w:tcPr>
          <w:p w14:paraId="6F579DC6" w14:textId="77777777" w:rsidR="00CC5732" w:rsidRPr="00EC356E" w:rsidRDefault="00CC5732" w:rsidP="00CC5732">
            <w:pPr>
              <w:adjustRightInd w:val="0"/>
              <w:snapToGrid w:val="0"/>
              <w:jc w:val="center"/>
              <w:rPr>
                <w:szCs w:val="22"/>
              </w:rPr>
            </w:pPr>
            <w:r w:rsidRPr="00EC356E">
              <w:rPr>
                <w:szCs w:val="22"/>
              </w:rPr>
              <w:t>丙类</w:t>
            </w:r>
          </w:p>
        </w:tc>
        <w:tc>
          <w:tcPr>
            <w:tcW w:w="477" w:type="pct"/>
            <w:vAlign w:val="center"/>
          </w:tcPr>
          <w:p w14:paraId="0F4C9584"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0810A1AD" w14:textId="77777777" w:rsidR="00CC5732" w:rsidRPr="00EC356E" w:rsidRDefault="00CC5732" w:rsidP="00CC5732">
            <w:pPr>
              <w:adjustRightInd w:val="0"/>
              <w:snapToGrid w:val="0"/>
              <w:jc w:val="center"/>
              <w:rPr>
                <w:szCs w:val="22"/>
              </w:rPr>
            </w:pPr>
            <w:r w:rsidRPr="00EC356E">
              <w:rPr>
                <w:szCs w:val="22"/>
              </w:rPr>
              <w:t>1392</w:t>
            </w:r>
          </w:p>
        </w:tc>
        <w:tc>
          <w:tcPr>
            <w:tcW w:w="722" w:type="pct"/>
            <w:vAlign w:val="center"/>
          </w:tcPr>
          <w:p w14:paraId="01173096" w14:textId="77777777" w:rsidR="00CC5732" w:rsidRPr="00EC356E" w:rsidRDefault="00CC5732" w:rsidP="00CC5732">
            <w:pPr>
              <w:adjustRightInd w:val="0"/>
              <w:snapToGrid w:val="0"/>
              <w:jc w:val="center"/>
              <w:rPr>
                <w:szCs w:val="22"/>
              </w:rPr>
            </w:pPr>
            <w:r w:rsidRPr="00EC356E">
              <w:rPr>
                <w:szCs w:val="22"/>
              </w:rPr>
              <w:t>1392</w:t>
            </w:r>
          </w:p>
        </w:tc>
      </w:tr>
      <w:tr w:rsidR="00CC5732" w:rsidRPr="00EC356E" w14:paraId="7E2C0F13" w14:textId="77777777" w:rsidTr="00CC5732">
        <w:trPr>
          <w:trHeight w:val="340"/>
        </w:trPr>
        <w:tc>
          <w:tcPr>
            <w:tcW w:w="371" w:type="pct"/>
            <w:vMerge w:val="restart"/>
            <w:vAlign w:val="center"/>
          </w:tcPr>
          <w:p w14:paraId="763E27F1" w14:textId="77777777" w:rsidR="00CC5732" w:rsidRPr="00EC356E" w:rsidRDefault="00CC5732" w:rsidP="00CC5732">
            <w:pPr>
              <w:adjustRightInd w:val="0"/>
              <w:snapToGrid w:val="0"/>
              <w:jc w:val="center"/>
              <w:rPr>
                <w:szCs w:val="22"/>
              </w:rPr>
            </w:pPr>
            <w:r w:rsidRPr="00EC356E">
              <w:rPr>
                <w:szCs w:val="22"/>
              </w:rPr>
              <w:t>10</w:t>
            </w:r>
          </w:p>
        </w:tc>
        <w:tc>
          <w:tcPr>
            <w:tcW w:w="1070" w:type="pct"/>
            <w:vMerge w:val="restart"/>
            <w:vAlign w:val="center"/>
          </w:tcPr>
          <w:p w14:paraId="498F35DF" w14:textId="77777777" w:rsidR="00CC5732" w:rsidRPr="00EC356E" w:rsidRDefault="00CC5732" w:rsidP="00CC5732">
            <w:pPr>
              <w:adjustRightInd w:val="0"/>
              <w:snapToGrid w:val="0"/>
              <w:jc w:val="center"/>
              <w:rPr>
                <w:szCs w:val="22"/>
              </w:rPr>
            </w:pPr>
            <w:r w:rsidRPr="00EC356E">
              <w:rPr>
                <w:szCs w:val="22"/>
              </w:rPr>
              <w:t>消防设施</w:t>
            </w:r>
          </w:p>
        </w:tc>
        <w:tc>
          <w:tcPr>
            <w:tcW w:w="886" w:type="pct"/>
            <w:vAlign w:val="center"/>
          </w:tcPr>
          <w:p w14:paraId="16128674" w14:textId="77777777" w:rsidR="00CC5732" w:rsidRPr="00EC356E" w:rsidRDefault="00CC5732" w:rsidP="00CC5732">
            <w:pPr>
              <w:adjustRightInd w:val="0"/>
              <w:snapToGrid w:val="0"/>
              <w:jc w:val="center"/>
              <w:rPr>
                <w:szCs w:val="22"/>
              </w:rPr>
            </w:pPr>
            <w:r w:rsidRPr="00EC356E">
              <w:rPr>
                <w:szCs w:val="22"/>
              </w:rPr>
              <w:t>消防泵房</w:t>
            </w:r>
          </w:p>
        </w:tc>
        <w:tc>
          <w:tcPr>
            <w:tcW w:w="749" w:type="pct"/>
            <w:vAlign w:val="center"/>
          </w:tcPr>
          <w:p w14:paraId="5FBCCCD5" w14:textId="77777777" w:rsidR="00CC5732" w:rsidRPr="00EC356E" w:rsidRDefault="00CC5732" w:rsidP="00CC5732">
            <w:pPr>
              <w:adjustRightInd w:val="0"/>
              <w:snapToGrid w:val="0"/>
              <w:jc w:val="center"/>
              <w:rPr>
                <w:szCs w:val="22"/>
              </w:rPr>
            </w:pPr>
            <w:r w:rsidRPr="00EC356E">
              <w:rPr>
                <w:szCs w:val="22"/>
              </w:rPr>
              <w:t>戊类</w:t>
            </w:r>
          </w:p>
        </w:tc>
        <w:tc>
          <w:tcPr>
            <w:tcW w:w="477" w:type="pct"/>
            <w:vAlign w:val="center"/>
          </w:tcPr>
          <w:p w14:paraId="690AE629"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622CAA7A" w14:textId="77777777" w:rsidR="00CC5732" w:rsidRPr="00EC356E" w:rsidRDefault="00CC5732" w:rsidP="00CC5732">
            <w:pPr>
              <w:adjustRightInd w:val="0"/>
              <w:snapToGrid w:val="0"/>
              <w:jc w:val="center"/>
              <w:rPr>
                <w:szCs w:val="22"/>
              </w:rPr>
            </w:pPr>
            <w:r w:rsidRPr="00EC356E">
              <w:rPr>
                <w:szCs w:val="22"/>
              </w:rPr>
              <w:t>96</w:t>
            </w:r>
          </w:p>
        </w:tc>
        <w:tc>
          <w:tcPr>
            <w:tcW w:w="722" w:type="pct"/>
            <w:vAlign w:val="center"/>
          </w:tcPr>
          <w:p w14:paraId="669506A0" w14:textId="77777777" w:rsidR="00CC5732" w:rsidRPr="00EC356E" w:rsidRDefault="00CC5732" w:rsidP="00CC5732">
            <w:pPr>
              <w:adjustRightInd w:val="0"/>
              <w:snapToGrid w:val="0"/>
              <w:jc w:val="center"/>
              <w:rPr>
                <w:szCs w:val="22"/>
              </w:rPr>
            </w:pPr>
            <w:r w:rsidRPr="00EC356E">
              <w:rPr>
                <w:szCs w:val="22"/>
              </w:rPr>
              <w:t>96</w:t>
            </w:r>
          </w:p>
        </w:tc>
      </w:tr>
      <w:tr w:rsidR="00CC5732" w:rsidRPr="00EC356E" w14:paraId="6C41422F" w14:textId="77777777" w:rsidTr="00CC5732">
        <w:trPr>
          <w:trHeight w:val="340"/>
        </w:trPr>
        <w:tc>
          <w:tcPr>
            <w:tcW w:w="371" w:type="pct"/>
            <w:vMerge/>
            <w:vAlign w:val="center"/>
          </w:tcPr>
          <w:p w14:paraId="7B4B3BC4" w14:textId="77777777" w:rsidR="00CC5732" w:rsidRPr="00EC356E" w:rsidRDefault="00CC5732" w:rsidP="00CC5732">
            <w:pPr>
              <w:adjustRightInd w:val="0"/>
              <w:snapToGrid w:val="0"/>
              <w:jc w:val="center"/>
              <w:rPr>
                <w:szCs w:val="22"/>
              </w:rPr>
            </w:pPr>
          </w:p>
        </w:tc>
        <w:tc>
          <w:tcPr>
            <w:tcW w:w="1070" w:type="pct"/>
            <w:vMerge/>
            <w:vAlign w:val="center"/>
          </w:tcPr>
          <w:p w14:paraId="1040D5C0" w14:textId="77777777" w:rsidR="00CC5732" w:rsidRPr="00EC356E" w:rsidRDefault="00CC5732" w:rsidP="00CC5732">
            <w:pPr>
              <w:adjustRightInd w:val="0"/>
              <w:snapToGrid w:val="0"/>
              <w:jc w:val="center"/>
              <w:rPr>
                <w:szCs w:val="22"/>
              </w:rPr>
            </w:pPr>
          </w:p>
        </w:tc>
        <w:tc>
          <w:tcPr>
            <w:tcW w:w="886" w:type="pct"/>
            <w:vAlign w:val="center"/>
          </w:tcPr>
          <w:p w14:paraId="2254F0DB" w14:textId="77777777" w:rsidR="00CC5732" w:rsidRPr="00EC356E" w:rsidRDefault="00CC5732" w:rsidP="00CC5732">
            <w:pPr>
              <w:adjustRightInd w:val="0"/>
              <w:snapToGrid w:val="0"/>
              <w:jc w:val="center"/>
              <w:rPr>
                <w:szCs w:val="22"/>
              </w:rPr>
            </w:pPr>
            <w:r w:rsidRPr="00EC356E">
              <w:rPr>
                <w:szCs w:val="22"/>
              </w:rPr>
              <w:t>消防水池</w:t>
            </w:r>
          </w:p>
        </w:tc>
        <w:tc>
          <w:tcPr>
            <w:tcW w:w="749" w:type="pct"/>
            <w:vAlign w:val="center"/>
          </w:tcPr>
          <w:p w14:paraId="2FA8CDB0" w14:textId="77777777" w:rsidR="00CC5732" w:rsidRPr="00EC356E" w:rsidRDefault="00CC5732" w:rsidP="00CC5732">
            <w:pPr>
              <w:adjustRightInd w:val="0"/>
              <w:snapToGrid w:val="0"/>
              <w:jc w:val="center"/>
              <w:rPr>
                <w:szCs w:val="22"/>
              </w:rPr>
            </w:pPr>
          </w:p>
        </w:tc>
        <w:tc>
          <w:tcPr>
            <w:tcW w:w="477" w:type="pct"/>
            <w:vAlign w:val="center"/>
          </w:tcPr>
          <w:p w14:paraId="79E7A164" w14:textId="77777777" w:rsidR="00CC5732" w:rsidRPr="00EC356E" w:rsidRDefault="00CC5732" w:rsidP="00CC5732">
            <w:pPr>
              <w:adjustRightInd w:val="0"/>
              <w:snapToGrid w:val="0"/>
              <w:jc w:val="center"/>
              <w:rPr>
                <w:szCs w:val="22"/>
              </w:rPr>
            </w:pPr>
          </w:p>
        </w:tc>
        <w:tc>
          <w:tcPr>
            <w:tcW w:w="725" w:type="pct"/>
            <w:vAlign w:val="center"/>
          </w:tcPr>
          <w:p w14:paraId="46276BF8" w14:textId="77777777" w:rsidR="00CC5732" w:rsidRPr="00EC356E" w:rsidRDefault="00CC5732" w:rsidP="00CC5732">
            <w:pPr>
              <w:adjustRightInd w:val="0"/>
              <w:snapToGrid w:val="0"/>
              <w:jc w:val="center"/>
              <w:rPr>
                <w:szCs w:val="22"/>
              </w:rPr>
            </w:pPr>
            <w:r w:rsidRPr="00EC356E">
              <w:rPr>
                <w:szCs w:val="22"/>
              </w:rPr>
              <w:t>180</w:t>
            </w:r>
          </w:p>
        </w:tc>
        <w:tc>
          <w:tcPr>
            <w:tcW w:w="722" w:type="pct"/>
            <w:vAlign w:val="center"/>
          </w:tcPr>
          <w:p w14:paraId="7165DFA2" w14:textId="77777777" w:rsidR="00CC5732" w:rsidRPr="00EC356E" w:rsidRDefault="00CC5732" w:rsidP="00CC5732">
            <w:pPr>
              <w:adjustRightInd w:val="0"/>
              <w:snapToGrid w:val="0"/>
              <w:jc w:val="center"/>
              <w:rPr>
                <w:szCs w:val="22"/>
              </w:rPr>
            </w:pPr>
            <w:r w:rsidRPr="00EC356E">
              <w:rPr>
                <w:szCs w:val="22"/>
              </w:rPr>
              <w:t>-</w:t>
            </w:r>
          </w:p>
        </w:tc>
      </w:tr>
      <w:tr w:rsidR="00CC5732" w:rsidRPr="00EC356E" w14:paraId="1B4768D9" w14:textId="77777777" w:rsidTr="00CC5732">
        <w:trPr>
          <w:trHeight w:val="340"/>
        </w:trPr>
        <w:tc>
          <w:tcPr>
            <w:tcW w:w="371" w:type="pct"/>
            <w:vAlign w:val="center"/>
          </w:tcPr>
          <w:p w14:paraId="1E94FA7D" w14:textId="77777777" w:rsidR="00CC5732" w:rsidRPr="00EC356E" w:rsidRDefault="00CC5732" w:rsidP="00CC5732">
            <w:pPr>
              <w:adjustRightInd w:val="0"/>
              <w:snapToGrid w:val="0"/>
              <w:jc w:val="center"/>
              <w:rPr>
                <w:szCs w:val="22"/>
              </w:rPr>
            </w:pPr>
            <w:r w:rsidRPr="00EC356E">
              <w:rPr>
                <w:szCs w:val="22"/>
              </w:rPr>
              <w:t>11</w:t>
            </w:r>
          </w:p>
        </w:tc>
        <w:tc>
          <w:tcPr>
            <w:tcW w:w="1070" w:type="pct"/>
            <w:vAlign w:val="center"/>
          </w:tcPr>
          <w:p w14:paraId="545A5929" w14:textId="77777777" w:rsidR="00CC5732" w:rsidRPr="00EC356E" w:rsidRDefault="00CC5732" w:rsidP="00CC5732">
            <w:pPr>
              <w:adjustRightInd w:val="0"/>
              <w:snapToGrid w:val="0"/>
              <w:jc w:val="center"/>
              <w:rPr>
                <w:szCs w:val="22"/>
              </w:rPr>
            </w:pPr>
            <w:r w:rsidRPr="00EC356E">
              <w:rPr>
                <w:szCs w:val="22"/>
              </w:rPr>
              <w:t>环保设施</w:t>
            </w:r>
          </w:p>
        </w:tc>
        <w:tc>
          <w:tcPr>
            <w:tcW w:w="1635" w:type="pct"/>
            <w:gridSpan w:val="2"/>
            <w:vAlign w:val="center"/>
          </w:tcPr>
          <w:p w14:paraId="291B6C3D" w14:textId="77777777" w:rsidR="00CC5732" w:rsidRPr="00EC356E" w:rsidRDefault="00CC5732" w:rsidP="00CC5732">
            <w:pPr>
              <w:adjustRightInd w:val="0"/>
              <w:snapToGrid w:val="0"/>
              <w:jc w:val="center"/>
              <w:rPr>
                <w:szCs w:val="22"/>
              </w:rPr>
            </w:pPr>
            <w:r w:rsidRPr="00EC356E">
              <w:rPr>
                <w:szCs w:val="22"/>
              </w:rPr>
              <w:t>戊类</w:t>
            </w:r>
          </w:p>
        </w:tc>
        <w:tc>
          <w:tcPr>
            <w:tcW w:w="477" w:type="pct"/>
            <w:vAlign w:val="center"/>
          </w:tcPr>
          <w:p w14:paraId="1C141AAF"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4A5059BB" w14:textId="77777777" w:rsidR="00CC5732" w:rsidRPr="00EC356E" w:rsidRDefault="00CC5732" w:rsidP="00CC5732">
            <w:pPr>
              <w:adjustRightInd w:val="0"/>
              <w:snapToGrid w:val="0"/>
              <w:jc w:val="center"/>
              <w:rPr>
                <w:szCs w:val="22"/>
              </w:rPr>
            </w:pPr>
            <w:r w:rsidRPr="00EC356E">
              <w:rPr>
                <w:szCs w:val="22"/>
              </w:rPr>
              <w:t>240</w:t>
            </w:r>
          </w:p>
        </w:tc>
        <w:tc>
          <w:tcPr>
            <w:tcW w:w="722" w:type="pct"/>
            <w:vAlign w:val="center"/>
          </w:tcPr>
          <w:p w14:paraId="078F3095" w14:textId="77777777" w:rsidR="00CC5732" w:rsidRPr="00EC356E" w:rsidRDefault="00CC5732" w:rsidP="00CC5732">
            <w:pPr>
              <w:adjustRightInd w:val="0"/>
              <w:snapToGrid w:val="0"/>
              <w:jc w:val="center"/>
              <w:rPr>
                <w:szCs w:val="22"/>
              </w:rPr>
            </w:pPr>
            <w:r w:rsidRPr="00EC356E">
              <w:rPr>
                <w:szCs w:val="22"/>
              </w:rPr>
              <w:t>240</w:t>
            </w:r>
          </w:p>
        </w:tc>
      </w:tr>
      <w:tr w:rsidR="00CC5732" w:rsidRPr="00EC356E" w14:paraId="08E488C6" w14:textId="77777777" w:rsidTr="00CC5732">
        <w:trPr>
          <w:trHeight w:val="340"/>
        </w:trPr>
        <w:tc>
          <w:tcPr>
            <w:tcW w:w="371" w:type="pct"/>
            <w:vAlign w:val="center"/>
          </w:tcPr>
          <w:p w14:paraId="1D8E0076" w14:textId="77777777" w:rsidR="00CC5732" w:rsidRPr="00EC356E" w:rsidRDefault="00CC5732" w:rsidP="00CC5732">
            <w:pPr>
              <w:adjustRightInd w:val="0"/>
              <w:snapToGrid w:val="0"/>
              <w:jc w:val="center"/>
              <w:rPr>
                <w:szCs w:val="22"/>
              </w:rPr>
            </w:pPr>
            <w:r w:rsidRPr="00EC356E">
              <w:rPr>
                <w:szCs w:val="22"/>
              </w:rPr>
              <w:t>12</w:t>
            </w:r>
          </w:p>
        </w:tc>
        <w:tc>
          <w:tcPr>
            <w:tcW w:w="1070" w:type="pct"/>
            <w:vAlign w:val="center"/>
          </w:tcPr>
          <w:p w14:paraId="6BB4681C" w14:textId="77777777" w:rsidR="00CC5732" w:rsidRPr="00EC356E" w:rsidRDefault="00CC5732" w:rsidP="00CC5732">
            <w:pPr>
              <w:adjustRightInd w:val="0"/>
              <w:snapToGrid w:val="0"/>
              <w:jc w:val="center"/>
              <w:rPr>
                <w:szCs w:val="22"/>
              </w:rPr>
            </w:pPr>
            <w:r w:rsidRPr="00EC356E">
              <w:rPr>
                <w:szCs w:val="22"/>
              </w:rPr>
              <w:t>研发中心</w:t>
            </w:r>
          </w:p>
        </w:tc>
        <w:tc>
          <w:tcPr>
            <w:tcW w:w="1635" w:type="pct"/>
            <w:gridSpan w:val="2"/>
            <w:vAlign w:val="center"/>
          </w:tcPr>
          <w:p w14:paraId="030AF1B0" w14:textId="77777777" w:rsidR="00CC5732" w:rsidRPr="00EC356E" w:rsidRDefault="00CC5732" w:rsidP="00CC5732">
            <w:pPr>
              <w:adjustRightInd w:val="0"/>
              <w:snapToGrid w:val="0"/>
              <w:jc w:val="center"/>
              <w:rPr>
                <w:szCs w:val="22"/>
              </w:rPr>
            </w:pPr>
            <w:r w:rsidRPr="00EC356E">
              <w:rPr>
                <w:szCs w:val="22"/>
              </w:rPr>
              <w:t>民用建筑设计等级小型</w:t>
            </w:r>
          </w:p>
        </w:tc>
        <w:tc>
          <w:tcPr>
            <w:tcW w:w="477" w:type="pct"/>
            <w:vAlign w:val="center"/>
          </w:tcPr>
          <w:p w14:paraId="55E6959F" w14:textId="77777777" w:rsidR="00CC5732" w:rsidRPr="00EC356E" w:rsidRDefault="00CC5732" w:rsidP="00CC5732">
            <w:pPr>
              <w:adjustRightInd w:val="0"/>
              <w:snapToGrid w:val="0"/>
              <w:jc w:val="center"/>
              <w:rPr>
                <w:szCs w:val="22"/>
              </w:rPr>
            </w:pPr>
            <w:r w:rsidRPr="00EC356E">
              <w:rPr>
                <w:szCs w:val="22"/>
              </w:rPr>
              <w:t>5</w:t>
            </w:r>
          </w:p>
        </w:tc>
        <w:tc>
          <w:tcPr>
            <w:tcW w:w="725" w:type="pct"/>
            <w:vAlign w:val="center"/>
          </w:tcPr>
          <w:p w14:paraId="0A06E6CF" w14:textId="77777777" w:rsidR="00CC5732" w:rsidRPr="00EC356E" w:rsidRDefault="00CC5732" w:rsidP="00CC5732">
            <w:pPr>
              <w:adjustRightInd w:val="0"/>
              <w:snapToGrid w:val="0"/>
              <w:jc w:val="center"/>
              <w:rPr>
                <w:szCs w:val="22"/>
              </w:rPr>
            </w:pPr>
            <w:r w:rsidRPr="00EC356E">
              <w:rPr>
                <w:szCs w:val="22"/>
              </w:rPr>
              <w:t>1000</w:t>
            </w:r>
          </w:p>
        </w:tc>
        <w:tc>
          <w:tcPr>
            <w:tcW w:w="722" w:type="pct"/>
            <w:vAlign w:val="center"/>
          </w:tcPr>
          <w:p w14:paraId="45D148D9" w14:textId="77777777" w:rsidR="00CC5732" w:rsidRPr="00EC356E" w:rsidRDefault="00CC5732" w:rsidP="00CC5732">
            <w:pPr>
              <w:adjustRightInd w:val="0"/>
              <w:snapToGrid w:val="0"/>
              <w:jc w:val="center"/>
              <w:rPr>
                <w:szCs w:val="22"/>
              </w:rPr>
            </w:pPr>
            <w:r w:rsidRPr="00EC356E">
              <w:rPr>
                <w:szCs w:val="22"/>
              </w:rPr>
              <w:t>5000</w:t>
            </w:r>
          </w:p>
        </w:tc>
      </w:tr>
      <w:tr w:rsidR="00CC5732" w:rsidRPr="00EC356E" w14:paraId="203BA141" w14:textId="77777777" w:rsidTr="00CC5732">
        <w:trPr>
          <w:trHeight w:val="340"/>
        </w:trPr>
        <w:tc>
          <w:tcPr>
            <w:tcW w:w="371" w:type="pct"/>
            <w:vAlign w:val="center"/>
          </w:tcPr>
          <w:p w14:paraId="425FC289" w14:textId="77777777" w:rsidR="00CC5732" w:rsidRPr="00EC356E" w:rsidRDefault="00CC5732" w:rsidP="00CC5732">
            <w:pPr>
              <w:adjustRightInd w:val="0"/>
              <w:snapToGrid w:val="0"/>
              <w:jc w:val="center"/>
              <w:rPr>
                <w:szCs w:val="22"/>
              </w:rPr>
            </w:pPr>
            <w:r w:rsidRPr="00EC356E">
              <w:rPr>
                <w:szCs w:val="22"/>
              </w:rPr>
              <w:t>13</w:t>
            </w:r>
          </w:p>
        </w:tc>
        <w:tc>
          <w:tcPr>
            <w:tcW w:w="1070" w:type="pct"/>
            <w:vAlign w:val="center"/>
          </w:tcPr>
          <w:p w14:paraId="6EB6DADB" w14:textId="77777777" w:rsidR="00CC5732" w:rsidRPr="00EC356E" w:rsidRDefault="00CC5732" w:rsidP="00CC5732">
            <w:pPr>
              <w:adjustRightInd w:val="0"/>
              <w:snapToGrid w:val="0"/>
              <w:jc w:val="center"/>
              <w:rPr>
                <w:szCs w:val="22"/>
              </w:rPr>
            </w:pPr>
            <w:r w:rsidRPr="00EC356E">
              <w:rPr>
                <w:szCs w:val="22"/>
              </w:rPr>
              <w:t>综合楼</w:t>
            </w:r>
          </w:p>
        </w:tc>
        <w:tc>
          <w:tcPr>
            <w:tcW w:w="1635" w:type="pct"/>
            <w:gridSpan w:val="2"/>
            <w:vAlign w:val="center"/>
          </w:tcPr>
          <w:p w14:paraId="77F702A2" w14:textId="77777777" w:rsidR="00CC5732" w:rsidRPr="00EC356E" w:rsidRDefault="00CC5732" w:rsidP="00CC5732">
            <w:pPr>
              <w:adjustRightInd w:val="0"/>
              <w:snapToGrid w:val="0"/>
              <w:jc w:val="center"/>
              <w:rPr>
                <w:szCs w:val="22"/>
              </w:rPr>
            </w:pPr>
            <w:r w:rsidRPr="00EC356E">
              <w:rPr>
                <w:szCs w:val="22"/>
              </w:rPr>
              <w:t>民用建筑设计等级小型</w:t>
            </w:r>
          </w:p>
        </w:tc>
        <w:tc>
          <w:tcPr>
            <w:tcW w:w="477" w:type="pct"/>
            <w:vAlign w:val="center"/>
          </w:tcPr>
          <w:p w14:paraId="5A2D0373" w14:textId="77777777" w:rsidR="00CC5732" w:rsidRPr="00EC356E" w:rsidRDefault="00CC5732" w:rsidP="00CC5732">
            <w:pPr>
              <w:adjustRightInd w:val="0"/>
              <w:snapToGrid w:val="0"/>
              <w:jc w:val="center"/>
              <w:rPr>
                <w:szCs w:val="22"/>
              </w:rPr>
            </w:pPr>
            <w:r w:rsidRPr="00EC356E">
              <w:rPr>
                <w:szCs w:val="22"/>
              </w:rPr>
              <w:t>5</w:t>
            </w:r>
          </w:p>
        </w:tc>
        <w:tc>
          <w:tcPr>
            <w:tcW w:w="725" w:type="pct"/>
            <w:vAlign w:val="center"/>
          </w:tcPr>
          <w:p w14:paraId="0BEA43B3" w14:textId="77777777" w:rsidR="00CC5732" w:rsidRPr="00EC356E" w:rsidRDefault="00CC5732" w:rsidP="00CC5732">
            <w:pPr>
              <w:adjustRightInd w:val="0"/>
              <w:snapToGrid w:val="0"/>
              <w:jc w:val="center"/>
              <w:rPr>
                <w:szCs w:val="22"/>
              </w:rPr>
            </w:pPr>
            <w:r w:rsidRPr="00EC356E">
              <w:rPr>
                <w:szCs w:val="22"/>
              </w:rPr>
              <w:t>1300</w:t>
            </w:r>
          </w:p>
        </w:tc>
        <w:tc>
          <w:tcPr>
            <w:tcW w:w="722" w:type="pct"/>
            <w:vAlign w:val="center"/>
          </w:tcPr>
          <w:p w14:paraId="3533D33D" w14:textId="77777777" w:rsidR="00CC5732" w:rsidRPr="00EC356E" w:rsidRDefault="00CC5732" w:rsidP="00CC5732">
            <w:pPr>
              <w:adjustRightInd w:val="0"/>
              <w:snapToGrid w:val="0"/>
              <w:jc w:val="center"/>
              <w:rPr>
                <w:szCs w:val="22"/>
              </w:rPr>
            </w:pPr>
            <w:r w:rsidRPr="00EC356E">
              <w:rPr>
                <w:szCs w:val="22"/>
              </w:rPr>
              <w:t>6500</w:t>
            </w:r>
          </w:p>
        </w:tc>
      </w:tr>
      <w:tr w:rsidR="00CC5732" w:rsidRPr="00EC356E" w14:paraId="3DAFF040" w14:textId="77777777" w:rsidTr="00CC5732">
        <w:trPr>
          <w:trHeight w:val="340"/>
        </w:trPr>
        <w:tc>
          <w:tcPr>
            <w:tcW w:w="371" w:type="pct"/>
            <w:vAlign w:val="center"/>
          </w:tcPr>
          <w:p w14:paraId="2AA60924" w14:textId="77777777" w:rsidR="00CC5732" w:rsidRPr="00EC356E" w:rsidRDefault="00CC5732" w:rsidP="00CC5732">
            <w:pPr>
              <w:adjustRightInd w:val="0"/>
              <w:snapToGrid w:val="0"/>
              <w:jc w:val="center"/>
              <w:rPr>
                <w:szCs w:val="22"/>
              </w:rPr>
            </w:pPr>
            <w:r w:rsidRPr="00EC356E">
              <w:rPr>
                <w:szCs w:val="22"/>
              </w:rPr>
              <w:t>14</w:t>
            </w:r>
          </w:p>
        </w:tc>
        <w:tc>
          <w:tcPr>
            <w:tcW w:w="1070" w:type="pct"/>
            <w:vAlign w:val="center"/>
          </w:tcPr>
          <w:p w14:paraId="3EB96B57" w14:textId="77777777" w:rsidR="00CC5732" w:rsidRPr="00EC356E" w:rsidRDefault="00CC5732" w:rsidP="00CC5732">
            <w:pPr>
              <w:adjustRightInd w:val="0"/>
              <w:snapToGrid w:val="0"/>
              <w:jc w:val="center"/>
              <w:rPr>
                <w:szCs w:val="22"/>
              </w:rPr>
            </w:pPr>
            <w:r w:rsidRPr="00EC356E">
              <w:rPr>
                <w:szCs w:val="22"/>
              </w:rPr>
              <w:t>生活楼</w:t>
            </w:r>
          </w:p>
        </w:tc>
        <w:tc>
          <w:tcPr>
            <w:tcW w:w="1635" w:type="pct"/>
            <w:gridSpan w:val="2"/>
            <w:vAlign w:val="center"/>
          </w:tcPr>
          <w:p w14:paraId="6A57CA76" w14:textId="77777777" w:rsidR="00CC5732" w:rsidRPr="00EC356E" w:rsidRDefault="00CC5732" w:rsidP="00CC5732">
            <w:pPr>
              <w:adjustRightInd w:val="0"/>
              <w:snapToGrid w:val="0"/>
              <w:jc w:val="center"/>
              <w:rPr>
                <w:szCs w:val="22"/>
              </w:rPr>
            </w:pPr>
            <w:r w:rsidRPr="00EC356E">
              <w:rPr>
                <w:szCs w:val="22"/>
              </w:rPr>
              <w:t>民用建筑设计等级小型</w:t>
            </w:r>
          </w:p>
        </w:tc>
        <w:tc>
          <w:tcPr>
            <w:tcW w:w="477" w:type="pct"/>
            <w:vAlign w:val="center"/>
          </w:tcPr>
          <w:p w14:paraId="44FEF340" w14:textId="77777777" w:rsidR="00CC5732" w:rsidRPr="00EC356E" w:rsidRDefault="00CC5732" w:rsidP="00CC5732">
            <w:pPr>
              <w:adjustRightInd w:val="0"/>
              <w:snapToGrid w:val="0"/>
              <w:jc w:val="center"/>
              <w:rPr>
                <w:szCs w:val="22"/>
              </w:rPr>
            </w:pPr>
            <w:r w:rsidRPr="00EC356E">
              <w:rPr>
                <w:szCs w:val="22"/>
              </w:rPr>
              <w:t>4</w:t>
            </w:r>
          </w:p>
        </w:tc>
        <w:tc>
          <w:tcPr>
            <w:tcW w:w="725" w:type="pct"/>
            <w:vAlign w:val="center"/>
          </w:tcPr>
          <w:p w14:paraId="03C6A4B0" w14:textId="77777777" w:rsidR="00CC5732" w:rsidRPr="00EC356E" w:rsidRDefault="00CC5732" w:rsidP="00CC5732">
            <w:pPr>
              <w:adjustRightInd w:val="0"/>
              <w:snapToGrid w:val="0"/>
              <w:jc w:val="center"/>
              <w:rPr>
                <w:szCs w:val="22"/>
              </w:rPr>
            </w:pPr>
            <w:r w:rsidRPr="00EC356E">
              <w:rPr>
                <w:szCs w:val="22"/>
              </w:rPr>
              <w:t>990</w:t>
            </w:r>
          </w:p>
        </w:tc>
        <w:tc>
          <w:tcPr>
            <w:tcW w:w="722" w:type="pct"/>
            <w:vAlign w:val="center"/>
          </w:tcPr>
          <w:p w14:paraId="76A89D85" w14:textId="77777777" w:rsidR="00CC5732" w:rsidRPr="00EC356E" w:rsidRDefault="00CC5732" w:rsidP="00CC5732">
            <w:pPr>
              <w:adjustRightInd w:val="0"/>
              <w:snapToGrid w:val="0"/>
              <w:jc w:val="center"/>
              <w:rPr>
                <w:szCs w:val="22"/>
              </w:rPr>
            </w:pPr>
            <w:r w:rsidRPr="00EC356E">
              <w:rPr>
                <w:szCs w:val="22"/>
              </w:rPr>
              <w:t>3960</w:t>
            </w:r>
          </w:p>
        </w:tc>
      </w:tr>
      <w:tr w:rsidR="00CC5732" w:rsidRPr="00EC356E" w14:paraId="4B7D60F4" w14:textId="77777777" w:rsidTr="00CC5732">
        <w:trPr>
          <w:trHeight w:val="340"/>
        </w:trPr>
        <w:tc>
          <w:tcPr>
            <w:tcW w:w="371" w:type="pct"/>
            <w:vAlign w:val="center"/>
          </w:tcPr>
          <w:p w14:paraId="21A0A7AF" w14:textId="77777777" w:rsidR="00CC5732" w:rsidRPr="00EC356E" w:rsidRDefault="00CC5732" w:rsidP="00CC5732">
            <w:pPr>
              <w:adjustRightInd w:val="0"/>
              <w:snapToGrid w:val="0"/>
              <w:jc w:val="center"/>
              <w:rPr>
                <w:szCs w:val="22"/>
              </w:rPr>
            </w:pPr>
            <w:r w:rsidRPr="00EC356E">
              <w:rPr>
                <w:szCs w:val="22"/>
              </w:rPr>
              <w:t>15</w:t>
            </w:r>
          </w:p>
        </w:tc>
        <w:tc>
          <w:tcPr>
            <w:tcW w:w="1070" w:type="pct"/>
            <w:vAlign w:val="center"/>
          </w:tcPr>
          <w:p w14:paraId="2B4DB5A6" w14:textId="77777777" w:rsidR="00CC5732" w:rsidRPr="00EC356E" w:rsidRDefault="00CC5732" w:rsidP="00CC5732">
            <w:pPr>
              <w:adjustRightInd w:val="0"/>
              <w:snapToGrid w:val="0"/>
              <w:jc w:val="center"/>
              <w:rPr>
                <w:szCs w:val="22"/>
              </w:rPr>
            </w:pPr>
            <w:r w:rsidRPr="00EC356E">
              <w:rPr>
                <w:szCs w:val="22"/>
              </w:rPr>
              <w:t>人流大门</w:t>
            </w:r>
          </w:p>
        </w:tc>
        <w:tc>
          <w:tcPr>
            <w:tcW w:w="1635" w:type="pct"/>
            <w:gridSpan w:val="2"/>
            <w:vAlign w:val="center"/>
          </w:tcPr>
          <w:p w14:paraId="5F3E694F" w14:textId="77777777" w:rsidR="00CC5732" w:rsidRPr="00EC356E" w:rsidRDefault="00CC5732" w:rsidP="00CC5732">
            <w:pPr>
              <w:adjustRightInd w:val="0"/>
              <w:snapToGrid w:val="0"/>
              <w:jc w:val="center"/>
              <w:rPr>
                <w:szCs w:val="22"/>
              </w:rPr>
            </w:pPr>
            <w:r w:rsidRPr="00EC356E">
              <w:rPr>
                <w:szCs w:val="22"/>
              </w:rPr>
              <w:t>民用建筑设计等级小型</w:t>
            </w:r>
          </w:p>
        </w:tc>
        <w:tc>
          <w:tcPr>
            <w:tcW w:w="477" w:type="pct"/>
            <w:vAlign w:val="center"/>
          </w:tcPr>
          <w:p w14:paraId="785AEAE4"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52F21BF2" w14:textId="77777777" w:rsidR="00CC5732" w:rsidRPr="00EC356E" w:rsidRDefault="00CC5732" w:rsidP="00CC5732">
            <w:pPr>
              <w:adjustRightInd w:val="0"/>
              <w:snapToGrid w:val="0"/>
              <w:jc w:val="center"/>
              <w:rPr>
                <w:szCs w:val="22"/>
              </w:rPr>
            </w:pPr>
            <w:r w:rsidRPr="00EC356E">
              <w:rPr>
                <w:szCs w:val="22"/>
              </w:rPr>
              <w:t>60</w:t>
            </w:r>
          </w:p>
        </w:tc>
        <w:tc>
          <w:tcPr>
            <w:tcW w:w="722" w:type="pct"/>
            <w:vAlign w:val="center"/>
          </w:tcPr>
          <w:p w14:paraId="2D26FB24" w14:textId="77777777" w:rsidR="00CC5732" w:rsidRPr="00EC356E" w:rsidRDefault="00CC5732" w:rsidP="00CC5732">
            <w:pPr>
              <w:adjustRightInd w:val="0"/>
              <w:snapToGrid w:val="0"/>
              <w:jc w:val="center"/>
              <w:rPr>
                <w:szCs w:val="22"/>
              </w:rPr>
            </w:pPr>
            <w:r w:rsidRPr="00EC356E">
              <w:rPr>
                <w:szCs w:val="22"/>
              </w:rPr>
              <w:t>60</w:t>
            </w:r>
          </w:p>
        </w:tc>
      </w:tr>
      <w:tr w:rsidR="00CC5732" w:rsidRPr="00EC356E" w14:paraId="1F10BADC" w14:textId="77777777" w:rsidTr="00CC5732">
        <w:trPr>
          <w:trHeight w:val="340"/>
        </w:trPr>
        <w:tc>
          <w:tcPr>
            <w:tcW w:w="371" w:type="pct"/>
            <w:vAlign w:val="center"/>
          </w:tcPr>
          <w:p w14:paraId="23FD586B" w14:textId="77777777" w:rsidR="00CC5732" w:rsidRPr="00EC356E" w:rsidRDefault="00CC5732" w:rsidP="00CC5732">
            <w:pPr>
              <w:adjustRightInd w:val="0"/>
              <w:snapToGrid w:val="0"/>
              <w:jc w:val="center"/>
              <w:rPr>
                <w:szCs w:val="22"/>
              </w:rPr>
            </w:pPr>
            <w:r w:rsidRPr="00EC356E">
              <w:rPr>
                <w:szCs w:val="22"/>
              </w:rPr>
              <w:t>16</w:t>
            </w:r>
          </w:p>
        </w:tc>
        <w:tc>
          <w:tcPr>
            <w:tcW w:w="1070" w:type="pct"/>
            <w:vAlign w:val="center"/>
          </w:tcPr>
          <w:p w14:paraId="4935CA4D" w14:textId="77777777" w:rsidR="00CC5732" w:rsidRPr="00EC356E" w:rsidRDefault="00CC5732" w:rsidP="00CC5732">
            <w:pPr>
              <w:adjustRightInd w:val="0"/>
              <w:snapToGrid w:val="0"/>
              <w:jc w:val="center"/>
              <w:rPr>
                <w:szCs w:val="22"/>
              </w:rPr>
            </w:pPr>
            <w:r w:rsidRPr="00EC356E">
              <w:rPr>
                <w:szCs w:val="22"/>
              </w:rPr>
              <w:t>物流大门</w:t>
            </w:r>
          </w:p>
        </w:tc>
        <w:tc>
          <w:tcPr>
            <w:tcW w:w="1635" w:type="pct"/>
            <w:gridSpan w:val="2"/>
            <w:vAlign w:val="center"/>
          </w:tcPr>
          <w:p w14:paraId="2F9EC61D" w14:textId="77777777" w:rsidR="00CC5732" w:rsidRPr="00EC356E" w:rsidRDefault="00CC5732" w:rsidP="00CC5732">
            <w:pPr>
              <w:adjustRightInd w:val="0"/>
              <w:snapToGrid w:val="0"/>
              <w:jc w:val="center"/>
              <w:rPr>
                <w:szCs w:val="22"/>
              </w:rPr>
            </w:pPr>
            <w:r w:rsidRPr="00EC356E">
              <w:rPr>
                <w:szCs w:val="22"/>
              </w:rPr>
              <w:t>民用建筑设计等级小型</w:t>
            </w:r>
          </w:p>
        </w:tc>
        <w:tc>
          <w:tcPr>
            <w:tcW w:w="477" w:type="pct"/>
            <w:vAlign w:val="center"/>
          </w:tcPr>
          <w:p w14:paraId="79230DB7" w14:textId="77777777" w:rsidR="00CC5732" w:rsidRPr="00EC356E" w:rsidRDefault="00CC5732" w:rsidP="00CC5732">
            <w:pPr>
              <w:adjustRightInd w:val="0"/>
              <w:snapToGrid w:val="0"/>
              <w:jc w:val="center"/>
              <w:rPr>
                <w:szCs w:val="22"/>
              </w:rPr>
            </w:pPr>
            <w:r w:rsidRPr="00EC356E">
              <w:rPr>
                <w:szCs w:val="22"/>
              </w:rPr>
              <w:t>1</w:t>
            </w:r>
          </w:p>
        </w:tc>
        <w:tc>
          <w:tcPr>
            <w:tcW w:w="725" w:type="pct"/>
            <w:vAlign w:val="center"/>
          </w:tcPr>
          <w:p w14:paraId="50D214C0" w14:textId="77777777" w:rsidR="00CC5732" w:rsidRPr="00EC356E" w:rsidRDefault="00CC5732" w:rsidP="00CC5732">
            <w:pPr>
              <w:adjustRightInd w:val="0"/>
              <w:snapToGrid w:val="0"/>
              <w:jc w:val="center"/>
              <w:rPr>
                <w:szCs w:val="22"/>
              </w:rPr>
            </w:pPr>
            <w:r w:rsidRPr="00EC356E">
              <w:rPr>
                <w:szCs w:val="22"/>
              </w:rPr>
              <w:t>60</w:t>
            </w:r>
          </w:p>
        </w:tc>
        <w:tc>
          <w:tcPr>
            <w:tcW w:w="722" w:type="pct"/>
            <w:vAlign w:val="center"/>
          </w:tcPr>
          <w:p w14:paraId="2672D98D" w14:textId="77777777" w:rsidR="00CC5732" w:rsidRPr="00EC356E" w:rsidRDefault="00CC5732" w:rsidP="00CC5732">
            <w:pPr>
              <w:adjustRightInd w:val="0"/>
              <w:snapToGrid w:val="0"/>
              <w:jc w:val="center"/>
              <w:rPr>
                <w:szCs w:val="22"/>
              </w:rPr>
            </w:pPr>
            <w:r w:rsidRPr="00EC356E">
              <w:rPr>
                <w:szCs w:val="22"/>
              </w:rPr>
              <w:t>60</w:t>
            </w:r>
          </w:p>
        </w:tc>
      </w:tr>
    </w:tbl>
    <w:p w14:paraId="20984A1B" w14:textId="77777777" w:rsidR="0096513B" w:rsidRPr="00EC356E" w:rsidRDefault="00B157E0">
      <w:pPr>
        <w:pStyle w:val="3"/>
        <w:spacing w:before="156" w:after="156"/>
        <w:rPr>
          <w:color w:val="000000" w:themeColor="text1"/>
        </w:rPr>
      </w:pPr>
      <w:r w:rsidRPr="00EC356E">
        <w:rPr>
          <w:color w:val="000000" w:themeColor="text1"/>
        </w:rPr>
        <w:t>现有工程产品方案</w:t>
      </w:r>
      <w:bookmarkEnd w:id="56"/>
      <w:bookmarkEnd w:id="57"/>
      <w:bookmarkEnd w:id="58"/>
    </w:p>
    <w:p w14:paraId="22EC2F98" w14:textId="77777777" w:rsidR="00CC5732" w:rsidRPr="00EC356E" w:rsidRDefault="00B157E0" w:rsidP="00CC5732">
      <w:pPr>
        <w:spacing w:line="360" w:lineRule="auto"/>
        <w:ind w:firstLineChars="200" w:firstLine="480"/>
        <w:rPr>
          <w:color w:val="000000" w:themeColor="text1"/>
          <w:sz w:val="24"/>
        </w:rPr>
      </w:pPr>
      <w:r w:rsidRPr="00EC356E">
        <w:rPr>
          <w:color w:val="000000" w:themeColor="text1"/>
          <w:sz w:val="24"/>
        </w:rPr>
        <w:t>现有工程</w:t>
      </w:r>
      <w:r w:rsidR="00CC5732" w:rsidRPr="00EC356E">
        <w:rPr>
          <w:color w:val="000000" w:themeColor="text1"/>
          <w:sz w:val="24"/>
        </w:rPr>
        <w:t>主要产品有红霉素、环孢素、红霉素肠溶片及环孢素胶囊。</w:t>
      </w:r>
    </w:p>
    <w:p w14:paraId="6C1F8862" w14:textId="150A97B4" w:rsidR="00CC5732" w:rsidRPr="00EC356E" w:rsidRDefault="00CC5732" w:rsidP="00CC5732">
      <w:pPr>
        <w:spacing w:line="360" w:lineRule="auto"/>
        <w:ind w:firstLineChars="200" w:firstLine="480"/>
        <w:rPr>
          <w:color w:val="000000" w:themeColor="text1"/>
          <w:sz w:val="24"/>
        </w:rPr>
      </w:pPr>
      <w:r w:rsidRPr="00EC356E">
        <w:rPr>
          <w:color w:val="000000" w:themeColor="text1"/>
          <w:sz w:val="24"/>
        </w:rPr>
        <w:t>红霉素产品总产能为</w:t>
      </w:r>
      <w:r w:rsidRPr="00EC356E">
        <w:rPr>
          <w:color w:val="000000" w:themeColor="text1"/>
          <w:sz w:val="24"/>
        </w:rPr>
        <w:t>151t/a</w:t>
      </w:r>
      <w:r w:rsidRPr="00EC356E">
        <w:rPr>
          <w:color w:val="000000" w:themeColor="text1"/>
          <w:sz w:val="24"/>
        </w:rPr>
        <w:t>，其中</w:t>
      </w:r>
      <w:r w:rsidRPr="00EC356E">
        <w:rPr>
          <w:color w:val="000000" w:themeColor="text1"/>
          <w:sz w:val="24"/>
        </w:rPr>
        <w:t>138.5t/a</w:t>
      </w:r>
      <w:r w:rsidRPr="00EC356E">
        <w:rPr>
          <w:color w:val="000000" w:themeColor="text1"/>
          <w:sz w:val="24"/>
        </w:rPr>
        <w:t>红霉素直接包装外售，剩余</w:t>
      </w:r>
      <w:r w:rsidRPr="00EC356E">
        <w:rPr>
          <w:color w:val="000000" w:themeColor="text1"/>
          <w:sz w:val="24"/>
        </w:rPr>
        <w:t>12.5t/a</w:t>
      </w:r>
      <w:r w:rsidRPr="00EC356E">
        <w:rPr>
          <w:color w:val="000000" w:themeColor="text1"/>
          <w:sz w:val="24"/>
        </w:rPr>
        <w:t>红霉素进一步加工成红霉素肠溶片，约</w:t>
      </w:r>
      <w:r w:rsidRPr="00EC356E">
        <w:rPr>
          <w:color w:val="000000" w:themeColor="text1"/>
          <w:sz w:val="24"/>
        </w:rPr>
        <w:t>1</w:t>
      </w:r>
      <w:r w:rsidRPr="00EC356E">
        <w:rPr>
          <w:color w:val="000000" w:themeColor="text1"/>
          <w:sz w:val="24"/>
        </w:rPr>
        <w:t>亿粒</w:t>
      </w:r>
      <w:r w:rsidRPr="00EC356E">
        <w:rPr>
          <w:color w:val="000000" w:themeColor="text1"/>
          <w:sz w:val="24"/>
        </w:rPr>
        <w:t>/a</w:t>
      </w:r>
      <w:r w:rsidRPr="00EC356E">
        <w:rPr>
          <w:color w:val="000000" w:themeColor="text1"/>
          <w:sz w:val="24"/>
        </w:rPr>
        <w:t>；环孢素总产能为</w:t>
      </w:r>
      <w:r w:rsidRPr="00EC356E">
        <w:rPr>
          <w:color w:val="000000" w:themeColor="text1"/>
          <w:sz w:val="24"/>
        </w:rPr>
        <w:t>3.68t/a</w:t>
      </w:r>
      <w:r w:rsidRPr="00EC356E">
        <w:rPr>
          <w:color w:val="000000" w:themeColor="text1"/>
          <w:sz w:val="24"/>
        </w:rPr>
        <w:t>，其中</w:t>
      </w:r>
      <w:r w:rsidRPr="00EC356E">
        <w:rPr>
          <w:color w:val="000000" w:themeColor="text1"/>
          <w:sz w:val="24"/>
        </w:rPr>
        <w:t>3.63t/a</w:t>
      </w:r>
      <w:r w:rsidRPr="00EC356E">
        <w:rPr>
          <w:color w:val="000000" w:themeColor="text1"/>
          <w:sz w:val="24"/>
        </w:rPr>
        <w:t>直接外售，剩余</w:t>
      </w:r>
      <w:r w:rsidRPr="00EC356E">
        <w:rPr>
          <w:color w:val="000000" w:themeColor="text1"/>
          <w:sz w:val="24"/>
        </w:rPr>
        <w:t>0.05t/a</w:t>
      </w:r>
      <w:r w:rsidRPr="00EC356E">
        <w:rPr>
          <w:color w:val="000000" w:themeColor="text1"/>
          <w:sz w:val="24"/>
        </w:rPr>
        <w:t>进一步加工成环孢素胶囊，约</w:t>
      </w:r>
      <w:r w:rsidRPr="00EC356E">
        <w:rPr>
          <w:color w:val="000000" w:themeColor="text1"/>
          <w:sz w:val="24"/>
        </w:rPr>
        <w:t>200</w:t>
      </w:r>
      <w:r w:rsidRPr="00EC356E">
        <w:rPr>
          <w:color w:val="000000" w:themeColor="text1"/>
          <w:sz w:val="24"/>
        </w:rPr>
        <w:t>万粒</w:t>
      </w:r>
      <w:r w:rsidRPr="00EC356E">
        <w:rPr>
          <w:color w:val="000000" w:themeColor="text1"/>
          <w:sz w:val="24"/>
        </w:rPr>
        <w:t>/a</w:t>
      </w:r>
      <w:r w:rsidRPr="00EC356E">
        <w:rPr>
          <w:color w:val="000000" w:themeColor="text1"/>
          <w:sz w:val="24"/>
        </w:rPr>
        <w:t>，现有项目产品设计生产规模见表</w:t>
      </w:r>
      <w:r w:rsidRPr="00EC356E">
        <w:rPr>
          <w:color w:val="000000" w:themeColor="text1"/>
          <w:sz w:val="24"/>
        </w:rPr>
        <w:t>3.2.2-1</w:t>
      </w:r>
      <w:r w:rsidRPr="00EC356E">
        <w:rPr>
          <w:color w:val="000000" w:themeColor="text1"/>
          <w:sz w:val="24"/>
        </w:rPr>
        <w:t>，各产品间的衍生关系见图</w:t>
      </w:r>
      <w:r w:rsidRPr="00EC356E">
        <w:rPr>
          <w:color w:val="000000" w:themeColor="text1"/>
          <w:sz w:val="24"/>
        </w:rPr>
        <w:t>3.2.2-1</w:t>
      </w:r>
      <w:r w:rsidRPr="00EC356E">
        <w:rPr>
          <w:color w:val="000000" w:themeColor="text1"/>
          <w:sz w:val="24"/>
        </w:rPr>
        <w:t>。</w:t>
      </w:r>
    </w:p>
    <w:p w14:paraId="10BFF950" w14:textId="24C0B7FD" w:rsidR="00CC5732" w:rsidRPr="00EC356E" w:rsidRDefault="00CC5732" w:rsidP="00CC5732">
      <w:pPr>
        <w:spacing w:line="360" w:lineRule="auto"/>
        <w:jc w:val="center"/>
        <w:rPr>
          <w:b/>
          <w:sz w:val="24"/>
          <w:szCs w:val="22"/>
        </w:rPr>
      </w:pPr>
      <w:r w:rsidRPr="00EC356E">
        <w:rPr>
          <w:b/>
          <w:sz w:val="24"/>
          <w:szCs w:val="22"/>
        </w:rPr>
        <w:t>表</w:t>
      </w:r>
      <w:r w:rsidRPr="00EC356E">
        <w:rPr>
          <w:b/>
          <w:sz w:val="24"/>
          <w:szCs w:val="22"/>
        </w:rPr>
        <w:t xml:space="preserve">3.2.2-1  </w:t>
      </w:r>
      <w:r w:rsidRPr="00EC356E">
        <w:rPr>
          <w:b/>
          <w:sz w:val="24"/>
          <w:szCs w:val="22"/>
        </w:rPr>
        <w:t>现有项目主要产品及产量一览表</w:t>
      </w:r>
    </w:p>
    <w:tbl>
      <w:tblP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88"/>
        <w:gridCol w:w="2268"/>
        <w:gridCol w:w="2552"/>
        <w:gridCol w:w="1740"/>
      </w:tblGrid>
      <w:tr w:rsidR="00CC5732" w:rsidRPr="00EC356E" w14:paraId="39F53C80" w14:textId="77777777" w:rsidTr="005F2FC8">
        <w:trPr>
          <w:trHeight w:val="340"/>
        </w:trPr>
        <w:tc>
          <w:tcPr>
            <w:tcW w:w="675" w:type="dxa"/>
            <w:shd w:val="clear" w:color="auto" w:fill="D9D9D9"/>
            <w:vAlign w:val="center"/>
          </w:tcPr>
          <w:p w14:paraId="2FCC2025" w14:textId="77777777" w:rsidR="00CC5732" w:rsidRPr="00EC356E" w:rsidRDefault="00CC5732" w:rsidP="00CC5732">
            <w:pPr>
              <w:adjustRightInd w:val="0"/>
              <w:snapToGrid w:val="0"/>
              <w:jc w:val="center"/>
              <w:rPr>
                <w:b/>
                <w:szCs w:val="22"/>
              </w:rPr>
            </w:pPr>
            <w:r w:rsidRPr="00EC356E">
              <w:rPr>
                <w:b/>
                <w:szCs w:val="22"/>
              </w:rPr>
              <w:t>序号</w:t>
            </w:r>
          </w:p>
        </w:tc>
        <w:tc>
          <w:tcPr>
            <w:tcW w:w="1588" w:type="dxa"/>
            <w:shd w:val="clear" w:color="auto" w:fill="D9D9D9"/>
            <w:vAlign w:val="center"/>
          </w:tcPr>
          <w:p w14:paraId="44F9FA1E" w14:textId="77777777" w:rsidR="00CC5732" w:rsidRPr="00EC356E" w:rsidRDefault="00CC5732" w:rsidP="00CC5732">
            <w:pPr>
              <w:adjustRightInd w:val="0"/>
              <w:snapToGrid w:val="0"/>
              <w:jc w:val="center"/>
              <w:rPr>
                <w:b/>
                <w:szCs w:val="22"/>
              </w:rPr>
            </w:pPr>
            <w:r w:rsidRPr="00EC356E">
              <w:rPr>
                <w:b/>
                <w:szCs w:val="22"/>
              </w:rPr>
              <w:t>产品名称</w:t>
            </w:r>
          </w:p>
        </w:tc>
        <w:tc>
          <w:tcPr>
            <w:tcW w:w="2268" w:type="dxa"/>
            <w:shd w:val="clear" w:color="auto" w:fill="D9D9D9"/>
            <w:vAlign w:val="center"/>
          </w:tcPr>
          <w:p w14:paraId="44FD2019" w14:textId="77777777" w:rsidR="00CC5732" w:rsidRPr="00EC356E" w:rsidRDefault="00CC5732" w:rsidP="00CC5732">
            <w:pPr>
              <w:adjustRightInd w:val="0"/>
              <w:snapToGrid w:val="0"/>
              <w:jc w:val="center"/>
              <w:rPr>
                <w:b/>
                <w:szCs w:val="22"/>
              </w:rPr>
            </w:pPr>
            <w:r w:rsidRPr="00EC356E">
              <w:rPr>
                <w:b/>
                <w:szCs w:val="22"/>
              </w:rPr>
              <w:t>年产能（</w:t>
            </w:r>
            <w:r w:rsidRPr="00EC356E">
              <w:rPr>
                <w:b/>
                <w:szCs w:val="22"/>
              </w:rPr>
              <w:t>t/a</w:t>
            </w:r>
            <w:r w:rsidRPr="00EC356E">
              <w:rPr>
                <w:b/>
                <w:szCs w:val="22"/>
              </w:rPr>
              <w:t>）</w:t>
            </w:r>
          </w:p>
        </w:tc>
        <w:tc>
          <w:tcPr>
            <w:tcW w:w="2552" w:type="dxa"/>
            <w:shd w:val="clear" w:color="auto" w:fill="D9D9D9"/>
            <w:vAlign w:val="center"/>
          </w:tcPr>
          <w:p w14:paraId="3DC538B2" w14:textId="77777777" w:rsidR="00CC5732" w:rsidRPr="00EC356E" w:rsidRDefault="00CC5732" w:rsidP="00CC5732">
            <w:pPr>
              <w:adjustRightInd w:val="0"/>
              <w:snapToGrid w:val="0"/>
              <w:jc w:val="center"/>
              <w:rPr>
                <w:b/>
                <w:szCs w:val="22"/>
              </w:rPr>
            </w:pPr>
            <w:r w:rsidRPr="00EC356E">
              <w:rPr>
                <w:b/>
                <w:szCs w:val="22"/>
              </w:rPr>
              <w:t>包装方式</w:t>
            </w:r>
          </w:p>
        </w:tc>
        <w:tc>
          <w:tcPr>
            <w:tcW w:w="1740" w:type="dxa"/>
            <w:shd w:val="clear" w:color="auto" w:fill="D9D9D9"/>
            <w:vAlign w:val="center"/>
          </w:tcPr>
          <w:p w14:paraId="521CE7CB" w14:textId="77777777" w:rsidR="00CC5732" w:rsidRPr="00EC356E" w:rsidRDefault="00CC5732" w:rsidP="00CC5732">
            <w:pPr>
              <w:adjustRightInd w:val="0"/>
              <w:snapToGrid w:val="0"/>
              <w:jc w:val="center"/>
              <w:rPr>
                <w:b/>
                <w:szCs w:val="22"/>
              </w:rPr>
            </w:pPr>
            <w:r w:rsidRPr="00EC356E">
              <w:rPr>
                <w:b/>
                <w:szCs w:val="22"/>
              </w:rPr>
              <w:t>备注</w:t>
            </w:r>
          </w:p>
        </w:tc>
      </w:tr>
      <w:tr w:rsidR="00CC5732" w:rsidRPr="00EC356E" w14:paraId="440FFF74" w14:textId="77777777" w:rsidTr="005F2FC8">
        <w:trPr>
          <w:trHeight w:val="340"/>
        </w:trPr>
        <w:tc>
          <w:tcPr>
            <w:tcW w:w="675" w:type="dxa"/>
            <w:shd w:val="clear" w:color="auto" w:fill="auto"/>
            <w:vAlign w:val="center"/>
          </w:tcPr>
          <w:p w14:paraId="101EC79B" w14:textId="77777777" w:rsidR="00CC5732" w:rsidRPr="00EC356E" w:rsidRDefault="00CC5732" w:rsidP="00CC5732">
            <w:pPr>
              <w:adjustRightInd w:val="0"/>
              <w:snapToGrid w:val="0"/>
              <w:jc w:val="center"/>
              <w:rPr>
                <w:szCs w:val="22"/>
              </w:rPr>
            </w:pPr>
            <w:r w:rsidRPr="00EC356E">
              <w:rPr>
                <w:szCs w:val="22"/>
              </w:rPr>
              <w:t>1</w:t>
            </w:r>
          </w:p>
        </w:tc>
        <w:tc>
          <w:tcPr>
            <w:tcW w:w="1588" w:type="dxa"/>
            <w:shd w:val="clear" w:color="auto" w:fill="auto"/>
            <w:vAlign w:val="center"/>
          </w:tcPr>
          <w:p w14:paraId="07DC3544" w14:textId="77777777" w:rsidR="00CC5732" w:rsidRPr="00EC356E" w:rsidRDefault="00CC5732" w:rsidP="00CC5732">
            <w:pPr>
              <w:adjustRightInd w:val="0"/>
              <w:snapToGrid w:val="0"/>
              <w:jc w:val="center"/>
              <w:rPr>
                <w:szCs w:val="22"/>
              </w:rPr>
            </w:pPr>
            <w:r w:rsidRPr="00EC356E">
              <w:rPr>
                <w:szCs w:val="22"/>
              </w:rPr>
              <w:t>红霉素</w:t>
            </w:r>
          </w:p>
        </w:tc>
        <w:tc>
          <w:tcPr>
            <w:tcW w:w="2268" w:type="dxa"/>
            <w:shd w:val="clear" w:color="auto" w:fill="auto"/>
            <w:vAlign w:val="center"/>
          </w:tcPr>
          <w:p w14:paraId="25F42EC6" w14:textId="77777777" w:rsidR="00CC5732" w:rsidRPr="00EC356E" w:rsidRDefault="00CC5732" w:rsidP="00CC5732">
            <w:pPr>
              <w:adjustRightInd w:val="0"/>
              <w:snapToGrid w:val="0"/>
              <w:jc w:val="center"/>
              <w:rPr>
                <w:szCs w:val="22"/>
              </w:rPr>
            </w:pPr>
            <w:r w:rsidRPr="00EC356E">
              <w:rPr>
                <w:szCs w:val="22"/>
              </w:rPr>
              <w:t>138.5t/a</w:t>
            </w:r>
          </w:p>
        </w:tc>
        <w:tc>
          <w:tcPr>
            <w:tcW w:w="2552" w:type="dxa"/>
            <w:shd w:val="clear" w:color="auto" w:fill="auto"/>
            <w:vAlign w:val="center"/>
          </w:tcPr>
          <w:p w14:paraId="23B316D5" w14:textId="77777777" w:rsidR="00CC5732" w:rsidRPr="00EC356E" w:rsidRDefault="00CC5732" w:rsidP="00CC5732">
            <w:pPr>
              <w:adjustRightInd w:val="0"/>
              <w:snapToGrid w:val="0"/>
              <w:jc w:val="center"/>
              <w:rPr>
                <w:szCs w:val="22"/>
              </w:rPr>
            </w:pPr>
            <w:r w:rsidRPr="00EC356E">
              <w:rPr>
                <w:szCs w:val="22"/>
              </w:rPr>
              <w:t>内包塑料袋，外包纸板桶</w:t>
            </w:r>
          </w:p>
        </w:tc>
        <w:tc>
          <w:tcPr>
            <w:tcW w:w="1740" w:type="dxa"/>
            <w:shd w:val="clear" w:color="auto" w:fill="auto"/>
            <w:vAlign w:val="center"/>
          </w:tcPr>
          <w:p w14:paraId="287FA5FF" w14:textId="77777777" w:rsidR="00CC5732" w:rsidRPr="00EC356E" w:rsidRDefault="00CC5732" w:rsidP="00CC5732">
            <w:pPr>
              <w:adjustRightInd w:val="0"/>
              <w:snapToGrid w:val="0"/>
              <w:jc w:val="center"/>
              <w:rPr>
                <w:szCs w:val="22"/>
              </w:rPr>
            </w:pPr>
            <w:r w:rsidRPr="00EC356E">
              <w:rPr>
                <w:szCs w:val="22"/>
              </w:rPr>
              <w:t>直接外售</w:t>
            </w:r>
          </w:p>
        </w:tc>
      </w:tr>
      <w:tr w:rsidR="00CC5732" w:rsidRPr="00EC356E" w14:paraId="420E72E1" w14:textId="77777777" w:rsidTr="005F2FC8">
        <w:trPr>
          <w:trHeight w:val="340"/>
        </w:trPr>
        <w:tc>
          <w:tcPr>
            <w:tcW w:w="675" w:type="dxa"/>
            <w:shd w:val="clear" w:color="auto" w:fill="auto"/>
            <w:vAlign w:val="center"/>
          </w:tcPr>
          <w:p w14:paraId="34C7DA7C" w14:textId="77777777" w:rsidR="00CC5732" w:rsidRPr="00EC356E" w:rsidRDefault="00CC5732" w:rsidP="00CC5732">
            <w:pPr>
              <w:adjustRightInd w:val="0"/>
              <w:snapToGrid w:val="0"/>
              <w:jc w:val="center"/>
              <w:rPr>
                <w:szCs w:val="22"/>
              </w:rPr>
            </w:pPr>
            <w:r w:rsidRPr="00EC356E">
              <w:rPr>
                <w:szCs w:val="22"/>
              </w:rPr>
              <w:t>2</w:t>
            </w:r>
          </w:p>
        </w:tc>
        <w:tc>
          <w:tcPr>
            <w:tcW w:w="1588" w:type="dxa"/>
            <w:shd w:val="clear" w:color="auto" w:fill="auto"/>
            <w:vAlign w:val="center"/>
          </w:tcPr>
          <w:p w14:paraId="72159C9D" w14:textId="77777777" w:rsidR="00CC5732" w:rsidRPr="00EC356E" w:rsidRDefault="00CC5732" w:rsidP="00CC5732">
            <w:pPr>
              <w:adjustRightInd w:val="0"/>
              <w:snapToGrid w:val="0"/>
              <w:jc w:val="center"/>
              <w:rPr>
                <w:szCs w:val="22"/>
              </w:rPr>
            </w:pPr>
            <w:r w:rsidRPr="00EC356E">
              <w:rPr>
                <w:szCs w:val="22"/>
              </w:rPr>
              <w:t>环孢素</w:t>
            </w:r>
          </w:p>
        </w:tc>
        <w:tc>
          <w:tcPr>
            <w:tcW w:w="2268" w:type="dxa"/>
            <w:shd w:val="clear" w:color="auto" w:fill="auto"/>
            <w:vAlign w:val="center"/>
          </w:tcPr>
          <w:p w14:paraId="42261D82" w14:textId="77777777" w:rsidR="00CC5732" w:rsidRPr="00EC356E" w:rsidRDefault="00CC5732" w:rsidP="00CC5732">
            <w:pPr>
              <w:adjustRightInd w:val="0"/>
              <w:snapToGrid w:val="0"/>
              <w:jc w:val="center"/>
              <w:rPr>
                <w:szCs w:val="22"/>
              </w:rPr>
            </w:pPr>
            <w:r w:rsidRPr="00EC356E">
              <w:rPr>
                <w:szCs w:val="22"/>
              </w:rPr>
              <w:t>3.63t/a</w:t>
            </w:r>
          </w:p>
        </w:tc>
        <w:tc>
          <w:tcPr>
            <w:tcW w:w="2552" w:type="dxa"/>
            <w:shd w:val="clear" w:color="auto" w:fill="auto"/>
            <w:vAlign w:val="center"/>
          </w:tcPr>
          <w:p w14:paraId="4B46E269" w14:textId="77777777" w:rsidR="00CC5732" w:rsidRPr="00EC356E" w:rsidRDefault="00CC5732" w:rsidP="00CC5732">
            <w:pPr>
              <w:adjustRightInd w:val="0"/>
              <w:snapToGrid w:val="0"/>
              <w:jc w:val="center"/>
              <w:rPr>
                <w:szCs w:val="22"/>
              </w:rPr>
            </w:pPr>
            <w:r w:rsidRPr="00EC356E">
              <w:rPr>
                <w:szCs w:val="22"/>
              </w:rPr>
              <w:t>内包塑料袋，外包铝桶</w:t>
            </w:r>
          </w:p>
        </w:tc>
        <w:tc>
          <w:tcPr>
            <w:tcW w:w="1740" w:type="dxa"/>
            <w:shd w:val="clear" w:color="auto" w:fill="auto"/>
            <w:vAlign w:val="center"/>
          </w:tcPr>
          <w:p w14:paraId="7968BC58" w14:textId="77777777" w:rsidR="00CC5732" w:rsidRPr="00EC356E" w:rsidRDefault="00CC5732" w:rsidP="00CC5732">
            <w:pPr>
              <w:adjustRightInd w:val="0"/>
              <w:snapToGrid w:val="0"/>
              <w:jc w:val="center"/>
              <w:rPr>
                <w:szCs w:val="22"/>
              </w:rPr>
            </w:pPr>
            <w:r w:rsidRPr="00EC356E">
              <w:rPr>
                <w:szCs w:val="22"/>
              </w:rPr>
              <w:t>直接外售</w:t>
            </w:r>
          </w:p>
        </w:tc>
      </w:tr>
      <w:tr w:rsidR="00CC5732" w:rsidRPr="00EC356E" w14:paraId="023B3EE9" w14:textId="77777777" w:rsidTr="005F2FC8">
        <w:trPr>
          <w:trHeight w:val="340"/>
        </w:trPr>
        <w:tc>
          <w:tcPr>
            <w:tcW w:w="675" w:type="dxa"/>
            <w:shd w:val="clear" w:color="auto" w:fill="auto"/>
            <w:vAlign w:val="center"/>
          </w:tcPr>
          <w:p w14:paraId="3F5A05C5" w14:textId="77777777" w:rsidR="00CC5732" w:rsidRPr="00EC356E" w:rsidRDefault="00CC5732" w:rsidP="00CC5732">
            <w:pPr>
              <w:adjustRightInd w:val="0"/>
              <w:snapToGrid w:val="0"/>
              <w:jc w:val="center"/>
              <w:rPr>
                <w:szCs w:val="22"/>
              </w:rPr>
            </w:pPr>
            <w:r w:rsidRPr="00EC356E">
              <w:rPr>
                <w:szCs w:val="22"/>
              </w:rPr>
              <w:t>3</w:t>
            </w:r>
          </w:p>
        </w:tc>
        <w:tc>
          <w:tcPr>
            <w:tcW w:w="1588" w:type="dxa"/>
            <w:shd w:val="clear" w:color="auto" w:fill="auto"/>
            <w:vAlign w:val="center"/>
          </w:tcPr>
          <w:p w14:paraId="7B9C1CD9" w14:textId="77777777" w:rsidR="00CC5732" w:rsidRPr="00EC356E" w:rsidRDefault="00CC5732" w:rsidP="00CC5732">
            <w:pPr>
              <w:adjustRightInd w:val="0"/>
              <w:snapToGrid w:val="0"/>
              <w:jc w:val="center"/>
              <w:rPr>
                <w:szCs w:val="22"/>
              </w:rPr>
            </w:pPr>
            <w:bookmarkStart w:id="63" w:name="_Hlk13131454"/>
            <w:r w:rsidRPr="00EC356E">
              <w:rPr>
                <w:szCs w:val="22"/>
              </w:rPr>
              <w:t>红霉素肠溶片</w:t>
            </w:r>
            <w:bookmarkEnd w:id="63"/>
          </w:p>
        </w:tc>
        <w:tc>
          <w:tcPr>
            <w:tcW w:w="2268" w:type="dxa"/>
            <w:shd w:val="clear" w:color="auto" w:fill="auto"/>
            <w:vAlign w:val="center"/>
          </w:tcPr>
          <w:p w14:paraId="6B016124" w14:textId="2AEA8BC9" w:rsidR="00CC5732" w:rsidRPr="00EC356E" w:rsidRDefault="00CC5732" w:rsidP="005F2FC8">
            <w:pPr>
              <w:adjustRightInd w:val="0"/>
              <w:snapToGrid w:val="0"/>
              <w:jc w:val="center"/>
              <w:rPr>
                <w:szCs w:val="22"/>
              </w:rPr>
            </w:pPr>
            <w:r w:rsidRPr="00EC356E">
              <w:rPr>
                <w:szCs w:val="22"/>
              </w:rPr>
              <w:t>1</w:t>
            </w:r>
            <w:r w:rsidRPr="00EC356E">
              <w:rPr>
                <w:szCs w:val="22"/>
              </w:rPr>
              <w:t>亿粒</w:t>
            </w:r>
            <w:r w:rsidRPr="00EC356E">
              <w:rPr>
                <w:szCs w:val="22"/>
              </w:rPr>
              <w:t>/a</w:t>
            </w:r>
            <w:r w:rsidRPr="00EC356E">
              <w:rPr>
                <w:szCs w:val="22"/>
              </w:rPr>
              <w:t>（</w:t>
            </w:r>
            <w:r w:rsidRPr="00EC356E">
              <w:rPr>
                <w:szCs w:val="22"/>
              </w:rPr>
              <w:t>12.5t/a</w:t>
            </w:r>
            <w:r w:rsidRPr="00EC356E">
              <w:rPr>
                <w:szCs w:val="22"/>
              </w:rPr>
              <w:t>）</w:t>
            </w:r>
          </w:p>
        </w:tc>
        <w:tc>
          <w:tcPr>
            <w:tcW w:w="2552" w:type="dxa"/>
            <w:shd w:val="clear" w:color="auto" w:fill="auto"/>
            <w:vAlign w:val="center"/>
          </w:tcPr>
          <w:p w14:paraId="2EF88895" w14:textId="77777777" w:rsidR="00CC5732" w:rsidRPr="00EC356E" w:rsidRDefault="00CC5732" w:rsidP="00CC5732">
            <w:pPr>
              <w:adjustRightInd w:val="0"/>
              <w:snapToGrid w:val="0"/>
              <w:jc w:val="center"/>
              <w:rPr>
                <w:szCs w:val="22"/>
              </w:rPr>
            </w:pPr>
            <w:r w:rsidRPr="00EC356E">
              <w:rPr>
                <w:szCs w:val="22"/>
              </w:rPr>
              <w:t>瓶装</w:t>
            </w:r>
          </w:p>
        </w:tc>
        <w:tc>
          <w:tcPr>
            <w:tcW w:w="1740" w:type="dxa"/>
            <w:shd w:val="clear" w:color="auto" w:fill="auto"/>
            <w:vAlign w:val="center"/>
          </w:tcPr>
          <w:p w14:paraId="0F9C8231" w14:textId="77777777" w:rsidR="00CC5732" w:rsidRPr="00EC356E" w:rsidRDefault="00CC5732" w:rsidP="00CC5732">
            <w:pPr>
              <w:adjustRightInd w:val="0"/>
              <w:snapToGrid w:val="0"/>
              <w:jc w:val="center"/>
              <w:rPr>
                <w:szCs w:val="22"/>
              </w:rPr>
            </w:pPr>
            <w:r w:rsidRPr="00EC356E">
              <w:rPr>
                <w:szCs w:val="22"/>
              </w:rPr>
              <w:t>红霉素制剂产品</w:t>
            </w:r>
          </w:p>
        </w:tc>
      </w:tr>
      <w:tr w:rsidR="00CC5732" w:rsidRPr="00EC356E" w14:paraId="5C5BA10C" w14:textId="77777777" w:rsidTr="005F2FC8">
        <w:trPr>
          <w:trHeight w:val="340"/>
        </w:trPr>
        <w:tc>
          <w:tcPr>
            <w:tcW w:w="675" w:type="dxa"/>
            <w:shd w:val="clear" w:color="auto" w:fill="auto"/>
            <w:vAlign w:val="center"/>
          </w:tcPr>
          <w:p w14:paraId="35E93175" w14:textId="77777777" w:rsidR="00CC5732" w:rsidRPr="00EC356E" w:rsidRDefault="00CC5732" w:rsidP="00CC5732">
            <w:pPr>
              <w:adjustRightInd w:val="0"/>
              <w:snapToGrid w:val="0"/>
              <w:jc w:val="center"/>
              <w:rPr>
                <w:szCs w:val="22"/>
              </w:rPr>
            </w:pPr>
            <w:r w:rsidRPr="00EC356E">
              <w:rPr>
                <w:szCs w:val="22"/>
              </w:rPr>
              <w:t>4</w:t>
            </w:r>
          </w:p>
        </w:tc>
        <w:tc>
          <w:tcPr>
            <w:tcW w:w="1588" w:type="dxa"/>
            <w:shd w:val="clear" w:color="auto" w:fill="auto"/>
            <w:vAlign w:val="center"/>
          </w:tcPr>
          <w:p w14:paraId="4E1B33EA" w14:textId="77777777" w:rsidR="00CC5732" w:rsidRPr="00EC356E" w:rsidRDefault="00CC5732" w:rsidP="00CC5732">
            <w:pPr>
              <w:adjustRightInd w:val="0"/>
              <w:snapToGrid w:val="0"/>
              <w:jc w:val="center"/>
              <w:rPr>
                <w:szCs w:val="22"/>
              </w:rPr>
            </w:pPr>
            <w:bookmarkStart w:id="64" w:name="_Hlk13131461"/>
            <w:r w:rsidRPr="00EC356E">
              <w:rPr>
                <w:szCs w:val="22"/>
              </w:rPr>
              <w:t>环孢素胶囊</w:t>
            </w:r>
            <w:bookmarkEnd w:id="64"/>
          </w:p>
        </w:tc>
        <w:tc>
          <w:tcPr>
            <w:tcW w:w="2268" w:type="dxa"/>
            <w:shd w:val="clear" w:color="auto" w:fill="auto"/>
            <w:vAlign w:val="center"/>
          </w:tcPr>
          <w:p w14:paraId="10026499" w14:textId="03EC2923" w:rsidR="00CC5732" w:rsidRPr="00EC356E" w:rsidRDefault="00CC5732" w:rsidP="005F2FC8">
            <w:pPr>
              <w:adjustRightInd w:val="0"/>
              <w:snapToGrid w:val="0"/>
              <w:jc w:val="center"/>
              <w:rPr>
                <w:szCs w:val="22"/>
              </w:rPr>
            </w:pPr>
            <w:r w:rsidRPr="00EC356E">
              <w:rPr>
                <w:szCs w:val="22"/>
              </w:rPr>
              <w:t>200</w:t>
            </w:r>
            <w:r w:rsidRPr="00EC356E">
              <w:rPr>
                <w:szCs w:val="22"/>
              </w:rPr>
              <w:t>万粒</w:t>
            </w:r>
            <w:r w:rsidRPr="00EC356E">
              <w:rPr>
                <w:szCs w:val="22"/>
              </w:rPr>
              <w:t>/a</w:t>
            </w:r>
            <w:r w:rsidRPr="00EC356E">
              <w:rPr>
                <w:szCs w:val="22"/>
              </w:rPr>
              <w:t>（</w:t>
            </w:r>
            <w:r w:rsidRPr="00EC356E">
              <w:rPr>
                <w:szCs w:val="22"/>
              </w:rPr>
              <w:t>0.05t/a</w:t>
            </w:r>
            <w:r w:rsidRPr="00EC356E">
              <w:rPr>
                <w:szCs w:val="22"/>
              </w:rPr>
              <w:t>）</w:t>
            </w:r>
          </w:p>
        </w:tc>
        <w:tc>
          <w:tcPr>
            <w:tcW w:w="2552" w:type="dxa"/>
            <w:shd w:val="clear" w:color="auto" w:fill="auto"/>
            <w:vAlign w:val="center"/>
          </w:tcPr>
          <w:p w14:paraId="46DA011F" w14:textId="77777777" w:rsidR="00CC5732" w:rsidRPr="00EC356E" w:rsidRDefault="00CC5732" w:rsidP="00CC5732">
            <w:pPr>
              <w:adjustRightInd w:val="0"/>
              <w:snapToGrid w:val="0"/>
              <w:jc w:val="center"/>
              <w:rPr>
                <w:szCs w:val="22"/>
              </w:rPr>
            </w:pPr>
            <w:r w:rsidRPr="00EC356E">
              <w:rPr>
                <w:szCs w:val="22"/>
              </w:rPr>
              <w:t>铝铝、铝塑</w:t>
            </w:r>
          </w:p>
        </w:tc>
        <w:tc>
          <w:tcPr>
            <w:tcW w:w="1740" w:type="dxa"/>
            <w:shd w:val="clear" w:color="auto" w:fill="auto"/>
            <w:vAlign w:val="center"/>
          </w:tcPr>
          <w:p w14:paraId="3469DD4D" w14:textId="77777777" w:rsidR="00CC5732" w:rsidRPr="00EC356E" w:rsidRDefault="00CC5732" w:rsidP="00CC5732">
            <w:pPr>
              <w:adjustRightInd w:val="0"/>
              <w:snapToGrid w:val="0"/>
              <w:jc w:val="center"/>
              <w:rPr>
                <w:szCs w:val="22"/>
              </w:rPr>
            </w:pPr>
            <w:r w:rsidRPr="00EC356E">
              <w:rPr>
                <w:szCs w:val="22"/>
              </w:rPr>
              <w:t>环孢素制剂产品</w:t>
            </w:r>
          </w:p>
        </w:tc>
      </w:tr>
    </w:tbl>
    <w:p w14:paraId="423E2D8A" w14:textId="77777777" w:rsidR="00CC5732" w:rsidRPr="00EC356E" w:rsidRDefault="00CC5732" w:rsidP="00CC5732">
      <w:pPr>
        <w:adjustRightInd w:val="0"/>
        <w:snapToGrid w:val="0"/>
        <w:jc w:val="center"/>
        <w:rPr>
          <w:szCs w:val="22"/>
        </w:rPr>
      </w:pPr>
    </w:p>
    <w:p w14:paraId="6665DB5A" w14:textId="77777777" w:rsidR="00CC5732" w:rsidRPr="00EC356E" w:rsidRDefault="00CC5732" w:rsidP="00CC5732">
      <w:pPr>
        <w:spacing w:line="360" w:lineRule="auto"/>
        <w:rPr>
          <w:sz w:val="24"/>
          <w:szCs w:val="22"/>
        </w:rPr>
      </w:pPr>
      <w:r w:rsidRPr="00EC356E">
        <w:rPr>
          <w:noProof/>
          <w:sz w:val="24"/>
          <w:szCs w:val="22"/>
        </w:rPr>
        <mc:AlternateContent>
          <mc:Choice Requires="wpc">
            <w:drawing>
              <wp:inline distT="0" distB="0" distL="0" distR="0" wp14:anchorId="5B0FFF94" wp14:editId="0FCCA969">
                <wp:extent cx="5486400" cy="2532380"/>
                <wp:effectExtent l="0" t="0" r="0" b="1270"/>
                <wp:docPr id="235" name="画布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4" name="文本框 24"/>
                        <wps:cNvSpPr txBox="1"/>
                        <wps:spPr>
                          <a:xfrm>
                            <a:off x="315310" y="1177162"/>
                            <a:ext cx="798786" cy="273269"/>
                          </a:xfrm>
                          <a:prstGeom prst="rect">
                            <a:avLst/>
                          </a:prstGeom>
                          <a:solidFill>
                            <a:sysClr val="window" lastClr="FFFFFF"/>
                          </a:solidFill>
                          <a:ln w="6350">
                            <a:solidFill>
                              <a:prstClr val="black"/>
                            </a:solidFill>
                          </a:ln>
                        </wps:spPr>
                        <wps:txbx>
                          <w:txbxContent>
                            <w:p w14:paraId="6AD66983" w14:textId="77777777" w:rsidR="001F5294" w:rsidRDefault="001F5294" w:rsidP="00CC5732">
                              <w:pPr>
                                <w:jc w:val="center"/>
                              </w:pPr>
                              <w:r>
                                <w:rPr>
                                  <w:rFonts w:hint="eastAsia"/>
                                </w:rPr>
                                <w:t>生产过程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608082" y="525518"/>
                            <a:ext cx="798786" cy="273269"/>
                          </a:xfrm>
                          <a:prstGeom prst="rect">
                            <a:avLst/>
                          </a:prstGeom>
                          <a:solidFill>
                            <a:sysClr val="window" lastClr="FFFFFF"/>
                          </a:solidFill>
                          <a:ln w="6350">
                            <a:solidFill>
                              <a:prstClr val="black"/>
                            </a:solidFill>
                          </a:ln>
                        </wps:spPr>
                        <wps:txbx>
                          <w:txbxContent>
                            <w:p w14:paraId="3E9ABF86" w14:textId="77777777" w:rsidR="001F5294" w:rsidRDefault="001F5294" w:rsidP="00CC5732">
                              <w:pPr>
                                <w:jc w:val="center"/>
                              </w:pPr>
                              <w:r>
                                <w:rPr>
                                  <w:rFonts w:hint="eastAsia"/>
                                </w:rPr>
                                <w:t>红霉素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618592" y="1744718"/>
                            <a:ext cx="798786" cy="273269"/>
                          </a:xfrm>
                          <a:prstGeom prst="rect">
                            <a:avLst/>
                          </a:prstGeom>
                          <a:solidFill>
                            <a:sysClr val="window" lastClr="FFFFFF"/>
                          </a:solidFill>
                          <a:ln w="6350">
                            <a:solidFill>
                              <a:prstClr val="black"/>
                            </a:solidFill>
                          </a:ln>
                        </wps:spPr>
                        <wps:txbx>
                          <w:txbxContent>
                            <w:p w14:paraId="51B2581D" w14:textId="77777777" w:rsidR="001F5294" w:rsidRDefault="001F5294" w:rsidP="00CC5732">
                              <w:pPr>
                                <w:jc w:val="center"/>
                              </w:pPr>
                              <w:r>
                                <w:rPr>
                                  <w:rFonts w:hint="eastAsia"/>
                                </w:rPr>
                                <w:t>环孢素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3373823" y="241738"/>
                            <a:ext cx="1093074" cy="273269"/>
                          </a:xfrm>
                          <a:prstGeom prst="rect">
                            <a:avLst/>
                          </a:prstGeom>
                          <a:solidFill>
                            <a:sysClr val="window" lastClr="FFFFFF"/>
                          </a:solidFill>
                          <a:ln w="6350">
                            <a:solidFill>
                              <a:prstClr val="black"/>
                            </a:solidFill>
                          </a:ln>
                        </wps:spPr>
                        <wps:txbx>
                          <w:txbxContent>
                            <w:p w14:paraId="41EB219C" w14:textId="77777777" w:rsidR="001F5294" w:rsidRDefault="001F5294" w:rsidP="00CC5732">
                              <w:pPr>
                                <w:jc w:val="center"/>
                              </w:pPr>
                              <w:r>
                                <w:rPr>
                                  <w:rFonts w:hint="eastAsia"/>
                                </w:rPr>
                                <w:t>红霉素产品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3373823" y="882869"/>
                            <a:ext cx="1093074" cy="273269"/>
                          </a:xfrm>
                          <a:prstGeom prst="rect">
                            <a:avLst/>
                          </a:prstGeom>
                          <a:solidFill>
                            <a:sysClr val="window" lastClr="FFFFFF"/>
                          </a:solidFill>
                          <a:ln w="6350">
                            <a:solidFill>
                              <a:prstClr val="black"/>
                            </a:solidFill>
                          </a:ln>
                        </wps:spPr>
                        <wps:txbx>
                          <w:txbxContent>
                            <w:p w14:paraId="747525AD" w14:textId="77777777" w:rsidR="001F5294" w:rsidRDefault="001F5294" w:rsidP="00CC5732">
                              <w:pPr>
                                <w:jc w:val="center"/>
                              </w:pPr>
                              <w:r>
                                <w:rPr>
                                  <w:rFonts w:hint="eastAsia"/>
                                </w:rPr>
                                <w:t>红霉素肠溶片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3405353" y="1513490"/>
                            <a:ext cx="1082563" cy="273269"/>
                          </a:xfrm>
                          <a:prstGeom prst="rect">
                            <a:avLst/>
                          </a:prstGeom>
                          <a:solidFill>
                            <a:sysClr val="window" lastClr="FFFFFF"/>
                          </a:solidFill>
                          <a:ln w="6350">
                            <a:solidFill>
                              <a:prstClr val="black"/>
                            </a:solidFill>
                          </a:ln>
                        </wps:spPr>
                        <wps:txbx>
                          <w:txbxContent>
                            <w:p w14:paraId="4D334D0A" w14:textId="77777777" w:rsidR="001F5294" w:rsidRDefault="001F5294" w:rsidP="00CC5732">
                              <w:pPr>
                                <w:jc w:val="center"/>
                              </w:pPr>
                              <w:r>
                                <w:rPr>
                                  <w:rFonts w:hint="eastAsia"/>
                                </w:rPr>
                                <w:t>环孢素产品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
                        <wps:cNvSpPr txBox="1"/>
                        <wps:spPr>
                          <a:xfrm>
                            <a:off x="3405353" y="2081049"/>
                            <a:ext cx="1061543" cy="273269"/>
                          </a:xfrm>
                          <a:prstGeom prst="rect">
                            <a:avLst/>
                          </a:prstGeom>
                          <a:solidFill>
                            <a:sysClr val="window" lastClr="FFFFFF"/>
                          </a:solidFill>
                          <a:ln w="6350">
                            <a:solidFill>
                              <a:prstClr val="black"/>
                            </a:solidFill>
                          </a:ln>
                        </wps:spPr>
                        <wps:txbx>
                          <w:txbxContent>
                            <w:p w14:paraId="441F67C0" w14:textId="77777777" w:rsidR="001F5294" w:rsidRDefault="001F5294" w:rsidP="00CC5732">
                              <w:pPr>
                                <w:jc w:val="center"/>
                              </w:pPr>
                              <w:r>
                                <w:rPr>
                                  <w:rFonts w:hint="eastAsia"/>
                                </w:rPr>
                                <w:t>环孢素胶囊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连接符: 肘形 7"/>
                        <wps:cNvCnPr/>
                        <wps:spPr>
                          <a:xfrm flipV="1">
                            <a:off x="1114096" y="662153"/>
                            <a:ext cx="493986" cy="651644"/>
                          </a:xfrm>
                          <a:prstGeom prst="bentConnector3">
                            <a:avLst/>
                          </a:prstGeom>
                          <a:noFill/>
                          <a:ln w="9525" cap="flat" cmpd="sng" algn="ctr">
                            <a:solidFill>
                              <a:srgbClr val="FF0000"/>
                            </a:solidFill>
                            <a:prstDash val="solid"/>
                            <a:tailEnd type="triangle"/>
                          </a:ln>
                          <a:effectLst/>
                        </wps:spPr>
                        <wps:bodyPr/>
                      </wps:wsp>
                      <wps:wsp>
                        <wps:cNvPr id="224" name="连接符: 肘形 8"/>
                        <wps:cNvCnPr/>
                        <wps:spPr>
                          <a:xfrm>
                            <a:off x="1114096" y="1313797"/>
                            <a:ext cx="504496" cy="567556"/>
                          </a:xfrm>
                          <a:prstGeom prst="bentConnector3">
                            <a:avLst/>
                          </a:prstGeom>
                          <a:noFill/>
                          <a:ln w="9525" cap="flat" cmpd="sng" algn="ctr">
                            <a:solidFill>
                              <a:srgbClr val="0000FF"/>
                            </a:solidFill>
                            <a:prstDash val="solid"/>
                            <a:tailEnd type="triangle"/>
                          </a:ln>
                          <a:effectLst/>
                        </wps:spPr>
                        <wps:bodyPr/>
                      </wps:wsp>
                      <wps:wsp>
                        <wps:cNvPr id="225" name="连接符: 肘形 9"/>
                        <wps:cNvCnPr/>
                        <wps:spPr>
                          <a:xfrm flipV="1">
                            <a:off x="2406868" y="378373"/>
                            <a:ext cx="966955" cy="283780"/>
                          </a:xfrm>
                          <a:prstGeom prst="bentConnector3">
                            <a:avLst/>
                          </a:prstGeom>
                          <a:noFill/>
                          <a:ln w="9525" cap="flat" cmpd="sng" algn="ctr">
                            <a:solidFill>
                              <a:srgbClr val="FF0000"/>
                            </a:solidFill>
                            <a:prstDash val="solid"/>
                            <a:tailEnd type="triangle"/>
                          </a:ln>
                          <a:effectLst/>
                        </wps:spPr>
                        <wps:bodyPr/>
                      </wps:wsp>
                      <wps:wsp>
                        <wps:cNvPr id="226" name="连接符: 肘形 10"/>
                        <wps:cNvCnPr/>
                        <wps:spPr>
                          <a:xfrm>
                            <a:off x="2406868" y="662153"/>
                            <a:ext cx="966955" cy="357351"/>
                          </a:xfrm>
                          <a:prstGeom prst="bentConnector3">
                            <a:avLst/>
                          </a:prstGeom>
                          <a:noFill/>
                          <a:ln w="9525" cap="flat" cmpd="sng" algn="ctr">
                            <a:solidFill>
                              <a:srgbClr val="FF0000"/>
                            </a:solidFill>
                            <a:prstDash val="solid"/>
                            <a:tailEnd type="triangle"/>
                          </a:ln>
                          <a:effectLst/>
                        </wps:spPr>
                        <wps:bodyPr/>
                      </wps:wsp>
                      <wps:wsp>
                        <wps:cNvPr id="227" name="连接符: 肘形 11"/>
                        <wps:cNvCnPr/>
                        <wps:spPr>
                          <a:xfrm flipV="1">
                            <a:off x="2417378" y="1650125"/>
                            <a:ext cx="987975" cy="231228"/>
                          </a:xfrm>
                          <a:prstGeom prst="bentConnector3">
                            <a:avLst/>
                          </a:prstGeom>
                          <a:noFill/>
                          <a:ln w="9525" cap="flat" cmpd="sng" algn="ctr">
                            <a:solidFill>
                              <a:srgbClr val="0000FF"/>
                            </a:solidFill>
                            <a:prstDash val="solid"/>
                            <a:tailEnd type="triangle"/>
                          </a:ln>
                          <a:effectLst/>
                        </wps:spPr>
                        <wps:bodyPr/>
                      </wps:wsp>
                      <wps:wsp>
                        <wps:cNvPr id="228" name="连接符: 肘形 41"/>
                        <wps:cNvCnPr/>
                        <wps:spPr>
                          <a:xfrm>
                            <a:off x="2417378" y="1881353"/>
                            <a:ext cx="987975" cy="336331"/>
                          </a:xfrm>
                          <a:prstGeom prst="bentConnector3">
                            <a:avLst/>
                          </a:prstGeom>
                          <a:noFill/>
                          <a:ln w="9525" cap="flat" cmpd="sng" algn="ctr">
                            <a:solidFill>
                              <a:srgbClr val="0000FF"/>
                            </a:solidFill>
                            <a:prstDash val="solid"/>
                            <a:tailEnd type="triangle"/>
                          </a:ln>
                          <a:effectLst/>
                        </wps:spPr>
                        <wps:bodyPr/>
                      </wps:wsp>
                      <wps:wsp>
                        <wps:cNvPr id="229" name="文本框 229"/>
                        <wps:cNvSpPr txBox="1"/>
                        <wps:spPr>
                          <a:xfrm>
                            <a:off x="1082566" y="420425"/>
                            <a:ext cx="672662" cy="315311"/>
                          </a:xfrm>
                          <a:prstGeom prst="rect">
                            <a:avLst/>
                          </a:prstGeom>
                          <a:noFill/>
                          <a:ln w="6350">
                            <a:noFill/>
                          </a:ln>
                        </wps:spPr>
                        <wps:txbx>
                          <w:txbxContent>
                            <w:p w14:paraId="03DC18E8" w14:textId="77777777" w:rsidR="001F5294" w:rsidRDefault="001F5294" w:rsidP="00CC5732">
                              <w:r>
                                <w:rPr>
                                  <w:rFonts w:hint="eastAsia"/>
                                </w:rPr>
                                <w:t>1</w:t>
                              </w:r>
                              <w:r>
                                <w:t>51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0" name="文本框 230"/>
                        <wps:cNvSpPr txBox="1"/>
                        <wps:spPr>
                          <a:xfrm>
                            <a:off x="2816773" y="136646"/>
                            <a:ext cx="672662" cy="315311"/>
                          </a:xfrm>
                          <a:prstGeom prst="rect">
                            <a:avLst/>
                          </a:prstGeom>
                          <a:noFill/>
                          <a:ln w="6350">
                            <a:noFill/>
                          </a:ln>
                        </wps:spPr>
                        <wps:txbx>
                          <w:txbxContent>
                            <w:p w14:paraId="2DB41BD4" w14:textId="77777777" w:rsidR="001F5294" w:rsidRDefault="001F5294" w:rsidP="00CC5732">
                              <w:r>
                                <w:t>138.5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 name="文本框 231"/>
                        <wps:cNvSpPr txBox="1"/>
                        <wps:spPr>
                          <a:xfrm>
                            <a:off x="2785243" y="788286"/>
                            <a:ext cx="672662" cy="315311"/>
                          </a:xfrm>
                          <a:prstGeom prst="rect">
                            <a:avLst/>
                          </a:prstGeom>
                          <a:noFill/>
                          <a:ln w="6350">
                            <a:noFill/>
                          </a:ln>
                        </wps:spPr>
                        <wps:txbx>
                          <w:txbxContent>
                            <w:p w14:paraId="719C598C" w14:textId="77777777" w:rsidR="001F5294" w:rsidRDefault="001F5294" w:rsidP="00CC5732">
                              <w:r>
                                <w:t>12.5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2" name="文本框 232"/>
                        <wps:cNvSpPr txBox="1"/>
                        <wps:spPr>
                          <a:xfrm>
                            <a:off x="2785243" y="1439742"/>
                            <a:ext cx="672662" cy="315311"/>
                          </a:xfrm>
                          <a:prstGeom prst="rect">
                            <a:avLst/>
                          </a:prstGeom>
                          <a:noFill/>
                          <a:ln w="6350">
                            <a:noFill/>
                          </a:ln>
                        </wps:spPr>
                        <wps:txbx>
                          <w:txbxContent>
                            <w:p w14:paraId="16243F48" w14:textId="77777777" w:rsidR="001F5294" w:rsidRDefault="001F5294" w:rsidP="00CC5732">
                              <w:r>
                                <w:t>3.63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3" name="文本框 233"/>
                        <wps:cNvSpPr txBox="1"/>
                        <wps:spPr>
                          <a:xfrm>
                            <a:off x="2806264" y="1996791"/>
                            <a:ext cx="672662" cy="315311"/>
                          </a:xfrm>
                          <a:prstGeom prst="rect">
                            <a:avLst/>
                          </a:prstGeom>
                          <a:noFill/>
                          <a:ln w="6350">
                            <a:noFill/>
                          </a:ln>
                        </wps:spPr>
                        <wps:txbx>
                          <w:txbxContent>
                            <w:p w14:paraId="079C6488" w14:textId="77777777" w:rsidR="001F5294" w:rsidRDefault="001F5294" w:rsidP="00CC5732">
                              <w:r>
                                <w:t>0.05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 name="文本框 234"/>
                        <wps:cNvSpPr txBox="1"/>
                        <wps:spPr>
                          <a:xfrm>
                            <a:off x="1072056" y="1839260"/>
                            <a:ext cx="672662" cy="315311"/>
                          </a:xfrm>
                          <a:prstGeom prst="rect">
                            <a:avLst/>
                          </a:prstGeom>
                          <a:noFill/>
                          <a:ln w="6350">
                            <a:noFill/>
                          </a:ln>
                        </wps:spPr>
                        <wps:txbx>
                          <w:txbxContent>
                            <w:p w14:paraId="15C971CD" w14:textId="77777777" w:rsidR="001F5294" w:rsidRDefault="001F5294" w:rsidP="00CC5732">
                              <w:r>
                                <w:t>3.68</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5B0FFF94" id="画布 235" o:spid="_x0000_s1026" editas="canvas" style="width:6in;height:199.4pt;mso-position-horizontal-relative:char;mso-position-vertical-relative:line" coordsize="54864,2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5323;visibility:visible;mso-wrap-style:square" filled="t">
                  <v:fill o:detectmouseclick="t"/>
                  <v:path o:connecttype="none"/>
                </v:shape>
                <v:shapetype id="_x0000_t202" coordsize="21600,21600" o:spt="202" path="m,l,21600r21600,l21600,xe">
                  <v:stroke joinstyle="miter"/>
                  <v:path gradientshapeok="t" o:connecttype="rect"/>
                </v:shapetype>
                <v:shape id="文本框 24" o:spid="_x0000_s1028" type="#_x0000_t202" style="position:absolute;left:3153;top:11771;width:7987;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hiMMA&#10;AADbAAAADwAAAGRycy9kb3ducmV2LnhtbESPQWvCQBSE70L/w/IK3nRTKW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1hiMMAAADbAAAADwAAAAAAAAAAAAAAAACYAgAAZHJzL2Rv&#10;d25yZXYueG1sUEsFBgAAAAAEAAQA9QAAAIgDAAAAAA==&#10;" fillcolor="window" strokeweight=".5pt">
                  <v:textbox>
                    <w:txbxContent>
                      <w:p w14:paraId="6AD66983" w14:textId="77777777" w:rsidR="001F5294" w:rsidRDefault="001F5294" w:rsidP="00CC5732">
                        <w:pPr>
                          <w:jc w:val="center"/>
                        </w:pPr>
                        <w:r>
                          <w:rPr>
                            <w:rFonts w:hint="eastAsia"/>
                          </w:rPr>
                          <w:t>生产过程</w:t>
                        </w:r>
                      </w:p>
                    </w:txbxContent>
                  </v:textbox>
                </v:shape>
                <v:shape id="文本框 25" o:spid="_x0000_s1029" type="#_x0000_t202" style="position:absolute;left:16080;top:5255;width:7988;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E8MA&#10;AADbAAAADwAAAGRycy9kb3ducmV2LnhtbESPQWvCQBSE70L/w/IK3nRToW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EE8MAAADbAAAADwAAAAAAAAAAAAAAAACYAgAAZHJzL2Rv&#10;d25yZXYueG1sUEsFBgAAAAAEAAQA9QAAAIgDAAAAAA==&#10;" fillcolor="window" strokeweight=".5pt">
                  <v:textbox>
                    <w:txbxContent>
                      <w:p w14:paraId="3E9ABF86" w14:textId="77777777" w:rsidR="001F5294" w:rsidRDefault="001F5294" w:rsidP="00CC5732">
                        <w:pPr>
                          <w:jc w:val="center"/>
                        </w:pPr>
                        <w:r>
                          <w:rPr>
                            <w:rFonts w:hint="eastAsia"/>
                          </w:rPr>
                          <w:t>红霉素</w:t>
                        </w:r>
                      </w:p>
                    </w:txbxContent>
                  </v:textbox>
                </v:shape>
                <v:shape id="文本框 26" o:spid="_x0000_s1030" type="#_x0000_t202" style="position:absolute;left:16185;top:17447;width:7988;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aZMIA&#10;AADbAAAADwAAAGRycy9kb3ducmV2LnhtbESPQWsCMRSE7wX/Q3hCbzWrB7GrUUQQvIi47aG9PZLn&#10;bnTzsmziuvXXG0HocZiZb5jFqne16KgN1rOC8SgDQay9sVwq+P7afsxAhIhssPZMCv4owGo5eFtg&#10;bvyNj9QVsRQJwiFHBVWMTS5l0BU5DCPfECfv5FuHMcm2lKbFW4K7Wk6ybCodWk4LFTa0qUhfiqtT&#10;YPjHs/61+7vlQtvP+2F21p1S78N+PQcRqY//4Vd7ZxRMpv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1pkwgAAANsAAAAPAAAAAAAAAAAAAAAAAJgCAABkcnMvZG93&#10;bnJldi54bWxQSwUGAAAAAAQABAD1AAAAhwMAAAAA&#10;" fillcolor="window" strokeweight=".5pt">
                  <v:textbox>
                    <w:txbxContent>
                      <w:p w14:paraId="51B2581D" w14:textId="77777777" w:rsidR="001F5294" w:rsidRDefault="001F5294" w:rsidP="00CC5732">
                        <w:pPr>
                          <w:jc w:val="center"/>
                        </w:pPr>
                        <w:r>
                          <w:rPr>
                            <w:rFonts w:hint="eastAsia"/>
                          </w:rPr>
                          <w:t>环孢素</w:t>
                        </w:r>
                      </w:p>
                    </w:txbxContent>
                  </v:textbox>
                </v:shape>
                <v:shape id="文本框 27" o:spid="_x0000_s1031" type="#_x0000_t202" style="position:absolute;left:33738;top:2417;width:1093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MA&#10;AADbAAAADwAAAGRycy9kb3ducmV2LnhtbESPQWvCQBSE70L/w/IK3nRTD9WmbkIpFHopYvRgb4/d&#10;12Q1+zZktzH6691CweMwM98w63J0rRioD9azgqd5BoJYe2O5VrDffcxWIEJENth6JgUXClAWD5M1&#10;5safeUtDFWuRIBxyVNDE2OVSBt2QwzD3HXHyfnzvMCbZ19L0eE5w18pFlj1Lh5bTQoMdvTekT9Wv&#10;U2D44Fl/26+r5Urbl+tmddSDUtPH8e0VRKQx3sP/7U+jYLGEvy/p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8MAAADbAAAADwAAAAAAAAAAAAAAAACYAgAAZHJzL2Rv&#10;d25yZXYueG1sUEsFBgAAAAAEAAQA9QAAAIgDAAAAAA==&#10;" fillcolor="window" strokeweight=".5pt">
                  <v:textbox>
                    <w:txbxContent>
                      <w:p w14:paraId="41EB219C" w14:textId="77777777" w:rsidR="001F5294" w:rsidRDefault="001F5294" w:rsidP="00CC5732">
                        <w:pPr>
                          <w:jc w:val="center"/>
                        </w:pPr>
                        <w:r>
                          <w:rPr>
                            <w:rFonts w:hint="eastAsia"/>
                          </w:rPr>
                          <w:t>红霉素产品</w:t>
                        </w:r>
                      </w:p>
                    </w:txbxContent>
                  </v:textbox>
                </v:shape>
                <v:shape id="文本框 28" o:spid="_x0000_s1032" type="#_x0000_t202" style="position:absolute;left:33738;top:8828;width:1093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rjb8A&#10;AADbAAAADwAAAGRycy9kb3ducmV2LnhtbERPTYvCMBC9L/gfwgje1lQP4lajiCDsRcTqYfc2JGMb&#10;bSalydbqrzcHYY+P971c964WHbXBelYwGWcgiLU3lksF59Pucw4iRGSDtWdS8KAA69XgY4m58Xc+&#10;UlfEUqQQDjkqqGJscimDrshhGPuGOHEX3zqMCbalNC3eU7ir5TTLZtKh5dRQYUPbivSt+HMKDP94&#10;1r92/7RcaPv1PMyvulNqNOw3CxCR+vgvfru/jYJpGpu+p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oGuNvwAAANsAAAAPAAAAAAAAAAAAAAAAAJgCAABkcnMvZG93bnJl&#10;di54bWxQSwUGAAAAAAQABAD1AAAAhAMAAAAA&#10;" fillcolor="window" strokeweight=".5pt">
                  <v:textbox>
                    <w:txbxContent>
                      <w:p w14:paraId="747525AD" w14:textId="77777777" w:rsidR="001F5294" w:rsidRDefault="001F5294" w:rsidP="00CC5732">
                        <w:pPr>
                          <w:jc w:val="center"/>
                        </w:pPr>
                        <w:r>
                          <w:rPr>
                            <w:rFonts w:hint="eastAsia"/>
                          </w:rPr>
                          <w:t>红霉素肠溶片</w:t>
                        </w:r>
                      </w:p>
                    </w:txbxContent>
                  </v:textbox>
                </v:shape>
                <v:shape id="文本框 29" o:spid="_x0000_s1033" type="#_x0000_t202" style="position:absolute;left:34053;top:15134;width:10826;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FsIA&#10;AADbAAAADwAAAGRycy9kb3ducmV2LnhtbESPQWsCMRSE7wX/Q3hCbzWrh6KrUUQQvIi47UFvj+S5&#10;G928LJu4rv76plDocZiZb5jFqne16KgN1rOC8SgDQay9sVwq+P7afkxBhIhssPZMCp4UYLUcvC0w&#10;N/7BR+qKWIoE4ZCjgirGJpcy6IochpFviJN38a3DmGRbStPiI8FdLSdZ9ikdWk4LFTa0qUjfirtT&#10;YPjkWZ/t/mW50Hb2OkyvulPqfdiv5yAi9fE//NfeGQWTGfx+S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M4WwgAAANsAAAAPAAAAAAAAAAAAAAAAAJgCAABkcnMvZG93&#10;bnJldi54bWxQSwUGAAAAAAQABAD1AAAAhwMAAAAA&#10;" fillcolor="window" strokeweight=".5pt">
                  <v:textbox>
                    <w:txbxContent>
                      <w:p w14:paraId="4D334D0A" w14:textId="77777777" w:rsidR="001F5294" w:rsidRDefault="001F5294" w:rsidP="00CC5732">
                        <w:pPr>
                          <w:jc w:val="center"/>
                        </w:pPr>
                        <w:r>
                          <w:rPr>
                            <w:rFonts w:hint="eastAsia"/>
                          </w:rPr>
                          <w:t>环孢素产品</w:t>
                        </w:r>
                      </w:p>
                    </w:txbxContent>
                  </v:textbox>
                </v:shape>
                <v:shape id="文本框 30" o:spid="_x0000_s1034" type="#_x0000_t202" style="position:absolute;left:34053;top:20810;width:10615;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VsAA&#10;AADbAAAADwAAAGRycy9kb3ducmV2LnhtbERPz2vCMBS+C/sfwhvsZlM3GK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xVsAAAADbAAAADwAAAAAAAAAAAAAAAACYAgAAZHJzL2Rvd25y&#10;ZXYueG1sUEsFBgAAAAAEAAQA9QAAAIUDAAAAAA==&#10;" fillcolor="window" strokeweight=".5pt">
                  <v:textbox>
                    <w:txbxContent>
                      <w:p w14:paraId="441F67C0" w14:textId="77777777" w:rsidR="001F5294" w:rsidRDefault="001F5294" w:rsidP="00CC5732">
                        <w:pPr>
                          <w:jc w:val="center"/>
                        </w:pPr>
                        <w:r>
                          <w:rPr>
                            <w:rFonts w:hint="eastAsia"/>
                          </w:rPr>
                          <w:t>环孢素胶囊</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7" o:spid="_x0000_s1035" type="#_x0000_t34" style="position:absolute;left:11140;top:6621;width:4940;height:651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K68YAAADbAAAADwAAAGRycy9kb3ducmV2LnhtbESPzWrDMBCE74G+g9hCLqGRk0AobmRj&#10;CoYEcmh+Cu1tsba2sbVyLTVR3z4qFHIcZuYbZpMH04sLja61rGAxT0AQV1a3XCs4n8qnZxDOI2vs&#10;LZOCX3KQZw+TDabaXvlAl6OvRYSwS1FB4/2QSumqhgy6uR2Io/dlR4M+yrGWesRrhJteLpNkLQ22&#10;HBcaHOi1oao7/hgFhau/y9V799G5Hc7CZ1lsw/5NqeljKF5AeAr+Hv5vb7WC1QL+vsQf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0yuvGAAAA2wAAAA8AAAAAAAAA&#10;AAAAAAAAoQIAAGRycy9kb3ducmV2LnhtbFBLBQYAAAAABAAEAPkAAACUAwAAAAA=&#10;" strokecolor="red">
                  <v:stroke endarrow="block"/>
                </v:shape>
                <v:shape id="连接符: 肘形 8" o:spid="_x0000_s1036" type="#_x0000_t34" style="position:absolute;left:11140;top:13137;width:5045;height:567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4k8UAAADcAAAADwAAAGRycy9kb3ducmV2LnhtbESPQWvCQBSE7wX/w/KEXopuDKVqdBWR&#10;Bjz0UBPB6zP7TILZtyG7xvjvu4VCj8PMfMOst4NpRE+dqy0rmE0jEMSF1TWXCk55OlmAcB5ZY2OZ&#10;FDzJwXYzelljou2Dj9RnvhQBwi5BBZX3bSKlKyoy6Ka2JQ7e1XYGfZBdKXWHjwA3jYyj6EMarDks&#10;VNjSvqLilt2NAkzzr1s6n2WfOsq/+3t5Wb6dL0q9jofdCoSnwf+H/9oHrSCO3+H3TDg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d4k8UAAADcAAAADwAAAAAAAAAA&#10;AAAAAAChAgAAZHJzL2Rvd25yZXYueG1sUEsFBgAAAAAEAAQA+QAAAJMDAAAAAA==&#10;" strokecolor="blue">
                  <v:stroke endarrow="block"/>
                </v:shape>
                <v:shape id="连接符: 肘形 9" o:spid="_x0000_s1037" type="#_x0000_t34" style="position:absolute;left:24068;top:3783;width:9670;height:28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X+8YAAADcAAAADwAAAGRycy9kb3ducmV2LnhtbESPQWvCQBSE7wX/w/IKvRTdGKlIdJUg&#10;BCz00FoFvT2yr0lI9m3MbnX9991CocdhZr5hVptgOnGlwTWWFUwnCQji0uqGKwWHz2K8AOE8ssbO&#10;Mim4k4PNevSwwkzbG3/Qde8rESHsMlRQe99nUrqyJoNuYnvi6H3ZwaCPcqikHvAW4aaTaZLMpcGG&#10;40KNPW1rKtv9t1GQu+pSzI7tqXWv+BzORb4Lb+9KPT2GfAnCU/D/4b/2TitI0xf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11/vGAAAA3AAAAA8AAAAAAAAA&#10;AAAAAAAAoQIAAGRycy9kb3ducmV2LnhtbFBLBQYAAAAABAAEAPkAAACUAwAAAAA=&#10;" strokecolor="red">
                  <v:stroke endarrow="block"/>
                </v:shape>
                <v:shape id="连接符: 肘形 10" o:spid="_x0000_s1038" type="#_x0000_t34" style="position:absolute;left:24068;top:6621;width:9670;height:35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rEMQAAADcAAAADwAAAGRycy9kb3ducmV2LnhtbESPQWvCQBSE74L/YXkFL1J3DSVIdJUi&#10;FkRPJkKvj+wzCWbfhuzWpP313ULB4zAz3zCb3Whb8aDeN441LBcKBHHpTMOVhmvx8boC4QOywdYx&#10;afgmD7vtdLLBzLiBL/TIQyUihH2GGuoQukxKX9Zk0S9cRxy9m+sthij7Spoehwi3rUyUSqXFhuNC&#10;jR3tayrv+ZfVMO+K83Dy6Y97O99xVJ+HU66uWs9exvc1iEBjeIb/20ejIUlS+DsTj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msQxAAAANwAAAAPAAAAAAAAAAAA&#10;AAAAAKECAABkcnMvZG93bnJldi54bWxQSwUGAAAAAAQABAD5AAAAkgMAAAAA&#10;" strokecolor="red">
                  <v:stroke endarrow="block"/>
                </v:shape>
                <v:shape id="连接符: 肘形 11" o:spid="_x0000_s1039" type="#_x0000_t34" style="position:absolute;left:24173;top:16501;width:9880;height:23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3kMQAAADcAAAADwAAAGRycy9kb3ducmV2LnhtbESPW2vCQBSE3wv9D8sRfKsbg5eQukop&#10;eHszsX0/ZE+T0OzZNLtq9Ne7gtDHYWa+YRar3jTiTJ2rLSsYjyIQxIXVNZcKvo7rtwSE88gaG8uk&#10;4EoOVsvXlwWm2l44o3PuSxEg7FJUUHnfplK6oiKDbmRb4uD92M6gD7Irpe7wEuCmkXEUzaTBmsNC&#10;hS19VlT85iejgCfZfP19PWymjInb7v+OWTK9KTUc9B/vIDz1/j/8bO+0gjiew+NMO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DeQxAAAANwAAAAPAAAAAAAAAAAA&#10;AAAAAKECAABkcnMvZG93bnJldi54bWxQSwUGAAAAAAQABAD5AAAAkgMAAAAA&#10;" strokecolor="blue">
                  <v:stroke endarrow="block"/>
                </v:shape>
                <v:shape id="连接符: 肘形 41" o:spid="_x0000_s1040" type="#_x0000_t34" style="position:absolute;left:24173;top:18813;width:9880;height:33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pylsIAAADcAAAADwAAAGRycy9kb3ducmV2LnhtbERPTYvCMBC9C/6HMIIXWVN7ULcaZVks&#10;7MGDtgt7HZuxLTaT0sTa/ffmIHh8vO/tfjCN6KlztWUFi3kEgriwuuZSwW+efqxBOI+ssbFMCv7J&#10;wX43Hm0x0fbBZ+ozX4oQwi5BBZX3bSKlKyoy6Oa2JQ7c1XYGfYBdKXWHjxBuGhlH0VIarDk0VNjS&#10;d0XFLbsbBZjmx1u6WmQHHeWn/l5ePmd/F6Wmk+FrA8LT4N/il/tHK4jjsDacCUdA7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pylsIAAADcAAAADwAAAAAAAAAAAAAA&#10;AAChAgAAZHJzL2Rvd25yZXYueG1sUEsFBgAAAAAEAAQA+QAAAJADAAAAAA==&#10;" strokecolor="blue">
                  <v:stroke endarrow="block"/>
                </v:shape>
                <v:shape id="文本框 229" o:spid="_x0000_s1041" type="#_x0000_t202" style="position:absolute;left:10825;top:4204;width:6727;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14:paraId="03DC18E8" w14:textId="77777777" w:rsidR="001F5294" w:rsidRDefault="001F5294" w:rsidP="00CC5732">
                        <w:r>
                          <w:rPr>
                            <w:rFonts w:hint="eastAsia"/>
                          </w:rPr>
                          <w:t>1</w:t>
                        </w:r>
                        <w:r>
                          <w:t>51</w:t>
                        </w:r>
                      </w:p>
                    </w:txbxContent>
                  </v:textbox>
                </v:shape>
                <v:shape id="文本框 230" o:spid="_x0000_s1042" type="#_x0000_t202" style="position:absolute;left:28167;top:1366;width:6727;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14:paraId="2DB41BD4" w14:textId="77777777" w:rsidR="001F5294" w:rsidRDefault="001F5294" w:rsidP="00CC5732">
                        <w:r>
                          <w:t>138.5</w:t>
                        </w:r>
                      </w:p>
                    </w:txbxContent>
                  </v:textbox>
                </v:shape>
                <v:shape id="文本框 231" o:spid="_x0000_s1043" type="#_x0000_t202" style="position:absolute;left:27852;top:7882;width:6727;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14:paraId="719C598C" w14:textId="77777777" w:rsidR="001F5294" w:rsidRDefault="001F5294" w:rsidP="00CC5732">
                        <w:r>
                          <w:t>12.5</w:t>
                        </w:r>
                      </w:p>
                    </w:txbxContent>
                  </v:textbox>
                </v:shape>
                <v:shape id="文本框 232" o:spid="_x0000_s1044" type="#_x0000_t202" style="position:absolute;left:27852;top:14397;width:6727;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14:paraId="16243F48" w14:textId="77777777" w:rsidR="001F5294" w:rsidRDefault="001F5294" w:rsidP="00CC5732">
                        <w:r>
                          <w:t>3.63</w:t>
                        </w:r>
                      </w:p>
                    </w:txbxContent>
                  </v:textbox>
                </v:shape>
                <v:shape id="文本框 233" o:spid="_x0000_s1045" type="#_x0000_t202" style="position:absolute;left:28062;top:19967;width:6727;height:3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14:paraId="079C6488" w14:textId="77777777" w:rsidR="001F5294" w:rsidRDefault="001F5294" w:rsidP="00CC5732">
                        <w:r>
                          <w:t>0.05</w:t>
                        </w:r>
                      </w:p>
                    </w:txbxContent>
                  </v:textbox>
                </v:shape>
                <v:shape id="文本框 234" o:spid="_x0000_s1046" type="#_x0000_t202" style="position:absolute;left:10720;top:18392;width:6727;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14:paraId="15C971CD" w14:textId="77777777" w:rsidR="001F5294" w:rsidRDefault="001F5294" w:rsidP="00CC5732">
                        <w:r>
                          <w:t>3.68</w:t>
                        </w:r>
                      </w:p>
                    </w:txbxContent>
                  </v:textbox>
                </v:shape>
                <w10:anchorlock/>
              </v:group>
            </w:pict>
          </mc:Fallback>
        </mc:AlternateContent>
      </w:r>
    </w:p>
    <w:p w14:paraId="6C9CEBD3" w14:textId="267FB217" w:rsidR="00CC5732" w:rsidRPr="00EC356E" w:rsidRDefault="00CC5732" w:rsidP="00CC5732">
      <w:pPr>
        <w:spacing w:line="360" w:lineRule="auto"/>
        <w:jc w:val="center"/>
        <w:rPr>
          <w:b/>
          <w:sz w:val="24"/>
          <w:szCs w:val="22"/>
        </w:rPr>
      </w:pPr>
      <w:r w:rsidRPr="00EC356E">
        <w:rPr>
          <w:b/>
          <w:sz w:val="24"/>
          <w:szCs w:val="22"/>
        </w:rPr>
        <w:t>图</w:t>
      </w:r>
      <w:r w:rsidR="005F2FC8" w:rsidRPr="00EC356E">
        <w:rPr>
          <w:b/>
          <w:sz w:val="24"/>
          <w:szCs w:val="22"/>
        </w:rPr>
        <w:t>3.2</w:t>
      </w:r>
      <w:r w:rsidRPr="00EC356E">
        <w:rPr>
          <w:b/>
          <w:sz w:val="24"/>
          <w:szCs w:val="22"/>
        </w:rPr>
        <w:t xml:space="preserve">.2-1  </w:t>
      </w:r>
      <w:r w:rsidR="005F2FC8" w:rsidRPr="00EC356E">
        <w:rPr>
          <w:b/>
          <w:sz w:val="24"/>
          <w:szCs w:val="22"/>
        </w:rPr>
        <w:t>现有</w:t>
      </w:r>
      <w:r w:rsidRPr="00EC356E">
        <w:rPr>
          <w:b/>
          <w:sz w:val="24"/>
          <w:szCs w:val="22"/>
        </w:rPr>
        <w:t>项目各产品间的衍生关系</w:t>
      </w:r>
      <w:r w:rsidRPr="00EC356E">
        <w:rPr>
          <w:b/>
          <w:sz w:val="24"/>
          <w:szCs w:val="22"/>
        </w:rPr>
        <w:t xml:space="preserve">  </w:t>
      </w:r>
      <w:r w:rsidRPr="00EC356E">
        <w:rPr>
          <w:b/>
          <w:sz w:val="24"/>
          <w:szCs w:val="22"/>
        </w:rPr>
        <w:t>单位</w:t>
      </w:r>
      <w:r w:rsidRPr="00EC356E">
        <w:rPr>
          <w:b/>
          <w:sz w:val="24"/>
          <w:szCs w:val="22"/>
        </w:rPr>
        <w:t>t/a</w:t>
      </w:r>
    </w:p>
    <w:p w14:paraId="39125B53" w14:textId="77777777" w:rsidR="0096513B" w:rsidRPr="00EC356E" w:rsidRDefault="00B157E0">
      <w:pPr>
        <w:pStyle w:val="3"/>
        <w:spacing w:before="156" w:after="156"/>
        <w:rPr>
          <w:color w:val="000000" w:themeColor="text1"/>
        </w:rPr>
      </w:pPr>
      <w:bookmarkStart w:id="65" w:name="_Toc496271012"/>
      <w:bookmarkStart w:id="66" w:name="_Toc496266855"/>
      <w:bookmarkStart w:id="67" w:name="_Toc496268554"/>
      <w:bookmarkEnd w:id="59"/>
      <w:bookmarkEnd w:id="60"/>
      <w:bookmarkEnd w:id="61"/>
      <w:bookmarkEnd w:id="62"/>
      <w:r w:rsidRPr="00EC356E">
        <w:rPr>
          <w:color w:val="000000" w:themeColor="text1"/>
        </w:rPr>
        <w:lastRenderedPageBreak/>
        <w:t>现有工程平面布置</w:t>
      </w:r>
      <w:bookmarkEnd w:id="65"/>
      <w:bookmarkEnd w:id="66"/>
      <w:bookmarkEnd w:id="67"/>
    </w:p>
    <w:p w14:paraId="3BCBFDF5" w14:textId="5AC4582F" w:rsidR="005F2FC8" w:rsidRPr="00EC356E" w:rsidRDefault="005F2FC8" w:rsidP="005F2FC8">
      <w:pPr>
        <w:snapToGrid w:val="0"/>
        <w:spacing w:line="360" w:lineRule="auto"/>
        <w:ind w:firstLine="482"/>
        <w:rPr>
          <w:color w:val="000000" w:themeColor="text1"/>
          <w:sz w:val="24"/>
        </w:rPr>
      </w:pPr>
      <w:bookmarkStart w:id="68" w:name="_Toc304992710"/>
      <w:bookmarkStart w:id="69" w:name="_Toc266845535"/>
      <w:r w:rsidRPr="00EC356E">
        <w:rPr>
          <w:color w:val="000000" w:themeColor="text1"/>
          <w:sz w:val="24"/>
        </w:rPr>
        <w:t>现有项目总平面布置遵照医药化工行业的特点，充分考虑生产工艺流程，满足防火规范和</w:t>
      </w:r>
      <w:r w:rsidRPr="00EC356E">
        <w:rPr>
          <w:color w:val="000000" w:themeColor="text1"/>
          <w:sz w:val="24"/>
        </w:rPr>
        <w:t>GMP</w:t>
      </w:r>
      <w:r w:rsidRPr="00EC356E">
        <w:rPr>
          <w:color w:val="000000" w:themeColor="text1"/>
          <w:sz w:val="24"/>
        </w:rPr>
        <w:t>要求，有利于生产安全，符合国家颁发的现行规范；因地制宜，充分利用地形地貌、外部交通、适应自然条件和市政配套情况；厂区布置符合所在地块开发建设的规划设计要求；厂区交通运输组织合理、货物装卸方便；充分考虑厂区环境要求，有利于环境保护；节约用地，合理有效地利用土地；厂区总体布置合理、紧凑、完善，空间处理协调等。</w:t>
      </w:r>
    </w:p>
    <w:p w14:paraId="1BDA77D3" w14:textId="77777777" w:rsidR="005F2FC8" w:rsidRPr="00EC356E" w:rsidRDefault="005F2FC8" w:rsidP="005F2FC8">
      <w:pPr>
        <w:snapToGrid w:val="0"/>
        <w:spacing w:line="360" w:lineRule="auto"/>
        <w:ind w:firstLine="482"/>
        <w:rPr>
          <w:color w:val="000000" w:themeColor="text1"/>
          <w:sz w:val="24"/>
        </w:rPr>
      </w:pPr>
      <w:r w:rsidRPr="00EC356E">
        <w:rPr>
          <w:color w:val="000000" w:themeColor="text1"/>
          <w:sz w:val="24"/>
        </w:rPr>
        <w:t>（</w:t>
      </w:r>
      <w:r w:rsidRPr="00EC356E">
        <w:rPr>
          <w:color w:val="000000" w:themeColor="text1"/>
          <w:sz w:val="24"/>
        </w:rPr>
        <w:t>1</w:t>
      </w:r>
      <w:r w:rsidRPr="00EC356E">
        <w:rPr>
          <w:color w:val="000000" w:themeColor="text1"/>
          <w:sz w:val="24"/>
        </w:rPr>
        <w:t>）厂前区布置在厂区的东侧地块，由研发中心、综合楼、生活楼以及绿化广场组成。绿化广场位于东侧靠近厂区人流大门，研发中心及综合楼布置在绿化广场西侧，生活楼布置在绿化广场南侧。</w:t>
      </w:r>
    </w:p>
    <w:p w14:paraId="273388A2" w14:textId="77777777" w:rsidR="005F2FC8" w:rsidRPr="00EC356E" w:rsidRDefault="005F2FC8" w:rsidP="005F2FC8">
      <w:pPr>
        <w:snapToGrid w:val="0"/>
        <w:spacing w:line="360" w:lineRule="auto"/>
        <w:ind w:firstLine="482"/>
        <w:rPr>
          <w:color w:val="000000" w:themeColor="text1"/>
          <w:sz w:val="24"/>
        </w:rPr>
      </w:pPr>
      <w:r w:rsidRPr="00EC356E">
        <w:rPr>
          <w:color w:val="000000" w:themeColor="text1"/>
          <w:sz w:val="24"/>
        </w:rPr>
        <w:t>（</w:t>
      </w:r>
      <w:r w:rsidRPr="00EC356E">
        <w:rPr>
          <w:color w:val="000000" w:themeColor="text1"/>
          <w:sz w:val="24"/>
        </w:rPr>
        <w:t>2</w:t>
      </w:r>
      <w:r w:rsidRPr="00EC356E">
        <w:rPr>
          <w:color w:val="000000" w:themeColor="text1"/>
          <w:sz w:val="24"/>
        </w:rPr>
        <w:t>）生产区由发酵车间、提炼车间和制剂车间组成，并排布置在厂前区北侧。生产区毗邻动力区和仓储区，也各自在集中地域内，这样不但方便了厂区的建设，而且都有方便短捷的动力输送和物流运输。</w:t>
      </w:r>
    </w:p>
    <w:p w14:paraId="7F0D846B" w14:textId="77777777" w:rsidR="005F2FC8" w:rsidRPr="00EC356E" w:rsidRDefault="005F2FC8" w:rsidP="005F2FC8">
      <w:pPr>
        <w:snapToGrid w:val="0"/>
        <w:spacing w:line="360" w:lineRule="auto"/>
        <w:ind w:firstLine="482"/>
        <w:rPr>
          <w:color w:val="000000" w:themeColor="text1"/>
          <w:sz w:val="24"/>
        </w:rPr>
      </w:pPr>
      <w:r w:rsidRPr="00EC356E">
        <w:rPr>
          <w:color w:val="000000" w:themeColor="text1"/>
          <w:sz w:val="24"/>
        </w:rPr>
        <w:t>（</w:t>
      </w:r>
      <w:r w:rsidRPr="00EC356E">
        <w:rPr>
          <w:color w:val="000000" w:themeColor="text1"/>
          <w:sz w:val="24"/>
        </w:rPr>
        <w:t>3</w:t>
      </w:r>
      <w:r w:rsidRPr="00EC356E">
        <w:rPr>
          <w:color w:val="000000" w:themeColor="text1"/>
          <w:sz w:val="24"/>
        </w:rPr>
        <w:t>）动力区包含动力车间，布置在厂前区绿化广场的北侧，靠近生产区，减少了厂区管线的敷设，动力运输方便短捷，也保证了管线不穿厂前区，使厂前区整洁干净。</w:t>
      </w:r>
    </w:p>
    <w:p w14:paraId="449DE758" w14:textId="77777777" w:rsidR="005F2FC8" w:rsidRPr="00EC356E" w:rsidRDefault="005F2FC8" w:rsidP="005F2FC8">
      <w:pPr>
        <w:snapToGrid w:val="0"/>
        <w:spacing w:line="360" w:lineRule="auto"/>
        <w:ind w:firstLine="482"/>
        <w:rPr>
          <w:color w:val="000000" w:themeColor="text1"/>
          <w:sz w:val="24"/>
        </w:rPr>
      </w:pPr>
      <w:r w:rsidRPr="00EC356E">
        <w:rPr>
          <w:color w:val="000000" w:themeColor="text1"/>
          <w:sz w:val="24"/>
        </w:rPr>
        <w:t>（</w:t>
      </w:r>
      <w:r w:rsidRPr="00EC356E">
        <w:rPr>
          <w:color w:val="000000" w:themeColor="text1"/>
          <w:sz w:val="24"/>
        </w:rPr>
        <w:t>4</w:t>
      </w:r>
      <w:r w:rsidRPr="00EC356E">
        <w:rPr>
          <w:color w:val="000000" w:themeColor="text1"/>
          <w:sz w:val="24"/>
        </w:rPr>
        <w:t>）仓储区位于厂区中西部，包含棚库、液体罐区及泵房、原料库、成品库和固体制剂车间。生产区的西南侧为棚库、液体罐区及泵房，南侧依次为原料库、成品库及固体制剂车间。</w:t>
      </w:r>
    </w:p>
    <w:p w14:paraId="78C0F927" w14:textId="77777777" w:rsidR="005F2FC8" w:rsidRPr="00EC356E" w:rsidRDefault="005F2FC8" w:rsidP="005F2FC8">
      <w:pPr>
        <w:snapToGrid w:val="0"/>
        <w:spacing w:line="360" w:lineRule="auto"/>
        <w:ind w:firstLine="482"/>
        <w:rPr>
          <w:color w:val="000000" w:themeColor="text1"/>
          <w:sz w:val="24"/>
        </w:rPr>
      </w:pPr>
      <w:r w:rsidRPr="00EC356E">
        <w:rPr>
          <w:color w:val="000000" w:themeColor="text1"/>
          <w:sz w:val="24"/>
        </w:rPr>
        <w:t>在厂区西侧靠中间位置开设物流大门，仓储区含有甲类仓储靠近物流大门，降低了对其他区域的影响，保证厂区的安全生产，方便货物的对外运输，并且避免大型货车在厂区内穿行，保证厂区的洁净生产。</w:t>
      </w:r>
    </w:p>
    <w:p w14:paraId="1E23335F" w14:textId="77777777" w:rsidR="005F2FC8" w:rsidRPr="00EC356E" w:rsidRDefault="005F2FC8" w:rsidP="005F2FC8">
      <w:pPr>
        <w:snapToGrid w:val="0"/>
        <w:spacing w:line="360" w:lineRule="auto"/>
        <w:ind w:firstLine="482"/>
        <w:rPr>
          <w:color w:val="000000" w:themeColor="text1"/>
          <w:sz w:val="24"/>
        </w:rPr>
      </w:pPr>
      <w:r w:rsidRPr="00EC356E">
        <w:rPr>
          <w:color w:val="000000" w:themeColor="text1"/>
          <w:sz w:val="24"/>
        </w:rPr>
        <w:t>（</w:t>
      </w:r>
      <w:r w:rsidRPr="00EC356E">
        <w:rPr>
          <w:color w:val="000000" w:themeColor="text1"/>
          <w:sz w:val="24"/>
        </w:rPr>
        <w:t>5</w:t>
      </w:r>
      <w:r w:rsidRPr="00EC356E">
        <w:rPr>
          <w:color w:val="000000" w:themeColor="text1"/>
          <w:sz w:val="24"/>
        </w:rPr>
        <w:t>）环保设施区位于厂区规划用地东南角的位置，项目所在地多年平均风向为东风，对厂前区和生产区造成影响较小。</w:t>
      </w:r>
    </w:p>
    <w:p w14:paraId="4776940F" w14:textId="3977DF9D" w:rsidR="005F2FC8" w:rsidRPr="00EC356E" w:rsidRDefault="005F2FC8" w:rsidP="005F2FC8">
      <w:pPr>
        <w:snapToGrid w:val="0"/>
        <w:spacing w:line="360" w:lineRule="auto"/>
        <w:ind w:firstLine="482"/>
        <w:rPr>
          <w:color w:val="000000" w:themeColor="text1"/>
          <w:sz w:val="24"/>
        </w:rPr>
      </w:pPr>
      <w:r w:rsidRPr="00EC356E">
        <w:rPr>
          <w:color w:val="000000" w:themeColor="text1"/>
          <w:sz w:val="24"/>
        </w:rPr>
        <w:t>（</w:t>
      </w:r>
      <w:r w:rsidRPr="00EC356E">
        <w:rPr>
          <w:color w:val="000000" w:themeColor="text1"/>
          <w:sz w:val="24"/>
        </w:rPr>
        <w:t>6</w:t>
      </w:r>
      <w:r w:rsidRPr="00EC356E">
        <w:rPr>
          <w:color w:val="000000" w:themeColor="text1"/>
          <w:sz w:val="24"/>
        </w:rPr>
        <w:t>）为了合理组织全厂人、物流走向避免交叉，全厂分设人流大门一座、物流大门一座：人流大门位于厂区东侧靠北位置，供行政办公和厂内生产人员出入；物流大门位于厂区西侧靠中间位置，供原料及成品货物和污水处理的污物的运输。从而保证了厂区内外人、物流均不交叉，保持了本场的洁净性和秩序性。</w:t>
      </w:r>
    </w:p>
    <w:p w14:paraId="5986A6AA" w14:textId="77777777" w:rsidR="005F2FC8" w:rsidRPr="00EC356E" w:rsidRDefault="005F2FC8" w:rsidP="005F2FC8">
      <w:pPr>
        <w:snapToGrid w:val="0"/>
        <w:spacing w:line="360" w:lineRule="auto"/>
        <w:ind w:firstLine="482"/>
        <w:rPr>
          <w:color w:val="000000" w:themeColor="text1"/>
          <w:sz w:val="24"/>
        </w:rPr>
        <w:sectPr w:rsidR="005F2FC8" w:rsidRPr="00EC356E">
          <w:headerReference w:type="even" r:id="rId27"/>
          <w:pgSz w:w="11906" w:h="16838"/>
          <w:pgMar w:top="1440" w:right="1800" w:bottom="1440" w:left="1800" w:header="851" w:footer="992" w:gutter="0"/>
          <w:cols w:space="425"/>
          <w:docGrid w:type="lines" w:linePitch="312"/>
        </w:sectPr>
      </w:pPr>
      <w:r w:rsidRPr="00EC356E">
        <w:rPr>
          <w:color w:val="000000" w:themeColor="text1"/>
          <w:sz w:val="24"/>
        </w:rPr>
        <w:t>厂区总平面布置见图</w:t>
      </w:r>
      <w:r w:rsidRPr="00EC356E">
        <w:rPr>
          <w:color w:val="000000" w:themeColor="text1"/>
          <w:sz w:val="24"/>
        </w:rPr>
        <w:t>3.2.3-1</w:t>
      </w:r>
      <w:r w:rsidRPr="00EC356E">
        <w:rPr>
          <w:color w:val="000000" w:themeColor="text1"/>
          <w:sz w:val="24"/>
        </w:rPr>
        <w:t>所示。</w:t>
      </w:r>
    </w:p>
    <w:p w14:paraId="56FCBA45" w14:textId="77777777" w:rsidR="005F2FC8" w:rsidRPr="00EC356E" w:rsidRDefault="005F2FC8" w:rsidP="005F2FC8">
      <w:pPr>
        <w:jc w:val="center"/>
      </w:pPr>
      <w:r w:rsidRPr="00EC356E">
        <w:rPr>
          <w:noProof/>
        </w:rPr>
        <w:lastRenderedPageBreak/>
        <w:drawing>
          <wp:inline distT="0" distB="0" distL="0" distR="0" wp14:anchorId="0B25D3D6" wp14:editId="3BE0C489">
            <wp:extent cx="9006840" cy="8737555"/>
            <wp:effectExtent l="19050" t="19050" r="22860" b="26035"/>
            <wp:docPr id="827" name="图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827"/>
                    <pic:cNvPicPr>
                      <a:picLocks noChangeAspect="1"/>
                    </pic:cNvPicPr>
                  </pic:nvPicPr>
                  <pic:blipFill>
                    <a:blip r:embed="rId28"/>
                    <a:srcRect/>
                    <a:stretch>
                      <a:fillRect/>
                    </a:stretch>
                  </pic:blipFill>
                  <pic:spPr>
                    <a:xfrm>
                      <a:off x="0" y="0"/>
                      <a:ext cx="9030845" cy="8760843"/>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sidRPr="00EC356E">
        <w:rPr>
          <w:noProof/>
        </w:rPr>
        <mc:AlternateContent>
          <mc:Choice Requires="wps">
            <w:drawing>
              <wp:anchor distT="0" distB="0" distL="114300" distR="114300" simplePos="0" relativeHeight="251679744" behindDoc="0" locked="0" layoutInCell="1" allowOverlap="1" wp14:anchorId="3B46E40D" wp14:editId="29A78909">
                <wp:simplePos x="0" y="0"/>
                <wp:positionH relativeFrom="column">
                  <wp:posOffset>5554980</wp:posOffset>
                </wp:positionH>
                <wp:positionV relativeFrom="paragraph">
                  <wp:posOffset>4970145</wp:posOffset>
                </wp:positionV>
                <wp:extent cx="66040" cy="160020"/>
                <wp:effectExtent l="0" t="0" r="10795" b="11430"/>
                <wp:wrapNone/>
                <wp:docPr id="821" name="圆柱体 821"/>
                <wp:cNvGraphicFramePr/>
                <a:graphic xmlns:a="http://schemas.openxmlformats.org/drawingml/2006/main">
                  <a:graphicData uri="http://schemas.microsoft.com/office/word/2010/wordprocessingShape">
                    <wps:wsp>
                      <wps:cNvSpPr/>
                      <wps:spPr>
                        <a:xfrm>
                          <a:off x="0" y="0"/>
                          <a:ext cx="65987" cy="160256"/>
                        </a:xfrm>
                        <a:prstGeom prst="ca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CE2C88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821" o:spid="_x0000_s1026" type="#_x0000_t22" style="position:absolute;left:0;text-align:left;margin-left:437.4pt;margin-top:391.35pt;width:5.2pt;height:12.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" adj="2224" fillcolor="red" strokecolor="red" strokeweight="1pt">
                <v:stroke joinstyle="miter"/>
              </v:shape>
            </w:pict>
          </mc:Fallback>
        </mc:AlternateContent>
      </w:r>
      <w:r w:rsidRPr="00EC356E">
        <w:rPr>
          <w:noProof/>
        </w:rPr>
        <mc:AlternateContent>
          <mc:Choice Requires="wps">
            <w:drawing>
              <wp:anchor distT="0" distB="0" distL="114300" distR="114300" simplePos="0" relativeHeight="251678720" behindDoc="0" locked="0" layoutInCell="1" allowOverlap="1" wp14:anchorId="1B40EE98" wp14:editId="250E0C45">
                <wp:simplePos x="0" y="0"/>
                <wp:positionH relativeFrom="column">
                  <wp:posOffset>5546090</wp:posOffset>
                </wp:positionH>
                <wp:positionV relativeFrom="paragraph">
                  <wp:posOffset>5546090</wp:posOffset>
                </wp:positionV>
                <wp:extent cx="66040" cy="160020"/>
                <wp:effectExtent l="0" t="0" r="10795" b="11430"/>
                <wp:wrapNone/>
                <wp:docPr id="820" name="圆柱体 820"/>
                <wp:cNvGraphicFramePr/>
                <a:graphic xmlns:a="http://schemas.openxmlformats.org/drawingml/2006/main">
                  <a:graphicData uri="http://schemas.microsoft.com/office/word/2010/wordprocessingShape">
                    <wps:wsp>
                      <wps:cNvSpPr/>
                      <wps:spPr>
                        <a:xfrm>
                          <a:off x="0" y="0"/>
                          <a:ext cx="65987" cy="160256"/>
                        </a:xfrm>
                        <a:prstGeom prst="ca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2618675" id="圆柱体 820" o:spid="_x0000_s1026" type="#_x0000_t22" style="position:absolute;left:0;text-align:left;margin-left:436.7pt;margin-top:436.7pt;width:5.2pt;height:12.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" adj="2224" fillcolor="red" strokecolor="red" strokeweight="1pt">
                <v:stroke joinstyle="miter"/>
              </v:shape>
            </w:pict>
          </mc:Fallback>
        </mc:AlternateContent>
      </w:r>
    </w:p>
    <w:p w14:paraId="3882C0A9" w14:textId="35C6DD11" w:rsidR="005F2FC8" w:rsidRPr="00EC356E" w:rsidRDefault="005F2FC8" w:rsidP="005F2FC8">
      <w:pPr>
        <w:jc w:val="center"/>
        <w:rPr>
          <w:b/>
          <w:sz w:val="24"/>
        </w:rPr>
      </w:pPr>
      <w:r w:rsidRPr="00EC356E">
        <w:rPr>
          <w:b/>
          <w:sz w:val="24"/>
        </w:rPr>
        <w:t>图</w:t>
      </w:r>
      <w:r w:rsidRPr="00EC356E">
        <w:rPr>
          <w:b/>
          <w:sz w:val="24"/>
        </w:rPr>
        <w:t xml:space="preserve">3.2.3-1  </w:t>
      </w:r>
      <w:r w:rsidRPr="00EC356E">
        <w:rPr>
          <w:b/>
          <w:sz w:val="24"/>
        </w:rPr>
        <w:t>现有项目总平面布置图</w:t>
      </w:r>
    </w:p>
    <w:p w14:paraId="35F01906" w14:textId="77777777" w:rsidR="005F2FC8" w:rsidRPr="00EC356E" w:rsidRDefault="005F2FC8" w:rsidP="005F2FC8">
      <w:pPr>
        <w:snapToGrid w:val="0"/>
        <w:spacing w:line="360" w:lineRule="auto"/>
        <w:ind w:firstLine="482"/>
        <w:jc w:val="center"/>
        <w:rPr>
          <w:b/>
          <w:color w:val="000000" w:themeColor="text1"/>
          <w:sz w:val="24"/>
        </w:rPr>
        <w:sectPr w:rsidR="005F2FC8" w:rsidRPr="00EC356E" w:rsidSect="005F2FC8">
          <w:pgSz w:w="16840" w:h="24381"/>
          <w:pgMar w:top="1797" w:right="1440" w:bottom="1797" w:left="1440" w:header="851" w:footer="992" w:gutter="0"/>
          <w:cols w:space="425"/>
          <w:docGrid w:type="lines" w:linePitch="312"/>
        </w:sectPr>
      </w:pPr>
    </w:p>
    <w:p w14:paraId="29AC57E8" w14:textId="422C4019" w:rsidR="0096513B" w:rsidRPr="00EC356E" w:rsidRDefault="005F2FC8">
      <w:pPr>
        <w:pStyle w:val="3"/>
        <w:spacing w:before="156" w:after="156"/>
        <w:rPr>
          <w:color w:val="000000" w:themeColor="text1"/>
        </w:rPr>
      </w:pPr>
      <w:bookmarkStart w:id="70" w:name="_Toc496268555"/>
      <w:bookmarkStart w:id="71" w:name="_Toc496266856"/>
      <w:bookmarkStart w:id="72" w:name="_Toc496271013"/>
      <w:bookmarkEnd w:id="68"/>
      <w:bookmarkEnd w:id="69"/>
      <w:r w:rsidRPr="00EC356E">
        <w:rPr>
          <w:color w:val="000000" w:themeColor="text1"/>
        </w:rPr>
        <w:lastRenderedPageBreak/>
        <w:t>现有工程定员及制度</w:t>
      </w:r>
      <w:bookmarkEnd w:id="70"/>
      <w:bookmarkEnd w:id="71"/>
      <w:bookmarkEnd w:id="72"/>
    </w:p>
    <w:p w14:paraId="53B52543" w14:textId="17796F83" w:rsidR="0096513B" w:rsidRPr="00EC356E" w:rsidRDefault="00B157E0">
      <w:pPr>
        <w:snapToGrid w:val="0"/>
        <w:spacing w:line="360" w:lineRule="auto"/>
        <w:ind w:firstLine="482"/>
        <w:rPr>
          <w:color w:val="000000" w:themeColor="text1"/>
          <w:sz w:val="24"/>
        </w:rPr>
      </w:pPr>
      <w:r w:rsidRPr="00EC356E">
        <w:rPr>
          <w:color w:val="000000" w:themeColor="text1"/>
          <w:sz w:val="24"/>
        </w:rPr>
        <w:t>现有工程劳动定员</w:t>
      </w:r>
      <w:r w:rsidR="005F2FC8" w:rsidRPr="00EC356E">
        <w:rPr>
          <w:color w:val="000000" w:themeColor="text1"/>
          <w:sz w:val="24"/>
        </w:rPr>
        <w:t>约</w:t>
      </w:r>
      <w:r w:rsidR="005F2FC8" w:rsidRPr="00EC356E">
        <w:rPr>
          <w:color w:val="000000" w:themeColor="text1"/>
          <w:sz w:val="24"/>
        </w:rPr>
        <w:t>250</w:t>
      </w:r>
      <w:r w:rsidR="005F2FC8" w:rsidRPr="00EC356E">
        <w:rPr>
          <w:color w:val="000000" w:themeColor="text1"/>
          <w:sz w:val="24"/>
        </w:rPr>
        <w:t>人，均在厂区食宿。项目全年生产</w:t>
      </w:r>
      <w:r w:rsidR="005F2FC8" w:rsidRPr="00EC356E">
        <w:rPr>
          <w:color w:val="000000" w:themeColor="text1"/>
          <w:sz w:val="24"/>
        </w:rPr>
        <w:t>330</w:t>
      </w:r>
      <w:r w:rsidR="005F2FC8" w:rsidRPr="00EC356E">
        <w:rPr>
          <w:color w:val="000000" w:themeColor="text1"/>
          <w:sz w:val="24"/>
        </w:rPr>
        <w:t>天，实行三班工作制，每班工作</w:t>
      </w:r>
      <w:r w:rsidR="005F2FC8" w:rsidRPr="00EC356E">
        <w:rPr>
          <w:color w:val="000000" w:themeColor="text1"/>
          <w:sz w:val="24"/>
        </w:rPr>
        <w:t>8</w:t>
      </w:r>
      <w:r w:rsidR="005F2FC8" w:rsidRPr="00EC356E">
        <w:rPr>
          <w:color w:val="000000" w:themeColor="text1"/>
          <w:sz w:val="24"/>
        </w:rPr>
        <w:t>小时</w:t>
      </w:r>
      <w:r w:rsidRPr="00EC356E">
        <w:rPr>
          <w:color w:val="000000" w:themeColor="text1"/>
          <w:sz w:val="24"/>
        </w:rPr>
        <w:t>。</w:t>
      </w:r>
    </w:p>
    <w:p w14:paraId="194FD5CE" w14:textId="1F710946" w:rsidR="0096513B" w:rsidRPr="00EC356E" w:rsidRDefault="00B157E0">
      <w:pPr>
        <w:pStyle w:val="2"/>
        <w:spacing w:before="156" w:after="156"/>
        <w:rPr>
          <w:color w:val="000000" w:themeColor="text1"/>
        </w:rPr>
      </w:pPr>
      <w:bookmarkStart w:id="73" w:name="_Toc524491361"/>
      <w:bookmarkStart w:id="74" w:name="_Toc496266859"/>
      <w:bookmarkStart w:id="75" w:name="_Toc496271016"/>
      <w:bookmarkStart w:id="76" w:name="_Toc496268558"/>
      <w:bookmarkStart w:id="77" w:name="_Toc76997228"/>
      <w:r w:rsidRPr="00EC356E">
        <w:rPr>
          <w:color w:val="000000" w:themeColor="text1"/>
        </w:rPr>
        <w:t>现有工程污染物产排情况</w:t>
      </w:r>
      <w:bookmarkEnd w:id="73"/>
      <w:bookmarkEnd w:id="77"/>
    </w:p>
    <w:bookmarkEnd w:id="74"/>
    <w:bookmarkEnd w:id="75"/>
    <w:bookmarkEnd w:id="76"/>
    <w:p w14:paraId="4095FA1A" w14:textId="59C20A2B" w:rsidR="0096513B" w:rsidRPr="00EC356E" w:rsidRDefault="00B157E0">
      <w:pPr>
        <w:spacing w:line="360" w:lineRule="auto"/>
        <w:ind w:firstLineChars="200" w:firstLine="480"/>
        <w:rPr>
          <w:color w:val="000000" w:themeColor="text1"/>
          <w:sz w:val="24"/>
        </w:rPr>
      </w:pPr>
      <w:r w:rsidRPr="00EC356E">
        <w:rPr>
          <w:color w:val="000000" w:themeColor="text1"/>
          <w:sz w:val="24"/>
        </w:rPr>
        <w:t>现有项目污染物排放情况汇总表见表</w:t>
      </w:r>
      <w:r w:rsidRPr="00EC356E">
        <w:rPr>
          <w:color w:val="000000" w:themeColor="text1"/>
          <w:sz w:val="24"/>
        </w:rPr>
        <w:t>3.</w:t>
      </w:r>
      <w:r w:rsidR="00A20027" w:rsidRPr="00EC356E">
        <w:rPr>
          <w:color w:val="000000" w:themeColor="text1"/>
          <w:sz w:val="24"/>
        </w:rPr>
        <w:t>3</w:t>
      </w:r>
      <w:r w:rsidRPr="00EC356E">
        <w:rPr>
          <w:color w:val="000000" w:themeColor="text1"/>
          <w:sz w:val="24"/>
        </w:rPr>
        <w:t>-</w:t>
      </w:r>
      <w:r w:rsidR="00A20027" w:rsidRPr="00EC356E">
        <w:rPr>
          <w:color w:val="000000" w:themeColor="text1"/>
          <w:sz w:val="24"/>
        </w:rPr>
        <w:t>1</w:t>
      </w:r>
      <w:r w:rsidRPr="00EC356E">
        <w:rPr>
          <w:color w:val="000000" w:themeColor="text1"/>
          <w:sz w:val="24"/>
        </w:rPr>
        <w:t>。</w:t>
      </w:r>
    </w:p>
    <w:p w14:paraId="54A88E70" w14:textId="092031D7" w:rsidR="0096513B" w:rsidRPr="00EC356E" w:rsidRDefault="00B157E0">
      <w:pPr>
        <w:snapToGrid w:val="0"/>
        <w:spacing w:line="360" w:lineRule="auto"/>
        <w:jc w:val="center"/>
        <w:rPr>
          <w:b/>
          <w:color w:val="000000" w:themeColor="text1"/>
          <w:sz w:val="24"/>
        </w:rPr>
      </w:pPr>
      <w:r w:rsidRPr="00EC356E">
        <w:rPr>
          <w:b/>
          <w:color w:val="000000" w:themeColor="text1"/>
          <w:sz w:val="24"/>
        </w:rPr>
        <w:t>表</w:t>
      </w:r>
      <w:r w:rsidRPr="00EC356E">
        <w:rPr>
          <w:b/>
          <w:color w:val="000000" w:themeColor="text1"/>
          <w:sz w:val="24"/>
        </w:rPr>
        <w:t>3.</w:t>
      </w:r>
      <w:r w:rsidR="00A20027" w:rsidRPr="00EC356E">
        <w:rPr>
          <w:b/>
          <w:color w:val="000000" w:themeColor="text1"/>
          <w:sz w:val="24"/>
        </w:rPr>
        <w:t>3</w:t>
      </w:r>
      <w:r w:rsidRPr="00EC356E">
        <w:rPr>
          <w:b/>
          <w:color w:val="000000" w:themeColor="text1"/>
          <w:sz w:val="24"/>
        </w:rPr>
        <w:t>-</w:t>
      </w:r>
      <w:r w:rsidR="00A20027" w:rsidRPr="00EC356E">
        <w:rPr>
          <w:b/>
          <w:color w:val="000000" w:themeColor="text1"/>
          <w:sz w:val="24"/>
        </w:rPr>
        <w:t>1</w:t>
      </w:r>
      <w:r w:rsidRPr="00EC356E">
        <w:rPr>
          <w:b/>
          <w:color w:val="000000" w:themeColor="text1"/>
          <w:sz w:val="24"/>
        </w:rPr>
        <w:t xml:space="preserve">   </w:t>
      </w:r>
      <w:r w:rsidRPr="00EC356E">
        <w:rPr>
          <w:b/>
          <w:color w:val="000000" w:themeColor="text1"/>
          <w:sz w:val="24"/>
        </w:rPr>
        <w:t>现有项目污染物排放情况汇总表</w:t>
      </w:r>
    </w:p>
    <w:tbl>
      <w:tblPr>
        <w:tblW w:w="8857" w:type="dxa"/>
        <w:tblInd w:w="112" w:type="dxa"/>
        <w:tblLayout w:type="fixed"/>
        <w:tblCellMar>
          <w:left w:w="0" w:type="dxa"/>
          <w:right w:w="0" w:type="dxa"/>
        </w:tblCellMar>
        <w:tblLook w:val="04A0" w:firstRow="1" w:lastRow="0" w:firstColumn="1" w:lastColumn="0" w:noHBand="0" w:noVBand="1"/>
      </w:tblPr>
      <w:tblGrid>
        <w:gridCol w:w="957"/>
        <w:gridCol w:w="1277"/>
        <w:gridCol w:w="1986"/>
        <w:gridCol w:w="1560"/>
        <w:gridCol w:w="1582"/>
        <w:gridCol w:w="1495"/>
      </w:tblGrid>
      <w:tr w:rsidR="005F2FC8" w:rsidRPr="00EC356E" w14:paraId="55A910F7" w14:textId="77777777" w:rsidTr="005F2FC8">
        <w:trPr>
          <w:trHeight w:val="340"/>
          <w:tblHeader/>
        </w:trPr>
        <w:tc>
          <w:tcPr>
            <w:tcW w:w="2234"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2B176ECD" w14:textId="77777777" w:rsidR="005F2FC8" w:rsidRPr="00EC356E" w:rsidRDefault="005F2FC8" w:rsidP="005F2FC8">
            <w:pPr>
              <w:widowControl/>
              <w:adjustRightInd w:val="0"/>
              <w:snapToGrid w:val="0"/>
              <w:jc w:val="center"/>
              <w:rPr>
                <w:b/>
                <w:bCs/>
                <w:szCs w:val="21"/>
              </w:rPr>
            </w:pPr>
            <w:r w:rsidRPr="00EC356E">
              <w:rPr>
                <w:b/>
                <w:bCs/>
                <w:szCs w:val="21"/>
              </w:rPr>
              <w:t>种类</w:t>
            </w:r>
          </w:p>
        </w:tc>
        <w:tc>
          <w:tcPr>
            <w:tcW w:w="198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D028B4F" w14:textId="77777777" w:rsidR="005F2FC8" w:rsidRPr="00EC356E" w:rsidRDefault="005F2FC8" w:rsidP="005F2FC8">
            <w:pPr>
              <w:widowControl/>
              <w:adjustRightInd w:val="0"/>
              <w:snapToGrid w:val="0"/>
              <w:jc w:val="center"/>
              <w:rPr>
                <w:b/>
                <w:bCs/>
                <w:szCs w:val="21"/>
              </w:rPr>
            </w:pPr>
            <w:r w:rsidRPr="00EC356E">
              <w:rPr>
                <w:b/>
                <w:bCs/>
                <w:szCs w:val="21"/>
              </w:rPr>
              <w:t>污染物名称</w:t>
            </w:r>
          </w:p>
        </w:tc>
        <w:tc>
          <w:tcPr>
            <w:tcW w:w="156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5A73190" w14:textId="77777777" w:rsidR="005F2FC8" w:rsidRPr="00EC356E" w:rsidRDefault="005F2FC8" w:rsidP="005F2FC8">
            <w:pPr>
              <w:widowControl/>
              <w:adjustRightInd w:val="0"/>
              <w:snapToGrid w:val="0"/>
              <w:jc w:val="center"/>
              <w:rPr>
                <w:b/>
                <w:bCs/>
                <w:szCs w:val="21"/>
              </w:rPr>
            </w:pPr>
            <w:r w:rsidRPr="00EC356E">
              <w:rPr>
                <w:b/>
                <w:bCs/>
                <w:szCs w:val="21"/>
              </w:rPr>
              <w:t>污染物产生量</w:t>
            </w:r>
          </w:p>
          <w:p w14:paraId="1A252F51" w14:textId="77777777" w:rsidR="005F2FC8" w:rsidRPr="00EC356E" w:rsidRDefault="005F2FC8" w:rsidP="005F2FC8">
            <w:pPr>
              <w:widowControl/>
              <w:adjustRightInd w:val="0"/>
              <w:snapToGrid w:val="0"/>
              <w:jc w:val="center"/>
              <w:rPr>
                <w:b/>
                <w:bCs/>
                <w:szCs w:val="21"/>
              </w:rPr>
            </w:pPr>
            <w:r w:rsidRPr="00EC356E">
              <w:rPr>
                <w:b/>
                <w:bCs/>
                <w:szCs w:val="21"/>
              </w:rPr>
              <w:t>（</w:t>
            </w:r>
            <w:r w:rsidRPr="00EC356E">
              <w:rPr>
                <w:b/>
                <w:bCs/>
                <w:szCs w:val="21"/>
              </w:rPr>
              <w:t>t/a</w:t>
            </w:r>
            <w:r w:rsidRPr="00EC356E">
              <w:rPr>
                <w:b/>
                <w:bCs/>
                <w:szCs w:val="21"/>
              </w:rPr>
              <w:t>）</w:t>
            </w:r>
          </w:p>
        </w:tc>
        <w:tc>
          <w:tcPr>
            <w:tcW w:w="158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F94ED47" w14:textId="77777777" w:rsidR="005F2FC8" w:rsidRPr="00EC356E" w:rsidRDefault="005F2FC8" w:rsidP="005F2FC8">
            <w:pPr>
              <w:widowControl/>
              <w:adjustRightInd w:val="0"/>
              <w:snapToGrid w:val="0"/>
              <w:jc w:val="center"/>
              <w:rPr>
                <w:b/>
                <w:bCs/>
                <w:szCs w:val="21"/>
              </w:rPr>
            </w:pPr>
            <w:r w:rsidRPr="00EC356E">
              <w:rPr>
                <w:b/>
                <w:bCs/>
                <w:szCs w:val="21"/>
              </w:rPr>
              <w:t>污染物削减量</w:t>
            </w:r>
          </w:p>
          <w:p w14:paraId="2F5F6EC6" w14:textId="77777777" w:rsidR="005F2FC8" w:rsidRPr="00EC356E" w:rsidRDefault="005F2FC8" w:rsidP="005F2FC8">
            <w:pPr>
              <w:widowControl/>
              <w:adjustRightInd w:val="0"/>
              <w:snapToGrid w:val="0"/>
              <w:jc w:val="center"/>
              <w:rPr>
                <w:b/>
                <w:bCs/>
                <w:szCs w:val="21"/>
              </w:rPr>
            </w:pPr>
            <w:r w:rsidRPr="00EC356E">
              <w:rPr>
                <w:b/>
                <w:bCs/>
                <w:szCs w:val="21"/>
              </w:rPr>
              <w:t>（</w:t>
            </w:r>
            <w:r w:rsidRPr="00EC356E">
              <w:rPr>
                <w:b/>
                <w:bCs/>
                <w:szCs w:val="21"/>
              </w:rPr>
              <w:t>t/a</w:t>
            </w:r>
            <w:r w:rsidRPr="00EC356E">
              <w:rPr>
                <w:b/>
                <w:bCs/>
                <w:szCs w:val="21"/>
              </w:rPr>
              <w:t>）</w:t>
            </w:r>
          </w:p>
        </w:tc>
        <w:tc>
          <w:tcPr>
            <w:tcW w:w="149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B295B52" w14:textId="77777777" w:rsidR="005F2FC8" w:rsidRPr="00EC356E" w:rsidRDefault="005F2FC8" w:rsidP="005F2FC8">
            <w:pPr>
              <w:widowControl/>
              <w:adjustRightInd w:val="0"/>
              <w:snapToGrid w:val="0"/>
              <w:jc w:val="center"/>
              <w:rPr>
                <w:b/>
                <w:bCs/>
                <w:szCs w:val="21"/>
              </w:rPr>
            </w:pPr>
            <w:r w:rsidRPr="00EC356E">
              <w:rPr>
                <w:b/>
                <w:bCs/>
                <w:szCs w:val="21"/>
              </w:rPr>
              <w:t>污染物排放量</w:t>
            </w:r>
          </w:p>
          <w:p w14:paraId="7CA15E3C" w14:textId="77777777" w:rsidR="005F2FC8" w:rsidRPr="00EC356E" w:rsidRDefault="005F2FC8" w:rsidP="005F2FC8">
            <w:pPr>
              <w:widowControl/>
              <w:adjustRightInd w:val="0"/>
              <w:snapToGrid w:val="0"/>
              <w:jc w:val="center"/>
              <w:rPr>
                <w:b/>
                <w:bCs/>
                <w:szCs w:val="21"/>
              </w:rPr>
            </w:pPr>
            <w:r w:rsidRPr="00EC356E">
              <w:rPr>
                <w:b/>
                <w:bCs/>
                <w:szCs w:val="21"/>
              </w:rPr>
              <w:t>（</w:t>
            </w:r>
            <w:r w:rsidRPr="00EC356E">
              <w:rPr>
                <w:b/>
                <w:bCs/>
                <w:szCs w:val="21"/>
              </w:rPr>
              <w:t>t/a</w:t>
            </w:r>
            <w:r w:rsidRPr="00EC356E">
              <w:rPr>
                <w:b/>
                <w:bCs/>
                <w:szCs w:val="21"/>
              </w:rPr>
              <w:t>）</w:t>
            </w:r>
          </w:p>
        </w:tc>
      </w:tr>
      <w:tr w:rsidR="005F2FC8" w:rsidRPr="00EC356E" w14:paraId="710022DF" w14:textId="77777777" w:rsidTr="002551DD">
        <w:trPr>
          <w:trHeight w:val="340"/>
        </w:trPr>
        <w:tc>
          <w:tcPr>
            <w:tcW w:w="957" w:type="dxa"/>
            <w:vMerge w:val="restart"/>
            <w:tcBorders>
              <w:top w:val="single" w:sz="8" w:space="0" w:color="000000"/>
              <w:left w:val="single" w:sz="8" w:space="0" w:color="000000"/>
              <w:bottom w:val="single" w:sz="8" w:space="0" w:color="000000"/>
              <w:right w:val="single" w:sz="8" w:space="0" w:color="000000"/>
            </w:tcBorders>
            <w:vAlign w:val="center"/>
          </w:tcPr>
          <w:p w14:paraId="51FCC698" w14:textId="77777777" w:rsidR="005F2FC8" w:rsidRPr="00EC356E" w:rsidRDefault="005F2FC8" w:rsidP="005F2FC8">
            <w:pPr>
              <w:widowControl/>
              <w:adjustRightInd w:val="0"/>
              <w:snapToGrid w:val="0"/>
              <w:jc w:val="center"/>
              <w:rPr>
                <w:szCs w:val="21"/>
              </w:rPr>
            </w:pPr>
            <w:r w:rsidRPr="00EC356E">
              <w:rPr>
                <w:szCs w:val="21"/>
              </w:rPr>
              <w:t>废水</w:t>
            </w:r>
          </w:p>
        </w:tc>
        <w:tc>
          <w:tcPr>
            <w:tcW w:w="1277" w:type="dxa"/>
            <w:vMerge w:val="restart"/>
            <w:tcBorders>
              <w:top w:val="single" w:sz="8" w:space="0" w:color="000000"/>
              <w:left w:val="single" w:sz="8" w:space="0" w:color="000000"/>
              <w:right w:val="single" w:sz="8" w:space="0" w:color="000000"/>
            </w:tcBorders>
            <w:vAlign w:val="center"/>
          </w:tcPr>
          <w:p w14:paraId="695BA084" w14:textId="77777777" w:rsidR="005F2FC8" w:rsidRPr="00EC356E" w:rsidRDefault="005F2FC8" w:rsidP="005F2FC8">
            <w:pPr>
              <w:widowControl/>
              <w:adjustRightInd w:val="0"/>
              <w:snapToGrid w:val="0"/>
              <w:jc w:val="center"/>
              <w:rPr>
                <w:szCs w:val="21"/>
              </w:rPr>
            </w:pPr>
            <w:r w:rsidRPr="00EC356E">
              <w:rPr>
                <w:szCs w:val="21"/>
              </w:rPr>
              <w:t>生产废水</w:t>
            </w:r>
          </w:p>
        </w:tc>
        <w:tc>
          <w:tcPr>
            <w:tcW w:w="1986" w:type="dxa"/>
            <w:tcBorders>
              <w:top w:val="single" w:sz="8" w:space="0" w:color="000000"/>
              <w:left w:val="single" w:sz="8" w:space="0" w:color="000000"/>
              <w:bottom w:val="single" w:sz="8" w:space="0" w:color="000000"/>
              <w:right w:val="single" w:sz="8" w:space="0" w:color="000000"/>
            </w:tcBorders>
            <w:vAlign w:val="center"/>
          </w:tcPr>
          <w:p w14:paraId="7B29C5FC" w14:textId="77777777" w:rsidR="005F2FC8" w:rsidRPr="00EC356E" w:rsidRDefault="005F2FC8" w:rsidP="005F2FC8">
            <w:pPr>
              <w:widowControl/>
              <w:adjustRightInd w:val="0"/>
              <w:snapToGrid w:val="0"/>
              <w:jc w:val="center"/>
              <w:rPr>
                <w:szCs w:val="21"/>
              </w:rPr>
            </w:pPr>
            <w:r w:rsidRPr="00EC356E">
              <w:rPr>
                <w:szCs w:val="21"/>
              </w:rPr>
              <w:t>废水量（</w:t>
            </w:r>
            <w:r w:rsidRPr="00EC356E">
              <w:rPr>
                <w:szCs w:val="21"/>
              </w:rPr>
              <w:t>m</w:t>
            </w:r>
            <w:r w:rsidRPr="00EC356E">
              <w:rPr>
                <w:szCs w:val="21"/>
                <w:vertAlign w:val="superscript"/>
              </w:rPr>
              <w:t>3</w:t>
            </w:r>
            <w:r w:rsidRPr="00EC356E">
              <w:rPr>
                <w:szCs w:val="21"/>
              </w:rPr>
              <w:t>/a</w:t>
            </w:r>
            <w:r w:rsidRPr="00EC356E">
              <w:rPr>
                <w:szCs w:val="21"/>
              </w:rPr>
              <w:t>）</w:t>
            </w:r>
          </w:p>
        </w:tc>
        <w:tc>
          <w:tcPr>
            <w:tcW w:w="1560" w:type="dxa"/>
            <w:tcBorders>
              <w:top w:val="single" w:sz="8" w:space="0" w:color="000000"/>
              <w:left w:val="single" w:sz="8" w:space="0" w:color="000000"/>
              <w:bottom w:val="single" w:sz="8" w:space="0" w:color="000000"/>
              <w:right w:val="single" w:sz="8" w:space="0" w:color="000000"/>
            </w:tcBorders>
            <w:vAlign w:val="center"/>
          </w:tcPr>
          <w:p w14:paraId="0C9D532E" w14:textId="77777777" w:rsidR="005F2FC8" w:rsidRPr="00EC356E" w:rsidRDefault="005F2FC8" w:rsidP="005F2FC8">
            <w:pPr>
              <w:widowControl/>
              <w:adjustRightInd w:val="0"/>
              <w:snapToGrid w:val="0"/>
              <w:jc w:val="center"/>
              <w:rPr>
                <w:szCs w:val="21"/>
              </w:rPr>
            </w:pPr>
            <w:r w:rsidRPr="00EC356E">
              <w:rPr>
                <w:szCs w:val="21"/>
              </w:rPr>
              <w:t>16.88</w:t>
            </w:r>
            <w:r w:rsidRPr="00EC356E">
              <w:rPr>
                <w:szCs w:val="21"/>
              </w:rPr>
              <w:t>万</w:t>
            </w:r>
          </w:p>
        </w:tc>
        <w:tc>
          <w:tcPr>
            <w:tcW w:w="1582" w:type="dxa"/>
            <w:tcBorders>
              <w:top w:val="single" w:sz="8" w:space="0" w:color="000000"/>
              <w:left w:val="single" w:sz="8" w:space="0" w:color="000000"/>
              <w:bottom w:val="single" w:sz="8" w:space="0" w:color="000000"/>
              <w:right w:val="single" w:sz="8" w:space="0" w:color="000000"/>
            </w:tcBorders>
            <w:vAlign w:val="center"/>
          </w:tcPr>
          <w:p w14:paraId="0A8CBE4B" w14:textId="77777777" w:rsidR="005F2FC8" w:rsidRPr="00EC356E" w:rsidRDefault="005F2FC8" w:rsidP="005F2FC8">
            <w:pPr>
              <w:widowControl/>
              <w:adjustRightInd w:val="0"/>
              <w:snapToGrid w:val="0"/>
              <w:jc w:val="center"/>
              <w:rPr>
                <w:rFonts w:eastAsia="等线"/>
                <w:szCs w:val="21"/>
              </w:rPr>
            </w:pPr>
            <w:r w:rsidRPr="00EC356E">
              <w:rPr>
                <w:rFonts w:eastAsia="等线"/>
                <w:szCs w:val="21"/>
              </w:rPr>
              <w:t>0</w:t>
            </w:r>
          </w:p>
        </w:tc>
        <w:tc>
          <w:tcPr>
            <w:tcW w:w="1495" w:type="dxa"/>
            <w:tcBorders>
              <w:top w:val="single" w:sz="8" w:space="0" w:color="000000"/>
              <w:left w:val="single" w:sz="8" w:space="0" w:color="000000"/>
              <w:bottom w:val="single" w:sz="8" w:space="0" w:color="000000"/>
              <w:right w:val="single" w:sz="8" w:space="0" w:color="000000"/>
            </w:tcBorders>
            <w:vAlign w:val="center"/>
          </w:tcPr>
          <w:p w14:paraId="546CE7A9" w14:textId="77777777" w:rsidR="005F2FC8" w:rsidRPr="00EC356E" w:rsidRDefault="005F2FC8" w:rsidP="005F2FC8">
            <w:pPr>
              <w:widowControl/>
              <w:adjustRightInd w:val="0"/>
              <w:snapToGrid w:val="0"/>
              <w:jc w:val="center"/>
              <w:rPr>
                <w:szCs w:val="21"/>
              </w:rPr>
            </w:pPr>
            <w:r w:rsidRPr="00EC356E">
              <w:rPr>
                <w:szCs w:val="21"/>
              </w:rPr>
              <w:t>16.88</w:t>
            </w:r>
            <w:r w:rsidRPr="00EC356E">
              <w:rPr>
                <w:szCs w:val="21"/>
              </w:rPr>
              <w:t>万</w:t>
            </w:r>
          </w:p>
        </w:tc>
      </w:tr>
      <w:tr w:rsidR="005F2FC8" w:rsidRPr="00EC356E" w14:paraId="031E996A"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2D46B51B"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0C9E9C76"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3BE51191" w14:textId="77777777" w:rsidR="005F2FC8" w:rsidRPr="00EC356E" w:rsidRDefault="005F2FC8" w:rsidP="005F2FC8">
            <w:pPr>
              <w:widowControl/>
              <w:adjustRightInd w:val="0"/>
              <w:snapToGrid w:val="0"/>
              <w:jc w:val="center"/>
              <w:rPr>
                <w:rFonts w:eastAsia="等线"/>
                <w:kern w:val="0"/>
                <w:szCs w:val="21"/>
              </w:rPr>
            </w:pPr>
            <w:r w:rsidRPr="00EC356E">
              <w:rPr>
                <w:rFonts w:eastAsia="等线"/>
                <w:kern w:val="0"/>
                <w:szCs w:val="21"/>
              </w:rPr>
              <w:t>COD</w:t>
            </w:r>
            <w:r w:rsidRPr="00EC356E">
              <w:rPr>
                <w:rFonts w:eastAsia="等线"/>
                <w:kern w:val="0"/>
                <w:sz w:val="14"/>
                <w:szCs w:val="14"/>
              </w:rPr>
              <w:t>Cr</w:t>
            </w:r>
          </w:p>
        </w:tc>
        <w:tc>
          <w:tcPr>
            <w:tcW w:w="1560" w:type="dxa"/>
            <w:tcBorders>
              <w:top w:val="single" w:sz="8" w:space="0" w:color="000000"/>
              <w:left w:val="single" w:sz="8" w:space="0" w:color="000000"/>
              <w:bottom w:val="single" w:sz="8" w:space="0" w:color="000000"/>
              <w:right w:val="single" w:sz="8" w:space="0" w:color="000000"/>
            </w:tcBorders>
            <w:vAlign w:val="center"/>
          </w:tcPr>
          <w:p w14:paraId="5DDFB214" w14:textId="77777777" w:rsidR="005F2FC8" w:rsidRPr="00EC356E" w:rsidRDefault="005F2FC8" w:rsidP="005F2FC8">
            <w:pPr>
              <w:jc w:val="center"/>
              <w:rPr>
                <w:szCs w:val="21"/>
              </w:rPr>
            </w:pPr>
            <w:r w:rsidRPr="00EC356E">
              <w:rPr>
                <w:szCs w:val="21"/>
              </w:rPr>
              <w:t xml:space="preserve">3094.8 </w:t>
            </w:r>
          </w:p>
        </w:tc>
        <w:tc>
          <w:tcPr>
            <w:tcW w:w="1582" w:type="dxa"/>
            <w:tcBorders>
              <w:top w:val="single" w:sz="8" w:space="0" w:color="000000"/>
              <w:left w:val="single" w:sz="8" w:space="0" w:color="000000"/>
              <w:bottom w:val="single" w:sz="8" w:space="0" w:color="000000"/>
              <w:right w:val="single" w:sz="8" w:space="0" w:color="000000"/>
            </w:tcBorders>
            <w:vAlign w:val="center"/>
          </w:tcPr>
          <w:p w14:paraId="69BF9144" w14:textId="77777777" w:rsidR="005F2FC8" w:rsidRPr="00EC356E" w:rsidRDefault="005F2FC8" w:rsidP="005F2FC8">
            <w:pPr>
              <w:widowControl/>
              <w:jc w:val="center"/>
              <w:rPr>
                <w:rFonts w:eastAsia="等线"/>
                <w:szCs w:val="21"/>
              </w:rPr>
            </w:pPr>
            <w:r w:rsidRPr="00EC356E">
              <w:rPr>
                <w:rFonts w:eastAsia="等线"/>
                <w:szCs w:val="21"/>
              </w:rPr>
              <w:t>3079.6</w:t>
            </w:r>
          </w:p>
        </w:tc>
        <w:tc>
          <w:tcPr>
            <w:tcW w:w="1495" w:type="dxa"/>
            <w:tcBorders>
              <w:top w:val="single" w:sz="8" w:space="0" w:color="000000"/>
              <w:left w:val="single" w:sz="8" w:space="0" w:color="000000"/>
              <w:bottom w:val="single" w:sz="8" w:space="0" w:color="000000"/>
              <w:right w:val="single" w:sz="8" w:space="0" w:color="000000"/>
            </w:tcBorders>
            <w:vAlign w:val="center"/>
          </w:tcPr>
          <w:p w14:paraId="7534BC09" w14:textId="77777777" w:rsidR="005F2FC8" w:rsidRPr="00EC356E" w:rsidRDefault="005F2FC8" w:rsidP="005F2FC8">
            <w:pPr>
              <w:jc w:val="center"/>
              <w:rPr>
                <w:szCs w:val="21"/>
              </w:rPr>
            </w:pPr>
            <w:r w:rsidRPr="00EC356E">
              <w:rPr>
                <w:szCs w:val="21"/>
              </w:rPr>
              <w:t xml:space="preserve">15.2 </w:t>
            </w:r>
          </w:p>
        </w:tc>
      </w:tr>
      <w:tr w:rsidR="005F2FC8" w:rsidRPr="00EC356E" w14:paraId="62341D4D"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47F0199A"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6112F539"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2F56791B" w14:textId="77777777" w:rsidR="005F2FC8" w:rsidRPr="00EC356E" w:rsidRDefault="005F2FC8" w:rsidP="005F2FC8">
            <w:pPr>
              <w:widowControl/>
              <w:adjustRightInd w:val="0"/>
              <w:snapToGrid w:val="0"/>
              <w:jc w:val="center"/>
              <w:rPr>
                <w:rFonts w:eastAsia="等线"/>
                <w:kern w:val="0"/>
                <w:sz w:val="22"/>
                <w:szCs w:val="21"/>
              </w:rPr>
            </w:pPr>
            <w:r w:rsidRPr="00EC356E">
              <w:rPr>
                <w:rFonts w:eastAsia="等线"/>
                <w:kern w:val="0"/>
                <w:sz w:val="22"/>
                <w:szCs w:val="21"/>
              </w:rPr>
              <w:t>BOD</w:t>
            </w:r>
            <w:r w:rsidRPr="00EC356E">
              <w:rPr>
                <w:rFonts w:eastAsia="等线"/>
                <w:kern w:val="0"/>
                <w:sz w:val="14"/>
                <w:szCs w:val="14"/>
              </w:rPr>
              <w:t>5</w:t>
            </w:r>
          </w:p>
        </w:tc>
        <w:tc>
          <w:tcPr>
            <w:tcW w:w="1560" w:type="dxa"/>
            <w:tcBorders>
              <w:top w:val="single" w:sz="8" w:space="0" w:color="000000"/>
              <w:left w:val="single" w:sz="8" w:space="0" w:color="000000"/>
              <w:bottom w:val="single" w:sz="8" w:space="0" w:color="000000"/>
              <w:right w:val="single" w:sz="8" w:space="0" w:color="000000"/>
            </w:tcBorders>
            <w:vAlign w:val="center"/>
          </w:tcPr>
          <w:p w14:paraId="2370BBC7" w14:textId="77777777" w:rsidR="005F2FC8" w:rsidRPr="00EC356E" w:rsidRDefault="005F2FC8" w:rsidP="005F2FC8">
            <w:pPr>
              <w:jc w:val="center"/>
              <w:rPr>
                <w:szCs w:val="21"/>
              </w:rPr>
            </w:pPr>
            <w:r w:rsidRPr="00EC356E">
              <w:rPr>
                <w:szCs w:val="21"/>
              </w:rPr>
              <w:t xml:space="preserve">1113.3 </w:t>
            </w:r>
          </w:p>
        </w:tc>
        <w:tc>
          <w:tcPr>
            <w:tcW w:w="1582" w:type="dxa"/>
            <w:tcBorders>
              <w:top w:val="single" w:sz="8" w:space="0" w:color="000000"/>
              <w:left w:val="single" w:sz="8" w:space="0" w:color="000000"/>
              <w:bottom w:val="single" w:sz="8" w:space="0" w:color="000000"/>
              <w:right w:val="single" w:sz="8" w:space="0" w:color="000000"/>
            </w:tcBorders>
            <w:vAlign w:val="center"/>
          </w:tcPr>
          <w:p w14:paraId="36E09942" w14:textId="77777777" w:rsidR="005F2FC8" w:rsidRPr="00EC356E" w:rsidRDefault="005F2FC8" w:rsidP="005F2FC8">
            <w:pPr>
              <w:jc w:val="center"/>
              <w:rPr>
                <w:rFonts w:eastAsia="等线"/>
                <w:szCs w:val="21"/>
              </w:rPr>
            </w:pPr>
            <w:r w:rsidRPr="00EC356E">
              <w:rPr>
                <w:rFonts w:eastAsia="等线"/>
                <w:szCs w:val="21"/>
              </w:rPr>
              <w:t>1109.9</w:t>
            </w:r>
          </w:p>
        </w:tc>
        <w:tc>
          <w:tcPr>
            <w:tcW w:w="1495" w:type="dxa"/>
            <w:tcBorders>
              <w:top w:val="single" w:sz="8" w:space="0" w:color="000000"/>
              <w:left w:val="single" w:sz="8" w:space="0" w:color="000000"/>
              <w:bottom w:val="single" w:sz="8" w:space="0" w:color="000000"/>
              <w:right w:val="single" w:sz="8" w:space="0" w:color="000000"/>
            </w:tcBorders>
            <w:vAlign w:val="center"/>
          </w:tcPr>
          <w:p w14:paraId="61645C41" w14:textId="77777777" w:rsidR="005F2FC8" w:rsidRPr="00EC356E" w:rsidRDefault="005F2FC8" w:rsidP="005F2FC8">
            <w:pPr>
              <w:jc w:val="center"/>
              <w:rPr>
                <w:szCs w:val="21"/>
              </w:rPr>
            </w:pPr>
            <w:r w:rsidRPr="00EC356E">
              <w:rPr>
                <w:szCs w:val="21"/>
              </w:rPr>
              <w:t xml:space="preserve">3.4 </w:t>
            </w:r>
          </w:p>
        </w:tc>
      </w:tr>
      <w:tr w:rsidR="005F2FC8" w:rsidRPr="00EC356E" w14:paraId="6B654C64"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0454FE33"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4BA89B3B"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1E5802D3" w14:textId="77777777" w:rsidR="005F2FC8" w:rsidRPr="00EC356E" w:rsidRDefault="005F2FC8" w:rsidP="005F2FC8">
            <w:pPr>
              <w:widowControl/>
              <w:adjustRightInd w:val="0"/>
              <w:snapToGrid w:val="0"/>
              <w:jc w:val="center"/>
              <w:rPr>
                <w:rFonts w:eastAsia="等线"/>
                <w:kern w:val="0"/>
                <w:szCs w:val="21"/>
              </w:rPr>
            </w:pPr>
            <w:r w:rsidRPr="00EC356E">
              <w:rPr>
                <w:rFonts w:eastAsia="等线"/>
                <w:kern w:val="0"/>
                <w:szCs w:val="21"/>
              </w:rPr>
              <w:t>SS</w:t>
            </w:r>
          </w:p>
        </w:tc>
        <w:tc>
          <w:tcPr>
            <w:tcW w:w="1560" w:type="dxa"/>
            <w:tcBorders>
              <w:top w:val="single" w:sz="8" w:space="0" w:color="000000"/>
              <w:left w:val="single" w:sz="8" w:space="0" w:color="000000"/>
              <w:bottom w:val="single" w:sz="8" w:space="0" w:color="000000"/>
              <w:right w:val="single" w:sz="8" w:space="0" w:color="000000"/>
            </w:tcBorders>
            <w:vAlign w:val="center"/>
          </w:tcPr>
          <w:p w14:paraId="31710AB5" w14:textId="77777777" w:rsidR="005F2FC8" w:rsidRPr="00EC356E" w:rsidRDefault="005F2FC8" w:rsidP="005F2FC8">
            <w:pPr>
              <w:jc w:val="center"/>
              <w:rPr>
                <w:szCs w:val="21"/>
              </w:rPr>
            </w:pPr>
            <w:r w:rsidRPr="00EC356E">
              <w:rPr>
                <w:szCs w:val="21"/>
              </w:rPr>
              <w:t xml:space="preserve">389.0 </w:t>
            </w:r>
          </w:p>
        </w:tc>
        <w:tc>
          <w:tcPr>
            <w:tcW w:w="1582" w:type="dxa"/>
            <w:tcBorders>
              <w:top w:val="single" w:sz="8" w:space="0" w:color="000000"/>
              <w:left w:val="single" w:sz="8" w:space="0" w:color="000000"/>
              <w:bottom w:val="single" w:sz="8" w:space="0" w:color="000000"/>
              <w:right w:val="single" w:sz="8" w:space="0" w:color="000000"/>
            </w:tcBorders>
            <w:vAlign w:val="center"/>
          </w:tcPr>
          <w:p w14:paraId="58B4821E" w14:textId="77777777" w:rsidR="005F2FC8" w:rsidRPr="00EC356E" w:rsidRDefault="005F2FC8" w:rsidP="005F2FC8">
            <w:pPr>
              <w:jc w:val="center"/>
              <w:rPr>
                <w:rFonts w:eastAsia="等线"/>
                <w:szCs w:val="21"/>
              </w:rPr>
            </w:pPr>
            <w:r w:rsidRPr="00EC356E">
              <w:rPr>
                <w:rFonts w:eastAsia="等线"/>
                <w:szCs w:val="21"/>
              </w:rPr>
              <w:t>378.9</w:t>
            </w:r>
          </w:p>
        </w:tc>
        <w:tc>
          <w:tcPr>
            <w:tcW w:w="1495" w:type="dxa"/>
            <w:tcBorders>
              <w:top w:val="single" w:sz="8" w:space="0" w:color="000000"/>
              <w:left w:val="single" w:sz="8" w:space="0" w:color="000000"/>
              <w:bottom w:val="single" w:sz="8" w:space="0" w:color="000000"/>
              <w:right w:val="single" w:sz="8" w:space="0" w:color="000000"/>
            </w:tcBorders>
            <w:vAlign w:val="center"/>
          </w:tcPr>
          <w:p w14:paraId="1FF093DD" w14:textId="77777777" w:rsidR="005F2FC8" w:rsidRPr="00EC356E" w:rsidRDefault="005F2FC8" w:rsidP="005F2FC8">
            <w:pPr>
              <w:jc w:val="center"/>
              <w:rPr>
                <w:szCs w:val="21"/>
              </w:rPr>
            </w:pPr>
            <w:r w:rsidRPr="00EC356E">
              <w:rPr>
                <w:szCs w:val="21"/>
              </w:rPr>
              <w:t xml:space="preserve">10.1 </w:t>
            </w:r>
          </w:p>
        </w:tc>
      </w:tr>
      <w:tr w:rsidR="005F2FC8" w:rsidRPr="00EC356E" w14:paraId="544CFC41"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283080A1"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67C37455"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5052C488" w14:textId="77777777" w:rsidR="005F2FC8" w:rsidRPr="00EC356E" w:rsidRDefault="005F2FC8" w:rsidP="005F2FC8">
            <w:pPr>
              <w:widowControl/>
              <w:adjustRightInd w:val="0"/>
              <w:snapToGrid w:val="0"/>
              <w:jc w:val="center"/>
              <w:rPr>
                <w:rFonts w:eastAsia="等线"/>
                <w:kern w:val="0"/>
                <w:szCs w:val="21"/>
              </w:rPr>
            </w:pPr>
            <w:r w:rsidRPr="00EC356E">
              <w:rPr>
                <w:rFonts w:eastAsia="等线"/>
                <w:kern w:val="0"/>
                <w:szCs w:val="21"/>
              </w:rPr>
              <w:t>NH</w:t>
            </w:r>
            <w:r w:rsidRPr="00EC356E">
              <w:rPr>
                <w:rFonts w:eastAsia="等线"/>
                <w:kern w:val="0"/>
                <w:sz w:val="14"/>
                <w:szCs w:val="14"/>
              </w:rPr>
              <w:t>3</w:t>
            </w:r>
            <w:r w:rsidRPr="00EC356E">
              <w:rPr>
                <w:rFonts w:eastAsia="等线"/>
                <w:kern w:val="0"/>
                <w:szCs w:val="21"/>
              </w:rPr>
              <w:t>-N</w:t>
            </w:r>
          </w:p>
        </w:tc>
        <w:tc>
          <w:tcPr>
            <w:tcW w:w="1560" w:type="dxa"/>
            <w:tcBorders>
              <w:top w:val="single" w:sz="8" w:space="0" w:color="000000"/>
              <w:left w:val="single" w:sz="8" w:space="0" w:color="000000"/>
              <w:bottom w:val="single" w:sz="8" w:space="0" w:color="000000"/>
              <w:right w:val="single" w:sz="8" w:space="0" w:color="000000"/>
            </w:tcBorders>
            <w:vAlign w:val="center"/>
          </w:tcPr>
          <w:p w14:paraId="124A8594" w14:textId="77777777" w:rsidR="005F2FC8" w:rsidRPr="00EC356E" w:rsidRDefault="005F2FC8" w:rsidP="005F2FC8">
            <w:pPr>
              <w:jc w:val="center"/>
              <w:rPr>
                <w:szCs w:val="21"/>
              </w:rPr>
            </w:pPr>
            <w:r w:rsidRPr="00EC356E">
              <w:rPr>
                <w:szCs w:val="21"/>
              </w:rPr>
              <w:t xml:space="preserve">34.8 </w:t>
            </w:r>
          </w:p>
        </w:tc>
        <w:tc>
          <w:tcPr>
            <w:tcW w:w="1582" w:type="dxa"/>
            <w:tcBorders>
              <w:top w:val="single" w:sz="8" w:space="0" w:color="000000"/>
              <w:left w:val="single" w:sz="8" w:space="0" w:color="000000"/>
              <w:bottom w:val="single" w:sz="8" w:space="0" w:color="000000"/>
              <w:right w:val="single" w:sz="8" w:space="0" w:color="000000"/>
            </w:tcBorders>
            <w:vAlign w:val="center"/>
          </w:tcPr>
          <w:p w14:paraId="4FF32F05" w14:textId="77777777" w:rsidR="005F2FC8" w:rsidRPr="00EC356E" w:rsidRDefault="005F2FC8" w:rsidP="005F2FC8">
            <w:pPr>
              <w:jc w:val="center"/>
              <w:rPr>
                <w:rFonts w:eastAsia="等线"/>
                <w:szCs w:val="21"/>
              </w:rPr>
            </w:pPr>
            <w:r w:rsidRPr="00EC356E">
              <w:rPr>
                <w:rFonts w:eastAsia="等线"/>
                <w:szCs w:val="21"/>
              </w:rPr>
              <w:t>33.3</w:t>
            </w:r>
          </w:p>
        </w:tc>
        <w:tc>
          <w:tcPr>
            <w:tcW w:w="1495" w:type="dxa"/>
            <w:tcBorders>
              <w:top w:val="single" w:sz="8" w:space="0" w:color="000000"/>
              <w:left w:val="single" w:sz="8" w:space="0" w:color="000000"/>
              <w:bottom w:val="single" w:sz="8" w:space="0" w:color="000000"/>
              <w:right w:val="single" w:sz="8" w:space="0" w:color="000000"/>
            </w:tcBorders>
            <w:vAlign w:val="center"/>
          </w:tcPr>
          <w:p w14:paraId="3F5FABC2" w14:textId="77777777" w:rsidR="005F2FC8" w:rsidRPr="00EC356E" w:rsidRDefault="005F2FC8" w:rsidP="005F2FC8">
            <w:pPr>
              <w:jc w:val="center"/>
              <w:rPr>
                <w:szCs w:val="21"/>
              </w:rPr>
            </w:pPr>
            <w:r w:rsidRPr="00EC356E">
              <w:rPr>
                <w:szCs w:val="21"/>
              </w:rPr>
              <w:t xml:space="preserve">1.5 </w:t>
            </w:r>
          </w:p>
        </w:tc>
      </w:tr>
      <w:tr w:rsidR="005F2FC8" w:rsidRPr="00EC356E" w14:paraId="3CF15482"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28762E18"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58D31872"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355DC36D" w14:textId="77777777" w:rsidR="005F2FC8" w:rsidRPr="00EC356E" w:rsidRDefault="005F2FC8" w:rsidP="005F2FC8">
            <w:pPr>
              <w:widowControl/>
              <w:adjustRightInd w:val="0"/>
              <w:snapToGrid w:val="0"/>
              <w:jc w:val="center"/>
              <w:rPr>
                <w:kern w:val="0"/>
                <w:szCs w:val="21"/>
              </w:rPr>
            </w:pPr>
            <w:r w:rsidRPr="00EC356E">
              <w:rPr>
                <w:kern w:val="0"/>
                <w:szCs w:val="21"/>
              </w:rPr>
              <w:t>总氮</w:t>
            </w:r>
          </w:p>
        </w:tc>
        <w:tc>
          <w:tcPr>
            <w:tcW w:w="1560" w:type="dxa"/>
            <w:tcBorders>
              <w:top w:val="single" w:sz="8" w:space="0" w:color="000000"/>
              <w:left w:val="single" w:sz="8" w:space="0" w:color="000000"/>
              <w:bottom w:val="single" w:sz="8" w:space="0" w:color="000000"/>
              <w:right w:val="single" w:sz="8" w:space="0" w:color="000000"/>
            </w:tcBorders>
            <w:vAlign w:val="center"/>
          </w:tcPr>
          <w:p w14:paraId="691F09A8" w14:textId="77777777" w:rsidR="005F2FC8" w:rsidRPr="00EC356E" w:rsidRDefault="005F2FC8" w:rsidP="005F2FC8">
            <w:pPr>
              <w:jc w:val="center"/>
              <w:rPr>
                <w:szCs w:val="21"/>
              </w:rPr>
            </w:pPr>
            <w:r w:rsidRPr="00EC356E">
              <w:rPr>
                <w:szCs w:val="21"/>
              </w:rPr>
              <w:t xml:space="preserve">45.80 </w:t>
            </w:r>
          </w:p>
        </w:tc>
        <w:tc>
          <w:tcPr>
            <w:tcW w:w="1582" w:type="dxa"/>
            <w:tcBorders>
              <w:top w:val="single" w:sz="8" w:space="0" w:color="000000"/>
              <w:left w:val="single" w:sz="8" w:space="0" w:color="000000"/>
              <w:bottom w:val="single" w:sz="8" w:space="0" w:color="000000"/>
              <w:right w:val="single" w:sz="8" w:space="0" w:color="000000"/>
            </w:tcBorders>
            <w:vAlign w:val="center"/>
          </w:tcPr>
          <w:p w14:paraId="66C262CC" w14:textId="77777777" w:rsidR="005F2FC8" w:rsidRPr="00EC356E" w:rsidRDefault="005F2FC8" w:rsidP="005F2FC8">
            <w:pPr>
              <w:jc w:val="center"/>
              <w:rPr>
                <w:rFonts w:eastAsia="等线"/>
                <w:szCs w:val="21"/>
              </w:rPr>
            </w:pPr>
            <w:r w:rsidRPr="00EC356E">
              <w:rPr>
                <w:rFonts w:eastAsia="等线"/>
                <w:szCs w:val="21"/>
              </w:rPr>
              <w:t>37.23</w:t>
            </w:r>
          </w:p>
        </w:tc>
        <w:tc>
          <w:tcPr>
            <w:tcW w:w="1495" w:type="dxa"/>
            <w:tcBorders>
              <w:top w:val="single" w:sz="8" w:space="0" w:color="000000"/>
              <w:left w:val="single" w:sz="8" w:space="0" w:color="000000"/>
              <w:bottom w:val="single" w:sz="8" w:space="0" w:color="000000"/>
              <w:right w:val="single" w:sz="8" w:space="0" w:color="000000"/>
            </w:tcBorders>
            <w:vAlign w:val="center"/>
          </w:tcPr>
          <w:p w14:paraId="4A55141C" w14:textId="77777777" w:rsidR="005F2FC8" w:rsidRPr="00EC356E" w:rsidRDefault="005F2FC8" w:rsidP="005F2FC8">
            <w:pPr>
              <w:jc w:val="center"/>
              <w:rPr>
                <w:szCs w:val="21"/>
              </w:rPr>
            </w:pPr>
            <w:r w:rsidRPr="00EC356E">
              <w:rPr>
                <w:szCs w:val="21"/>
              </w:rPr>
              <w:t xml:space="preserve">8.57 </w:t>
            </w:r>
          </w:p>
        </w:tc>
      </w:tr>
      <w:tr w:rsidR="005F2FC8" w:rsidRPr="00EC356E" w14:paraId="65993209"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1143CD01"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711C67AB"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69C1EFD3" w14:textId="77777777" w:rsidR="005F2FC8" w:rsidRPr="00EC356E" w:rsidRDefault="005F2FC8" w:rsidP="005F2FC8">
            <w:pPr>
              <w:widowControl/>
              <w:adjustRightInd w:val="0"/>
              <w:snapToGrid w:val="0"/>
              <w:jc w:val="center"/>
              <w:rPr>
                <w:kern w:val="0"/>
                <w:szCs w:val="21"/>
              </w:rPr>
            </w:pPr>
            <w:r w:rsidRPr="00EC356E">
              <w:rPr>
                <w:kern w:val="0"/>
                <w:szCs w:val="21"/>
              </w:rPr>
              <w:t>总磷</w:t>
            </w:r>
          </w:p>
        </w:tc>
        <w:tc>
          <w:tcPr>
            <w:tcW w:w="1560" w:type="dxa"/>
            <w:tcBorders>
              <w:top w:val="single" w:sz="8" w:space="0" w:color="000000"/>
              <w:left w:val="single" w:sz="8" w:space="0" w:color="000000"/>
              <w:bottom w:val="single" w:sz="8" w:space="0" w:color="000000"/>
              <w:right w:val="single" w:sz="8" w:space="0" w:color="000000"/>
            </w:tcBorders>
            <w:vAlign w:val="center"/>
          </w:tcPr>
          <w:p w14:paraId="501A5049" w14:textId="77777777" w:rsidR="005F2FC8" w:rsidRPr="00EC356E" w:rsidRDefault="005F2FC8" w:rsidP="005F2FC8">
            <w:pPr>
              <w:jc w:val="center"/>
              <w:rPr>
                <w:szCs w:val="21"/>
              </w:rPr>
            </w:pPr>
            <w:r w:rsidRPr="00EC356E">
              <w:rPr>
                <w:szCs w:val="21"/>
              </w:rPr>
              <w:t xml:space="preserve">45.80 </w:t>
            </w:r>
          </w:p>
        </w:tc>
        <w:tc>
          <w:tcPr>
            <w:tcW w:w="1582" w:type="dxa"/>
            <w:tcBorders>
              <w:top w:val="single" w:sz="8" w:space="0" w:color="000000"/>
              <w:left w:val="single" w:sz="8" w:space="0" w:color="000000"/>
              <w:bottom w:val="single" w:sz="8" w:space="0" w:color="000000"/>
              <w:right w:val="single" w:sz="8" w:space="0" w:color="000000"/>
            </w:tcBorders>
            <w:vAlign w:val="center"/>
          </w:tcPr>
          <w:p w14:paraId="1C86EA2C" w14:textId="77777777" w:rsidR="005F2FC8" w:rsidRPr="00EC356E" w:rsidRDefault="005F2FC8" w:rsidP="005F2FC8">
            <w:pPr>
              <w:jc w:val="center"/>
              <w:rPr>
                <w:rFonts w:eastAsia="等线"/>
                <w:szCs w:val="21"/>
              </w:rPr>
            </w:pPr>
            <w:r w:rsidRPr="00EC356E">
              <w:rPr>
                <w:rFonts w:eastAsia="等线"/>
                <w:szCs w:val="21"/>
              </w:rPr>
              <w:t>37.23</w:t>
            </w:r>
          </w:p>
        </w:tc>
        <w:tc>
          <w:tcPr>
            <w:tcW w:w="1495" w:type="dxa"/>
            <w:tcBorders>
              <w:top w:val="single" w:sz="8" w:space="0" w:color="000000"/>
              <w:left w:val="single" w:sz="8" w:space="0" w:color="000000"/>
              <w:bottom w:val="single" w:sz="8" w:space="0" w:color="000000"/>
              <w:right w:val="single" w:sz="8" w:space="0" w:color="000000"/>
            </w:tcBorders>
            <w:vAlign w:val="center"/>
          </w:tcPr>
          <w:p w14:paraId="7ED251CD" w14:textId="77777777" w:rsidR="005F2FC8" w:rsidRPr="00EC356E" w:rsidRDefault="005F2FC8" w:rsidP="005F2FC8">
            <w:pPr>
              <w:jc w:val="center"/>
              <w:rPr>
                <w:szCs w:val="21"/>
              </w:rPr>
            </w:pPr>
            <w:r w:rsidRPr="00EC356E">
              <w:rPr>
                <w:szCs w:val="21"/>
              </w:rPr>
              <w:t xml:space="preserve">8.57 </w:t>
            </w:r>
          </w:p>
        </w:tc>
      </w:tr>
      <w:tr w:rsidR="005F2FC8" w:rsidRPr="00EC356E" w14:paraId="5EBB1BE8"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41217A2E"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3C591AAA"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4160D170" w14:textId="77777777" w:rsidR="005F2FC8" w:rsidRPr="00EC356E" w:rsidRDefault="005F2FC8" w:rsidP="005F2FC8">
            <w:pPr>
              <w:widowControl/>
              <w:adjustRightInd w:val="0"/>
              <w:snapToGrid w:val="0"/>
              <w:jc w:val="center"/>
              <w:rPr>
                <w:kern w:val="0"/>
                <w:szCs w:val="21"/>
              </w:rPr>
            </w:pPr>
            <w:r w:rsidRPr="00EC356E">
              <w:rPr>
                <w:kern w:val="0"/>
                <w:szCs w:val="21"/>
              </w:rPr>
              <w:t>总有机碳</w:t>
            </w:r>
          </w:p>
        </w:tc>
        <w:tc>
          <w:tcPr>
            <w:tcW w:w="1560" w:type="dxa"/>
            <w:tcBorders>
              <w:top w:val="single" w:sz="8" w:space="0" w:color="000000"/>
              <w:left w:val="single" w:sz="8" w:space="0" w:color="000000"/>
              <w:bottom w:val="single" w:sz="8" w:space="0" w:color="000000"/>
              <w:right w:val="single" w:sz="8" w:space="0" w:color="000000"/>
            </w:tcBorders>
            <w:vAlign w:val="center"/>
          </w:tcPr>
          <w:p w14:paraId="3A4F7BD2" w14:textId="77777777" w:rsidR="005F2FC8" w:rsidRPr="00EC356E" w:rsidRDefault="005F2FC8" w:rsidP="005F2FC8">
            <w:pPr>
              <w:jc w:val="center"/>
              <w:rPr>
                <w:szCs w:val="21"/>
              </w:rPr>
            </w:pPr>
            <w:r w:rsidRPr="00EC356E">
              <w:rPr>
                <w:szCs w:val="21"/>
              </w:rPr>
              <w:t xml:space="preserve">620.10 </w:t>
            </w:r>
          </w:p>
        </w:tc>
        <w:tc>
          <w:tcPr>
            <w:tcW w:w="1582" w:type="dxa"/>
            <w:tcBorders>
              <w:top w:val="single" w:sz="8" w:space="0" w:color="000000"/>
              <w:left w:val="single" w:sz="8" w:space="0" w:color="000000"/>
              <w:bottom w:val="single" w:sz="8" w:space="0" w:color="000000"/>
              <w:right w:val="single" w:sz="8" w:space="0" w:color="000000"/>
            </w:tcBorders>
            <w:vAlign w:val="center"/>
          </w:tcPr>
          <w:p w14:paraId="164E01BB" w14:textId="77777777" w:rsidR="005F2FC8" w:rsidRPr="00EC356E" w:rsidRDefault="005F2FC8" w:rsidP="005F2FC8">
            <w:pPr>
              <w:jc w:val="center"/>
              <w:rPr>
                <w:rFonts w:eastAsia="等线"/>
                <w:szCs w:val="21"/>
              </w:rPr>
            </w:pPr>
            <w:r w:rsidRPr="00EC356E">
              <w:rPr>
                <w:rFonts w:eastAsia="等线"/>
                <w:szCs w:val="21"/>
              </w:rPr>
              <w:t>617.65</w:t>
            </w:r>
          </w:p>
        </w:tc>
        <w:tc>
          <w:tcPr>
            <w:tcW w:w="1495" w:type="dxa"/>
            <w:tcBorders>
              <w:top w:val="single" w:sz="8" w:space="0" w:color="000000"/>
              <w:left w:val="single" w:sz="8" w:space="0" w:color="000000"/>
              <w:bottom w:val="single" w:sz="8" w:space="0" w:color="000000"/>
              <w:right w:val="single" w:sz="8" w:space="0" w:color="000000"/>
            </w:tcBorders>
            <w:vAlign w:val="center"/>
          </w:tcPr>
          <w:p w14:paraId="49A51FA0" w14:textId="77777777" w:rsidR="005F2FC8" w:rsidRPr="00EC356E" w:rsidRDefault="005F2FC8" w:rsidP="005F2FC8">
            <w:pPr>
              <w:jc w:val="center"/>
              <w:rPr>
                <w:szCs w:val="21"/>
              </w:rPr>
            </w:pPr>
            <w:r w:rsidRPr="00EC356E">
              <w:rPr>
                <w:szCs w:val="21"/>
              </w:rPr>
              <w:t>2.45</w:t>
            </w:r>
          </w:p>
        </w:tc>
      </w:tr>
      <w:tr w:rsidR="005F2FC8" w:rsidRPr="00EC356E" w14:paraId="3FE9DDAB"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4B2A8ADE"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bottom w:val="single" w:sz="8" w:space="0" w:color="000000"/>
              <w:right w:val="single" w:sz="8" w:space="0" w:color="000000"/>
            </w:tcBorders>
            <w:vAlign w:val="center"/>
          </w:tcPr>
          <w:p w14:paraId="3A1E3C98"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350753CF" w14:textId="77777777" w:rsidR="005F2FC8" w:rsidRPr="00EC356E" w:rsidRDefault="005F2FC8" w:rsidP="005F2FC8">
            <w:pPr>
              <w:widowControl/>
              <w:adjustRightInd w:val="0"/>
              <w:snapToGrid w:val="0"/>
              <w:jc w:val="center"/>
              <w:rPr>
                <w:kern w:val="0"/>
                <w:szCs w:val="21"/>
              </w:rPr>
            </w:pPr>
            <w:r w:rsidRPr="00EC356E">
              <w:rPr>
                <w:kern w:val="0"/>
                <w:szCs w:val="21"/>
              </w:rPr>
              <w:t>硫氰酸盐</w:t>
            </w:r>
          </w:p>
        </w:tc>
        <w:tc>
          <w:tcPr>
            <w:tcW w:w="1560" w:type="dxa"/>
            <w:tcBorders>
              <w:top w:val="single" w:sz="8" w:space="0" w:color="000000"/>
              <w:left w:val="single" w:sz="8" w:space="0" w:color="000000"/>
              <w:bottom w:val="single" w:sz="8" w:space="0" w:color="000000"/>
              <w:right w:val="single" w:sz="8" w:space="0" w:color="000000"/>
            </w:tcBorders>
            <w:vAlign w:val="center"/>
          </w:tcPr>
          <w:p w14:paraId="7526F5B3" w14:textId="77777777" w:rsidR="005F2FC8" w:rsidRPr="00EC356E" w:rsidRDefault="005F2FC8" w:rsidP="005F2FC8">
            <w:pPr>
              <w:jc w:val="center"/>
              <w:rPr>
                <w:szCs w:val="21"/>
              </w:rPr>
            </w:pPr>
            <w:r w:rsidRPr="00EC356E">
              <w:rPr>
                <w:szCs w:val="21"/>
              </w:rPr>
              <w:t xml:space="preserve">7.92 </w:t>
            </w:r>
          </w:p>
        </w:tc>
        <w:tc>
          <w:tcPr>
            <w:tcW w:w="1582" w:type="dxa"/>
            <w:tcBorders>
              <w:top w:val="single" w:sz="8" w:space="0" w:color="000000"/>
              <w:left w:val="single" w:sz="8" w:space="0" w:color="000000"/>
              <w:bottom w:val="single" w:sz="8" w:space="0" w:color="000000"/>
              <w:right w:val="single" w:sz="8" w:space="0" w:color="000000"/>
            </w:tcBorders>
            <w:vAlign w:val="center"/>
          </w:tcPr>
          <w:p w14:paraId="72ACDB7F" w14:textId="77777777" w:rsidR="005F2FC8" w:rsidRPr="00EC356E" w:rsidRDefault="005F2FC8" w:rsidP="005F2FC8">
            <w:pPr>
              <w:jc w:val="center"/>
              <w:rPr>
                <w:rFonts w:eastAsia="等线"/>
                <w:szCs w:val="21"/>
              </w:rPr>
            </w:pPr>
            <w:r w:rsidRPr="00EC356E">
              <w:rPr>
                <w:rFonts w:eastAsia="等线"/>
                <w:szCs w:val="21"/>
              </w:rPr>
              <w:t>7.88</w:t>
            </w:r>
          </w:p>
        </w:tc>
        <w:tc>
          <w:tcPr>
            <w:tcW w:w="1495" w:type="dxa"/>
            <w:tcBorders>
              <w:top w:val="single" w:sz="8" w:space="0" w:color="000000"/>
              <w:left w:val="single" w:sz="8" w:space="0" w:color="000000"/>
              <w:bottom w:val="single" w:sz="8" w:space="0" w:color="000000"/>
              <w:right w:val="single" w:sz="8" w:space="0" w:color="000000"/>
            </w:tcBorders>
            <w:vAlign w:val="center"/>
          </w:tcPr>
          <w:p w14:paraId="6C6D808F" w14:textId="77777777" w:rsidR="005F2FC8" w:rsidRPr="00EC356E" w:rsidRDefault="005F2FC8" w:rsidP="005F2FC8">
            <w:pPr>
              <w:jc w:val="center"/>
              <w:rPr>
                <w:szCs w:val="21"/>
              </w:rPr>
            </w:pPr>
            <w:r w:rsidRPr="00EC356E">
              <w:rPr>
                <w:szCs w:val="21"/>
              </w:rPr>
              <w:t xml:space="preserve">0.04 </w:t>
            </w:r>
          </w:p>
        </w:tc>
      </w:tr>
      <w:tr w:rsidR="005F2FC8" w:rsidRPr="00EC356E" w14:paraId="14BAE4AE"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09E9BC5F" w14:textId="77777777" w:rsidR="005F2FC8" w:rsidRPr="00EC356E" w:rsidRDefault="005F2FC8" w:rsidP="005F2FC8">
            <w:pPr>
              <w:widowControl/>
              <w:adjustRightInd w:val="0"/>
              <w:snapToGrid w:val="0"/>
              <w:jc w:val="center"/>
              <w:rPr>
                <w:szCs w:val="21"/>
              </w:rPr>
            </w:pPr>
          </w:p>
        </w:tc>
        <w:tc>
          <w:tcPr>
            <w:tcW w:w="1277" w:type="dxa"/>
            <w:vMerge w:val="restart"/>
            <w:tcBorders>
              <w:top w:val="single" w:sz="8" w:space="0" w:color="000000"/>
              <w:left w:val="single" w:sz="8" w:space="0" w:color="000000"/>
              <w:bottom w:val="single" w:sz="8" w:space="0" w:color="000000"/>
              <w:right w:val="single" w:sz="8" w:space="0" w:color="000000"/>
            </w:tcBorders>
            <w:vAlign w:val="center"/>
          </w:tcPr>
          <w:p w14:paraId="66EC346B" w14:textId="77777777" w:rsidR="005F2FC8" w:rsidRPr="00EC356E" w:rsidRDefault="005F2FC8" w:rsidP="005F2FC8">
            <w:pPr>
              <w:widowControl/>
              <w:adjustRightInd w:val="0"/>
              <w:snapToGrid w:val="0"/>
              <w:jc w:val="center"/>
              <w:rPr>
                <w:szCs w:val="21"/>
              </w:rPr>
            </w:pPr>
            <w:r w:rsidRPr="00EC356E">
              <w:rPr>
                <w:szCs w:val="21"/>
              </w:rPr>
              <w:t>生活污水</w:t>
            </w:r>
          </w:p>
        </w:tc>
        <w:tc>
          <w:tcPr>
            <w:tcW w:w="1986" w:type="dxa"/>
            <w:tcBorders>
              <w:top w:val="single" w:sz="8" w:space="0" w:color="000000"/>
              <w:left w:val="single" w:sz="8" w:space="0" w:color="000000"/>
              <w:bottom w:val="single" w:sz="8" w:space="0" w:color="000000"/>
              <w:right w:val="single" w:sz="8" w:space="0" w:color="000000"/>
            </w:tcBorders>
            <w:vAlign w:val="center"/>
          </w:tcPr>
          <w:p w14:paraId="0EA3D7A6" w14:textId="77777777" w:rsidR="005F2FC8" w:rsidRPr="00EC356E" w:rsidRDefault="005F2FC8" w:rsidP="005F2FC8">
            <w:pPr>
              <w:widowControl/>
              <w:adjustRightInd w:val="0"/>
              <w:snapToGrid w:val="0"/>
              <w:jc w:val="center"/>
              <w:rPr>
                <w:szCs w:val="21"/>
              </w:rPr>
            </w:pPr>
            <w:r w:rsidRPr="00EC356E">
              <w:rPr>
                <w:szCs w:val="21"/>
              </w:rPr>
              <w:t>废水量（</w:t>
            </w:r>
            <w:r w:rsidRPr="00EC356E">
              <w:rPr>
                <w:szCs w:val="21"/>
              </w:rPr>
              <w:t>m</w:t>
            </w:r>
            <w:r w:rsidRPr="00EC356E">
              <w:rPr>
                <w:szCs w:val="21"/>
                <w:vertAlign w:val="superscript"/>
              </w:rPr>
              <w:t>3</w:t>
            </w:r>
            <w:r w:rsidRPr="00EC356E">
              <w:rPr>
                <w:szCs w:val="21"/>
              </w:rPr>
              <w:t>/a</w:t>
            </w:r>
            <w:r w:rsidRPr="00EC356E">
              <w:rPr>
                <w:szCs w:val="21"/>
              </w:rPr>
              <w:t>）</w:t>
            </w:r>
          </w:p>
        </w:tc>
        <w:tc>
          <w:tcPr>
            <w:tcW w:w="1560" w:type="dxa"/>
            <w:tcBorders>
              <w:top w:val="single" w:sz="8" w:space="0" w:color="000000"/>
              <w:left w:val="single" w:sz="8" w:space="0" w:color="000000"/>
              <w:bottom w:val="single" w:sz="8" w:space="0" w:color="000000"/>
              <w:right w:val="single" w:sz="8" w:space="0" w:color="000000"/>
            </w:tcBorders>
            <w:vAlign w:val="center"/>
          </w:tcPr>
          <w:p w14:paraId="3E94A890" w14:textId="77777777" w:rsidR="005F2FC8" w:rsidRPr="00EC356E" w:rsidRDefault="005F2FC8" w:rsidP="005F2FC8">
            <w:pPr>
              <w:widowControl/>
              <w:adjustRightInd w:val="0"/>
              <w:snapToGrid w:val="0"/>
              <w:jc w:val="center"/>
              <w:rPr>
                <w:szCs w:val="21"/>
              </w:rPr>
            </w:pPr>
            <w:r w:rsidRPr="00EC356E">
              <w:rPr>
                <w:szCs w:val="21"/>
              </w:rPr>
              <w:t>5940</w:t>
            </w:r>
          </w:p>
        </w:tc>
        <w:tc>
          <w:tcPr>
            <w:tcW w:w="1582" w:type="dxa"/>
            <w:tcBorders>
              <w:top w:val="single" w:sz="8" w:space="0" w:color="000000"/>
              <w:left w:val="single" w:sz="8" w:space="0" w:color="000000"/>
              <w:bottom w:val="single" w:sz="8" w:space="0" w:color="000000"/>
              <w:right w:val="single" w:sz="8" w:space="0" w:color="000000"/>
            </w:tcBorders>
            <w:vAlign w:val="center"/>
          </w:tcPr>
          <w:p w14:paraId="68136B0F" w14:textId="77777777" w:rsidR="005F2FC8" w:rsidRPr="00EC356E" w:rsidRDefault="005F2FC8" w:rsidP="005F2FC8">
            <w:pPr>
              <w:widowControl/>
              <w:adjustRightInd w:val="0"/>
              <w:snapToGrid w:val="0"/>
              <w:jc w:val="center"/>
              <w:rPr>
                <w:szCs w:val="21"/>
              </w:rPr>
            </w:pPr>
            <w:r w:rsidRPr="00EC356E">
              <w:rPr>
                <w:szCs w:val="21"/>
              </w:rPr>
              <w:t>0</w:t>
            </w:r>
          </w:p>
        </w:tc>
        <w:tc>
          <w:tcPr>
            <w:tcW w:w="1495" w:type="dxa"/>
            <w:tcBorders>
              <w:top w:val="single" w:sz="8" w:space="0" w:color="000000"/>
              <w:left w:val="single" w:sz="8" w:space="0" w:color="000000"/>
              <w:bottom w:val="single" w:sz="8" w:space="0" w:color="000000"/>
              <w:right w:val="single" w:sz="8" w:space="0" w:color="000000"/>
            </w:tcBorders>
            <w:vAlign w:val="center"/>
          </w:tcPr>
          <w:p w14:paraId="4BFF1AFB" w14:textId="77777777" w:rsidR="005F2FC8" w:rsidRPr="00EC356E" w:rsidRDefault="005F2FC8" w:rsidP="005F2FC8">
            <w:pPr>
              <w:widowControl/>
              <w:adjustRightInd w:val="0"/>
              <w:snapToGrid w:val="0"/>
              <w:jc w:val="center"/>
              <w:rPr>
                <w:szCs w:val="21"/>
              </w:rPr>
            </w:pPr>
            <w:r w:rsidRPr="00EC356E">
              <w:rPr>
                <w:szCs w:val="21"/>
              </w:rPr>
              <w:t>5940</w:t>
            </w:r>
          </w:p>
        </w:tc>
      </w:tr>
      <w:tr w:rsidR="005F2FC8" w:rsidRPr="00EC356E" w14:paraId="32A0F75C"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60E3A45A" w14:textId="77777777" w:rsidR="005F2FC8" w:rsidRPr="00EC356E" w:rsidRDefault="005F2FC8" w:rsidP="005F2FC8">
            <w:pPr>
              <w:widowControl/>
              <w:adjustRightInd w:val="0"/>
              <w:snapToGrid w:val="0"/>
              <w:jc w:val="center"/>
              <w:rPr>
                <w:szCs w:val="21"/>
              </w:rPr>
            </w:pPr>
          </w:p>
        </w:tc>
        <w:tc>
          <w:tcPr>
            <w:tcW w:w="1277" w:type="dxa"/>
            <w:vMerge/>
            <w:tcBorders>
              <w:top w:val="single" w:sz="8" w:space="0" w:color="000000"/>
              <w:left w:val="single" w:sz="8" w:space="0" w:color="000000"/>
              <w:bottom w:val="single" w:sz="8" w:space="0" w:color="000000"/>
              <w:right w:val="single" w:sz="8" w:space="0" w:color="000000"/>
            </w:tcBorders>
            <w:vAlign w:val="center"/>
          </w:tcPr>
          <w:p w14:paraId="1824F2EE"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5C884CF5" w14:textId="77777777" w:rsidR="005F2FC8" w:rsidRPr="00EC356E" w:rsidRDefault="005F2FC8" w:rsidP="005F2FC8">
            <w:pPr>
              <w:widowControl/>
              <w:adjustRightInd w:val="0"/>
              <w:snapToGrid w:val="0"/>
              <w:jc w:val="center"/>
              <w:rPr>
                <w:rFonts w:eastAsia="等线"/>
                <w:kern w:val="0"/>
                <w:szCs w:val="21"/>
              </w:rPr>
            </w:pPr>
            <w:r w:rsidRPr="00EC356E">
              <w:rPr>
                <w:rFonts w:eastAsia="等线"/>
                <w:kern w:val="0"/>
                <w:szCs w:val="21"/>
              </w:rPr>
              <w:t>COD</w:t>
            </w:r>
            <w:r w:rsidRPr="00EC356E">
              <w:rPr>
                <w:rFonts w:eastAsia="等线"/>
                <w:kern w:val="0"/>
                <w:sz w:val="14"/>
                <w:szCs w:val="14"/>
              </w:rPr>
              <w:t>Cr</w:t>
            </w:r>
          </w:p>
        </w:tc>
        <w:tc>
          <w:tcPr>
            <w:tcW w:w="1560" w:type="dxa"/>
            <w:tcBorders>
              <w:top w:val="single" w:sz="8" w:space="0" w:color="000000"/>
              <w:left w:val="single" w:sz="8" w:space="0" w:color="000000"/>
              <w:bottom w:val="single" w:sz="8" w:space="0" w:color="000000"/>
              <w:right w:val="single" w:sz="8" w:space="0" w:color="000000"/>
            </w:tcBorders>
            <w:vAlign w:val="center"/>
          </w:tcPr>
          <w:p w14:paraId="73FD2B31" w14:textId="77777777" w:rsidR="005F2FC8" w:rsidRPr="00EC356E" w:rsidRDefault="005F2FC8" w:rsidP="005F2FC8">
            <w:pPr>
              <w:widowControl/>
              <w:adjustRightInd w:val="0"/>
              <w:snapToGrid w:val="0"/>
              <w:jc w:val="center"/>
              <w:rPr>
                <w:szCs w:val="21"/>
              </w:rPr>
            </w:pPr>
            <w:r w:rsidRPr="00EC356E">
              <w:rPr>
                <w:szCs w:val="21"/>
              </w:rPr>
              <w:t>1.78</w:t>
            </w:r>
          </w:p>
        </w:tc>
        <w:tc>
          <w:tcPr>
            <w:tcW w:w="1582" w:type="dxa"/>
            <w:tcBorders>
              <w:top w:val="single" w:sz="8" w:space="0" w:color="000000"/>
              <w:left w:val="single" w:sz="8" w:space="0" w:color="000000"/>
              <w:bottom w:val="single" w:sz="8" w:space="0" w:color="000000"/>
              <w:right w:val="single" w:sz="8" w:space="0" w:color="000000"/>
            </w:tcBorders>
            <w:vAlign w:val="center"/>
          </w:tcPr>
          <w:p w14:paraId="526EEEFC" w14:textId="77777777" w:rsidR="005F2FC8" w:rsidRPr="00EC356E" w:rsidRDefault="005F2FC8" w:rsidP="005F2FC8">
            <w:pPr>
              <w:widowControl/>
              <w:adjustRightInd w:val="0"/>
              <w:snapToGrid w:val="0"/>
              <w:jc w:val="center"/>
              <w:rPr>
                <w:szCs w:val="21"/>
              </w:rPr>
            </w:pPr>
            <w:r w:rsidRPr="00EC356E">
              <w:rPr>
                <w:szCs w:val="21"/>
              </w:rPr>
              <w:t>1.54</w:t>
            </w:r>
          </w:p>
        </w:tc>
        <w:tc>
          <w:tcPr>
            <w:tcW w:w="1495" w:type="dxa"/>
            <w:tcBorders>
              <w:top w:val="single" w:sz="8" w:space="0" w:color="000000"/>
              <w:left w:val="single" w:sz="8" w:space="0" w:color="000000"/>
              <w:bottom w:val="single" w:sz="8" w:space="0" w:color="000000"/>
              <w:right w:val="single" w:sz="8" w:space="0" w:color="000000"/>
            </w:tcBorders>
            <w:vAlign w:val="center"/>
          </w:tcPr>
          <w:p w14:paraId="04D320E0" w14:textId="77777777" w:rsidR="005F2FC8" w:rsidRPr="00EC356E" w:rsidRDefault="005F2FC8" w:rsidP="005F2FC8">
            <w:pPr>
              <w:widowControl/>
              <w:adjustRightInd w:val="0"/>
              <w:snapToGrid w:val="0"/>
              <w:jc w:val="center"/>
              <w:rPr>
                <w:szCs w:val="21"/>
              </w:rPr>
            </w:pPr>
            <w:r w:rsidRPr="00EC356E">
              <w:rPr>
                <w:szCs w:val="21"/>
              </w:rPr>
              <w:t>0.24</w:t>
            </w:r>
          </w:p>
        </w:tc>
      </w:tr>
      <w:tr w:rsidR="005F2FC8" w:rsidRPr="00EC356E" w14:paraId="6AE2114B"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643E50EC" w14:textId="77777777" w:rsidR="005F2FC8" w:rsidRPr="00EC356E" w:rsidRDefault="005F2FC8" w:rsidP="005F2FC8">
            <w:pPr>
              <w:widowControl/>
              <w:adjustRightInd w:val="0"/>
              <w:snapToGrid w:val="0"/>
              <w:jc w:val="center"/>
              <w:rPr>
                <w:szCs w:val="21"/>
              </w:rPr>
            </w:pPr>
          </w:p>
        </w:tc>
        <w:tc>
          <w:tcPr>
            <w:tcW w:w="1277" w:type="dxa"/>
            <w:vMerge/>
            <w:tcBorders>
              <w:top w:val="single" w:sz="8" w:space="0" w:color="000000"/>
              <w:left w:val="single" w:sz="8" w:space="0" w:color="000000"/>
              <w:bottom w:val="single" w:sz="8" w:space="0" w:color="000000"/>
              <w:right w:val="single" w:sz="8" w:space="0" w:color="000000"/>
            </w:tcBorders>
            <w:vAlign w:val="center"/>
          </w:tcPr>
          <w:p w14:paraId="45B35908"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0C6B65F2" w14:textId="77777777" w:rsidR="005F2FC8" w:rsidRPr="00EC356E" w:rsidRDefault="005F2FC8" w:rsidP="005F2FC8">
            <w:pPr>
              <w:widowControl/>
              <w:adjustRightInd w:val="0"/>
              <w:snapToGrid w:val="0"/>
              <w:jc w:val="center"/>
              <w:rPr>
                <w:rFonts w:eastAsia="等线"/>
                <w:kern w:val="0"/>
                <w:sz w:val="22"/>
                <w:szCs w:val="21"/>
              </w:rPr>
            </w:pPr>
            <w:r w:rsidRPr="00EC356E">
              <w:rPr>
                <w:rFonts w:eastAsia="等线"/>
                <w:kern w:val="0"/>
                <w:sz w:val="22"/>
                <w:szCs w:val="21"/>
              </w:rPr>
              <w:t>BOD</w:t>
            </w:r>
            <w:r w:rsidRPr="00EC356E">
              <w:rPr>
                <w:rFonts w:eastAsia="等线"/>
                <w:kern w:val="0"/>
                <w:sz w:val="14"/>
                <w:szCs w:val="14"/>
              </w:rPr>
              <w:t>5</w:t>
            </w:r>
          </w:p>
        </w:tc>
        <w:tc>
          <w:tcPr>
            <w:tcW w:w="1560" w:type="dxa"/>
            <w:tcBorders>
              <w:top w:val="single" w:sz="8" w:space="0" w:color="000000"/>
              <w:left w:val="single" w:sz="8" w:space="0" w:color="000000"/>
              <w:bottom w:val="single" w:sz="8" w:space="0" w:color="000000"/>
              <w:right w:val="single" w:sz="8" w:space="0" w:color="000000"/>
            </w:tcBorders>
            <w:vAlign w:val="center"/>
          </w:tcPr>
          <w:p w14:paraId="0F32A6D2" w14:textId="77777777" w:rsidR="005F2FC8" w:rsidRPr="00EC356E" w:rsidRDefault="005F2FC8" w:rsidP="005F2FC8">
            <w:pPr>
              <w:widowControl/>
              <w:adjustRightInd w:val="0"/>
              <w:snapToGrid w:val="0"/>
              <w:jc w:val="center"/>
              <w:rPr>
                <w:szCs w:val="21"/>
              </w:rPr>
            </w:pPr>
            <w:r w:rsidRPr="00EC356E">
              <w:rPr>
                <w:szCs w:val="21"/>
              </w:rPr>
              <w:t>1.19</w:t>
            </w:r>
          </w:p>
        </w:tc>
        <w:tc>
          <w:tcPr>
            <w:tcW w:w="1582" w:type="dxa"/>
            <w:tcBorders>
              <w:top w:val="single" w:sz="8" w:space="0" w:color="000000"/>
              <w:left w:val="single" w:sz="8" w:space="0" w:color="000000"/>
              <w:bottom w:val="single" w:sz="8" w:space="0" w:color="000000"/>
              <w:right w:val="single" w:sz="8" w:space="0" w:color="000000"/>
            </w:tcBorders>
            <w:vAlign w:val="center"/>
          </w:tcPr>
          <w:p w14:paraId="253678B8" w14:textId="77777777" w:rsidR="005F2FC8" w:rsidRPr="00EC356E" w:rsidRDefault="005F2FC8" w:rsidP="005F2FC8">
            <w:pPr>
              <w:widowControl/>
              <w:adjustRightInd w:val="0"/>
              <w:snapToGrid w:val="0"/>
              <w:jc w:val="center"/>
              <w:rPr>
                <w:szCs w:val="21"/>
              </w:rPr>
            </w:pPr>
            <w:r w:rsidRPr="00EC356E">
              <w:rPr>
                <w:szCs w:val="21"/>
              </w:rPr>
              <w:t>1.07</w:t>
            </w:r>
          </w:p>
        </w:tc>
        <w:tc>
          <w:tcPr>
            <w:tcW w:w="1495" w:type="dxa"/>
            <w:tcBorders>
              <w:top w:val="single" w:sz="8" w:space="0" w:color="000000"/>
              <w:left w:val="single" w:sz="8" w:space="0" w:color="000000"/>
              <w:bottom w:val="single" w:sz="8" w:space="0" w:color="000000"/>
              <w:right w:val="single" w:sz="8" w:space="0" w:color="000000"/>
            </w:tcBorders>
            <w:vAlign w:val="center"/>
          </w:tcPr>
          <w:p w14:paraId="35C1E7B0" w14:textId="77777777" w:rsidR="005F2FC8" w:rsidRPr="00EC356E" w:rsidRDefault="005F2FC8" w:rsidP="005F2FC8">
            <w:pPr>
              <w:widowControl/>
              <w:adjustRightInd w:val="0"/>
              <w:snapToGrid w:val="0"/>
              <w:jc w:val="center"/>
              <w:rPr>
                <w:szCs w:val="21"/>
              </w:rPr>
            </w:pPr>
            <w:r w:rsidRPr="00EC356E">
              <w:rPr>
                <w:szCs w:val="21"/>
              </w:rPr>
              <w:t>0.12</w:t>
            </w:r>
          </w:p>
        </w:tc>
      </w:tr>
      <w:tr w:rsidR="005F2FC8" w:rsidRPr="00EC356E" w14:paraId="05D857E9"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7DBE5996" w14:textId="77777777" w:rsidR="005F2FC8" w:rsidRPr="00EC356E" w:rsidRDefault="005F2FC8" w:rsidP="005F2FC8">
            <w:pPr>
              <w:widowControl/>
              <w:adjustRightInd w:val="0"/>
              <w:snapToGrid w:val="0"/>
              <w:jc w:val="center"/>
              <w:rPr>
                <w:szCs w:val="21"/>
              </w:rPr>
            </w:pPr>
          </w:p>
        </w:tc>
        <w:tc>
          <w:tcPr>
            <w:tcW w:w="1277" w:type="dxa"/>
            <w:vMerge/>
            <w:tcBorders>
              <w:top w:val="single" w:sz="8" w:space="0" w:color="000000"/>
              <w:left w:val="single" w:sz="8" w:space="0" w:color="000000"/>
              <w:bottom w:val="single" w:sz="8" w:space="0" w:color="000000"/>
              <w:right w:val="single" w:sz="8" w:space="0" w:color="000000"/>
            </w:tcBorders>
            <w:vAlign w:val="center"/>
          </w:tcPr>
          <w:p w14:paraId="0A7FCCB3"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63DCB695" w14:textId="77777777" w:rsidR="005F2FC8" w:rsidRPr="00EC356E" w:rsidRDefault="005F2FC8" w:rsidP="005F2FC8">
            <w:pPr>
              <w:widowControl/>
              <w:adjustRightInd w:val="0"/>
              <w:snapToGrid w:val="0"/>
              <w:jc w:val="center"/>
              <w:rPr>
                <w:rFonts w:eastAsia="等线"/>
                <w:kern w:val="0"/>
                <w:szCs w:val="21"/>
              </w:rPr>
            </w:pPr>
            <w:r w:rsidRPr="00EC356E">
              <w:rPr>
                <w:rFonts w:eastAsia="等线"/>
                <w:kern w:val="0"/>
                <w:szCs w:val="21"/>
              </w:rPr>
              <w:t>NH</w:t>
            </w:r>
            <w:r w:rsidRPr="00EC356E">
              <w:rPr>
                <w:rFonts w:eastAsia="等线"/>
                <w:kern w:val="0"/>
                <w:sz w:val="14"/>
                <w:szCs w:val="14"/>
              </w:rPr>
              <w:t>3</w:t>
            </w:r>
            <w:r w:rsidRPr="00EC356E">
              <w:rPr>
                <w:rFonts w:eastAsia="等线"/>
                <w:kern w:val="0"/>
                <w:szCs w:val="21"/>
              </w:rPr>
              <w:t>-N</w:t>
            </w:r>
          </w:p>
        </w:tc>
        <w:tc>
          <w:tcPr>
            <w:tcW w:w="1560" w:type="dxa"/>
            <w:tcBorders>
              <w:top w:val="single" w:sz="8" w:space="0" w:color="000000"/>
              <w:left w:val="single" w:sz="8" w:space="0" w:color="000000"/>
              <w:bottom w:val="single" w:sz="8" w:space="0" w:color="000000"/>
              <w:right w:val="single" w:sz="8" w:space="0" w:color="000000"/>
            </w:tcBorders>
            <w:vAlign w:val="center"/>
          </w:tcPr>
          <w:p w14:paraId="25555DE1" w14:textId="77777777" w:rsidR="005F2FC8" w:rsidRPr="00EC356E" w:rsidRDefault="005F2FC8" w:rsidP="005F2FC8">
            <w:pPr>
              <w:widowControl/>
              <w:adjustRightInd w:val="0"/>
              <w:snapToGrid w:val="0"/>
              <w:jc w:val="center"/>
              <w:rPr>
                <w:szCs w:val="21"/>
              </w:rPr>
            </w:pPr>
            <w:r w:rsidRPr="00EC356E">
              <w:rPr>
                <w:szCs w:val="21"/>
              </w:rPr>
              <w:t>0.18</w:t>
            </w:r>
          </w:p>
        </w:tc>
        <w:tc>
          <w:tcPr>
            <w:tcW w:w="1582" w:type="dxa"/>
            <w:tcBorders>
              <w:top w:val="single" w:sz="8" w:space="0" w:color="000000"/>
              <w:left w:val="single" w:sz="8" w:space="0" w:color="000000"/>
              <w:bottom w:val="single" w:sz="8" w:space="0" w:color="000000"/>
              <w:right w:val="single" w:sz="8" w:space="0" w:color="000000"/>
            </w:tcBorders>
            <w:vAlign w:val="center"/>
          </w:tcPr>
          <w:p w14:paraId="56FF3BDB" w14:textId="77777777" w:rsidR="005F2FC8" w:rsidRPr="00EC356E" w:rsidRDefault="005F2FC8" w:rsidP="005F2FC8">
            <w:pPr>
              <w:widowControl/>
              <w:adjustRightInd w:val="0"/>
              <w:snapToGrid w:val="0"/>
              <w:jc w:val="center"/>
              <w:rPr>
                <w:szCs w:val="21"/>
              </w:rPr>
            </w:pPr>
            <w:r w:rsidRPr="00EC356E">
              <w:rPr>
                <w:szCs w:val="21"/>
              </w:rPr>
              <w:t>0.13</w:t>
            </w:r>
          </w:p>
        </w:tc>
        <w:tc>
          <w:tcPr>
            <w:tcW w:w="1495" w:type="dxa"/>
            <w:tcBorders>
              <w:top w:val="single" w:sz="8" w:space="0" w:color="000000"/>
              <w:left w:val="single" w:sz="8" w:space="0" w:color="000000"/>
              <w:bottom w:val="single" w:sz="8" w:space="0" w:color="000000"/>
              <w:right w:val="single" w:sz="8" w:space="0" w:color="000000"/>
            </w:tcBorders>
            <w:vAlign w:val="center"/>
          </w:tcPr>
          <w:p w14:paraId="18A82677" w14:textId="77777777" w:rsidR="005F2FC8" w:rsidRPr="00EC356E" w:rsidRDefault="005F2FC8" w:rsidP="005F2FC8">
            <w:pPr>
              <w:widowControl/>
              <w:adjustRightInd w:val="0"/>
              <w:snapToGrid w:val="0"/>
              <w:jc w:val="center"/>
              <w:rPr>
                <w:szCs w:val="21"/>
              </w:rPr>
            </w:pPr>
            <w:r w:rsidRPr="00EC356E">
              <w:rPr>
                <w:szCs w:val="21"/>
              </w:rPr>
              <w:t>0.05</w:t>
            </w:r>
          </w:p>
        </w:tc>
      </w:tr>
      <w:tr w:rsidR="005F2FC8" w:rsidRPr="00EC356E" w14:paraId="1FEBF407" w14:textId="77777777" w:rsidTr="002551DD">
        <w:trPr>
          <w:trHeight w:val="340"/>
        </w:trPr>
        <w:tc>
          <w:tcPr>
            <w:tcW w:w="957" w:type="dxa"/>
            <w:vMerge/>
            <w:tcBorders>
              <w:top w:val="single" w:sz="8" w:space="0" w:color="000000"/>
              <w:left w:val="single" w:sz="8" w:space="0" w:color="000000"/>
              <w:bottom w:val="single" w:sz="8" w:space="0" w:color="000000"/>
              <w:right w:val="single" w:sz="8" w:space="0" w:color="000000"/>
            </w:tcBorders>
            <w:vAlign w:val="center"/>
          </w:tcPr>
          <w:p w14:paraId="57B12D5B" w14:textId="77777777" w:rsidR="005F2FC8" w:rsidRPr="00EC356E" w:rsidRDefault="005F2FC8" w:rsidP="005F2FC8">
            <w:pPr>
              <w:widowControl/>
              <w:adjustRightInd w:val="0"/>
              <w:snapToGrid w:val="0"/>
              <w:jc w:val="center"/>
              <w:rPr>
                <w:szCs w:val="21"/>
              </w:rPr>
            </w:pPr>
          </w:p>
        </w:tc>
        <w:tc>
          <w:tcPr>
            <w:tcW w:w="1277" w:type="dxa"/>
            <w:vMerge/>
            <w:tcBorders>
              <w:top w:val="single" w:sz="8" w:space="0" w:color="000000"/>
              <w:left w:val="single" w:sz="8" w:space="0" w:color="000000"/>
              <w:bottom w:val="single" w:sz="8" w:space="0" w:color="000000"/>
              <w:right w:val="single" w:sz="8" w:space="0" w:color="000000"/>
            </w:tcBorders>
            <w:vAlign w:val="center"/>
          </w:tcPr>
          <w:p w14:paraId="4325E03D"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1F185862" w14:textId="77777777" w:rsidR="005F2FC8" w:rsidRPr="00EC356E" w:rsidRDefault="005F2FC8" w:rsidP="005F2FC8">
            <w:pPr>
              <w:widowControl/>
              <w:adjustRightInd w:val="0"/>
              <w:snapToGrid w:val="0"/>
              <w:jc w:val="center"/>
              <w:rPr>
                <w:rFonts w:eastAsia="等线"/>
                <w:kern w:val="0"/>
                <w:szCs w:val="21"/>
              </w:rPr>
            </w:pPr>
            <w:r w:rsidRPr="00EC356E">
              <w:rPr>
                <w:rFonts w:eastAsia="等线"/>
                <w:kern w:val="0"/>
                <w:szCs w:val="21"/>
              </w:rPr>
              <w:t>SS</w:t>
            </w:r>
          </w:p>
        </w:tc>
        <w:tc>
          <w:tcPr>
            <w:tcW w:w="1560" w:type="dxa"/>
            <w:tcBorders>
              <w:top w:val="single" w:sz="8" w:space="0" w:color="000000"/>
              <w:left w:val="single" w:sz="8" w:space="0" w:color="000000"/>
              <w:bottom w:val="single" w:sz="8" w:space="0" w:color="000000"/>
              <w:right w:val="single" w:sz="8" w:space="0" w:color="000000"/>
            </w:tcBorders>
            <w:vAlign w:val="center"/>
          </w:tcPr>
          <w:p w14:paraId="04036160" w14:textId="77777777" w:rsidR="005F2FC8" w:rsidRPr="00EC356E" w:rsidRDefault="005F2FC8" w:rsidP="005F2FC8">
            <w:pPr>
              <w:widowControl/>
              <w:adjustRightInd w:val="0"/>
              <w:snapToGrid w:val="0"/>
              <w:jc w:val="center"/>
              <w:rPr>
                <w:szCs w:val="21"/>
              </w:rPr>
            </w:pPr>
            <w:r w:rsidRPr="00EC356E">
              <w:rPr>
                <w:szCs w:val="21"/>
              </w:rPr>
              <w:t>0.59</w:t>
            </w:r>
          </w:p>
        </w:tc>
        <w:tc>
          <w:tcPr>
            <w:tcW w:w="1582" w:type="dxa"/>
            <w:tcBorders>
              <w:top w:val="single" w:sz="8" w:space="0" w:color="000000"/>
              <w:left w:val="single" w:sz="8" w:space="0" w:color="000000"/>
              <w:bottom w:val="single" w:sz="8" w:space="0" w:color="000000"/>
              <w:right w:val="single" w:sz="8" w:space="0" w:color="000000"/>
            </w:tcBorders>
            <w:vAlign w:val="center"/>
          </w:tcPr>
          <w:p w14:paraId="10BB5514" w14:textId="77777777" w:rsidR="005F2FC8" w:rsidRPr="00EC356E" w:rsidRDefault="005F2FC8" w:rsidP="005F2FC8">
            <w:pPr>
              <w:widowControl/>
              <w:adjustRightInd w:val="0"/>
              <w:snapToGrid w:val="0"/>
              <w:jc w:val="center"/>
              <w:rPr>
                <w:szCs w:val="21"/>
              </w:rPr>
            </w:pPr>
            <w:r w:rsidRPr="00EC356E">
              <w:rPr>
                <w:szCs w:val="21"/>
              </w:rPr>
              <w:t>0.47</w:t>
            </w:r>
          </w:p>
        </w:tc>
        <w:tc>
          <w:tcPr>
            <w:tcW w:w="1495" w:type="dxa"/>
            <w:tcBorders>
              <w:top w:val="single" w:sz="8" w:space="0" w:color="000000"/>
              <w:left w:val="single" w:sz="8" w:space="0" w:color="000000"/>
              <w:bottom w:val="single" w:sz="8" w:space="0" w:color="000000"/>
              <w:right w:val="single" w:sz="8" w:space="0" w:color="000000"/>
            </w:tcBorders>
            <w:vAlign w:val="center"/>
          </w:tcPr>
          <w:p w14:paraId="7DBB9264" w14:textId="77777777" w:rsidR="005F2FC8" w:rsidRPr="00EC356E" w:rsidRDefault="005F2FC8" w:rsidP="005F2FC8">
            <w:pPr>
              <w:widowControl/>
              <w:adjustRightInd w:val="0"/>
              <w:snapToGrid w:val="0"/>
              <w:jc w:val="center"/>
              <w:rPr>
                <w:szCs w:val="21"/>
              </w:rPr>
            </w:pPr>
            <w:r w:rsidRPr="00EC356E">
              <w:rPr>
                <w:szCs w:val="21"/>
              </w:rPr>
              <w:t>0.12</w:t>
            </w:r>
          </w:p>
        </w:tc>
      </w:tr>
      <w:tr w:rsidR="005F2FC8" w:rsidRPr="00EC356E" w14:paraId="6E30D68E" w14:textId="77777777" w:rsidTr="002551DD">
        <w:trPr>
          <w:trHeight w:val="340"/>
        </w:trPr>
        <w:tc>
          <w:tcPr>
            <w:tcW w:w="957" w:type="dxa"/>
            <w:vMerge w:val="restart"/>
            <w:tcBorders>
              <w:top w:val="single" w:sz="8" w:space="0" w:color="000000"/>
              <w:left w:val="single" w:sz="8" w:space="0" w:color="000000"/>
              <w:right w:val="single" w:sz="8" w:space="0" w:color="000000"/>
            </w:tcBorders>
            <w:vAlign w:val="center"/>
          </w:tcPr>
          <w:p w14:paraId="39FD6106" w14:textId="77777777" w:rsidR="005F2FC8" w:rsidRPr="00EC356E" w:rsidRDefault="005F2FC8" w:rsidP="005F2FC8">
            <w:pPr>
              <w:widowControl/>
              <w:adjustRightInd w:val="0"/>
              <w:snapToGrid w:val="0"/>
              <w:jc w:val="center"/>
              <w:rPr>
                <w:szCs w:val="21"/>
              </w:rPr>
            </w:pPr>
            <w:r w:rsidRPr="00EC356E">
              <w:rPr>
                <w:szCs w:val="21"/>
              </w:rPr>
              <w:t>废气</w:t>
            </w:r>
          </w:p>
        </w:tc>
        <w:tc>
          <w:tcPr>
            <w:tcW w:w="1277" w:type="dxa"/>
            <w:vMerge w:val="restart"/>
            <w:tcBorders>
              <w:top w:val="single" w:sz="8" w:space="0" w:color="000000"/>
              <w:left w:val="single" w:sz="8" w:space="0" w:color="000000"/>
              <w:right w:val="single" w:sz="8" w:space="0" w:color="000000"/>
            </w:tcBorders>
            <w:vAlign w:val="center"/>
          </w:tcPr>
          <w:p w14:paraId="487FEAA9" w14:textId="77777777" w:rsidR="005F2FC8" w:rsidRPr="00EC356E" w:rsidRDefault="005F2FC8" w:rsidP="005F2FC8">
            <w:pPr>
              <w:widowControl/>
              <w:adjustRightInd w:val="0"/>
              <w:snapToGrid w:val="0"/>
              <w:jc w:val="center"/>
              <w:rPr>
                <w:szCs w:val="21"/>
              </w:rPr>
            </w:pPr>
            <w:r w:rsidRPr="00EC356E">
              <w:rPr>
                <w:szCs w:val="21"/>
              </w:rPr>
              <w:t>G1</w:t>
            </w:r>
          </w:p>
        </w:tc>
        <w:tc>
          <w:tcPr>
            <w:tcW w:w="1986" w:type="dxa"/>
            <w:tcBorders>
              <w:top w:val="single" w:sz="8" w:space="0" w:color="000000"/>
              <w:left w:val="single" w:sz="8" w:space="0" w:color="000000"/>
              <w:bottom w:val="single" w:sz="4" w:space="0" w:color="auto"/>
              <w:right w:val="single" w:sz="8" w:space="0" w:color="000000"/>
            </w:tcBorders>
            <w:vAlign w:val="center"/>
          </w:tcPr>
          <w:p w14:paraId="6E5A3A2C" w14:textId="77777777" w:rsidR="005F2FC8" w:rsidRPr="00EC356E" w:rsidRDefault="005F2FC8" w:rsidP="005F2FC8">
            <w:pPr>
              <w:widowControl/>
              <w:adjustRightInd w:val="0"/>
              <w:snapToGrid w:val="0"/>
              <w:jc w:val="center"/>
              <w:rPr>
                <w:szCs w:val="21"/>
              </w:rPr>
            </w:pPr>
            <w:r w:rsidRPr="00EC356E">
              <w:rPr>
                <w:szCs w:val="21"/>
              </w:rPr>
              <w:t>VOCs</w:t>
            </w:r>
          </w:p>
        </w:tc>
        <w:tc>
          <w:tcPr>
            <w:tcW w:w="1560" w:type="dxa"/>
            <w:tcBorders>
              <w:top w:val="single" w:sz="8" w:space="0" w:color="000000"/>
              <w:left w:val="single" w:sz="8" w:space="0" w:color="000000"/>
              <w:bottom w:val="single" w:sz="8" w:space="0" w:color="000000"/>
              <w:right w:val="single" w:sz="8" w:space="0" w:color="000000"/>
            </w:tcBorders>
            <w:vAlign w:val="center"/>
          </w:tcPr>
          <w:p w14:paraId="16768F97" w14:textId="77777777" w:rsidR="005F2FC8" w:rsidRPr="00EC356E" w:rsidRDefault="005F2FC8" w:rsidP="005F2FC8">
            <w:pPr>
              <w:widowControl/>
              <w:adjustRightInd w:val="0"/>
              <w:snapToGrid w:val="0"/>
              <w:jc w:val="center"/>
              <w:rPr>
                <w:szCs w:val="21"/>
              </w:rPr>
            </w:pPr>
            <w:r w:rsidRPr="00EC356E">
              <w:rPr>
                <w:szCs w:val="21"/>
              </w:rPr>
              <w:t>13.16</w:t>
            </w:r>
          </w:p>
        </w:tc>
        <w:tc>
          <w:tcPr>
            <w:tcW w:w="1582" w:type="dxa"/>
            <w:tcBorders>
              <w:top w:val="single" w:sz="8" w:space="0" w:color="000000"/>
              <w:left w:val="single" w:sz="8" w:space="0" w:color="000000"/>
              <w:bottom w:val="single" w:sz="8" w:space="0" w:color="000000"/>
              <w:right w:val="single" w:sz="8" w:space="0" w:color="000000"/>
            </w:tcBorders>
            <w:vAlign w:val="center"/>
          </w:tcPr>
          <w:p w14:paraId="5D6F5305" w14:textId="77777777" w:rsidR="005F2FC8" w:rsidRPr="00EC356E" w:rsidRDefault="005F2FC8" w:rsidP="005F2FC8">
            <w:pPr>
              <w:widowControl/>
              <w:adjustRightInd w:val="0"/>
              <w:snapToGrid w:val="0"/>
              <w:jc w:val="center"/>
              <w:rPr>
                <w:szCs w:val="21"/>
              </w:rPr>
            </w:pPr>
            <w:r w:rsidRPr="00EC356E">
              <w:rPr>
                <w:szCs w:val="21"/>
              </w:rPr>
              <w:t>10.53</w:t>
            </w:r>
          </w:p>
        </w:tc>
        <w:tc>
          <w:tcPr>
            <w:tcW w:w="1495" w:type="dxa"/>
            <w:tcBorders>
              <w:top w:val="single" w:sz="8" w:space="0" w:color="000000"/>
              <w:left w:val="single" w:sz="8" w:space="0" w:color="000000"/>
              <w:bottom w:val="single" w:sz="8" w:space="0" w:color="000000"/>
              <w:right w:val="single" w:sz="8" w:space="0" w:color="000000"/>
            </w:tcBorders>
            <w:vAlign w:val="center"/>
          </w:tcPr>
          <w:p w14:paraId="12D0C561" w14:textId="77777777" w:rsidR="005F2FC8" w:rsidRPr="00EC356E" w:rsidRDefault="005F2FC8" w:rsidP="005F2FC8">
            <w:pPr>
              <w:widowControl/>
              <w:adjustRightInd w:val="0"/>
              <w:snapToGrid w:val="0"/>
              <w:jc w:val="center"/>
              <w:rPr>
                <w:szCs w:val="21"/>
              </w:rPr>
            </w:pPr>
            <w:r w:rsidRPr="00EC356E">
              <w:rPr>
                <w:szCs w:val="21"/>
              </w:rPr>
              <w:t>2.63</w:t>
            </w:r>
          </w:p>
        </w:tc>
      </w:tr>
      <w:tr w:rsidR="005F2FC8" w:rsidRPr="00EC356E" w14:paraId="372646CF" w14:textId="77777777" w:rsidTr="002551DD">
        <w:trPr>
          <w:trHeight w:val="340"/>
        </w:trPr>
        <w:tc>
          <w:tcPr>
            <w:tcW w:w="957" w:type="dxa"/>
            <w:vMerge/>
            <w:tcBorders>
              <w:left w:val="single" w:sz="8" w:space="0" w:color="000000"/>
              <w:right w:val="single" w:sz="8" w:space="0" w:color="000000"/>
            </w:tcBorders>
            <w:vAlign w:val="center"/>
          </w:tcPr>
          <w:p w14:paraId="62A3E7E4"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4503FBA8"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4" w:space="0" w:color="auto"/>
              <w:right w:val="single" w:sz="8" w:space="0" w:color="000000"/>
            </w:tcBorders>
            <w:vAlign w:val="center"/>
          </w:tcPr>
          <w:p w14:paraId="44DA301A" w14:textId="77777777" w:rsidR="005F2FC8" w:rsidRPr="00EC356E" w:rsidRDefault="005F2FC8" w:rsidP="005F2FC8">
            <w:pPr>
              <w:widowControl/>
              <w:adjustRightInd w:val="0"/>
              <w:snapToGrid w:val="0"/>
              <w:jc w:val="center"/>
              <w:rPr>
                <w:szCs w:val="21"/>
              </w:rPr>
            </w:pPr>
            <w:r w:rsidRPr="00EC356E">
              <w:rPr>
                <w:szCs w:val="21"/>
              </w:rPr>
              <w:t>硫化氢</w:t>
            </w:r>
          </w:p>
        </w:tc>
        <w:tc>
          <w:tcPr>
            <w:tcW w:w="1560" w:type="dxa"/>
            <w:tcBorders>
              <w:top w:val="single" w:sz="8" w:space="0" w:color="000000"/>
              <w:left w:val="single" w:sz="8" w:space="0" w:color="000000"/>
              <w:bottom w:val="single" w:sz="8" w:space="0" w:color="000000"/>
              <w:right w:val="single" w:sz="8" w:space="0" w:color="000000"/>
            </w:tcBorders>
            <w:vAlign w:val="center"/>
          </w:tcPr>
          <w:p w14:paraId="017427A5" w14:textId="77777777" w:rsidR="005F2FC8" w:rsidRPr="00EC356E" w:rsidRDefault="005F2FC8" w:rsidP="005F2FC8">
            <w:pPr>
              <w:widowControl/>
              <w:jc w:val="center"/>
              <w:rPr>
                <w:rFonts w:eastAsia="等线"/>
                <w:szCs w:val="21"/>
              </w:rPr>
            </w:pPr>
            <w:r w:rsidRPr="00EC356E">
              <w:rPr>
                <w:rFonts w:eastAsia="等线"/>
                <w:szCs w:val="21"/>
              </w:rPr>
              <w:t>0.008316</w:t>
            </w:r>
          </w:p>
        </w:tc>
        <w:tc>
          <w:tcPr>
            <w:tcW w:w="1582" w:type="dxa"/>
            <w:tcBorders>
              <w:top w:val="single" w:sz="8" w:space="0" w:color="000000"/>
              <w:left w:val="single" w:sz="8" w:space="0" w:color="000000"/>
              <w:bottom w:val="single" w:sz="8" w:space="0" w:color="000000"/>
              <w:right w:val="single" w:sz="8" w:space="0" w:color="000000"/>
            </w:tcBorders>
            <w:vAlign w:val="center"/>
          </w:tcPr>
          <w:p w14:paraId="6021A262" w14:textId="77777777" w:rsidR="005F2FC8" w:rsidRPr="00EC356E" w:rsidRDefault="005F2FC8" w:rsidP="005F2FC8">
            <w:pPr>
              <w:widowControl/>
              <w:adjustRightInd w:val="0"/>
              <w:snapToGrid w:val="0"/>
              <w:jc w:val="center"/>
              <w:rPr>
                <w:szCs w:val="21"/>
              </w:rPr>
            </w:pPr>
            <w:r w:rsidRPr="00EC356E">
              <w:rPr>
                <w:szCs w:val="21"/>
              </w:rPr>
              <w:t>0.0076982</w:t>
            </w:r>
          </w:p>
        </w:tc>
        <w:tc>
          <w:tcPr>
            <w:tcW w:w="1495" w:type="dxa"/>
            <w:tcBorders>
              <w:top w:val="single" w:sz="8" w:space="0" w:color="000000"/>
              <w:left w:val="single" w:sz="8" w:space="0" w:color="000000"/>
              <w:bottom w:val="single" w:sz="8" w:space="0" w:color="000000"/>
              <w:right w:val="single" w:sz="8" w:space="0" w:color="000000"/>
            </w:tcBorders>
            <w:vAlign w:val="center"/>
          </w:tcPr>
          <w:p w14:paraId="055F6159" w14:textId="77777777" w:rsidR="005F2FC8" w:rsidRPr="00EC356E" w:rsidRDefault="005F2FC8" w:rsidP="005F2FC8">
            <w:pPr>
              <w:widowControl/>
              <w:jc w:val="center"/>
              <w:rPr>
                <w:rFonts w:eastAsia="等线"/>
                <w:szCs w:val="21"/>
              </w:rPr>
            </w:pPr>
            <w:r w:rsidRPr="00EC356E">
              <w:rPr>
                <w:rFonts w:eastAsia="等线"/>
                <w:szCs w:val="21"/>
              </w:rPr>
              <w:t>0.0006178</w:t>
            </w:r>
          </w:p>
        </w:tc>
      </w:tr>
      <w:tr w:rsidR="005F2FC8" w:rsidRPr="00EC356E" w14:paraId="3E6DDD63" w14:textId="77777777" w:rsidTr="002551DD">
        <w:trPr>
          <w:trHeight w:val="340"/>
        </w:trPr>
        <w:tc>
          <w:tcPr>
            <w:tcW w:w="957" w:type="dxa"/>
            <w:vMerge/>
            <w:tcBorders>
              <w:left w:val="single" w:sz="8" w:space="0" w:color="000000"/>
              <w:right w:val="single" w:sz="8" w:space="0" w:color="000000"/>
            </w:tcBorders>
            <w:vAlign w:val="center"/>
          </w:tcPr>
          <w:p w14:paraId="527744DF"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bottom w:val="single" w:sz="4" w:space="0" w:color="auto"/>
              <w:right w:val="single" w:sz="8" w:space="0" w:color="000000"/>
            </w:tcBorders>
            <w:vAlign w:val="center"/>
          </w:tcPr>
          <w:p w14:paraId="4499F867"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4" w:space="0" w:color="auto"/>
              <w:right w:val="single" w:sz="8" w:space="0" w:color="000000"/>
            </w:tcBorders>
            <w:vAlign w:val="center"/>
          </w:tcPr>
          <w:p w14:paraId="61DB55A4" w14:textId="77777777" w:rsidR="005F2FC8" w:rsidRPr="00EC356E" w:rsidRDefault="005F2FC8" w:rsidP="005F2FC8">
            <w:pPr>
              <w:widowControl/>
              <w:adjustRightInd w:val="0"/>
              <w:snapToGrid w:val="0"/>
              <w:jc w:val="center"/>
              <w:rPr>
                <w:szCs w:val="21"/>
              </w:rPr>
            </w:pPr>
            <w:r w:rsidRPr="00EC356E">
              <w:rPr>
                <w:szCs w:val="21"/>
              </w:rPr>
              <w:t>氨</w:t>
            </w:r>
          </w:p>
        </w:tc>
        <w:tc>
          <w:tcPr>
            <w:tcW w:w="1560" w:type="dxa"/>
            <w:tcBorders>
              <w:top w:val="single" w:sz="8" w:space="0" w:color="000000"/>
              <w:left w:val="single" w:sz="8" w:space="0" w:color="000000"/>
              <w:bottom w:val="single" w:sz="8" w:space="0" w:color="000000"/>
              <w:right w:val="single" w:sz="8" w:space="0" w:color="000000"/>
            </w:tcBorders>
            <w:vAlign w:val="center"/>
          </w:tcPr>
          <w:p w14:paraId="367166B2" w14:textId="77777777" w:rsidR="005F2FC8" w:rsidRPr="00EC356E" w:rsidRDefault="005F2FC8" w:rsidP="005F2FC8">
            <w:pPr>
              <w:jc w:val="center"/>
              <w:rPr>
                <w:rFonts w:eastAsia="等线"/>
                <w:szCs w:val="21"/>
              </w:rPr>
            </w:pPr>
            <w:r w:rsidRPr="00EC356E">
              <w:rPr>
                <w:rFonts w:eastAsia="等线"/>
                <w:szCs w:val="21"/>
              </w:rPr>
              <w:t>1.98</w:t>
            </w:r>
          </w:p>
        </w:tc>
        <w:tc>
          <w:tcPr>
            <w:tcW w:w="1582" w:type="dxa"/>
            <w:tcBorders>
              <w:top w:val="single" w:sz="8" w:space="0" w:color="000000"/>
              <w:left w:val="single" w:sz="8" w:space="0" w:color="000000"/>
              <w:bottom w:val="single" w:sz="8" w:space="0" w:color="000000"/>
              <w:right w:val="single" w:sz="8" w:space="0" w:color="000000"/>
            </w:tcBorders>
            <w:vAlign w:val="center"/>
          </w:tcPr>
          <w:p w14:paraId="377D86A4" w14:textId="77777777" w:rsidR="005F2FC8" w:rsidRPr="00EC356E" w:rsidRDefault="005F2FC8" w:rsidP="005F2FC8">
            <w:pPr>
              <w:widowControl/>
              <w:adjustRightInd w:val="0"/>
              <w:snapToGrid w:val="0"/>
              <w:jc w:val="center"/>
              <w:rPr>
                <w:szCs w:val="21"/>
              </w:rPr>
            </w:pPr>
            <w:r w:rsidRPr="00EC356E">
              <w:rPr>
                <w:szCs w:val="21"/>
              </w:rPr>
              <w:t>0.396</w:t>
            </w:r>
          </w:p>
        </w:tc>
        <w:tc>
          <w:tcPr>
            <w:tcW w:w="1495" w:type="dxa"/>
            <w:tcBorders>
              <w:top w:val="single" w:sz="8" w:space="0" w:color="000000"/>
              <w:left w:val="single" w:sz="8" w:space="0" w:color="000000"/>
              <w:bottom w:val="single" w:sz="8" w:space="0" w:color="000000"/>
              <w:right w:val="single" w:sz="8" w:space="0" w:color="000000"/>
            </w:tcBorders>
            <w:vAlign w:val="center"/>
          </w:tcPr>
          <w:p w14:paraId="65A32275" w14:textId="77777777" w:rsidR="005F2FC8" w:rsidRPr="00EC356E" w:rsidRDefault="005F2FC8" w:rsidP="005F2FC8">
            <w:pPr>
              <w:jc w:val="center"/>
              <w:rPr>
                <w:rFonts w:eastAsia="等线"/>
                <w:szCs w:val="21"/>
              </w:rPr>
            </w:pPr>
            <w:r w:rsidRPr="00EC356E">
              <w:rPr>
                <w:rFonts w:eastAsia="等线"/>
                <w:szCs w:val="21"/>
              </w:rPr>
              <w:t>1.584</w:t>
            </w:r>
          </w:p>
        </w:tc>
      </w:tr>
      <w:tr w:rsidR="005F2FC8" w:rsidRPr="00EC356E" w14:paraId="6810ABB6" w14:textId="77777777" w:rsidTr="002551DD">
        <w:trPr>
          <w:trHeight w:val="340"/>
        </w:trPr>
        <w:tc>
          <w:tcPr>
            <w:tcW w:w="957" w:type="dxa"/>
            <w:vMerge/>
            <w:tcBorders>
              <w:left w:val="single" w:sz="8" w:space="0" w:color="000000"/>
              <w:right w:val="single" w:sz="8" w:space="0" w:color="000000"/>
            </w:tcBorders>
            <w:vAlign w:val="center"/>
          </w:tcPr>
          <w:p w14:paraId="17D2F49C" w14:textId="77777777" w:rsidR="005F2FC8" w:rsidRPr="00EC356E" w:rsidRDefault="005F2FC8" w:rsidP="005F2FC8">
            <w:pPr>
              <w:widowControl/>
              <w:adjustRightInd w:val="0"/>
              <w:snapToGrid w:val="0"/>
              <w:jc w:val="center"/>
              <w:rPr>
                <w:szCs w:val="21"/>
              </w:rPr>
            </w:pPr>
          </w:p>
        </w:tc>
        <w:tc>
          <w:tcPr>
            <w:tcW w:w="1277" w:type="dxa"/>
            <w:vMerge w:val="restart"/>
            <w:tcBorders>
              <w:top w:val="single" w:sz="4" w:space="0" w:color="auto"/>
              <w:left w:val="single" w:sz="8" w:space="0" w:color="000000"/>
              <w:right w:val="single" w:sz="8" w:space="0" w:color="000000"/>
            </w:tcBorders>
            <w:vAlign w:val="center"/>
          </w:tcPr>
          <w:p w14:paraId="12FECFC1" w14:textId="77777777" w:rsidR="005F2FC8" w:rsidRPr="00EC356E" w:rsidRDefault="005F2FC8" w:rsidP="005F2FC8">
            <w:pPr>
              <w:widowControl/>
              <w:adjustRightInd w:val="0"/>
              <w:snapToGrid w:val="0"/>
              <w:jc w:val="center"/>
              <w:rPr>
                <w:szCs w:val="21"/>
              </w:rPr>
            </w:pPr>
            <w:r w:rsidRPr="00EC356E">
              <w:rPr>
                <w:szCs w:val="21"/>
              </w:rPr>
              <w:t>G2</w:t>
            </w:r>
          </w:p>
        </w:tc>
        <w:tc>
          <w:tcPr>
            <w:tcW w:w="1986" w:type="dxa"/>
            <w:tcBorders>
              <w:top w:val="single" w:sz="4" w:space="0" w:color="auto"/>
              <w:left w:val="single" w:sz="8" w:space="0" w:color="000000"/>
              <w:bottom w:val="single" w:sz="4" w:space="0" w:color="auto"/>
              <w:right w:val="single" w:sz="8" w:space="0" w:color="000000"/>
            </w:tcBorders>
            <w:vAlign w:val="center"/>
          </w:tcPr>
          <w:p w14:paraId="5474D2BD" w14:textId="77777777" w:rsidR="005F2FC8" w:rsidRPr="00EC356E" w:rsidRDefault="005F2FC8" w:rsidP="005F2FC8">
            <w:pPr>
              <w:widowControl/>
              <w:adjustRightInd w:val="0"/>
              <w:snapToGrid w:val="0"/>
              <w:jc w:val="center"/>
              <w:rPr>
                <w:szCs w:val="21"/>
              </w:rPr>
            </w:pPr>
            <w:r w:rsidRPr="00EC356E">
              <w:rPr>
                <w:szCs w:val="21"/>
              </w:rPr>
              <w:t>VOCs</w:t>
            </w:r>
          </w:p>
        </w:tc>
        <w:tc>
          <w:tcPr>
            <w:tcW w:w="1560" w:type="dxa"/>
            <w:tcBorders>
              <w:top w:val="single" w:sz="8" w:space="0" w:color="000000"/>
              <w:left w:val="single" w:sz="8" w:space="0" w:color="000000"/>
              <w:bottom w:val="single" w:sz="4" w:space="0" w:color="auto"/>
              <w:right w:val="single" w:sz="8" w:space="0" w:color="000000"/>
            </w:tcBorders>
            <w:vAlign w:val="center"/>
          </w:tcPr>
          <w:p w14:paraId="20C57C45" w14:textId="77777777" w:rsidR="005F2FC8" w:rsidRPr="00EC356E" w:rsidRDefault="005F2FC8" w:rsidP="005F2FC8">
            <w:pPr>
              <w:widowControl/>
              <w:adjustRightInd w:val="0"/>
              <w:snapToGrid w:val="0"/>
              <w:jc w:val="center"/>
              <w:rPr>
                <w:szCs w:val="21"/>
              </w:rPr>
            </w:pPr>
            <w:r w:rsidRPr="00EC356E">
              <w:rPr>
                <w:szCs w:val="21"/>
              </w:rPr>
              <w:t>144.71</w:t>
            </w:r>
          </w:p>
        </w:tc>
        <w:tc>
          <w:tcPr>
            <w:tcW w:w="1582" w:type="dxa"/>
            <w:tcBorders>
              <w:top w:val="single" w:sz="8" w:space="0" w:color="000000"/>
              <w:left w:val="single" w:sz="8" w:space="0" w:color="000000"/>
              <w:bottom w:val="single" w:sz="4" w:space="0" w:color="auto"/>
              <w:right w:val="single" w:sz="8" w:space="0" w:color="000000"/>
            </w:tcBorders>
            <w:vAlign w:val="center"/>
          </w:tcPr>
          <w:p w14:paraId="533D3437" w14:textId="77777777" w:rsidR="005F2FC8" w:rsidRPr="00EC356E" w:rsidRDefault="005F2FC8" w:rsidP="005F2FC8">
            <w:pPr>
              <w:widowControl/>
              <w:adjustRightInd w:val="0"/>
              <w:snapToGrid w:val="0"/>
              <w:jc w:val="center"/>
              <w:rPr>
                <w:szCs w:val="21"/>
              </w:rPr>
            </w:pPr>
            <w:r w:rsidRPr="00EC356E">
              <w:rPr>
                <w:szCs w:val="21"/>
              </w:rPr>
              <w:t>130.24</w:t>
            </w:r>
          </w:p>
        </w:tc>
        <w:tc>
          <w:tcPr>
            <w:tcW w:w="1495" w:type="dxa"/>
            <w:tcBorders>
              <w:top w:val="single" w:sz="8" w:space="0" w:color="000000"/>
              <w:left w:val="single" w:sz="8" w:space="0" w:color="000000"/>
              <w:bottom w:val="single" w:sz="4" w:space="0" w:color="auto"/>
              <w:right w:val="single" w:sz="8" w:space="0" w:color="000000"/>
            </w:tcBorders>
            <w:vAlign w:val="center"/>
          </w:tcPr>
          <w:p w14:paraId="6E08F0F4" w14:textId="77777777" w:rsidR="005F2FC8" w:rsidRPr="00EC356E" w:rsidRDefault="005F2FC8" w:rsidP="005F2FC8">
            <w:pPr>
              <w:widowControl/>
              <w:adjustRightInd w:val="0"/>
              <w:snapToGrid w:val="0"/>
              <w:jc w:val="center"/>
              <w:rPr>
                <w:szCs w:val="21"/>
              </w:rPr>
            </w:pPr>
            <w:r w:rsidRPr="00EC356E">
              <w:rPr>
                <w:szCs w:val="21"/>
              </w:rPr>
              <w:t>14.47</w:t>
            </w:r>
          </w:p>
        </w:tc>
      </w:tr>
      <w:tr w:rsidR="005F2FC8" w:rsidRPr="00EC356E" w14:paraId="5EA2EAF6" w14:textId="77777777" w:rsidTr="002551DD">
        <w:trPr>
          <w:trHeight w:val="340"/>
        </w:trPr>
        <w:tc>
          <w:tcPr>
            <w:tcW w:w="957" w:type="dxa"/>
            <w:vMerge/>
            <w:tcBorders>
              <w:left w:val="single" w:sz="8" w:space="0" w:color="000000"/>
              <w:right w:val="single" w:sz="8" w:space="0" w:color="000000"/>
            </w:tcBorders>
            <w:vAlign w:val="center"/>
          </w:tcPr>
          <w:p w14:paraId="629854AF"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bottom w:val="single" w:sz="4" w:space="0" w:color="auto"/>
              <w:right w:val="single" w:sz="8" w:space="0" w:color="000000"/>
            </w:tcBorders>
            <w:vAlign w:val="center"/>
          </w:tcPr>
          <w:p w14:paraId="08F5A92D" w14:textId="77777777" w:rsidR="005F2FC8" w:rsidRPr="00EC356E" w:rsidRDefault="005F2FC8" w:rsidP="005F2FC8">
            <w:pPr>
              <w:widowControl/>
              <w:adjustRightInd w:val="0"/>
              <w:snapToGrid w:val="0"/>
              <w:jc w:val="center"/>
              <w:rPr>
                <w:szCs w:val="21"/>
              </w:rPr>
            </w:pPr>
          </w:p>
        </w:tc>
        <w:tc>
          <w:tcPr>
            <w:tcW w:w="1986" w:type="dxa"/>
            <w:tcBorders>
              <w:top w:val="single" w:sz="4" w:space="0" w:color="auto"/>
              <w:left w:val="single" w:sz="8" w:space="0" w:color="000000"/>
              <w:bottom w:val="single" w:sz="4" w:space="0" w:color="auto"/>
              <w:right w:val="single" w:sz="8" w:space="0" w:color="000000"/>
            </w:tcBorders>
            <w:vAlign w:val="center"/>
          </w:tcPr>
          <w:p w14:paraId="5367D087" w14:textId="77777777" w:rsidR="005F2FC8" w:rsidRPr="00EC356E" w:rsidRDefault="005F2FC8" w:rsidP="005F2FC8">
            <w:pPr>
              <w:widowControl/>
              <w:adjustRightInd w:val="0"/>
              <w:snapToGrid w:val="0"/>
              <w:jc w:val="center"/>
              <w:rPr>
                <w:szCs w:val="21"/>
              </w:rPr>
            </w:pPr>
            <w:r w:rsidRPr="00EC356E">
              <w:rPr>
                <w:szCs w:val="21"/>
              </w:rPr>
              <w:t>颗粒物</w:t>
            </w:r>
          </w:p>
        </w:tc>
        <w:tc>
          <w:tcPr>
            <w:tcW w:w="1560" w:type="dxa"/>
            <w:tcBorders>
              <w:top w:val="single" w:sz="4" w:space="0" w:color="auto"/>
              <w:left w:val="single" w:sz="8" w:space="0" w:color="000000"/>
              <w:bottom w:val="single" w:sz="8" w:space="0" w:color="000000"/>
              <w:right w:val="single" w:sz="8" w:space="0" w:color="000000"/>
            </w:tcBorders>
            <w:vAlign w:val="center"/>
          </w:tcPr>
          <w:p w14:paraId="50B7B930" w14:textId="77777777" w:rsidR="005F2FC8" w:rsidRPr="00EC356E" w:rsidRDefault="005F2FC8" w:rsidP="005F2FC8">
            <w:pPr>
              <w:widowControl/>
              <w:adjustRightInd w:val="0"/>
              <w:snapToGrid w:val="0"/>
              <w:jc w:val="center"/>
              <w:rPr>
                <w:szCs w:val="21"/>
              </w:rPr>
            </w:pPr>
            <w:r w:rsidRPr="00EC356E">
              <w:rPr>
                <w:szCs w:val="21"/>
              </w:rPr>
              <w:t>52.18</w:t>
            </w:r>
          </w:p>
        </w:tc>
        <w:tc>
          <w:tcPr>
            <w:tcW w:w="1582" w:type="dxa"/>
            <w:tcBorders>
              <w:top w:val="single" w:sz="4" w:space="0" w:color="auto"/>
              <w:left w:val="single" w:sz="8" w:space="0" w:color="000000"/>
              <w:bottom w:val="single" w:sz="8" w:space="0" w:color="000000"/>
              <w:right w:val="single" w:sz="8" w:space="0" w:color="000000"/>
            </w:tcBorders>
            <w:vAlign w:val="center"/>
          </w:tcPr>
          <w:p w14:paraId="334840BA" w14:textId="77777777" w:rsidR="005F2FC8" w:rsidRPr="00EC356E" w:rsidRDefault="005F2FC8" w:rsidP="005F2FC8">
            <w:pPr>
              <w:widowControl/>
              <w:adjustRightInd w:val="0"/>
              <w:snapToGrid w:val="0"/>
              <w:jc w:val="center"/>
              <w:rPr>
                <w:szCs w:val="21"/>
              </w:rPr>
            </w:pPr>
            <w:r w:rsidRPr="00EC356E">
              <w:rPr>
                <w:szCs w:val="21"/>
              </w:rPr>
              <w:t>51.658</w:t>
            </w:r>
          </w:p>
        </w:tc>
        <w:tc>
          <w:tcPr>
            <w:tcW w:w="1495" w:type="dxa"/>
            <w:tcBorders>
              <w:top w:val="single" w:sz="4" w:space="0" w:color="auto"/>
              <w:left w:val="single" w:sz="8" w:space="0" w:color="000000"/>
              <w:bottom w:val="single" w:sz="8" w:space="0" w:color="000000"/>
              <w:right w:val="single" w:sz="8" w:space="0" w:color="000000"/>
            </w:tcBorders>
            <w:vAlign w:val="center"/>
          </w:tcPr>
          <w:p w14:paraId="75E7F4B0" w14:textId="77777777" w:rsidR="005F2FC8" w:rsidRPr="00EC356E" w:rsidRDefault="005F2FC8" w:rsidP="005F2FC8">
            <w:pPr>
              <w:widowControl/>
              <w:adjustRightInd w:val="0"/>
              <w:snapToGrid w:val="0"/>
              <w:jc w:val="center"/>
              <w:rPr>
                <w:szCs w:val="21"/>
              </w:rPr>
            </w:pPr>
            <w:r w:rsidRPr="00EC356E">
              <w:rPr>
                <w:szCs w:val="21"/>
              </w:rPr>
              <w:t>0.522</w:t>
            </w:r>
          </w:p>
        </w:tc>
      </w:tr>
      <w:tr w:rsidR="005F2FC8" w:rsidRPr="00EC356E" w14:paraId="38186A5A" w14:textId="77777777" w:rsidTr="002551DD">
        <w:trPr>
          <w:trHeight w:val="340"/>
        </w:trPr>
        <w:tc>
          <w:tcPr>
            <w:tcW w:w="957" w:type="dxa"/>
            <w:vMerge/>
            <w:tcBorders>
              <w:left w:val="single" w:sz="8" w:space="0" w:color="000000"/>
              <w:right w:val="single" w:sz="8" w:space="0" w:color="000000"/>
            </w:tcBorders>
            <w:vAlign w:val="center"/>
          </w:tcPr>
          <w:p w14:paraId="2B1CD648" w14:textId="77777777" w:rsidR="005F2FC8" w:rsidRPr="00EC356E" w:rsidRDefault="005F2FC8" w:rsidP="005F2FC8">
            <w:pPr>
              <w:widowControl/>
              <w:adjustRightInd w:val="0"/>
              <w:snapToGrid w:val="0"/>
              <w:jc w:val="center"/>
              <w:rPr>
                <w:szCs w:val="21"/>
              </w:rPr>
            </w:pPr>
          </w:p>
        </w:tc>
        <w:tc>
          <w:tcPr>
            <w:tcW w:w="1277" w:type="dxa"/>
            <w:vMerge w:val="restart"/>
            <w:tcBorders>
              <w:top w:val="single" w:sz="4" w:space="0" w:color="auto"/>
              <w:left w:val="single" w:sz="8" w:space="0" w:color="000000"/>
              <w:right w:val="single" w:sz="8" w:space="0" w:color="000000"/>
            </w:tcBorders>
            <w:vAlign w:val="center"/>
          </w:tcPr>
          <w:p w14:paraId="0C5545C0" w14:textId="77777777" w:rsidR="005F2FC8" w:rsidRPr="00EC356E" w:rsidRDefault="005F2FC8" w:rsidP="005F2FC8">
            <w:pPr>
              <w:widowControl/>
              <w:adjustRightInd w:val="0"/>
              <w:snapToGrid w:val="0"/>
              <w:jc w:val="center"/>
              <w:rPr>
                <w:szCs w:val="21"/>
              </w:rPr>
            </w:pPr>
            <w:r w:rsidRPr="00EC356E">
              <w:rPr>
                <w:szCs w:val="21"/>
              </w:rPr>
              <w:t>G3</w:t>
            </w:r>
          </w:p>
        </w:tc>
        <w:tc>
          <w:tcPr>
            <w:tcW w:w="1986" w:type="dxa"/>
            <w:tcBorders>
              <w:top w:val="single" w:sz="4" w:space="0" w:color="auto"/>
              <w:left w:val="single" w:sz="8" w:space="0" w:color="000000"/>
              <w:bottom w:val="single" w:sz="4" w:space="0" w:color="auto"/>
              <w:right w:val="single" w:sz="8" w:space="0" w:color="000000"/>
            </w:tcBorders>
            <w:vAlign w:val="center"/>
          </w:tcPr>
          <w:p w14:paraId="3E619611" w14:textId="77777777" w:rsidR="005F2FC8" w:rsidRPr="00EC356E" w:rsidRDefault="005F2FC8" w:rsidP="005F2FC8">
            <w:pPr>
              <w:widowControl/>
              <w:adjustRightInd w:val="0"/>
              <w:snapToGrid w:val="0"/>
              <w:jc w:val="center"/>
              <w:rPr>
                <w:szCs w:val="21"/>
              </w:rPr>
            </w:pPr>
            <w:r w:rsidRPr="00EC356E">
              <w:rPr>
                <w:szCs w:val="21"/>
              </w:rPr>
              <w:t>VOCs</w:t>
            </w:r>
          </w:p>
        </w:tc>
        <w:tc>
          <w:tcPr>
            <w:tcW w:w="1560" w:type="dxa"/>
            <w:tcBorders>
              <w:top w:val="single" w:sz="8" w:space="0" w:color="000000"/>
              <w:left w:val="single" w:sz="8" w:space="0" w:color="000000"/>
              <w:bottom w:val="single" w:sz="4" w:space="0" w:color="auto"/>
              <w:right w:val="single" w:sz="8" w:space="0" w:color="000000"/>
            </w:tcBorders>
            <w:vAlign w:val="center"/>
          </w:tcPr>
          <w:p w14:paraId="40C6D04F" w14:textId="77777777" w:rsidR="005F2FC8" w:rsidRPr="00EC356E" w:rsidRDefault="005F2FC8" w:rsidP="005F2FC8">
            <w:pPr>
              <w:widowControl/>
              <w:adjustRightInd w:val="0"/>
              <w:snapToGrid w:val="0"/>
              <w:jc w:val="center"/>
              <w:rPr>
                <w:szCs w:val="21"/>
              </w:rPr>
            </w:pPr>
            <w:r w:rsidRPr="00EC356E">
              <w:rPr>
                <w:szCs w:val="21"/>
              </w:rPr>
              <w:t>45.06</w:t>
            </w:r>
          </w:p>
        </w:tc>
        <w:tc>
          <w:tcPr>
            <w:tcW w:w="1582" w:type="dxa"/>
            <w:tcBorders>
              <w:top w:val="single" w:sz="8" w:space="0" w:color="000000"/>
              <w:left w:val="single" w:sz="8" w:space="0" w:color="000000"/>
              <w:bottom w:val="single" w:sz="4" w:space="0" w:color="auto"/>
              <w:right w:val="single" w:sz="8" w:space="0" w:color="000000"/>
            </w:tcBorders>
            <w:vAlign w:val="center"/>
          </w:tcPr>
          <w:p w14:paraId="26324124" w14:textId="77777777" w:rsidR="005F2FC8" w:rsidRPr="00EC356E" w:rsidRDefault="005F2FC8" w:rsidP="005F2FC8">
            <w:pPr>
              <w:widowControl/>
              <w:adjustRightInd w:val="0"/>
              <w:snapToGrid w:val="0"/>
              <w:jc w:val="center"/>
              <w:rPr>
                <w:szCs w:val="21"/>
              </w:rPr>
            </w:pPr>
            <w:r w:rsidRPr="00EC356E">
              <w:rPr>
                <w:szCs w:val="21"/>
              </w:rPr>
              <w:t>40.55</w:t>
            </w:r>
          </w:p>
        </w:tc>
        <w:tc>
          <w:tcPr>
            <w:tcW w:w="1495" w:type="dxa"/>
            <w:tcBorders>
              <w:top w:val="single" w:sz="8" w:space="0" w:color="000000"/>
              <w:left w:val="single" w:sz="8" w:space="0" w:color="000000"/>
              <w:bottom w:val="single" w:sz="4" w:space="0" w:color="auto"/>
              <w:right w:val="single" w:sz="8" w:space="0" w:color="000000"/>
            </w:tcBorders>
            <w:vAlign w:val="center"/>
          </w:tcPr>
          <w:p w14:paraId="70F9BEC4" w14:textId="77777777" w:rsidR="005F2FC8" w:rsidRPr="00EC356E" w:rsidRDefault="005F2FC8" w:rsidP="005F2FC8">
            <w:pPr>
              <w:widowControl/>
              <w:adjustRightInd w:val="0"/>
              <w:snapToGrid w:val="0"/>
              <w:jc w:val="center"/>
              <w:rPr>
                <w:szCs w:val="21"/>
              </w:rPr>
            </w:pPr>
            <w:r w:rsidRPr="00EC356E">
              <w:rPr>
                <w:szCs w:val="21"/>
              </w:rPr>
              <w:t>4.51</w:t>
            </w:r>
          </w:p>
        </w:tc>
      </w:tr>
      <w:tr w:rsidR="005F2FC8" w:rsidRPr="00EC356E" w14:paraId="6ACBE873" w14:textId="77777777" w:rsidTr="002551DD">
        <w:trPr>
          <w:trHeight w:val="340"/>
        </w:trPr>
        <w:tc>
          <w:tcPr>
            <w:tcW w:w="957" w:type="dxa"/>
            <w:vMerge/>
            <w:tcBorders>
              <w:left w:val="single" w:sz="8" w:space="0" w:color="000000"/>
              <w:right w:val="single" w:sz="8" w:space="0" w:color="000000"/>
            </w:tcBorders>
            <w:vAlign w:val="center"/>
          </w:tcPr>
          <w:p w14:paraId="1BB4CFFF"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bottom w:val="single" w:sz="4" w:space="0" w:color="auto"/>
              <w:right w:val="single" w:sz="8" w:space="0" w:color="000000"/>
            </w:tcBorders>
            <w:vAlign w:val="center"/>
          </w:tcPr>
          <w:p w14:paraId="029C2030" w14:textId="77777777" w:rsidR="005F2FC8" w:rsidRPr="00EC356E" w:rsidRDefault="005F2FC8" w:rsidP="005F2FC8">
            <w:pPr>
              <w:widowControl/>
              <w:adjustRightInd w:val="0"/>
              <w:snapToGrid w:val="0"/>
              <w:jc w:val="center"/>
              <w:rPr>
                <w:szCs w:val="21"/>
              </w:rPr>
            </w:pPr>
          </w:p>
        </w:tc>
        <w:tc>
          <w:tcPr>
            <w:tcW w:w="1986" w:type="dxa"/>
            <w:tcBorders>
              <w:top w:val="single" w:sz="4" w:space="0" w:color="auto"/>
              <w:left w:val="single" w:sz="8" w:space="0" w:color="000000"/>
              <w:bottom w:val="single" w:sz="4" w:space="0" w:color="auto"/>
              <w:right w:val="single" w:sz="8" w:space="0" w:color="000000"/>
            </w:tcBorders>
            <w:vAlign w:val="center"/>
          </w:tcPr>
          <w:p w14:paraId="3A8B8DE8" w14:textId="77777777" w:rsidR="005F2FC8" w:rsidRPr="00EC356E" w:rsidRDefault="005F2FC8" w:rsidP="005F2FC8">
            <w:pPr>
              <w:widowControl/>
              <w:adjustRightInd w:val="0"/>
              <w:snapToGrid w:val="0"/>
              <w:jc w:val="center"/>
              <w:rPr>
                <w:szCs w:val="21"/>
              </w:rPr>
            </w:pPr>
            <w:r w:rsidRPr="00EC356E">
              <w:rPr>
                <w:szCs w:val="21"/>
              </w:rPr>
              <w:t>颗粒物</w:t>
            </w:r>
          </w:p>
        </w:tc>
        <w:tc>
          <w:tcPr>
            <w:tcW w:w="1560" w:type="dxa"/>
            <w:tcBorders>
              <w:top w:val="single" w:sz="4" w:space="0" w:color="auto"/>
              <w:left w:val="single" w:sz="8" w:space="0" w:color="000000"/>
              <w:bottom w:val="single" w:sz="8" w:space="0" w:color="000000"/>
              <w:right w:val="single" w:sz="8" w:space="0" w:color="000000"/>
            </w:tcBorders>
            <w:vAlign w:val="center"/>
          </w:tcPr>
          <w:p w14:paraId="16CFC72A" w14:textId="77777777" w:rsidR="005F2FC8" w:rsidRPr="00EC356E" w:rsidRDefault="005F2FC8" w:rsidP="005F2FC8">
            <w:pPr>
              <w:widowControl/>
              <w:adjustRightInd w:val="0"/>
              <w:snapToGrid w:val="0"/>
              <w:jc w:val="center"/>
              <w:rPr>
                <w:szCs w:val="21"/>
              </w:rPr>
            </w:pPr>
            <w:r w:rsidRPr="00EC356E">
              <w:rPr>
                <w:szCs w:val="21"/>
              </w:rPr>
              <w:t>12.66</w:t>
            </w:r>
          </w:p>
        </w:tc>
        <w:tc>
          <w:tcPr>
            <w:tcW w:w="1582" w:type="dxa"/>
            <w:tcBorders>
              <w:top w:val="single" w:sz="4" w:space="0" w:color="auto"/>
              <w:left w:val="single" w:sz="8" w:space="0" w:color="000000"/>
              <w:bottom w:val="single" w:sz="8" w:space="0" w:color="000000"/>
              <w:right w:val="single" w:sz="8" w:space="0" w:color="000000"/>
            </w:tcBorders>
            <w:vAlign w:val="center"/>
          </w:tcPr>
          <w:p w14:paraId="3C18647C" w14:textId="77777777" w:rsidR="005F2FC8" w:rsidRPr="00EC356E" w:rsidRDefault="005F2FC8" w:rsidP="005F2FC8">
            <w:pPr>
              <w:widowControl/>
              <w:adjustRightInd w:val="0"/>
              <w:snapToGrid w:val="0"/>
              <w:jc w:val="center"/>
              <w:rPr>
                <w:szCs w:val="21"/>
              </w:rPr>
            </w:pPr>
            <w:r w:rsidRPr="00EC356E">
              <w:rPr>
                <w:szCs w:val="21"/>
              </w:rPr>
              <w:t>12.533</w:t>
            </w:r>
          </w:p>
        </w:tc>
        <w:tc>
          <w:tcPr>
            <w:tcW w:w="1495" w:type="dxa"/>
            <w:tcBorders>
              <w:top w:val="single" w:sz="4" w:space="0" w:color="auto"/>
              <w:left w:val="single" w:sz="8" w:space="0" w:color="000000"/>
              <w:bottom w:val="single" w:sz="8" w:space="0" w:color="000000"/>
              <w:right w:val="single" w:sz="8" w:space="0" w:color="000000"/>
            </w:tcBorders>
            <w:vAlign w:val="center"/>
          </w:tcPr>
          <w:p w14:paraId="0ED3B4CD" w14:textId="77777777" w:rsidR="005F2FC8" w:rsidRPr="00EC356E" w:rsidRDefault="005F2FC8" w:rsidP="005F2FC8">
            <w:pPr>
              <w:widowControl/>
              <w:adjustRightInd w:val="0"/>
              <w:snapToGrid w:val="0"/>
              <w:jc w:val="center"/>
              <w:rPr>
                <w:szCs w:val="21"/>
              </w:rPr>
            </w:pPr>
            <w:r w:rsidRPr="00EC356E">
              <w:rPr>
                <w:szCs w:val="21"/>
              </w:rPr>
              <w:t>0.127</w:t>
            </w:r>
          </w:p>
        </w:tc>
      </w:tr>
      <w:tr w:rsidR="005F2FC8" w:rsidRPr="00EC356E" w14:paraId="0FC61DEC" w14:textId="77777777" w:rsidTr="002551DD">
        <w:trPr>
          <w:trHeight w:val="340"/>
        </w:trPr>
        <w:tc>
          <w:tcPr>
            <w:tcW w:w="957" w:type="dxa"/>
            <w:vMerge/>
            <w:tcBorders>
              <w:left w:val="single" w:sz="8" w:space="0" w:color="000000"/>
              <w:right w:val="single" w:sz="8" w:space="0" w:color="000000"/>
            </w:tcBorders>
            <w:vAlign w:val="center"/>
          </w:tcPr>
          <w:p w14:paraId="2BA164A9" w14:textId="77777777" w:rsidR="005F2FC8" w:rsidRPr="00EC356E" w:rsidRDefault="005F2FC8" w:rsidP="005F2FC8">
            <w:pPr>
              <w:widowControl/>
              <w:adjustRightInd w:val="0"/>
              <w:snapToGrid w:val="0"/>
              <w:jc w:val="center"/>
              <w:rPr>
                <w:szCs w:val="21"/>
              </w:rPr>
            </w:pPr>
          </w:p>
        </w:tc>
        <w:tc>
          <w:tcPr>
            <w:tcW w:w="1277" w:type="dxa"/>
            <w:tcBorders>
              <w:top w:val="single" w:sz="4" w:space="0" w:color="auto"/>
              <w:left w:val="single" w:sz="8" w:space="0" w:color="000000"/>
              <w:bottom w:val="single" w:sz="4" w:space="0" w:color="auto"/>
              <w:right w:val="single" w:sz="8" w:space="0" w:color="000000"/>
            </w:tcBorders>
            <w:vAlign w:val="center"/>
          </w:tcPr>
          <w:p w14:paraId="699F7BFD" w14:textId="77777777" w:rsidR="005F2FC8" w:rsidRPr="00EC356E" w:rsidRDefault="005F2FC8" w:rsidP="005F2FC8">
            <w:pPr>
              <w:widowControl/>
              <w:adjustRightInd w:val="0"/>
              <w:snapToGrid w:val="0"/>
              <w:jc w:val="center"/>
              <w:rPr>
                <w:szCs w:val="21"/>
              </w:rPr>
            </w:pPr>
            <w:r w:rsidRPr="00EC356E">
              <w:rPr>
                <w:szCs w:val="21"/>
              </w:rPr>
              <w:t>G4</w:t>
            </w:r>
          </w:p>
        </w:tc>
        <w:tc>
          <w:tcPr>
            <w:tcW w:w="1986" w:type="dxa"/>
            <w:tcBorders>
              <w:top w:val="single" w:sz="4" w:space="0" w:color="auto"/>
              <w:left w:val="single" w:sz="8" w:space="0" w:color="000000"/>
              <w:bottom w:val="single" w:sz="4" w:space="0" w:color="auto"/>
              <w:right w:val="single" w:sz="8" w:space="0" w:color="000000"/>
            </w:tcBorders>
            <w:vAlign w:val="center"/>
          </w:tcPr>
          <w:p w14:paraId="26647586" w14:textId="77777777" w:rsidR="005F2FC8" w:rsidRPr="00EC356E" w:rsidRDefault="005F2FC8" w:rsidP="005F2FC8">
            <w:pPr>
              <w:widowControl/>
              <w:adjustRightInd w:val="0"/>
              <w:snapToGrid w:val="0"/>
              <w:jc w:val="center"/>
              <w:rPr>
                <w:szCs w:val="21"/>
              </w:rPr>
            </w:pPr>
            <w:r w:rsidRPr="00EC356E">
              <w:rPr>
                <w:szCs w:val="21"/>
              </w:rPr>
              <w:t>颗粒物</w:t>
            </w:r>
          </w:p>
        </w:tc>
        <w:tc>
          <w:tcPr>
            <w:tcW w:w="1560" w:type="dxa"/>
            <w:tcBorders>
              <w:top w:val="single" w:sz="8" w:space="0" w:color="000000"/>
              <w:left w:val="single" w:sz="8" w:space="0" w:color="000000"/>
              <w:bottom w:val="single" w:sz="8" w:space="0" w:color="000000"/>
              <w:right w:val="single" w:sz="8" w:space="0" w:color="000000"/>
            </w:tcBorders>
            <w:vAlign w:val="center"/>
          </w:tcPr>
          <w:p w14:paraId="76FD5CA2" w14:textId="77777777" w:rsidR="005F2FC8" w:rsidRPr="00EC356E" w:rsidRDefault="005F2FC8" w:rsidP="005F2FC8">
            <w:pPr>
              <w:widowControl/>
              <w:adjustRightInd w:val="0"/>
              <w:snapToGrid w:val="0"/>
              <w:jc w:val="center"/>
              <w:rPr>
                <w:szCs w:val="21"/>
              </w:rPr>
            </w:pPr>
            <w:r w:rsidRPr="00EC356E">
              <w:rPr>
                <w:szCs w:val="21"/>
              </w:rPr>
              <w:t>0.462</w:t>
            </w:r>
          </w:p>
        </w:tc>
        <w:tc>
          <w:tcPr>
            <w:tcW w:w="1582" w:type="dxa"/>
            <w:tcBorders>
              <w:top w:val="single" w:sz="8" w:space="0" w:color="000000"/>
              <w:left w:val="single" w:sz="8" w:space="0" w:color="000000"/>
              <w:bottom w:val="single" w:sz="8" w:space="0" w:color="000000"/>
              <w:right w:val="single" w:sz="8" w:space="0" w:color="000000"/>
            </w:tcBorders>
            <w:vAlign w:val="center"/>
          </w:tcPr>
          <w:p w14:paraId="70D7B393" w14:textId="77777777" w:rsidR="005F2FC8" w:rsidRPr="00EC356E" w:rsidRDefault="005F2FC8" w:rsidP="005F2FC8">
            <w:pPr>
              <w:widowControl/>
              <w:adjustRightInd w:val="0"/>
              <w:snapToGrid w:val="0"/>
              <w:jc w:val="center"/>
              <w:rPr>
                <w:szCs w:val="21"/>
              </w:rPr>
            </w:pPr>
            <w:r w:rsidRPr="00EC356E">
              <w:rPr>
                <w:szCs w:val="21"/>
              </w:rPr>
              <w:t>0.45738</w:t>
            </w:r>
          </w:p>
        </w:tc>
        <w:tc>
          <w:tcPr>
            <w:tcW w:w="1495" w:type="dxa"/>
            <w:tcBorders>
              <w:top w:val="single" w:sz="8" w:space="0" w:color="000000"/>
              <w:left w:val="single" w:sz="8" w:space="0" w:color="000000"/>
              <w:bottom w:val="single" w:sz="8" w:space="0" w:color="000000"/>
              <w:right w:val="single" w:sz="8" w:space="0" w:color="000000"/>
            </w:tcBorders>
            <w:vAlign w:val="center"/>
          </w:tcPr>
          <w:p w14:paraId="1E111101" w14:textId="77777777" w:rsidR="005F2FC8" w:rsidRPr="00EC356E" w:rsidRDefault="005F2FC8" w:rsidP="005F2FC8">
            <w:pPr>
              <w:widowControl/>
              <w:adjustRightInd w:val="0"/>
              <w:snapToGrid w:val="0"/>
              <w:jc w:val="center"/>
              <w:rPr>
                <w:szCs w:val="21"/>
              </w:rPr>
            </w:pPr>
            <w:r w:rsidRPr="00EC356E">
              <w:rPr>
                <w:szCs w:val="21"/>
              </w:rPr>
              <w:t>0.00462</w:t>
            </w:r>
          </w:p>
        </w:tc>
      </w:tr>
      <w:tr w:rsidR="005F2FC8" w:rsidRPr="00EC356E" w14:paraId="6AA7225B" w14:textId="77777777" w:rsidTr="002551DD">
        <w:trPr>
          <w:trHeight w:val="340"/>
        </w:trPr>
        <w:tc>
          <w:tcPr>
            <w:tcW w:w="957" w:type="dxa"/>
            <w:vMerge/>
            <w:tcBorders>
              <w:left w:val="single" w:sz="8" w:space="0" w:color="000000"/>
              <w:right w:val="single" w:sz="8" w:space="0" w:color="000000"/>
            </w:tcBorders>
            <w:vAlign w:val="center"/>
          </w:tcPr>
          <w:p w14:paraId="3E768FF2" w14:textId="77777777" w:rsidR="005F2FC8" w:rsidRPr="00EC356E" w:rsidRDefault="005F2FC8" w:rsidP="005F2FC8">
            <w:pPr>
              <w:widowControl/>
              <w:adjustRightInd w:val="0"/>
              <w:snapToGrid w:val="0"/>
              <w:jc w:val="center"/>
              <w:rPr>
                <w:szCs w:val="21"/>
              </w:rPr>
            </w:pPr>
          </w:p>
        </w:tc>
        <w:tc>
          <w:tcPr>
            <w:tcW w:w="1277" w:type="dxa"/>
            <w:tcBorders>
              <w:top w:val="single" w:sz="4" w:space="0" w:color="auto"/>
              <w:left w:val="single" w:sz="8" w:space="0" w:color="000000"/>
              <w:bottom w:val="single" w:sz="4" w:space="0" w:color="auto"/>
              <w:right w:val="single" w:sz="8" w:space="0" w:color="000000"/>
            </w:tcBorders>
            <w:vAlign w:val="center"/>
          </w:tcPr>
          <w:p w14:paraId="657D0D01" w14:textId="77777777" w:rsidR="005F2FC8" w:rsidRPr="00EC356E" w:rsidRDefault="005F2FC8" w:rsidP="005F2FC8">
            <w:pPr>
              <w:widowControl/>
              <w:adjustRightInd w:val="0"/>
              <w:snapToGrid w:val="0"/>
              <w:jc w:val="center"/>
              <w:rPr>
                <w:szCs w:val="21"/>
              </w:rPr>
            </w:pPr>
            <w:r w:rsidRPr="00EC356E">
              <w:rPr>
                <w:szCs w:val="21"/>
              </w:rPr>
              <w:t>G5</w:t>
            </w:r>
          </w:p>
        </w:tc>
        <w:tc>
          <w:tcPr>
            <w:tcW w:w="1986" w:type="dxa"/>
            <w:tcBorders>
              <w:top w:val="single" w:sz="4" w:space="0" w:color="auto"/>
              <w:left w:val="single" w:sz="8" w:space="0" w:color="000000"/>
              <w:bottom w:val="single" w:sz="4" w:space="0" w:color="auto"/>
              <w:right w:val="single" w:sz="8" w:space="0" w:color="000000"/>
            </w:tcBorders>
            <w:vAlign w:val="center"/>
          </w:tcPr>
          <w:p w14:paraId="0968D441" w14:textId="77777777" w:rsidR="005F2FC8" w:rsidRPr="00EC356E" w:rsidRDefault="005F2FC8" w:rsidP="005F2FC8">
            <w:pPr>
              <w:widowControl/>
              <w:adjustRightInd w:val="0"/>
              <w:snapToGrid w:val="0"/>
              <w:jc w:val="center"/>
              <w:rPr>
                <w:szCs w:val="21"/>
              </w:rPr>
            </w:pPr>
            <w:r w:rsidRPr="00EC356E">
              <w:rPr>
                <w:szCs w:val="21"/>
              </w:rPr>
              <w:t>VOCs</w:t>
            </w:r>
          </w:p>
        </w:tc>
        <w:tc>
          <w:tcPr>
            <w:tcW w:w="1560" w:type="dxa"/>
            <w:tcBorders>
              <w:top w:val="single" w:sz="8" w:space="0" w:color="000000"/>
              <w:left w:val="single" w:sz="8" w:space="0" w:color="000000"/>
              <w:bottom w:val="single" w:sz="8" w:space="0" w:color="000000"/>
              <w:right w:val="single" w:sz="8" w:space="0" w:color="000000"/>
            </w:tcBorders>
            <w:vAlign w:val="center"/>
          </w:tcPr>
          <w:p w14:paraId="15A382E1" w14:textId="77777777" w:rsidR="005F2FC8" w:rsidRPr="00EC356E" w:rsidRDefault="005F2FC8" w:rsidP="005F2FC8">
            <w:pPr>
              <w:widowControl/>
              <w:adjustRightInd w:val="0"/>
              <w:snapToGrid w:val="0"/>
              <w:jc w:val="center"/>
              <w:rPr>
                <w:szCs w:val="21"/>
              </w:rPr>
            </w:pPr>
            <w:r w:rsidRPr="00EC356E">
              <w:rPr>
                <w:szCs w:val="21"/>
              </w:rPr>
              <w:t>18.9</w:t>
            </w:r>
          </w:p>
        </w:tc>
        <w:tc>
          <w:tcPr>
            <w:tcW w:w="1582" w:type="dxa"/>
            <w:tcBorders>
              <w:top w:val="single" w:sz="8" w:space="0" w:color="000000"/>
              <w:left w:val="single" w:sz="8" w:space="0" w:color="000000"/>
              <w:bottom w:val="single" w:sz="8" w:space="0" w:color="000000"/>
              <w:right w:val="single" w:sz="8" w:space="0" w:color="000000"/>
            </w:tcBorders>
            <w:vAlign w:val="center"/>
          </w:tcPr>
          <w:p w14:paraId="3CE0AD3B" w14:textId="77777777" w:rsidR="005F2FC8" w:rsidRPr="00EC356E" w:rsidRDefault="005F2FC8" w:rsidP="005F2FC8">
            <w:pPr>
              <w:widowControl/>
              <w:adjustRightInd w:val="0"/>
              <w:snapToGrid w:val="0"/>
              <w:jc w:val="center"/>
              <w:rPr>
                <w:szCs w:val="21"/>
              </w:rPr>
            </w:pPr>
            <w:r w:rsidRPr="00EC356E">
              <w:rPr>
                <w:szCs w:val="21"/>
              </w:rPr>
              <w:t>17.01</w:t>
            </w:r>
          </w:p>
        </w:tc>
        <w:tc>
          <w:tcPr>
            <w:tcW w:w="1495" w:type="dxa"/>
            <w:tcBorders>
              <w:top w:val="single" w:sz="8" w:space="0" w:color="000000"/>
              <w:left w:val="single" w:sz="8" w:space="0" w:color="000000"/>
              <w:bottom w:val="single" w:sz="8" w:space="0" w:color="000000"/>
              <w:right w:val="single" w:sz="8" w:space="0" w:color="000000"/>
            </w:tcBorders>
            <w:vAlign w:val="center"/>
          </w:tcPr>
          <w:p w14:paraId="126292D1" w14:textId="77777777" w:rsidR="005F2FC8" w:rsidRPr="00EC356E" w:rsidRDefault="005F2FC8" w:rsidP="005F2FC8">
            <w:pPr>
              <w:widowControl/>
              <w:adjustRightInd w:val="0"/>
              <w:snapToGrid w:val="0"/>
              <w:jc w:val="center"/>
              <w:rPr>
                <w:szCs w:val="21"/>
              </w:rPr>
            </w:pPr>
            <w:r w:rsidRPr="00EC356E">
              <w:rPr>
                <w:szCs w:val="21"/>
              </w:rPr>
              <w:t>1.89</w:t>
            </w:r>
          </w:p>
        </w:tc>
      </w:tr>
      <w:tr w:rsidR="005F2FC8" w:rsidRPr="00EC356E" w14:paraId="08631F8E" w14:textId="77777777" w:rsidTr="002551DD">
        <w:trPr>
          <w:trHeight w:val="340"/>
        </w:trPr>
        <w:tc>
          <w:tcPr>
            <w:tcW w:w="957" w:type="dxa"/>
            <w:vMerge/>
            <w:tcBorders>
              <w:left w:val="single" w:sz="8" w:space="0" w:color="000000"/>
              <w:right w:val="single" w:sz="8" w:space="0" w:color="000000"/>
            </w:tcBorders>
            <w:vAlign w:val="center"/>
          </w:tcPr>
          <w:p w14:paraId="28DDF35F" w14:textId="77777777" w:rsidR="005F2FC8" w:rsidRPr="00EC356E" w:rsidRDefault="005F2FC8" w:rsidP="005F2FC8">
            <w:pPr>
              <w:widowControl/>
              <w:adjustRightInd w:val="0"/>
              <w:snapToGrid w:val="0"/>
              <w:jc w:val="center"/>
              <w:rPr>
                <w:szCs w:val="21"/>
              </w:rPr>
            </w:pPr>
          </w:p>
        </w:tc>
        <w:tc>
          <w:tcPr>
            <w:tcW w:w="1277" w:type="dxa"/>
            <w:vMerge w:val="restart"/>
            <w:tcBorders>
              <w:top w:val="single" w:sz="4" w:space="0" w:color="auto"/>
              <w:left w:val="single" w:sz="8" w:space="0" w:color="000000"/>
              <w:right w:val="single" w:sz="8" w:space="0" w:color="000000"/>
            </w:tcBorders>
            <w:vAlign w:val="center"/>
          </w:tcPr>
          <w:p w14:paraId="65CE5615" w14:textId="77777777" w:rsidR="005F2FC8" w:rsidRPr="00EC356E" w:rsidRDefault="005F2FC8" w:rsidP="005F2FC8">
            <w:pPr>
              <w:widowControl/>
              <w:adjustRightInd w:val="0"/>
              <w:snapToGrid w:val="0"/>
              <w:jc w:val="center"/>
              <w:rPr>
                <w:szCs w:val="21"/>
              </w:rPr>
            </w:pPr>
            <w:r w:rsidRPr="00EC356E">
              <w:rPr>
                <w:szCs w:val="21"/>
              </w:rPr>
              <w:t>G6</w:t>
            </w:r>
          </w:p>
        </w:tc>
        <w:tc>
          <w:tcPr>
            <w:tcW w:w="1986" w:type="dxa"/>
            <w:tcBorders>
              <w:top w:val="single" w:sz="4" w:space="0" w:color="auto"/>
              <w:left w:val="single" w:sz="8" w:space="0" w:color="000000"/>
              <w:bottom w:val="single" w:sz="4" w:space="0" w:color="auto"/>
              <w:right w:val="single" w:sz="8" w:space="0" w:color="000000"/>
            </w:tcBorders>
            <w:vAlign w:val="center"/>
          </w:tcPr>
          <w:p w14:paraId="37C943EA" w14:textId="77777777" w:rsidR="005F2FC8" w:rsidRPr="00EC356E" w:rsidRDefault="005F2FC8" w:rsidP="005F2FC8">
            <w:pPr>
              <w:widowControl/>
              <w:adjustRightInd w:val="0"/>
              <w:snapToGrid w:val="0"/>
              <w:jc w:val="center"/>
              <w:rPr>
                <w:szCs w:val="21"/>
              </w:rPr>
            </w:pPr>
            <w:r w:rsidRPr="00EC356E">
              <w:rPr>
                <w:szCs w:val="21"/>
              </w:rPr>
              <w:t>烟尘</w:t>
            </w:r>
          </w:p>
        </w:tc>
        <w:tc>
          <w:tcPr>
            <w:tcW w:w="1560" w:type="dxa"/>
            <w:tcBorders>
              <w:top w:val="single" w:sz="8" w:space="0" w:color="000000"/>
              <w:left w:val="single" w:sz="8" w:space="0" w:color="000000"/>
              <w:bottom w:val="single" w:sz="8" w:space="0" w:color="000000"/>
              <w:right w:val="single" w:sz="8" w:space="0" w:color="000000"/>
            </w:tcBorders>
            <w:vAlign w:val="center"/>
          </w:tcPr>
          <w:p w14:paraId="3F3F2B25" w14:textId="77777777" w:rsidR="005F2FC8" w:rsidRPr="00EC356E" w:rsidRDefault="005F2FC8" w:rsidP="005F2FC8">
            <w:pPr>
              <w:widowControl/>
              <w:adjustRightInd w:val="0"/>
              <w:snapToGrid w:val="0"/>
              <w:jc w:val="center"/>
              <w:rPr>
                <w:szCs w:val="21"/>
              </w:rPr>
            </w:pPr>
            <w:r w:rsidRPr="00EC356E">
              <w:rPr>
                <w:szCs w:val="21"/>
              </w:rPr>
              <w:t>25.34</w:t>
            </w:r>
          </w:p>
        </w:tc>
        <w:tc>
          <w:tcPr>
            <w:tcW w:w="1582" w:type="dxa"/>
            <w:tcBorders>
              <w:top w:val="single" w:sz="8" w:space="0" w:color="000000"/>
              <w:left w:val="single" w:sz="8" w:space="0" w:color="000000"/>
              <w:bottom w:val="single" w:sz="8" w:space="0" w:color="000000"/>
              <w:right w:val="single" w:sz="8" w:space="0" w:color="000000"/>
            </w:tcBorders>
            <w:vAlign w:val="center"/>
          </w:tcPr>
          <w:p w14:paraId="7566FAB0" w14:textId="77777777" w:rsidR="005F2FC8" w:rsidRPr="00EC356E" w:rsidRDefault="005F2FC8" w:rsidP="005F2FC8">
            <w:pPr>
              <w:widowControl/>
              <w:adjustRightInd w:val="0"/>
              <w:snapToGrid w:val="0"/>
              <w:jc w:val="center"/>
              <w:rPr>
                <w:szCs w:val="21"/>
              </w:rPr>
            </w:pPr>
            <w:r w:rsidRPr="00EC356E">
              <w:rPr>
                <w:szCs w:val="21"/>
              </w:rPr>
              <w:t>25.087</w:t>
            </w:r>
          </w:p>
        </w:tc>
        <w:tc>
          <w:tcPr>
            <w:tcW w:w="1495" w:type="dxa"/>
            <w:tcBorders>
              <w:top w:val="single" w:sz="8" w:space="0" w:color="000000"/>
              <w:left w:val="single" w:sz="8" w:space="0" w:color="000000"/>
              <w:bottom w:val="single" w:sz="8" w:space="0" w:color="000000"/>
              <w:right w:val="single" w:sz="8" w:space="0" w:color="000000"/>
            </w:tcBorders>
            <w:vAlign w:val="center"/>
          </w:tcPr>
          <w:p w14:paraId="0AAC2063" w14:textId="77777777" w:rsidR="005F2FC8" w:rsidRPr="00EC356E" w:rsidRDefault="005F2FC8" w:rsidP="005F2FC8">
            <w:pPr>
              <w:widowControl/>
              <w:adjustRightInd w:val="0"/>
              <w:snapToGrid w:val="0"/>
              <w:jc w:val="center"/>
              <w:rPr>
                <w:szCs w:val="21"/>
              </w:rPr>
            </w:pPr>
            <w:r w:rsidRPr="00EC356E">
              <w:rPr>
                <w:szCs w:val="21"/>
              </w:rPr>
              <w:t>0.253</w:t>
            </w:r>
          </w:p>
        </w:tc>
      </w:tr>
      <w:tr w:rsidR="005F2FC8" w:rsidRPr="00EC356E" w14:paraId="414D08A4" w14:textId="77777777" w:rsidTr="002551DD">
        <w:trPr>
          <w:trHeight w:val="340"/>
        </w:trPr>
        <w:tc>
          <w:tcPr>
            <w:tcW w:w="957" w:type="dxa"/>
            <w:vMerge/>
            <w:tcBorders>
              <w:left w:val="single" w:sz="8" w:space="0" w:color="000000"/>
              <w:right w:val="single" w:sz="8" w:space="0" w:color="000000"/>
            </w:tcBorders>
            <w:vAlign w:val="center"/>
          </w:tcPr>
          <w:p w14:paraId="5DBE36CB"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6548EA07" w14:textId="77777777" w:rsidR="005F2FC8" w:rsidRPr="00EC356E" w:rsidRDefault="005F2FC8" w:rsidP="005F2FC8">
            <w:pPr>
              <w:widowControl/>
              <w:adjustRightInd w:val="0"/>
              <w:snapToGrid w:val="0"/>
              <w:jc w:val="center"/>
              <w:rPr>
                <w:szCs w:val="21"/>
              </w:rPr>
            </w:pPr>
          </w:p>
        </w:tc>
        <w:tc>
          <w:tcPr>
            <w:tcW w:w="1986" w:type="dxa"/>
            <w:tcBorders>
              <w:top w:val="single" w:sz="4" w:space="0" w:color="auto"/>
              <w:left w:val="single" w:sz="8" w:space="0" w:color="000000"/>
              <w:bottom w:val="single" w:sz="4" w:space="0" w:color="auto"/>
              <w:right w:val="single" w:sz="8" w:space="0" w:color="000000"/>
            </w:tcBorders>
            <w:vAlign w:val="center"/>
          </w:tcPr>
          <w:p w14:paraId="3946F80B" w14:textId="77777777" w:rsidR="005F2FC8" w:rsidRPr="00EC356E" w:rsidRDefault="005F2FC8" w:rsidP="005F2FC8">
            <w:pPr>
              <w:widowControl/>
              <w:adjustRightInd w:val="0"/>
              <w:snapToGrid w:val="0"/>
              <w:jc w:val="center"/>
              <w:rPr>
                <w:szCs w:val="21"/>
              </w:rPr>
            </w:pPr>
            <w:r w:rsidRPr="00EC356E">
              <w:rPr>
                <w:szCs w:val="21"/>
              </w:rPr>
              <w:t>一氧化碳</w:t>
            </w:r>
          </w:p>
        </w:tc>
        <w:tc>
          <w:tcPr>
            <w:tcW w:w="1560" w:type="dxa"/>
            <w:tcBorders>
              <w:top w:val="single" w:sz="8" w:space="0" w:color="000000"/>
              <w:left w:val="single" w:sz="8" w:space="0" w:color="000000"/>
              <w:bottom w:val="single" w:sz="8" w:space="0" w:color="000000"/>
              <w:right w:val="single" w:sz="8" w:space="0" w:color="000000"/>
            </w:tcBorders>
            <w:vAlign w:val="center"/>
          </w:tcPr>
          <w:p w14:paraId="72A68E3E" w14:textId="77777777" w:rsidR="005F2FC8" w:rsidRPr="00EC356E" w:rsidRDefault="005F2FC8" w:rsidP="005F2FC8">
            <w:pPr>
              <w:widowControl/>
              <w:adjustRightInd w:val="0"/>
              <w:snapToGrid w:val="0"/>
              <w:jc w:val="center"/>
              <w:rPr>
                <w:szCs w:val="21"/>
              </w:rPr>
            </w:pPr>
            <w:r w:rsidRPr="00EC356E">
              <w:rPr>
                <w:szCs w:val="21"/>
              </w:rPr>
              <w:t>0.45</w:t>
            </w:r>
          </w:p>
        </w:tc>
        <w:tc>
          <w:tcPr>
            <w:tcW w:w="1582" w:type="dxa"/>
            <w:tcBorders>
              <w:top w:val="single" w:sz="8" w:space="0" w:color="000000"/>
              <w:left w:val="single" w:sz="8" w:space="0" w:color="000000"/>
              <w:bottom w:val="single" w:sz="8" w:space="0" w:color="000000"/>
              <w:right w:val="single" w:sz="8" w:space="0" w:color="000000"/>
            </w:tcBorders>
            <w:vAlign w:val="center"/>
          </w:tcPr>
          <w:p w14:paraId="7AABCEF7" w14:textId="77777777" w:rsidR="005F2FC8" w:rsidRPr="00EC356E" w:rsidRDefault="005F2FC8" w:rsidP="005F2FC8">
            <w:pPr>
              <w:widowControl/>
              <w:adjustRightInd w:val="0"/>
              <w:snapToGrid w:val="0"/>
              <w:jc w:val="center"/>
              <w:rPr>
                <w:szCs w:val="21"/>
              </w:rPr>
            </w:pPr>
            <w:r w:rsidRPr="00EC356E">
              <w:rPr>
                <w:szCs w:val="21"/>
              </w:rPr>
              <w:t>0.048</w:t>
            </w:r>
          </w:p>
        </w:tc>
        <w:tc>
          <w:tcPr>
            <w:tcW w:w="1495" w:type="dxa"/>
            <w:tcBorders>
              <w:top w:val="single" w:sz="8" w:space="0" w:color="000000"/>
              <w:left w:val="single" w:sz="8" w:space="0" w:color="000000"/>
              <w:bottom w:val="single" w:sz="8" w:space="0" w:color="000000"/>
              <w:right w:val="single" w:sz="8" w:space="0" w:color="000000"/>
            </w:tcBorders>
            <w:vAlign w:val="center"/>
          </w:tcPr>
          <w:p w14:paraId="2C2FD00B" w14:textId="77777777" w:rsidR="005F2FC8" w:rsidRPr="00EC356E" w:rsidRDefault="005F2FC8" w:rsidP="005F2FC8">
            <w:pPr>
              <w:widowControl/>
              <w:adjustRightInd w:val="0"/>
              <w:snapToGrid w:val="0"/>
              <w:jc w:val="center"/>
              <w:rPr>
                <w:szCs w:val="21"/>
              </w:rPr>
            </w:pPr>
            <w:r w:rsidRPr="00EC356E">
              <w:rPr>
                <w:szCs w:val="21"/>
              </w:rPr>
              <w:t>0.402</w:t>
            </w:r>
          </w:p>
        </w:tc>
      </w:tr>
      <w:tr w:rsidR="005F2FC8" w:rsidRPr="00EC356E" w14:paraId="084A6B16" w14:textId="77777777" w:rsidTr="002551DD">
        <w:trPr>
          <w:trHeight w:val="340"/>
        </w:trPr>
        <w:tc>
          <w:tcPr>
            <w:tcW w:w="957" w:type="dxa"/>
            <w:vMerge/>
            <w:tcBorders>
              <w:left w:val="single" w:sz="8" w:space="0" w:color="000000"/>
              <w:right w:val="single" w:sz="8" w:space="0" w:color="000000"/>
            </w:tcBorders>
            <w:vAlign w:val="center"/>
          </w:tcPr>
          <w:p w14:paraId="435162D4"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24494465" w14:textId="77777777" w:rsidR="005F2FC8" w:rsidRPr="00EC356E" w:rsidRDefault="005F2FC8" w:rsidP="005F2FC8">
            <w:pPr>
              <w:widowControl/>
              <w:adjustRightInd w:val="0"/>
              <w:snapToGrid w:val="0"/>
              <w:jc w:val="center"/>
              <w:rPr>
                <w:szCs w:val="21"/>
              </w:rPr>
            </w:pPr>
          </w:p>
        </w:tc>
        <w:tc>
          <w:tcPr>
            <w:tcW w:w="1986" w:type="dxa"/>
            <w:tcBorders>
              <w:top w:val="single" w:sz="4" w:space="0" w:color="auto"/>
              <w:left w:val="single" w:sz="8" w:space="0" w:color="000000"/>
              <w:bottom w:val="single" w:sz="4" w:space="0" w:color="auto"/>
              <w:right w:val="single" w:sz="8" w:space="0" w:color="000000"/>
            </w:tcBorders>
            <w:vAlign w:val="center"/>
          </w:tcPr>
          <w:p w14:paraId="29D1A751" w14:textId="77777777" w:rsidR="005F2FC8" w:rsidRPr="00EC356E" w:rsidRDefault="005F2FC8" w:rsidP="005F2FC8">
            <w:pPr>
              <w:widowControl/>
              <w:adjustRightInd w:val="0"/>
              <w:snapToGrid w:val="0"/>
              <w:jc w:val="center"/>
              <w:rPr>
                <w:szCs w:val="21"/>
              </w:rPr>
            </w:pPr>
            <w:r w:rsidRPr="00EC356E">
              <w:rPr>
                <w:szCs w:val="21"/>
              </w:rPr>
              <w:t>氯化氢</w:t>
            </w:r>
          </w:p>
        </w:tc>
        <w:tc>
          <w:tcPr>
            <w:tcW w:w="1560" w:type="dxa"/>
            <w:tcBorders>
              <w:top w:val="single" w:sz="8" w:space="0" w:color="000000"/>
              <w:left w:val="single" w:sz="8" w:space="0" w:color="000000"/>
              <w:bottom w:val="single" w:sz="8" w:space="0" w:color="000000"/>
              <w:right w:val="single" w:sz="8" w:space="0" w:color="000000"/>
            </w:tcBorders>
            <w:vAlign w:val="center"/>
          </w:tcPr>
          <w:p w14:paraId="6B0C92FC" w14:textId="77777777" w:rsidR="005F2FC8" w:rsidRPr="00EC356E" w:rsidRDefault="005F2FC8" w:rsidP="005F2FC8">
            <w:pPr>
              <w:widowControl/>
              <w:adjustRightInd w:val="0"/>
              <w:snapToGrid w:val="0"/>
              <w:jc w:val="center"/>
              <w:rPr>
                <w:szCs w:val="21"/>
              </w:rPr>
            </w:pPr>
            <w:r w:rsidRPr="00EC356E">
              <w:rPr>
                <w:szCs w:val="21"/>
              </w:rPr>
              <w:t>1.58</w:t>
            </w:r>
          </w:p>
        </w:tc>
        <w:tc>
          <w:tcPr>
            <w:tcW w:w="1582" w:type="dxa"/>
            <w:tcBorders>
              <w:top w:val="single" w:sz="8" w:space="0" w:color="000000"/>
              <w:left w:val="single" w:sz="8" w:space="0" w:color="000000"/>
              <w:bottom w:val="single" w:sz="8" w:space="0" w:color="000000"/>
              <w:right w:val="single" w:sz="8" w:space="0" w:color="000000"/>
            </w:tcBorders>
            <w:vAlign w:val="center"/>
          </w:tcPr>
          <w:p w14:paraId="5C6FAF1A" w14:textId="77777777" w:rsidR="005F2FC8" w:rsidRPr="00EC356E" w:rsidRDefault="005F2FC8" w:rsidP="005F2FC8">
            <w:pPr>
              <w:widowControl/>
              <w:adjustRightInd w:val="0"/>
              <w:snapToGrid w:val="0"/>
              <w:jc w:val="center"/>
              <w:rPr>
                <w:szCs w:val="21"/>
              </w:rPr>
            </w:pPr>
            <w:r w:rsidRPr="00EC356E">
              <w:rPr>
                <w:szCs w:val="21"/>
              </w:rPr>
              <w:t>1.501</w:t>
            </w:r>
          </w:p>
        </w:tc>
        <w:tc>
          <w:tcPr>
            <w:tcW w:w="1495" w:type="dxa"/>
            <w:tcBorders>
              <w:top w:val="single" w:sz="8" w:space="0" w:color="000000"/>
              <w:left w:val="single" w:sz="8" w:space="0" w:color="000000"/>
              <w:bottom w:val="single" w:sz="8" w:space="0" w:color="000000"/>
              <w:right w:val="single" w:sz="8" w:space="0" w:color="000000"/>
            </w:tcBorders>
            <w:vAlign w:val="center"/>
          </w:tcPr>
          <w:p w14:paraId="439D6577" w14:textId="77777777" w:rsidR="005F2FC8" w:rsidRPr="00EC356E" w:rsidRDefault="005F2FC8" w:rsidP="005F2FC8">
            <w:pPr>
              <w:widowControl/>
              <w:adjustRightInd w:val="0"/>
              <w:snapToGrid w:val="0"/>
              <w:jc w:val="center"/>
              <w:rPr>
                <w:szCs w:val="21"/>
              </w:rPr>
            </w:pPr>
            <w:r w:rsidRPr="00EC356E">
              <w:rPr>
                <w:szCs w:val="21"/>
              </w:rPr>
              <w:t>0.079</w:t>
            </w:r>
          </w:p>
        </w:tc>
      </w:tr>
      <w:tr w:rsidR="005F2FC8" w:rsidRPr="00EC356E" w14:paraId="00AFE895" w14:textId="77777777" w:rsidTr="002551DD">
        <w:trPr>
          <w:trHeight w:val="340"/>
        </w:trPr>
        <w:tc>
          <w:tcPr>
            <w:tcW w:w="957" w:type="dxa"/>
            <w:vMerge/>
            <w:tcBorders>
              <w:left w:val="single" w:sz="8" w:space="0" w:color="000000"/>
              <w:right w:val="single" w:sz="8" w:space="0" w:color="000000"/>
            </w:tcBorders>
            <w:vAlign w:val="center"/>
          </w:tcPr>
          <w:p w14:paraId="29FAF134"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1B0412F0" w14:textId="77777777" w:rsidR="005F2FC8" w:rsidRPr="00EC356E" w:rsidRDefault="005F2FC8" w:rsidP="005F2FC8">
            <w:pPr>
              <w:widowControl/>
              <w:adjustRightInd w:val="0"/>
              <w:snapToGrid w:val="0"/>
              <w:jc w:val="center"/>
              <w:rPr>
                <w:szCs w:val="21"/>
              </w:rPr>
            </w:pPr>
          </w:p>
        </w:tc>
        <w:tc>
          <w:tcPr>
            <w:tcW w:w="1986" w:type="dxa"/>
            <w:tcBorders>
              <w:top w:val="single" w:sz="4" w:space="0" w:color="auto"/>
              <w:left w:val="single" w:sz="8" w:space="0" w:color="000000"/>
              <w:bottom w:val="single" w:sz="4" w:space="0" w:color="auto"/>
              <w:right w:val="single" w:sz="8" w:space="0" w:color="000000"/>
            </w:tcBorders>
            <w:vAlign w:val="center"/>
          </w:tcPr>
          <w:p w14:paraId="065739C3" w14:textId="77777777" w:rsidR="005F2FC8" w:rsidRPr="00EC356E" w:rsidRDefault="005F2FC8" w:rsidP="005F2FC8">
            <w:pPr>
              <w:widowControl/>
              <w:adjustRightInd w:val="0"/>
              <w:snapToGrid w:val="0"/>
              <w:jc w:val="center"/>
              <w:rPr>
                <w:szCs w:val="21"/>
              </w:rPr>
            </w:pPr>
            <w:r w:rsidRPr="00EC356E">
              <w:rPr>
                <w:szCs w:val="21"/>
              </w:rPr>
              <w:t>二氧化硫</w:t>
            </w:r>
          </w:p>
        </w:tc>
        <w:tc>
          <w:tcPr>
            <w:tcW w:w="1560" w:type="dxa"/>
            <w:tcBorders>
              <w:top w:val="single" w:sz="8" w:space="0" w:color="000000"/>
              <w:left w:val="single" w:sz="8" w:space="0" w:color="000000"/>
              <w:bottom w:val="single" w:sz="8" w:space="0" w:color="000000"/>
              <w:right w:val="single" w:sz="8" w:space="0" w:color="000000"/>
            </w:tcBorders>
            <w:vAlign w:val="center"/>
          </w:tcPr>
          <w:p w14:paraId="5B4FA6A2" w14:textId="77777777" w:rsidR="005F2FC8" w:rsidRPr="00EC356E" w:rsidRDefault="005F2FC8" w:rsidP="005F2FC8">
            <w:pPr>
              <w:widowControl/>
              <w:adjustRightInd w:val="0"/>
              <w:snapToGrid w:val="0"/>
              <w:jc w:val="center"/>
              <w:rPr>
                <w:szCs w:val="21"/>
              </w:rPr>
            </w:pPr>
            <w:r w:rsidRPr="00EC356E">
              <w:rPr>
                <w:szCs w:val="21"/>
              </w:rPr>
              <w:t>4.92</w:t>
            </w:r>
          </w:p>
        </w:tc>
        <w:tc>
          <w:tcPr>
            <w:tcW w:w="1582" w:type="dxa"/>
            <w:tcBorders>
              <w:top w:val="single" w:sz="8" w:space="0" w:color="000000"/>
              <w:left w:val="single" w:sz="8" w:space="0" w:color="000000"/>
              <w:bottom w:val="single" w:sz="8" w:space="0" w:color="000000"/>
              <w:right w:val="single" w:sz="8" w:space="0" w:color="000000"/>
            </w:tcBorders>
            <w:vAlign w:val="center"/>
          </w:tcPr>
          <w:p w14:paraId="19B888EB" w14:textId="77777777" w:rsidR="005F2FC8" w:rsidRPr="00EC356E" w:rsidRDefault="005F2FC8" w:rsidP="005F2FC8">
            <w:pPr>
              <w:widowControl/>
              <w:adjustRightInd w:val="0"/>
              <w:snapToGrid w:val="0"/>
              <w:jc w:val="center"/>
              <w:rPr>
                <w:szCs w:val="21"/>
              </w:rPr>
            </w:pPr>
            <w:r w:rsidRPr="00EC356E">
              <w:rPr>
                <w:szCs w:val="21"/>
              </w:rPr>
              <w:t>4.43</w:t>
            </w:r>
          </w:p>
        </w:tc>
        <w:tc>
          <w:tcPr>
            <w:tcW w:w="1495" w:type="dxa"/>
            <w:tcBorders>
              <w:top w:val="single" w:sz="8" w:space="0" w:color="000000"/>
              <w:left w:val="single" w:sz="8" w:space="0" w:color="000000"/>
              <w:bottom w:val="single" w:sz="8" w:space="0" w:color="000000"/>
              <w:right w:val="single" w:sz="8" w:space="0" w:color="000000"/>
            </w:tcBorders>
            <w:vAlign w:val="center"/>
          </w:tcPr>
          <w:p w14:paraId="576960B5" w14:textId="77777777" w:rsidR="005F2FC8" w:rsidRPr="00EC356E" w:rsidRDefault="005F2FC8" w:rsidP="005F2FC8">
            <w:pPr>
              <w:widowControl/>
              <w:adjustRightInd w:val="0"/>
              <w:snapToGrid w:val="0"/>
              <w:jc w:val="center"/>
              <w:rPr>
                <w:szCs w:val="21"/>
              </w:rPr>
            </w:pPr>
            <w:r w:rsidRPr="00EC356E">
              <w:rPr>
                <w:szCs w:val="21"/>
              </w:rPr>
              <w:t>0.49</w:t>
            </w:r>
          </w:p>
        </w:tc>
      </w:tr>
      <w:tr w:rsidR="005F2FC8" w:rsidRPr="00EC356E" w14:paraId="78246DB0" w14:textId="77777777" w:rsidTr="002551DD">
        <w:trPr>
          <w:trHeight w:val="340"/>
        </w:trPr>
        <w:tc>
          <w:tcPr>
            <w:tcW w:w="957" w:type="dxa"/>
            <w:vMerge/>
            <w:tcBorders>
              <w:left w:val="single" w:sz="8" w:space="0" w:color="000000"/>
              <w:right w:val="single" w:sz="8" w:space="0" w:color="000000"/>
            </w:tcBorders>
            <w:vAlign w:val="center"/>
          </w:tcPr>
          <w:p w14:paraId="777A5406"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2AF6575A" w14:textId="77777777" w:rsidR="005F2FC8" w:rsidRPr="00EC356E" w:rsidRDefault="005F2FC8" w:rsidP="005F2FC8">
            <w:pPr>
              <w:widowControl/>
              <w:adjustRightInd w:val="0"/>
              <w:snapToGrid w:val="0"/>
              <w:jc w:val="center"/>
              <w:rPr>
                <w:szCs w:val="21"/>
              </w:rPr>
            </w:pPr>
          </w:p>
        </w:tc>
        <w:tc>
          <w:tcPr>
            <w:tcW w:w="1986" w:type="dxa"/>
            <w:tcBorders>
              <w:top w:val="single" w:sz="4" w:space="0" w:color="auto"/>
              <w:left w:val="single" w:sz="8" w:space="0" w:color="000000"/>
              <w:bottom w:val="single" w:sz="4" w:space="0" w:color="auto"/>
              <w:right w:val="single" w:sz="8" w:space="0" w:color="000000"/>
            </w:tcBorders>
            <w:vAlign w:val="center"/>
          </w:tcPr>
          <w:p w14:paraId="4781EFBC" w14:textId="77777777" w:rsidR="005F2FC8" w:rsidRPr="00EC356E" w:rsidRDefault="005F2FC8" w:rsidP="005F2FC8">
            <w:pPr>
              <w:widowControl/>
              <w:adjustRightInd w:val="0"/>
              <w:snapToGrid w:val="0"/>
              <w:jc w:val="center"/>
              <w:rPr>
                <w:szCs w:val="21"/>
              </w:rPr>
            </w:pPr>
            <w:r w:rsidRPr="00EC356E">
              <w:rPr>
                <w:szCs w:val="21"/>
              </w:rPr>
              <w:t>氮氧化物</w:t>
            </w:r>
          </w:p>
        </w:tc>
        <w:tc>
          <w:tcPr>
            <w:tcW w:w="1560" w:type="dxa"/>
            <w:tcBorders>
              <w:top w:val="single" w:sz="8" w:space="0" w:color="000000"/>
              <w:left w:val="single" w:sz="8" w:space="0" w:color="000000"/>
              <w:bottom w:val="single" w:sz="8" w:space="0" w:color="000000"/>
              <w:right w:val="single" w:sz="8" w:space="0" w:color="000000"/>
            </w:tcBorders>
            <w:vAlign w:val="center"/>
          </w:tcPr>
          <w:p w14:paraId="5ED6E98B" w14:textId="77777777" w:rsidR="005F2FC8" w:rsidRPr="00EC356E" w:rsidRDefault="005F2FC8" w:rsidP="005F2FC8">
            <w:pPr>
              <w:widowControl/>
              <w:adjustRightInd w:val="0"/>
              <w:snapToGrid w:val="0"/>
              <w:jc w:val="center"/>
              <w:rPr>
                <w:szCs w:val="21"/>
              </w:rPr>
            </w:pPr>
            <w:r w:rsidRPr="00EC356E">
              <w:rPr>
                <w:szCs w:val="21"/>
              </w:rPr>
              <w:t>8.49</w:t>
            </w:r>
          </w:p>
        </w:tc>
        <w:tc>
          <w:tcPr>
            <w:tcW w:w="1582" w:type="dxa"/>
            <w:tcBorders>
              <w:top w:val="single" w:sz="8" w:space="0" w:color="000000"/>
              <w:left w:val="single" w:sz="8" w:space="0" w:color="000000"/>
              <w:bottom w:val="single" w:sz="8" w:space="0" w:color="000000"/>
              <w:right w:val="single" w:sz="8" w:space="0" w:color="000000"/>
            </w:tcBorders>
            <w:vAlign w:val="center"/>
          </w:tcPr>
          <w:p w14:paraId="75CA6910" w14:textId="77777777" w:rsidR="005F2FC8" w:rsidRPr="00EC356E" w:rsidRDefault="005F2FC8" w:rsidP="005F2FC8">
            <w:pPr>
              <w:widowControl/>
              <w:adjustRightInd w:val="0"/>
              <w:snapToGrid w:val="0"/>
              <w:jc w:val="center"/>
              <w:rPr>
                <w:szCs w:val="21"/>
              </w:rPr>
            </w:pPr>
            <w:r w:rsidRPr="00EC356E">
              <w:rPr>
                <w:szCs w:val="21"/>
              </w:rPr>
              <w:t>0</w:t>
            </w:r>
          </w:p>
        </w:tc>
        <w:tc>
          <w:tcPr>
            <w:tcW w:w="1495" w:type="dxa"/>
            <w:tcBorders>
              <w:top w:val="single" w:sz="8" w:space="0" w:color="000000"/>
              <w:left w:val="single" w:sz="8" w:space="0" w:color="000000"/>
              <w:bottom w:val="single" w:sz="8" w:space="0" w:color="000000"/>
              <w:right w:val="single" w:sz="8" w:space="0" w:color="000000"/>
            </w:tcBorders>
            <w:vAlign w:val="center"/>
          </w:tcPr>
          <w:p w14:paraId="712D7668" w14:textId="77777777" w:rsidR="005F2FC8" w:rsidRPr="00EC356E" w:rsidRDefault="005F2FC8" w:rsidP="005F2FC8">
            <w:pPr>
              <w:widowControl/>
              <w:adjustRightInd w:val="0"/>
              <w:snapToGrid w:val="0"/>
              <w:jc w:val="center"/>
              <w:rPr>
                <w:szCs w:val="21"/>
              </w:rPr>
            </w:pPr>
            <w:r w:rsidRPr="00EC356E">
              <w:rPr>
                <w:szCs w:val="21"/>
              </w:rPr>
              <w:t>8.49</w:t>
            </w:r>
          </w:p>
        </w:tc>
      </w:tr>
      <w:tr w:rsidR="005F2FC8" w:rsidRPr="00EC356E" w14:paraId="5F55247D" w14:textId="77777777" w:rsidTr="002551DD">
        <w:trPr>
          <w:trHeight w:val="340"/>
        </w:trPr>
        <w:tc>
          <w:tcPr>
            <w:tcW w:w="957" w:type="dxa"/>
            <w:vMerge/>
            <w:tcBorders>
              <w:left w:val="single" w:sz="8" w:space="0" w:color="000000"/>
              <w:right w:val="single" w:sz="8" w:space="0" w:color="000000"/>
            </w:tcBorders>
            <w:vAlign w:val="center"/>
          </w:tcPr>
          <w:p w14:paraId="2890E729"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bottom w:val="single" w:sz="4" w:space="0" w:color="auto"/>
              <w:right w:val="single" w:sz="8" w:space="0" w:color="000000"/>
            </w:tcBorders>
            <w:vAlign w:val="center"/>
          </w:tcPr>
          <w:p w14:paraId="5A00CADD" w14:textId="77777777" w:rsidR="005F2FC8" w:rsidRPr="00EC356E" w:rsidRDefault="005F2FC8" w:rsidP="005F2FC8">
            <w:pPr>
              <w:widowControl/>
              <w:adjustRightInd w:val="0"/>
              <w:snapToGrid w:val="0"/>
              <w:jc w:val="center"/>
              <w:rPr>
                <w:szCs w:val="21"/>
              </w:rPr>
            </w:pPr>
          </w:p>
        </w:tc>
        <w:tc>
          <w:tcPr>
            <w:tcW w:w="1986" w:type="dxa"/>
            <w:tcBorders>
              <w:top w:val="single" w:sz="4" w:space="0" w:color="auto"/>
              <w:left w:val="single" w:sz="8" w:space="0" w:color="000000"/>
              <w:bottom w:val="single" w:sz="4" w:space="0" w:color="auto"/>
              <w:right w:val="single" w:sz="8" w:space="0" w:color="000000"/>
            </w:tcBorders>
            <w:vAlign w:val="center"/>
          </w:tcPr>
          <w:p w14:paraId="6B735840" w14:textId="77777777" w:rsidR="005F2FC8" w:rsidRPr="00EC356E" w:rsidRDefault="005F2FC8" w:rsidP="005F2FC8">
            <w:pPr>
              <w:widowControl/>
              <w:adjustRightInd w:val="0"/>
              <w:snapToGrid w:val="0"/>
              <w:jc w:val="center"/>
              <w:rPr>
                <w:szCs w:val="21"/>
              </w:rPr>
            </w:pPr>
            <w:r w:rsidRPr="00EC356E">
              <w:rPr>
                <w:szCs w:val="21"/>
              </w:rPr>
              <w:t>二噁英</w:t>
            </w:r>
          </w:p>
        </w:tc>
        <w:tc>
          <w:tcPr>
            <w:tcW w:w="1560" w:type="dxa"/>
            <w:tcBorders>
              <w:top w:val="single" w:sz="8" w:space="0" w:color="000000"/>
              <w:left w:val="single" w:sz="8" w:space="0" w:color="000000"/>
              <w:bottom w:val="single" w:sz="8" w:space="0" w:color="000000"/>
              <w:right w:val="single" w:sz="8" w:space="0" w:color="000000"/>
            </w:tcBorders>
            <w:vAlign w:val="center"/>
          </w:tcPr>
          <w:p w14:paraId="430D7288" w14:textId="77777777" w:rsidR="005F2FC8" w:rsidRPr="00EC356E" w:rsidRDefault="005F2FC8" w:rsidP="005F2FC8">
            <w:pPr>
              <w:widowControl/>
              <w:adjustRightInd w:val="0"/>
              <w:snapToGrid w:val="0"/>
              <w:jc w:val="center"/>
              <w:rPr>
                <w:szCs w:val="21"/>
              </w:rPr>
            </w:pPr>
            <w:r w:rsidRPr="00EC356E">
              <w:rPr>
                <w:szCs w:val="21"/>
              </w:rPr>
              <w:t>0.0095g-TEQ/a</w:t>
            </w:r>
          </w:p>
        </w:tc>
        <w:tc>
          <w:tcPr>
            <w:tcW w:w="1582" w:type="dxa"/>
            <w:tcBorders>
              <w:top w:val="single" w:sz="8" w:space="0" w:color="000000"/>
              <w:left w:val="single" w:sz="8" w:space="0" w:color="000000"/>
              <w:bottom w:val="single" w:sz="8" w:space="0" w:color="000000"/>
              <w:right w:val="single" w:sz="8" w:space="0" w:color="000000"/>
            </w:tcBorders>
            <w:vAlign w:val="center"/>
          </w:tcPr>
          <w:p w14:paraId="75EF98CE" w14:textId="77777777" w:rsidR="005F2FC8" w:rsidRPr="00EC356E" w:rsidRDefault="005F2FC8" w:rsidP="005F2FC8">
            <w:pPr>
              <w:widowControl/>
              <w:adjustRightInd w:val="0"/>
              <w:snapToGrid w:val="0"/>
              <w:jc w:val="center"/>
              <w:rPr>
                <w:rFonts w:eastAsia="等线"/>
                <w:szCs w:val="21"/>
              </w:rPr>
            </w:pPr>
            <w:r w:rsidRPr="00EC356E">
              <w:rPr>
                <w:szCs w:val="21"/>
              </w:rPr>
              <w:t>0.0048g-TEQ/a</w:t>
            </w:r>
          </w:p>
        </w:tc>
        <w:tc>
          <w:tcPr>
            <w:tcW w:w="1495" w:type="dxa"/>
            <w:tcBorders>
              <w:top w:val="single" w:sz="8" w:space="0" w:color="000000"/>
              <w:left w:val="single" w:sz="8" w:space="0" w:color="000000"/>
              <w:bottom w:val="single" w:sz="8" w:space="0" w:color="000000"/>
              <w:right w:val="single" w:sz="8" w:space="0" w:color="000000"/>
            </w:tcBorders>
            <w:vAlign w:val="center"/>
          </w:tcPr>
          <w:p w14:paraId="03C60908" w14:textId="77777777" w:rsidR="005F2FC8" w:rsidRPr="00EC356E" w:rsidRDefault="005F2FC8" w:rsidP="005F2FC8">
            <w:pPr>
              <w:widowControl/>
              <w:adjustRightInd w:val="0"/>
              <w:snapToGrid w:val="0"/>
              <w:jc w:val="center"/>
              <w:rPr>
                <w:szCs w:val="21"/>
              </w:rPr>
            </w:pPr>
            <w:r w:rsidRPr="00EC356E">
              <w:rPr>
                <w:szCs w:val="21"/>
              </w:rPr>
              <w:t>0.0048g-TEQ/a</w:t>
            </w:r>
          </w:p>
        </w:tc>
      </w:tr>
      <w:tr w:rsidR="005F2FC8" w:rsidRPr="00EC356E" w14:paraId="5DADD585" w14:textId="77777777" w:rsidTr="002551DD">
        <w:trPr>
          <w:trHeight w:val="340"/>
        </w:trPr>
        <w:tc>
          <w:tcPr>
            <w:tcW w:w="957" w:type="dxa"/>
            <w:vMerge/>
            <w:tcBorders>
              <w:left w:val="single" w:sz="8" w:space="0" w:color="000000"/>
              <w:right w:val="single" w:sz="8" w:space="0" w:color="000000"/>
            </w:tcBorders>
            <w:vAlign w:val="center"/>
          </w:tcPr>
          <w:p w14:paraId="6065AC2B" w14:textId="77777777" w:rsidR="005F2FC8" w:rsidRPr="00EC356E" w:rsidRDefault="005F2FC8" w:rsidP="005F2FC8">
            <w:pPr>
              <w:widowControl/>
              <w:adjustRightInd w:val="0"/>
              <w:snapToGrid w:val="0"/>
              <w:jc w:val="center"/>
              <w:rPr>
                <w:szCs w:val="21"/>
              </w:rPr>
            </w:pPr>
          </w:p>
        </w:tc>
        <w:tc>
          <w:tcPr>
            <w:tcW w:w="1277" w:type="dxa"/>
            <w:vMerge w:val="restart"/>
            <w:tcBorders>
              <w:top w:val="single" w:sz="4" w:space="0" w:color="auto"/>
              <w:left w:val="single" w:sz="8" w:space="0" w:color="000000"/>
              <w:right w:val="single" w:sz="8" w:space="0" w:color="000000"/>
            </w:tcBorders>
            <w:vAlign w:val="center"/>
          </w:tcPr>
          <w:p w14:paraId="378AE8E1" w14:textId="77777777" w:rsidR="005F2FC8" w:rsidRPr="00EC356E" w:rsidRDefault="005F2FC8" w:rsidP="005F2FC8">
            <w:pPr>
              <w:widowControl/>
              <w:adjustRightInd w:val="0"/>
              <w:snapToGrid w:val="0"/>
              <w:jc w:val="center"/>
              <w:rPr>
                <w:szCs w:val="21"/>
              </w:rPr>
            </w:pPr>
            <w:r w:rsidRPr="00EC356E">
              <w:rPr>
                <w:szCs w:val="21"/>
              </w:rPr>
              <w:t>G7</w:t>
            </w:r>
          </w:p>
        </w:tc>
        <w:tc>
          <w:tcPr>
            <w:tcW w:w="1986" w:type="dxa"/>
            <w:tcBorders>
              <w:top w:val="single" w:sz="4" w:space="0" w:color="auto"/>
              <w:left w:val="single" w:sz="8" w:space="0" w:color="000000"/>
              <w:bottom w:val="single" w:sz="4" w:space="0" w:color="auto"/>
              <w:right w:val="single" w:sz="8" w:space="0" w:color="000000"/>
            </w:tcBorders>
            <w:vAlign w:val="center"/>
          </w:tcPr>
          <w:p w14:paraId="6714D1DC" w14:textId="77777777" w:rsidR="005F2FC8" w:rsidRPr="00EC356E" w:rsidRDefault="005F2FC8" w:rsidP="005F2FC8">
            <w:pPr>
              <w:widowControl/>
              <w:adjustRightInd w:val="0"/>
              <w:snapToGrid w:val="0"/>
              <w:jc w:val="center"/>
              <w:rPr>
                <w:szCs w:val="21"/>
              </w:rPr>
            </w:pPr>
            <w:r w:rsidRPr="00EC356E">
              <w:rPr>
                <w:szCs w:val="21"/>
              </w:rPr>
              <w:t>NH</w:t>
            </w:r>
            <w:r w:rsidRPr="00EC356E">
              <w:rPr>
                <w:szCs w:val="21"/>
                <w:vertAlign w:val="subscript"/>
              </w:rPr>
              <w:t>3</w:t>
            </w:r>
          </w:p>
        </w:tc>
        <w:tc>
          <w:tcPr>
            <w:tcW w:w="1560" w:type="dxa"/>
            <w:tcBorders>
              <w:top w:val="single" w:sz="8" w:space="0" w:color="000000"/>
              <w:left w:val="single" w:sz="8" w:space="0" w:color="000000"/>
              <w:bottom w:val="single" w:sz="8" w:space="0" w:color="000000"/>
              <w:right w:val="single" w:sz="8" w:space="0" w:color="000000"/>
            </w:tcBorders>
            <w:vAlign w:val="center"/>
          </w:tcPr>
          <w:p w14:paraId="24C3C1C3" w14:textId="77777777" w:rsidR="005F2FC8" w:rsidRPr="00EC356E" w:rsidRDefault="005F2FC8" w:rsidP="005F2FC8">
            <w:pPr>
              <w:widowControl/>
              <w:adjustRightInd w:val="0"/>
              <w:snapToGrid w:val="0"/>
              <w:jc w:val="center"/>
              <w:rPr>
                <w:szCs w:val="21"/>
              </w:rPr>
            </w:pPr>
            <w:r w:rsidRPr="00EC356E">
              <w:rPr>
                <w:szCs w:val="21"/>
              </w:rPr>
              <w:t>1.10</w:t>
            </w:r>
          </w:p>
        </w:tc>
        <w:tc>
          <w:tcPr>
            <w:tcW w:w="1582" w:type="dxa"/>
            <w:tcBorders>
              <w:top w:val="single" w:sz="8" w:space="0" w:color="000000"/>
              <w:left w:val="single" w:sz="8" w:space="0" w:color="000000"/>
              <w:bottom w:val="single" w:sz="8" w:space="0" w:color="000000"/>
              <w:right w:val="single" w:sz="8" w:space="0" w:color="000000"/>
            </w:tcBorders>
            <w:vAlign w:val="center"/>
          </w:tcPr>
          <w:p w14:paraId="04ED0B58" w14:textId="77777777" w:rsidR="005F2FC8" w:rsidRPr="00EC356E" w:rsidRDefault="005F2FC8" w:rsidP="005F2FC8">
            <w:pPr>
              <w:widowControl/>
              <w:adjustRightInd w:val="0"/>
              <w:snapToGrid w:val="0"/>
              <w:jc w:val="center"/>
              <w:rPr>
                <w:rFonts w:eastAsia="等线"/>
                <w:szCs w:val="21"/>
              </w:rPr>
            </w:pPr>
            <w:r w:rsidRPr="00EC356E">
              <w:rPr>
                <w:rFonts w:eastAsia="等线"/>
                <w:szCs w:val="21"/>
              </w:rPr>
              <w:t>0.99</w:t>
            </w:r>
          </w:p>
        </w:tc>
        <w:tc>
          <w:tcPr>
            <w:tcW w:w="1495" w:type="dxa"/>
            <w:tcBorders>
              <w:top w:val="single" w:sz="8" w:space="0" w:color="000000"/>
              <w:left w:val="single" w:sz="8" w:space="0" w:color="000000"/>
              <w:bottom w:val="single" w:sz="8" w:space="0" w:color="000000"/>
              <w:right w:val="single" w:sz="8" w:space="0" w:color="000000"/>
            </w:tcBorders>
            <w:vAlign w:val="center"/>
          </w:tcPr>
          <w:p w14:paraId="14D8D69C" w14:textId="77777777" w:rsidR="005F2FC8" w:rsidRPr="00EC356E" w:rsidRDefault="005F2FC8" w:rsidP="005F2FC8">
            <w:pPr>
              <w:widowControl/>
              <w:adjustRightInd w:val="0"/>
              <w:snapToGrid w:val="0"/>
              <w:jc w:val="center"/>
              <w:rPr>
                <w:szCs w:val="21"/>
              </w:rPr>
            </w:pPr>
            <w:r w:rsidRPr="00EC356E">
              <w:rPr>
                <w:szCs w:val="21"/>
              </w:rPr>
              <w:t>0.110</w:t>
            </w:r>
          </w:p>
        </w:tc>
      </w:tr>
      <w:tr w:rsidR="005F2FC8" w:rsidRPr="00EC356E" w14:paraId="150F38CE" w14:textId="77777777" w:rsidTr="002551DD">
        <w:trPr>
          <w:trHeight w:val="340"/>
        </w:trPr>
        <w:tc>
          <w:tcPr>
            <w:tcW w:w="957" w:type="dxa"/>
            <w:vMerge/>
            <w:tcBorders>
              <w:left w:val="single" w:sz="8" w:space="0" w:color="000000"/>
              <w:right w:val="single" w:sz="8" w:space="0" w:color="000000"/>
            </w:tcBorders>
            <w:vAlign w:val="center"/>
          </w:tcPr>
          <w:p w14:paraId="70E527A7"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222F37CB" w14:textId="77777777" w:rsidR="005F2FC8" w:rsidRPr="00EC356E" w:rsidRDefault="005F2FC8" w:rsidP="005F2FC8">
            <w:pPr>
              <w:widowControl/>
              <w:adjustRightInd w:val="0"/>
              <w:snapToGrid w:val="0"/>
              <w:jc w:val="center"/>
              <w:rPr>
                <w:szCs w:val="21"/>
              </w:rPr>
            </w:pPr>
          </w:p>
        </w:tc>
        <w:tc>
          <w:tcPr>
            <w:tcW w:w="1986" w:type="dxa"/>
            <w:tcBorders>
              <w:top w:val="single" w:sz="4" w:space="0" w:color="auto"/>
              <w:left w:val="single" w:sz="8" w:space="0" w:color="000000"/>
              <w:bottom w:val="single" w:sz="4" w:space="0" w:color="auto"/>
              <w:right w:val="single" w:sz="8" w:space="0" w:color="000000"/>
            </w:tcBorders>
            <w:vAlign w:val="center"/>
          </w:tcPr>
          <w:p w14:paraId="087C1F9F" w14:textId="77777777" w:rsidR="005F2FC8" w:rsidRPr="00EC356E" w:rsidRDefault="005F2FC8" w:rsidP="005F2FC8">
            <w:pPr>
              <w:widowControl/>
              <w:adjustRightInd w:val="0"/>
              <w:snapToGrid w:val="0"/>
              <w:jc w:val="center"/>
              <w:rPr>
                <w:szCs w:val="21"/>
              </w:rPr>
            </w:pPr>
            <w:r w:rsidRPr="00EC356E">
              <w:rPr>
                <w:szCs w:val="21"/>
              </w:rPr>
              <w:t>H</w:t>
            </w:r>
            <w:r w:rsidRPr="00EC356E">
              <w:rPr>
                <w:szCs w:val="21"/>
                <w:vertAlign w:val="subscript"/>
              </w:rPr>
              <w:t>2</w:t>
            </w:r>
            <w:r w:rsidRPr="00EC356E">
              <w:rPr>
                <w:szCs w:val="21"/>
              </w:rPr>
              <w:t>S</w:t>
            </w:r>
          </w:p>
        </w:tc>
        <w:tc>
          <w:tcPr>
            <w:tcW w:w="1560" w:type="dxa"/>
            <w:tcBorders>
              <w:top w:val="single" w:sz="8" w:space="0" w:color="000000"/>
              <w:left w:val="single" w:sz="8" w:space="0" w:color="000000"/>
              <w:bottom w:val="single" w:sz="8" w:space="0" w:color="000000"/>
              <w:right w:val="single" w:sz="8" w:space="0" w:color="000000"/>
            </w:tcBorders>
            <w:vAlign w:val="center"/>
          </w:tcPr>
          <w:p w14:paraId="1CD5C512" w14:textId="77777777" w:rsidR="005F2FC8" w:rsidRPr="00EC356E" w:rsidRDefault="005F2FC8" w:rsidP="005F2FC8">
            <w:pPr>
              <w:widowControl/>
              <w:adjustRightInd w:val="0"/>
              <w:snapToGrid w:val="0"/>
              <w:jc w:val="center"/>
              <w:rPr>
                <w:szCs w:val="21"/>
              </w:rPr>
            </w:pPr>
            <w:r w:rsidRPr="00EC356E">
              <w:rPr>
                <w:szCs w:val="21"/>
              </w:rPr>
              <w:t>0.43</w:t>
            </w:r>
          </w:p>
        </w:tc>
        <w:tc>
          <w:tcPr>
            <w:tcW w:w="1582" w:type="dxa"/>
            <w:tcBorders>
              <w:top w:val="single" w:sz="8" w:space="0" w:color="000000"/>
              <w:left w:val="single" w:sz="8" w:space="0" w:color="000000"/>
              <w:bottom w:val="single" w:sz="8" w:space="0" w:color="000000"/>
              <w:right w:val="single" w:sz="8" w:space="0" w:color="000000"/>
            </w:tcBorders>
            <w:vAlign w:val="center"/>
          </w:tcPr>
          <w:p w14:paraId="4FF600C1" w14:textId="77777777" w:rsidR="005F2FC8" w:rsidRPr="00EC356E" w:rsidRDefault="005F2FC8" w:rsidP="005F2FC8">
            <w:pPr>
              <w:widowControl/>
              <w:adjustRightInd w:val="0"/>
              <w:snapToGrid w:val="0"/>
              <w:jc w:val="center"/>
              <w:rPr>
                <w:rFonts w:eastAsia="等线"/>
                <w:szCs w:val="21"/>
              </w:rPr>
            </w:pPr>
            <w:r w:rsidRPr="00EC356E">
              <w:rPr>
                <w:rFonts w:eastAsia="等线"/>
                <w:szCs w:val="21"/>
              </w:rPr>
              <w:t>0.387</w:t>
            </w:r>
          </w:p>
        </w:tc>
        <w:tc>
          <w:tcPr>
            <w:tcW w:w="1495" w:type="dxa"/>
            <w:tcBorders>
              <w:top w:val="single" w:sz="8" w:space="0" w:color="000000"/>
              <w:left w:val="single" w:sz="8" w:space="0" w:color="000000"/>
              <w:bottom w:val="single" w:sz="8" w:space="0" w:color="000000"/>
              <w:right w:val="single" w:sz="8" w:space="0" w:color="000000"/>
            </w:tcBorders>
            <w:vAlign w:val="center"/>
          </w:tcPr>
          <w:p w14:paraId="2B87D550" w14:textId="77777777" w:rsidR="005F2FC8" w:rsidRPr="00EC356E" w:rsidRDefault="005F2FC8" w:rsidP="005F2FC8">
            <w:pPr>
              <w:widowControl/>
              <w:adjustRightInd w:val="0"/>
              <w:snapToGrid w:val="0"/>
              <w:jc w:val="center"/>
              <w:rPr>
                <w:szCs w:val="21"/>
              </w:rPr>
            </w:pPr>
            <w:r w:rsidRPr="00EC356E">
              <w:rPr>
                <w:szCs w:val="21"/>
              </w:rPr>
              <w:t>0.043</w:t>
            </w:r>
          </w:p>
        </w:tc>
      </w:tr>
      <w:tr w:rsidR="005F2FC8" w:rsidRPr="00EC356E" w14:paraId="3DAC276F" w14:textId="77777777" w:rsidTr="002551DD">
        <w:trPr>
          <w:trHeight w:val="340"/>
        </w:trPr>
        <w:tc>
          <w:tcPr>
            <w:tcW w:w="957" w:type="dxa"/>
            <w:vMerge/>
            <w:tcBorders>
              <w:left w:val="single" w:sz="8" w:space="0" w:color="000000"/>
              <w:right w:val="single" w:sz="8" w:space="0" w:color="000000"/>
            </w:tcBorders>
            <w:vAlign w:val="center"/>
          </w:tcPr>
          <w:p w14:paraId="0402E90B"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bottom w:val="single" w:sz="4" w:space="0" w:color="auto"/>
              <w:right w:val="single" w:sz="8" w:space="0" w:color="000000"/>
            </w:tcBorders>
            <w:vAlign w:val="center"/>
          </w:tcPr>
          <w:p w14:paraId="7EB2F2EE" w14:textId="77777777" w:rsidR="005F2FC8" w:rsidRPr="00EC356E" w:rsidRDefault="005F2FC8" w:rsidP="005F2FC8">
            <w:pPr>
              <w:widowControl/>
              <w:adjustRightInd w:val="0"/>
              <w:snapToGrid w:val="0"/>
              <w:jc w:val="center"/>
              <w:rPr>
                <w:szCs w:val="21"/>
              </w:rPr>
            </w:pPr>
          </w:p>
        </w:tc>
        <w:tc>
          <w:tcPr>
            <w:tcW w:w="1986" w:type="dxa"/>
            <w:tcBorders>
              <w:top w:val="single" w:sz="4" w:space="0" w:color="auto"/>
              <w:left w:val="single" w:sz="8" w:space="0" w:color="000000"/>
              <w:bottom w:val="single" w:sz="4" w:space="0" w:color="auto"/>
              <w:right w:val="single" w:sz="8" w:space="0" w:color="000000"/>
            </w:tcBorders>
            <w:vAlign w:val="center"/>
          </w:tcPr>
          <w:p w14:paraId="321E8D8C" w14:textId="77777777" w:rsidR="005F2FC8" w:rsidRPr="00EC356E" w:rsidRDefault="005F2FC8" w:rsidP="005F2FC8">
            <w:pPr>
              <w:widowControl/>
              <w:adjustRightInd w:val="0"/>
              <w:snapToGrid w:val="0"/>
              <w:jc w:val="center"/>
              <w:rPr>
                <w:szCs w:val="21"/>
              </w:rPr>
            </w:pPr>
            <w:r w:rsidRPr="00EC356E">
              <w:rPr>
                <w:szCs w:val="21"/>
              </w:rPr>
              <w:t>VOCs</w:t>
            </w:r>
          </w:p>
        </w:tc>
        <w:tc>
          <w:tcPr>
            <w:tcW w:w="1560" w:type="dxa"/>
            <w:tcBorders>
              <w:top w:val="single" w:sz="8" w:space="0" w:color="000000"/>
              <w:left w:val="single" w:sz="8" w:space="0" w:color="000000"/>
              <w:bottom w:val="single" w:sz="8" w:space="0" w:color="000000"/>
              <w:right w:val="single" w:sz="8" w:space="0" w:color="000000"/>
            </w:tcBorders>
            <w:vAlign w:val="center"/>
          </w:tcPr>
          <w:p w14:paraId="5928FBB7" w14:textId="77777777" w:rsidR="005F2FC8" w:rsidRPr="00EC356E" w:rsidRDefault="005F2FC8" w:rsidP="005F2FC8">
            <w:pPr>
              <w:widowControl/>
              <w:adjustRightInd w:val="0"/>
              <w:snapToGrid w:val="0"/>
              <w:jc w:val="center"/>
              <w:rPr>
                <w:szCs w:val="21"/>
              </w:rPr>
            </w:pPr>
            <w:r w:rsidRPr="00EC356E">
              <w:rPr>
                <w:szCs w:val="21"/>
              </w:rPr>
              <w:t>1.04</w:t>
            </w:r>
          </w:p>
        </w:tc>
        <w:tc>
          <w:tcPr>
            <w:tcW w:w="1582" w:type="dxa"/>
            <w:tcBorders>
              <w:top w:val="single" w:sz="8" w:space="0" w:color="000000"/>
              <w:left w:val="single" w:sz="8" w:space="0" w:color="000000"/>
              <w:bottom w:val="single" w:sz="8" w:space="0" w:color="000000"/>
              <w:right w:val="single" w:sz="8" w:space="0" w:color="000000"/>
            </w:tcBorders>
            <w:vAlign w:val="center"/>
          </w:tcPr>
          <w:p w14:paraId="144D7CBE" w14:textId="77777777" w:rsidR="005F2FC8" w:rsidRPr="00EC356E" w:rsidRDefault="005F2FC8" w:rsidP="005F2FC8">
            <w:pPr>
              <w:widowControl/>
              <w:adjustRightInd w:val="0"/>
              <w:snapToGrid w:val="0"/>
              <w:jc w:val="center"/>
              <w:rPr>
                <w:rFonts w:eastAsia="等线"/>
                <w:szCs w:val="21"/>
              </w:rPr>
            </w:pPr>
            <w:r w:rsidRPr="00EC356E">
              <w:rPr>
                <w:rFonts w:eastAsia="等线"/>
                <w:szCs w:val="21"/>
              </w:rPr>
              <w:t>0.936</w:t>
            </w:r>
          </w:p>
        </w:tc>
        <w:tc>
          <w:tcPr>
            <w:tcW w:w="1495" w:type="dxa"/>
            <w:tcBorders>
              <w:top w:val="single" w:sz="8" w:space="0" w:color="000000"/>
              <w:left w:val="single" w:sz="8" w:space="0" w:color="000000"/>
              <w:bottom w:val="single" w:sz="8" w:space="0" w:color="000000"/>
              <w:right w:val="single" w:sz="8" w:space="0" w:color="000000"/>
            </w:tcBorders>
            <w:vAlign w:val="center"/>
          </w:tcPr>
          <w:p w14:paraId="7BB72FA8" w14:textId="77777777" w:rsidR="005F2FC8" w:rsidRPr="00EC356E" w:rsidRDefault="005F2FC8" w:rsidP="005F2FC8">
            <w:pPr>
              <w:widowControl/>
              <w:adjustRightInd w:val="0"/>
              <w:snapToGrid w:val="0"/>
              <w:jc w:val="center"/>
              <w:rPr>
                <w:szCs w:val="21"/>
              </w:rPr>
            </w:pPr>
            <w:r w:rsidRPr="00EC356E">
              <w:rPr>
                <w:szCs w:val="21"/>
              </w:rPr>
              <w:t>0.104</w:t>
            </w:r>
          </w:p>
        </w:tc>
      </w:tr>
      <w:tr w:rsidR="005F2FC8" w:rsidRPr="00EC356E" w14:paraId="40EBB0FC" w14:textId="77777777" w:rsidTr="002551DD">
        <w:trPr>
          <w:trHeight w:val="340"/>
        </w:trPr>
        <w:tc>
          <w:tcPr>
            <w:tcW w:w="957" w:type="dxa"/>
            <w:vMerge/>
            <w:tcBorders>
              <w:left w:val="single" w:sz="8" w:space="0" w:color="000000"/>
              <w:right w:val="single" w:sz="8" w:space="0" w:color="000000"/>
            </w:tcBorders>
            <w:vAlign w:val="center"/>
          </w:tcPr>
          <w:p w14:paraId="10719A47" w14:textId="77777777" w:rsidR="005F2FC8" w:rsidRPr="00EC356E" w:rsidRDefault="005F2FC8" w:rsidP="005F2FC8">
            <w:pPr>
              <w:widowControl/>
              <w:adjustRightInd w:val="0"/>
              <w:snapToGrid w:val="0"/>
              <w:jc w:val="center"/>
              <w:rPr>
                <w:szCs w:val="21"/>
              </w:rPr>
            </w:pPr>
          </w:p>
        </w:tc>
        <w:tc>
          <w:tcPr>
            <w:tcW w:w="1277" w:type="dxa"/>
            <w:tcBorders>
              <w:top w:val="single" w:sz="4" w:space="0" w:color="auto"/>
              <w:left w:val="single" w:sz="8" w:space="0" w:color="000000"/>
              <w:bottom w:val="single" w:sz="4" w:space="0" w:color="auto"/>
              <w:right w:val="single" w:sz="8" w:space="0" w:color="000000"/>
            </w:tcBorders>
            <w:vAlign w:val="center"/>
          </w:tcPr>
          <w:p w14:paraId="71385E2C" w14:textId="77777777" w:rsidR="005F2FC8" w:rsidRPr="00EC356E" w:rsidRDefault="005F2FC8" w:rsidP="005F2FC8">
            <w:pPr>
              <w:widowControl/>
              <w:adjustRightInd w:val="0"/>
              <w:snapToGrid w:val="0"/>
              <w:jc w:val="center"/>
              <w:rPr>
                <w:szCs w:val="21"/>
              </w:rPr>
            </w:pPr>
            <w:r w:rsidRPr="00EC356E">
              <w:rPr>
                <w:szCs w:val="21"/>
              </w:rPr>
              <w:t>G8</w:t>
            </w:r>
          </w:p>
        </w:tc>
        <w:tc>
          <w:tcPr>
            <w:tcW w:w="1986" w:type="dxa"/>
            <w:tcBorders>
              <w:top w:val="single" w:sz="4" w:space="0" w:color="auto"/>
              <w:left w:val="single" w:sz="8" w:space="0" w:color="000000"/>
              <w:bottom w:val="single" w:sz="4" w:space="0" w:color="auto"/>
              <w:right w:val="single" w:sz="8" w:space="0" w:color="000000"/>
            </w:tcBorders>
            <w:vAlign w:val="center"/>
          </w:tcPr>
          <w:p w14:paraId="1A81A9A9" w14:textId="77777777" w:rsidR="005F2FC8" w:rsidRPr="00EC356E" w:rsidRDefault="005F2FC8" w:rsidP="005F2FC8">
            <w:pPr>
              <w:widowControl/>
              <w:adjustRightInd w:val="0"/>
              <w:snapToGrid w:val="0"/>
              <w:jc w:val="center"/>
              <w:rPr>
                <w:szCs w:val="21"/>
              </w:rPr>
            </w:pPr>
            <w:r w:rsidRPr="00EC356E">
              <w:rPr>
                <w:szCs w:val="21"/>
              </w:rPr>
              <w:t>油烟</w:t>
            </w:r>
          </w:p>
        </w:tc>
        <w:tc>
          <w:tcPr>
            <w:tcW w:w="1560" w:type="dxa"/>
            <w:tcBorders>
              <w:top w:val="single" w:sz="8" w:space="0" w:color="000000"/>
              <w:left w:val="single" w:sz="8" w:space="0" w:color="000000"/>
              <w:bottom w:val="single" w:sz="8" w:space="0" w:color="000000"/>
              <w:right w:val="single" w:sz="8" w:space="0" w:color="000000"/>
            </w:tcBorders>
            <w:vAlign w:val="center"/>
          </w:tcPr>
          <w:p w14:paraId="7B566C9E" w14:textId="77777777" w:rsidR="005F2FC8" w:rsidRPr="00EC356E" w:rsidRDefault="005F2FC8" w:rsidP="005F2FC8">
            <w:pPr>
              <w:widowControl/>
              <w:adjustRightInd w:val="0"/>
              <w:snapToGrid w:val="0"/>
              <w:jc w:val="center"/>
              <w:rPr>
                <w:szCs w:val="21"/>
              </w:rPr>
            </w:pPr>
            <w:r w:rsidRPr="00EC356E">
              <w:rPr>
                <w:szCs w:val="21"/>
              </w:rPr>
              <w:t>0.04</w:t>
            </w:r>
          </w:p>
        </w:tc>
        <w:tc>
          <w:tcPr>
            <w:tcW w:w="1582" w:type="dxa"/>
            <w:tcBorders>
              <w:top w:val="single" w:sz="8" w:space="0" w:color="000000"/>
              <w:left w:val="single" w:sz="8" w:space="0" w:color="000000"/>
              <w:bottom w:val="single" w:sz="8" w:space="0" w:color="000000"/>
              <w:right w:val="single" w:sz="8" w:space="0" w:color="000000"/>
            </w:tcBorders>
            <w:vAlign w:val="center"/>
          </w:tcPr>
          <w:p w14:paraId="3D91DA64" w14:textId="77777777" w:rsidR="005F2FC8" w:rsidRPr="00EC356E" w:rsidRDefault="005F2FC8" w:rsidP="005F2FC8">
            <w:pPr>
              <w:widowControl/>
              <w:adjustRightInd w:val="0"/>
              <w:snapToGrid w:val="0"/>
              <w:jc w:val="center"/>
              <w:rPr>
                <w:rFonts w:eastAsia="等线"/>
                <w:szCs w:val="21"/>
              </w:rPr>
            </w:pPr>
            <w:r w:rsidRPr="00EC356E">
              <w:rPr>
                <w:rFonts w:eastAsia="等线"/>
                <w:szCs w:val="21"/>
              </w:rPr>
              <w:t>0.034</w:t>
            </w:r>
          </w:p>
        </w:tc>
        <w:tc>
          <w:tcPr>
            <w:tcW w:w="1495" w:type="dxa"/>
            <w:tcBorders>
              <w:top w:val="single" w:sz="8" w:space="0" w:color="000000"/>
              <w:left w:val="single" w:sz="8" w:space="0" w:color="000000"/>
              <w:bottom w:val="single" w:sz="8" w:space="0" w:color="000000"/>
              <w:right w:val="single" w:sz="8" w:space="0" w:color="000000"/>
            </w:tcBorders>
            <w:vAlign w:val="center"/>
          </w:tcPr>
          <w:p w14:paraId="1F7404DF" w14:textId="77777777" w:rsidR="005F2FC8" w:rsidRPr="00EC356E" w:rsidRDefault="005F2FC8" w:rsidP="005F2FC8">
            <w:pPr>
              <w:widowControl/>
              <w:adjustRightInd w:val="0"/>
              <w:snapToGrid w:val="0"/>
              <w:jc w:val="center"/>
              <w:rPr>
                <w:szCs w:val="21"/>
              </w:rPr>
            </w:pPr>
            <w:r w:rsidRPr="00EC356E">
              <w:rPr>
                <w:szCs w:val="21"/>
              </w:rPr>
              <w:t>0.006</w:t>
            </w:r>
          </w:p>
        </w:tc>
      </w:tr>
      <w:tr w:rsidR="005F2FC8" w:rsidRPr="00EC356E" w14:paraId="55708425" w14:textId="77777777" w:rsidTr="002551DD">
        <w:trPr>
          <w:trHeight w:val="340"/>
        </w:trPr>
        <w:tc>
          <w:tcPr>
            <w:tcW w:w="957" w:type="dxa"/>
            <w:vMerge/>
            <w:tcBorders>
              <w:left w:val="single" w:sz="8" w:space="0" w:color="000000"/>
              <w:right w:val="single" w:sz="8" w:space="0" w:color="000000"/>
            </w:tcBorders>
            <w:vAlign w:val="center"/>
          </w:tcPr>
          <w:p w14:paraId="2CF18273" w14:textId="77777777" w:rsidR="005F2FC8" w:rsidRPr="00EC356E" w:rsidRDefault="005F2FC8" w:rsidP="005F2FC8">
            <w:pPr>
              <w:widowControl/>
              <w:adjustRightInd w:val="0"/>
              <w:snapToGrid w:val="0"/>
              <w:jc w:val="center"/>
              <w:rPr>
                <w:szCs w:val="21"/>
              </w:rPr>
            </w:pPr>
          </w:p>
        </w:tc>
        <w:tc>
          <w:tcPr>
            <w:tcW w:w="1277" w:type="dxa"/>
            <w:vMerge w:val="restart"/>
            <w:tcBorders>
              <w:top w:val="single" w:sz="8" w:space="0" w:color="000000"/>
              <w:left w:val="single" w:sz="8" w:space="0" w:color="000000"/>
              <w:right w:val="single" w:sz="8" w:space="0" w:color="000000"/>
            </w:tcBorders>
            <w:vAlign w:val="center"/>
          </w:tcPr>
          <w:p w14:paraId="48263385" w14:textId="77777777" w:rsidR="005F2FC8" w:rsidRPr="00EC356E" w:rsidRDefault="005F2FC8" w:rsidP="005F2FC8">
            <w:pPr>
              <w:widowControl/>
              <w:adjustRightInd w:val="0"/>
              <w:snapToGrid w:val="0"/>
              <w:jc w:val="center"/>
              <w:rPr>
                <w:szCs w:val="21"/>
              </w:rPr>
            </w:pPr>
            <w:r w:rsidRPr="00EC356E">
              <w:rPr>
                <w:szCs w:val="21"/>
              </w:rPr>
              <w:t>无组织</w:t>
            </w:r>
          </w:p>
        </w:tc>
        <w:tc>
          <w:tcPr>
            <w:tcW w:w="1986" w:type="dxa"/>
            <w:tcBorders>
              <w:top w:val="single" w:sz="8" w:space="0" w:color="000000"/>
              <w:left w:val="single" w:sz="8" w:space="0" w:color="000000"/>
              <w:bottom w:val="single" w:sz="8" w:space="0" w:color="000000"/>
              <w:right w:val="single" w:sz="8" w:space="0" w:color="000000"/>
            </w:tcBorders>
            <w:vAlign w:val="center"/>
          </w:tcPr>
          <w:p w14:paraId="7C934290" w14:textId="77777777" w:rsidR="005F2FC8" w:rsidRPr="00EC356E" w:rsidRDefault="005F2FC8" w:rsidP="005F2FC8">
            <w:pPr>
              <w:widowControl/>
              <w:adjustRightInd w:val="0"/>
              <w:snapToGrid w:val="0"/>
              <w:jc w:val="center"/>
              <w:rPr>
                <w:szCs w:val="21"/>
              </w:rPr>
            </w:pPr>
            <w:r w:rsidRPr="00EC356E">
              <w:rPr>
                <w:szCs w:val="21"/>
              </w:rPr>
              <w:t>VOCs</w:t>
            </w:r>
          </w:p>
        </w:tc>
        <w:tc>
          <w:tcPr>
            <w:tcW w:w="1560" w:type="dxa"/>
            <w:tcBorders>
              <w:top w:val="single" w:sz="8" w:space="0" w:color="000000"/>
              <w:left w:val="single" w:sz="8" w:space="0" w:color="000000"/>
              <w:bottom w:val="single" w:sz="8" w:space="0" w:color="000000"/>
              <w:right w:val="single" w:sz="8" w:space="0" w:color="000000"/>
            </w:tcBorders>
            <w:vAlign w:val="center"/>
          </w:tcPr>
          <w:p w14:paraId="386D98EE" w14:textId="77777777" w:rsidR="005F2FC8" w:rsidRPr="00EC356E" w:rsidRDefault="005F2FC8" w:rsidP="005F2FC8">
            <w:pPr>
              <w:widowControl/>
              <w:adjustRightInd w:val="0"/>
              <w:snapToGrid w:val="0"/>
              <w:jc w:val="center"/>
              <w:rPr>
                <w:szCs w:val="21"/>
              </w:rPr>
            </w:pPr>
            <w:r w:rsidRPr="00EC356E">
              <w:rPr>
                <w:szCs w:val="21"/>
              </w:rPr>
              <w:t>0.546</w:t>
            </w:r>
          </w:p>
        </w:tc>
        <w:tc>
          <w:tcPr>
            <w:tcW w:w="1582" w:type="dxa"/>
            <w:tcBorders>
              <w:top w:val="single" w:sz="8" w:space="0" w:color="000000"/>
              <w:left w:val="single" w:sz="8" w:space="0" w:color="000000"/>
              <w:bottom w:val="single" w:sz="8" w:space="0" w:color="000000"/>
              <w:right w:val="single" w:sz="8" w:space="0" w:color="000000"/>
            </w:tcBorders>
            <w:vAlign w:val="center"/>
          </w:tcPr>
          <w:p w14:paraId="5F90BDCC" w14:textId="77777777" w:rsidR="005F2FC8" w:rsidRPr="00EC356E" w:rsidRDefault="005F2FC8" w:rsidP="005F2FC8">
            <w:pPr>
              <w:widowControl/>
              <w:adjustRightInd w:val="0"/>
              <w:snapToGrid w:val="0"/>
              <w:jc w:val="center"/>
              <w:rPr>
                <w:rFonts w:eastAsia="等线"/>
                <w:szCs w:val="21"/>
              </w:rPr>
            </w:pPr>
            <w:r w:rsidRPr="00EC356E">
              <w:rPr>
                <w:rFonts w:eastAsia="等线"/>
                <w:szCs w:val="21"/>
              </w:rPr>
              <w:t>0</w:t>
            </w:r>
          </w:p>
        </w:tc>
        <w:tc>
          <w:tcPr>
            <w:tcW w:w="1495" w:type="dxa"/>
            <w:tcBorders>
              <w:top w:val="single" w:sz="8" w:space="0" w:color="000000"/>
              <w:left w:val="single" w:sz="8" w:space="0" w:color="000000"/>
              <w:bottom w:val="single" w:sz="8" w:space="0" w:color="000000"/>
              <w:right w:val="single" w:sz="8" w:space="0" w:color="000000"/>
            </w:tcBorders>
            <w:vAlign w:val="center"/>
          </w:tcPr>
          <w:p w14:paraId="4ECE250F" w14:textId="77777777" w:rsidR="005F2FC8" w:rsidRPr="00EC356E" w:rsidRDefault="005F2FC8" w:rsidP="005F2FC8">
            <w:pPr>
              <w:widowControl/>
              <w:adjustRightInd w:val="0"/>
              <w:snapToGrid w:val="0"/>
              <w:jc w:val="center"/>
              <w:rPr>
                <w:szCs w:val="21"/>
              </w:rPr>
            </w:pPr>
            <w:r w:rsidRPr="00EC356E">
              <w:rPr>
                <w:szCs w:val="21"/>
              </w:rPr>
              <w:t>0.546</w:t>
            </w:r>
          </w:p>
        </w:tc>
      </w:tr>
      <w:tr w:rsidR="005F2FC8" w:rsidRPr="00EC356E" w14:paraId="0AD2F7C9" w14:textId="77777777" w:rsidTr="002551DD">
        <w:trPr>
          <w:trHeight w:val="340"/>
        </w:trPr>
        <w:tc>
          <w:tcPr>
            <w:tcW w:w="957" w:type="dxa"/>
            <w:vMerge/>
            <w:tcBorders>
              <w:left w:val="single" w:sz="8" w:space="0" w:color="000000"/>
              <w:right w:val="single" w:sz="8" w:space="0" w:color="000000"/>
            </w:tcBorders>
            <w:vAlign w:val="center"/>
          </w:tcPr>
          <w:p w14:paraId="588A5528"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4DF1D7F1"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51F60E6B" w14:textId="77777777" w:rsidR="005F2FC8" w:rsidRPr="00EC356E" w:rsidRDefault="005F2FC8" w:rsidP="005F2FC8">
            <w:pPr>
              <w:widowControl/>
              <w:adjustRightInd w:val="0"/>
              <w:snapToGrid w:val="0"/>
              <w:jc w:val="center"/>
              <w:rPr>
                <w:szCs w:val="21"/>
              </w:rPr>
            </w:pPr>
            <w:r w:rsidRPr="00EC356E">
              <w:rPr>
                <w:szCs w:val="21"/>
              </w:rPr>
              <w:t>NH</w:t>
            </w:r>
            <w:r w:rsidRPr="00EC356E">
              <w:rPr>
                <w:szCs w:val="21"/>
                <w:vertAlign w:val="subscript"/>
              </w:rPr>
              <w:t>3</w:t>
            </w:r>
          </w:p>
        </w:tc>
        <w:tc>
          <w:tcPr>
            <w:tcW w:w="1560" w:type="dxa"/>
            <w:tcBorders>
              <w:top w:val="single" w:sz="8" w:space="0" w:color="000000"/>
              <w:left w:val="single" w:sz="8" w:space="0" w:color="000000"/>
              <w:bottom w:val="single" w:sz="8" w:space="0" w:color="000000"/>
              <w:right w:val="single" w:sz="8" w:space="0" w:color="000000"/>
            </w:tcBorders>
            <w:vAlign w:val="center"/>
          </w:tcPr>
          <w:p w14:paraId="6793FEDA" w14:textId="77777777" w:rsidR="005F2FC8" w:rsidRPr="00EC356E" w:rsidRDefault="005F2FC8" w:rsidP="005F2FC8">
            <w:pPr>
              <w:widowControl/>
              <w:adjustRightInd w:val="0"/>
              <w:snapToGrid w:val="0"/>
              <w:jc w:val="center"/>
              <w:rPr>
                <w:szCs w:val="21"/>
              </w:rPr>
            </w:pPr>
            <w:r w:rsidRPr="00EC356E">
              <w:rPr>
                <w:szCs w:val="21"/>
              </w:rPr>
              <w:t>0.122</w:t>
            </w:r>
          </w:p>
        </w:tc>
        <w:tc>
          <w:tcPr>
            <w:tcW w:w="1582" w:type="dxa"/>
            <w:tcBorders>
              <w:top w:val="single" w:sz="8" w:space="0" w:color="000000"/>
              <w:left w:val="single" w:sz="8" w:space="0" w:color="000000"/>
              <w:bottom w:val="single" w:sz="8" w:space="0" w:color="000000"/>
              <w:right w:val="single" w:sz="8" w:space="0" w:color="000000"/>
            </w:tcBorders>
            <w:vAlign w:val="center"/>
          </w:tcPr>
          <w:p w14:paraId="33A4E52F" w14:textId="77777777" w:rsidR="005F2FC8" w:rsidRPr="00EC356E" w:rsidRDefault="005F2FC8" w:rsidP="005F2FC8">
            <w:pPr>
              <w:widowControl/>
              <w:adjustRightInd w:val="0"/>
              <w:snapToGrid w:val="0"/>
              <w:jc w:val="center"/>
              <w:rPr>
                <w:rFonts w:eastAsia="等线"/>
                <w:szCs w:val="21"/>
              </w:rPr>
            </w:pPr>
            <w:r w:rsidRPr="00EC356E">
              <w:rPr>
                <w:rFonts w:eastAsia="等线"/>
                <w:szCs w:val="21"/>
              </w:rPr>
              <w:t>0</w:t>
            </w:r>
          </w:p>
        </w:tc>
        <w:tc>
          <w:tcPr>
            <w:tcW w:w="1495" w:type="dxa"/>
            <w:tcBorders>
              <w:top w:val="single" w:sz="8" w:space="0" w:color="000000"/>
              <w:left w:val="single" w:sz="8" w:space="0" w:color="000000"/>
              <w:bottom w:val="single" w:sz="8" w:space="0" w:color="000000"/>
              <w:right w:val="single" w:sz="8" w:space="0" w:color="000000"/>
            </w:tcBorders>
            <w:vAlign w:val="center"/>
          </w:tcPr>
          <w:p w14:paraId="57F91CCE" w14:textId="77777777" w:rsidR="005F2FC8" w:rsidRPr="00EC356E" w:rsidRDefault="005F2FC8" w:rsidP="005F2FC8">
            <w:pPr>
              <w:widowControl/>
              <w:adjustRightInd w:val="0"/>
              <w:snapToGrid w:val="0"/>
              <w:jc w:val="center"/>
              <w:rPr>
                <w:szCs w:val="21"/>
              </w:rPr>
            </w:pPr>
            <w:r w:rsidRPr="00EC356E">
              <w:rPr>
                <w:szCs w:val="21"/>
              </w:rPr>
              <w:t>0.122</w:t>
            </w:r>
          </w:p>
        </w:tc>
      </w:tr>
      <w:tr w:rsidR="005F2FC8" w:rsidRPr="00EC356E" w14:paraId="21EB91FE" w14:textId="77777777" w:rsidTr="002551DD">
        <w:trPr>
          <w:trHeight w:val="340"/>
        </w:trPr>
        <w:tc>
          <w:tcPr>
            <w:tcW w:w="957" w:type="dxa"/>
            <w:vMerge/>
            <w:tcBorders>
              <w:left w:val="single" w:sz="8" w:space="0" w:color="000000"/>
              <w:bottom w:val="single" w:sz="8" w:space="0" w:color="000000"/>
              <w:right w:val="single" w:sz="8" w:space="0" w:color="000000"/>
            </w:tcBorders>
            <w:vAlign w:val="center"/>
          </w:tcPr>
          <w:p w14:paraId="5A78918A"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bottom w:val="single" w:sz="8" w:space="0" w:color="000000"/>
              <w:right w:val="single" w:sz="8" w:space="0" w:color="000000"/>
            </w:tcBorders>
            <w:vAlign w:val="center"/>
          </w:tcPr>
          <w:p w14:paraId="5E744BD3"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2E8DBEB0" w14:textId="77777777" w:rsidR="005F2FC8" w:rsidRPr="00EC356E" w:rsidRDefault="005F2FC8" w:rsidP="005F2FC8">
            <w:pPr>
              <w:widowControl/>
              <w:adjustRightInd w:val="0"/>
              <w:snapToGrid w:val="0"/>
              <w:jc w:val="center"/>
              <w:rPr>
                <w:szCs w:val="21"/>
              </w:rPr>
            </w:pPr>
            <w:r w:rsidRPr="00EC356E">
              <w:rPr>
                <w:szCs w:val="21"/>
              </w:rPr>
              <w:t>H</w:t>
            </w:r>
            <w:r w:rsidRPr="00EC356E">
              <w:rPr>
                <w:szCs w:val="21"/>
                <w:vertAlign w:val="subscript"/>
              </w:rPr>
              <w:t>2</w:t>
            </w:r>
            <w:r w:rsidRPr="00EC356E">
              <w:rPr>
                <w:szCs w:val="21"/>
              </w:rPr>
              <w:t>S</w:t>
            </w:r>
          </w:p>
        </w:tc>
        <w:tc>
          <w:tcPr>
            <w:tcW w:w="1560" w:type="dxa"/>
            <w:tcBorders>
              <w:top w:val="single" w:sz="8" w:space="0" w:color="000000"/>
              <w:left w:val="single" w:sz="8" w:space="0" w:color="000000"/>
              <w:bottom w:val="single" w:sz="8" w:space="0" w:color="000000"/>
              <w:right w:val="single" w:sz="8" w:space="0" w:color="000000"/>
            </w:tcBorders>
            <w:vAlign w:val="center"/>
          </w:tcPr>
          <w:p w14:paraId="0ED92209" w14:textId="77777777" w:rsidR="005F2FC8" w:rsidRPr="00EC356E" w:rsidRDefault="005F2FC8" w:rsidP="005F2FC8">
            <w:pPr>
              <w:widowControl/>
              <w:adjustRightInd w:val="0"/>
              <w:snapToGrid w:val="0"/>
              <w:jc w:val="center"/>
              <w:rPr>
                <w:szCs w:val="21"/>
              </w:rPr>
            </w:pPr>
            <w:r w:rsidRPr="00EC356E">
              <w:rPr>
                <w:szCs w:val="21"/>
              </w:rPr>
              <w:t>0.005</w:t>
            </w:r>
          </w:p>
        </w:tc>
        <w:tc>
          <w:tcPr>
            <w:tcW w:w="1582" w:type="dxa"/>
            <w:tcBorders>
              <w:top w:val="single" w:sz="8" w:space="0" w:color="000000"/>
              <w:left w:val="single" w:sz="8" w:space="0" w:color="000000"/>
              <w:bottom w:val="single" w:sz="8" w:space="0" w:color="000000"/>
              <w:right w:val="single" w:sz="8" w:space="0" w:color="000000"/>
            </w:tcBorders>
            <w:vAlign w:val="center"/>
          </w:tcPr>
          <w:p w14:paraId="3AFB5A4F" w14:textId="77777777" w:rsidR="005F2FC8" w:rsidRPr="00EC356E" w:rsidRDefault="005F2FC8" w:rsidP="005F2FC8">
            <w:pPr>
              <w:widowControl/>
              <w:adjustRightInd w:val="0"/>
              <w:snapToGrid w:val="0"/>
              <w:jc w:val="center"/>
              <w:rPr>
                <w:rFonts w:eastAsia="等线"/>
                <w:szCs w:val="21"/>
              </w:rPr>
            </w:pPr>
            <w:r w:rsidRPr="00EC356E">
              <w:rPr>
                <w:rFonts w:eastAsia="等线"/>
                <w:szCs w:val="21"/>
              </w:rPr>
              <w:t>0</w:t>
            </w:r>
          </w:p>
        </w:tc>
        <w:tc>
          <w:tcPr>
            <w:tcW w:w="1495" w:type="dxa"/>
            <w:tcBorders>
              <w:top w:val="single" w:sz="8" w:space="0" w:color="000000"/>
              <w:left w:val="single" w:sz="8" w:space="0" w:color="000000"/>
              <w:bottom w:val="single" w:sz="8" w:space="0" w:color="000000"/>
              <w:right w:val="single" w:sz="8" w:space="0" w:color="000000"/>
            </w:tcBorders>
            <w:vAlign w:val="center"/>
          </w:tcPr>
          <w:p w14:paraId="57C45487" w14:textId="77777777" w:rsidR="005F2FC8" w:rsidRPr="00EC356E" w:rsidRDefault="005F2FC8" w:rsidP="005F2FC8">
            <w:pPr>
              <w:widowControl/>
              <w:adjustRightInd w:val="0"/>
              <w:snapToGrid w:val="0"/>
              <w:jc w:val="center"/>
              <w:rPr>
                <w:szCs w:val="21"/>
              </w:rPr>
            </w:pPr>
            <w:r w:rsidRPr="00EC356E">
              <w:rPr>
                <w:szCs w:val="21"/>
              </w:rPr>
              <w:t>0.005</w:t>
            </w:r>
          </w:p>
        </w:tc>
      </w:tr>
      <w:tr w:rsidR="005F2FC8" w:rsidRPr="00EC356E" w14:paraId="6E189AC7" w14:textId="77777777" w:rsidTr="002551DD">
        <w:trPr>
          <w:trHeight w:val="340"/>
        </w:trPr>
        <w:tc>
          <w:tcPr>
            <w:tcW w:w="957" w:type="dxa"/>
            <w:vMerge w:val="restart"/>
            <w:tcBorders>
              <w:top w:val="single" w:sz="8" w:space="0" w:color="000000"/>
              <w:left w:val="single" w:sz="8" w:space="0" w:color="000000"/>
              <w:right w:val="single" w:sz="8" w:space="0" w:color="000000"/>
            </w:tcBorders>
            <w:vAlign w:val="center"/>
          </w:tcPr>
          <w:p w14:paraId="654C73AB" w14:textId="77777777" w:rsidR="005F2FC8" w:rsidRPr="00EC356E" w:rsidRDefault="005F2FC8" w:rsidP="005F2FC8">
            <w:pPr>
              <w:widowControl/>
              <w:adjustRightInd w:val="0"/>
              <w:snapToGrid w:val="0"/>
              <w:jc w:val="center"/>
              <w:rPr>
                <w:szCs w:val="21"/>
              </w:rPr>
            </w:pPr>
            <w:r w:rsidRPr="00EC356E">
              <w:rPr>
                <w:szCs w:val="21"/>
              </w:rPr>
              <w:t>固体废物</w:t>
            </w:r>
          </w:p>
        </w:tc>
        <w:tc>
          <w:tcPr>
            <w:tcW w:w="1277" w:type="dxa"/>
            <w:tcBorders>
              <w:top w:val="single" w:sz="8" w:space="0" w:color="000000"/>
              <w:left w:val="single" w:sz="8" w:space="0" w:color="000000"/>
              <w:right w:val="single" w:sz="8" w:space="0" w:color="000000"/>
            </w:tcBorders>
            <w:vAlign w:val="center"/>
          </w:tcPr>
          <w:p w14:paraId="40FE6261" w14:textId="77777777" w:rsidR="005F2FC8" w:rsidRPr="00EC356E" w:rsidRDefault="005F2FC8" w:rsidP="005F2FC8">
            <w:pPr>
              <w:widowControl/>
              <w:adjustRightInd w:val="0"/>
              <w:snapToGrid w:val="0"/>
              <w:jc w:val="center"/>
              <w:rPr>
                <w:szCs w:val="21"/>
              </w:rPr>
            </w:pPr>
            <w:r w:rsidRPr="00EC356E">
              <w:rPr>
                <w:szCs w:val="21"/>
              </w:rPr>
              <w:t>一般固废</w:t>
            </w:r>
          </w:p>
        </w:tc>
        <w:tc>
          <w:tcPr>
            <w:tcW w:w="1986" w:type="dxa"/>
            <w:tcBorders>
              <w:top w:val="single" w:sz="8" w:space="0" w:color="000000"/>
              <w:left w:val="single" w:sz="8" w:space="0" w:color="000000"/>
              <w:bottom w:val="single" w:sz="8" w:space="0" w:color="000000"/>
              <w:right w:val="single" w:sz="8" w:space="0" w:color="000000"/>
            </w:tcBorders>
            <w:vAlign w:val="center"/>
          </w:tcPr>
          <w:p w14:paraId="7A10F55B" w14:textId="77777777" w:rsidR="005F2FC8" w:rsidRPr="00EC356E" w:rsidRDefault="005F2FC8" w:rsidP="005F2FC8">
            <w:pPr>
              <w:widowControl/>
              <w:adjustRightInd w:val="0"/>
              <w:snapToGrid w:val="0"/>
              <w:jc w:val="center"/>
              <w:rPr>
                <w:szCs w:val="21"/>
              </w:rPr>
            </w:pPr>
            <w:r w:rsidRPr="00EC356E">
              <w:rPr>
                <w:szCs w:val="21"/>
              </w:rPr>
              <w:t>废包装材料</w:t>
            </w:r>
          </w:p>
        </w:tc>
        <w:tc>
          <w:tcPr>
            <w:tcW w:w="1560" w:type="dxa"/>
            <w:tcBorders>
              <w:top w:val="single" w:sz="8" w:space="0" w:color="000000"/>
              <w:left w:val="single" w:sz="8" w:space="0" w:color="000000"/>
              <w:bottom w:val="single" w:sz="8" w:space="0" w:color="000000"/>
              <w:right w:val="single" w:sz="8" w:space="0" w:color="000000"/>
            </w:tcBorders>
            <w:vAlign w:val="center"/>
          </w:tcPr>
          <w:p w14:paraId="77A1A741" w14:textId="77777777" w:rsidR="005F2FC8" w:rsidRPr="00EC356E" w:rsidRDefault="005F2FC8" w:rsidP="005F2FC8">
            <w:pPr>
              <w:widowControl/>
              <w:adjustRightInd w:val="0"/>
              <w:snapToGrid w:val="0"/>
              <w:jc w:val="center"/>
              <w:rPr>
                <w:szCs w:val="21"/>
              </w:rPr>
            </w:pPr>
            <w:r w:rsidRPr="00EC356E">
              <w:rPr>
                <w:szCs w:val="21"/>
              </w:rPr>
              <w:t>20</w:t>
            </w:r>
          </w:p>
        </w:tc>
        <w:tc>
          <w:tcPr>
            <w:tcW w:w="1582" w:type="dxa"/>
            <w:tcBorders>
              <w:top w:val="single" w:sz="8" w:space="0" w:color="000000"/>
              <w:left w:val="single" w:sz="8" w:space="0" w:color="000000"/>
              <w:bottom w:val="single" w:sz="8" w:space="0" w:color="000000"/>
              <w:right w:val="single" w:sz="8" w:space="0" w:color="000000"/>
            </w:tcBorders>
            <w:vAlign w:val="center"/>
          </w:tcPr>
          <w:p w14:paraId="0F9A6AEB" w14:textId="77777777" w:rsidR="005F2FC8" w:rsidRPr="00EC356E" w:rsidRDefault="005F2FC8" w:rsidP="005F2FC8">
            <w:pPr>
              <w:widowControl/>
              <w:adjustRightInd w:val="0"/>
              <w:snapToGrid w:val="0"/>
              <w:jc w:val="center"/>
              <w:rPr>
                <w:szCs w:val="21"/>
              </w:rPr>
            </w:pPr>
            <w:r w:rsidRPr="00EC356E">
              <w:rPr>
                <w:szCs w:val="21"/>
              </w:rPr>
              <w:t>20</w:t>
            </w:r>
          </w:p>
        </w:tc>
        <w:tc>
          <w:tcPr>
            <w:tcW w:w="1495" w:type="dxa"/>
            <w:tcBorders>
              <w:top w:val="single" w:sz="8" w:space="0" w:color="000000"/>
              <w:left w:val="single" w:sz="8" w:space="0" w:color="000000"/>
              <w:bottom w:val="single" w:sz="8" w:space="0" w:color="000000"/>
              <w:right w:val="single" w:sz="8" w:space="0" w:color="000000"/>
            </w:tcBorders>
            <w:vAlign w:val="center"/>
          </w:tcPr>
          <w:p w14:paraId="3204680D" w14:textId="77777777" w:rsidR="005F2FC8" w:rsidRPr="00EC356E" w:rsidRDefault="005F2FC8" w:rsidP="005F2FC8">
            <w:pPr>
              <w:widowControl/>
              <w:adjustRightInd w:val="0"/>
              <w:snapToGrid w:val="0"/>
              <w:jc w:val="center"/>
              <w:rPr>
                <w:szCs w:val="21"/>
              </w:rPr>
            </w:pPr>
            <w:r w:rsidRPr="00EC356E">
              <w:rPr>
                <w:szCs w:val="21"/>
              </w:rPr>
              <w:t>0</w:t>
            </w:r>
          </w:p>
        </w:tc>
      </w:tr>
      <w:tr w:rsidR="005F2FC8" w:rsidRPr="00EC356E" w14:paraId="5C8E8AA2" w14:textId="77777777" w:rsidTr="002551DD">
        <w:trPr>
          <w:trHeight w:val="340"/>
        </w:trPr>
        <w:tc>
          <w:tcPr>
            <w:tcW w:w="957" w:type="dxa"/>
            <w:vMerge/>
            <w:tcBorders>
              <w:left w:val="single" w:sz="8" w:space="0" w:color="000000"/>
              <w:right w:val="single" w:sz="8" w:space="0" w:color="000000"/>
            </w:tcBorders>
            <w:vAlign w:val="center"/>
          </w:tcPr>
          <w:p w14:paraId="40F6BF40" w14:textId="77777777" w:rsidR="005F2FC8" w:rsidRPr="00EC356E" w:rsidRDefault="005F2FC8" w:rsidP="005F2FC8">
            <w:pPr>
              <w:widowControl/>
              <w:adjustRightInd w:val="0"/>
              <w:snapToGrid w:val="0"/>
              <w:jc w:val="center"/>
              <w:rPr>
                <w:szCs w:val="21"/>
              </w:rPr>
            </w:pPr>
          </w:p>
        </w:tc>
        <w:tc>
          <w:tcPr>
            <w:tcW w:w="1277" w:type="dxa"/>
            <w:vMerge w:val="restart"/>
            <w:tcBorders>
              <w:top w:val="single" w:sz="8" w:space="0" w:color="000000"/>
              <w:left w:val="single" w:sz="8" w:space="0" w:color="000000"/>
              <w:right w:val="single" w:sz="8" w:space="0" w:color="000000"/>
            </w:tcBorders>
            <w:vAlign w:val="center"/>
          </w:tcPr>
          <w:p w14:paraId="5513D6EF" w14:textId="77777777" w:rsidR="005F2FC8" w:rsidRPr="00EC356E" w:rsidRDefault="005F2FC8" w:rsidP="005F2FC8">
            <w:pPr>
              <w:widowControl/>
              <w:adjustRightInd w:val="0"/>
              <w:snapToGrid w:val="0"/>
              <w:jc w:val="center"/>
              <w:rPr>
                <w:szCs w:val="21"/>
              </w:rPr>
            </w:pPr>
            <w:r w:rsidRPr="00EC356E">
              <w:rPr>
                <w:szCs w:val="21"/>
              </w:rPr>
              <w:t>危险废物</w:t>
            </w:r>
          </w:p>
        </w:tc>
        <w:tc>
          <w:tcPr>
            <w:tcW w:w="1986" w:type="dxa"/>
            <w:tcBorders>
              <w:top w:val="single" w:sz="8" w:space="0" w:color="000000"/>
              <w:left w:val="single" w:sz="8" w:space="0" w:color="000000"/>
              <w:bottom w:val="single" w:sz="8" w:space="0" w:color="000000"/>
              <w:right w:val="single" w:sz="8" w:space="0" w:color="000000"/>
            </w:tcBorders>
            <w:vAlign w:val="center"/>
          </w:tcPr>
          <w:p w14:paraId="7529831C" w14:textId="77777777" w:rsidR="005F2FC8" w:rsidRPr="00EC356E" w:rsidRDefault="005F2FC8" w:rsidP="005F2FC8">
            <w:pPr>
              <w:widowControl/>
              <w:adjustRightInd w:val="0"/>
              <w:snapToGrid w:val="0"/>
              <w:jc w:val="center"/>
              <w:rPr>
                <w:szCs w:val="21"/>
              </w:rPr>
            </w:pPr>
            <w:r w:rsidRPr="00EC356E">
              <w:rPr>
                <w:szCs w:val="21"/>
              </w:rPr>
              <w:t>废脱色柱</w:t>
            </w:r>
          </w:p>
        </w:tc>
        <w:tc>
          <w:tcPr>
            <w:tcW w:w="1560" w:type="dxa"/>
            <w:tcBorders>
              <w:top w:val="single" w:sz="8" w:space="0" w:color="000000"/>
              <w:left w:val="single" w:sz="8" w:space="0" w:color="000000"/>
              <w:bottom w:val="single" w:sz="8" w:space="0" w:color="000000"/>
              <w:right w:val="single" w:sz="8" w:space="0" w:color="000000"/>
            </w:tcBorders>
            <w:vAlign w:val="center"/>
          </w:tcPr>
          <w:p w14:paraId="5497C5C7" w14:textId="77777777" w:rsidR="005F2FC8" w:rsidRPr="00EC356E" w:rsidRDefault="005F2FC8" w:rsidP="005F2FC8">
            <w:pPr>
              <w:widowControl/>
              <w:adjustRightInd w:val="0"/>
              <w:snapToGrid w:val="0"/>
              <w:jc w:val="center"/>
              <w:rPr>
                <w:szCs w:val="21"/>
              </w:rPr>
            </w:pPr>
            <w:r w:rsidRPr="00EC356E">
              <w:rPr>
                <w:szCs w:val="21"/>
              </w:rPr>
              <w:t>0.1</w:t>
            </w:r>
          </w:p>
        </w:tc>
        <w:tc>
          <w:tcPr>
            <w:tcW w:w="1582" w:type="dxa"/>
            <w:tcBorders>
              <w:top w:val="single" w:sz="8" w:space="0" w:color="000000"/>
              <w:left w:val="single" w:sz="8" w:space="0" w:color="000000"/>
              <w:bottom w:val="single" w:sz="8" w:space="0" w:color="000000"/>
              <w:right w:val="single" w:sz="8" w:space="0" w:color="000000"/>
            </w:tcBorders>
            <w:vAlign w:val="center"/>
          </w:tcPr>
          <w:p w14:paraId="5D8B3FD4" w14:textId="77777777" w:rsidR="005F2FC8" w:rsidRPr="00EC356E" w:rsidRDefault="005F2FC8" w:rsidP="005F2FC8">
            <w:pPr>
              <w:widowControl/>
              <w:adjustRightInd w:val="0"/>
              <w:snapToGrid w:val="0"/>
              <w:jc w:val="center"/>
              <w:rPr>
                <w:szCs w:val="21"/>
              </w:rPr>
            </w:pPr>
            <w:r w:rsidRPr="00EC356E">
              <w:rPr>
                <w:szCs w:val="21"/>
              </w:rPr>
              <w:t>0.1</w:t>
            </w:r>
          </w:p>
        </w:tc>
        <w:tc>
          <w:tcPr>
            <w:tcW w:w="1495" w:type="dxa"/>
            <w:tcBorders>
              <w:top w:val="single" w:sz="8" w:space="0" w:color="000000"/>
              <w:left w:val="single" w:sz="8" w:space="0" w:color="000000"/>
              <w:bottom w:val="single" w:sz="8" w:space="0" w:color="000000"/>
              <w:right w:val="single" w:sz="8" w:space="0" w:color="000000"/>
            </w:tcBorders>
            <w:vAlign w:val="center"/>
          </w:tcPr>
          <w:p w14:paraId="421C8E5E" w14:textId="77777777" w:rsidR="005F2FC8" w:rsidRPr="00EC356E" w:rsidRDefault="005F2FC8" w:rsidP="005F2FC8">
            <w:pPr>
              <w:widowControl/>
              <w:adjustRightInd w:val="0"/>
              <w:snapToGrid w:val="0"/>
              <w:jc w:val="center"/>
              <w:rPr>
                <w:szCs w:val="21"/>
              </w:rPr>
            </w:pPr>
            <w:r w:rsidRPr="00EC356E">
              <w:rPr>
                <w:szCs w:val="21"/>
              </w:rPr>
              <w:t>0</w:t>
            </w:r>
          </w:p>
        </w:tc>
      </w:tr>
      <w:tr w:rsidR="005F2FC8" w:rsidRPr="00EC356E" w14:paraId="1E461F65" w14:textId="77777777" w:rsidTr="002551DD">
        <w:trPr>
          <w:trHeight w:val="340"/>
        </w:trPr>
        <w:tc>
          <w:tcPr>
            <w:tcW w:w="957" w:type="dxa"/>
            <w:vMerge/>
            <w:tcBorders>
              <w:left w:val="single" w:sz="8" w:space="0" w:color="000000"/>
              <w:right w:val="single" w:sz="8" w:space="0" w:color="000000"/>
            </w:tcBorders>
            <w:vAlign w:val="center"/>
          </w:tcPr>
          <w:p w14:paraId="63694490"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58782EBD"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15A5EE1E" w14:textId="77777777" w:rsidR="005F2FC8" w:rsidRPr="00EC356E" w:rsidRDefault="005F2FC8" w:rsidP="005F2FC8">
            <w:pPr>
              <w:widowControl/>
              <w:adjustRightInd w:val="0"/>
              <w:snapToGrid w:val="0"/>
              <w:jc w:val="center"/>
              <w:rPr>
                <w:szCs w:val="21"/>
              </w:rPr>
            </w:pPr>
            <w:r w:rsidRPr="00EC356E">
              <w:rPr>
                <w:szCs w:val="21"/>
              </w:rPr>
              <w:t>废层析柱</w:t>
            </w:r>
          </w:p>
        </w:tc>
        <w:tc>
          <w:tcPr>
            <w:tcW w:w="1560" w:type="dxa"/>
            <w:tcBorders>
              <w:top w:val="single" w:sz="8" w:space="0" w:color="000000"/>
              <w:left w:val="single" w:sz="8" w:space="0" w:color="000000"/>
              <w:bottom w:val="single" w:sz="8" w:space="0" w:color="000000"/>
              <w:right w:val="single" w:sz="8" w:space="0" w:color="000000"/>
            </w:tcBorders>
            <w:vAlign w:val="center"/>
          </w:tcPr>
          <w:p w14:paraId="19ACA621" w14:textId="77777777" w:rsidR="005F2FC8" w:rsidRPr="00EC356E" w:rsidRDefault="005F2FC8" w:rsidP="005F2FC8">
            <w:pPr>
              <w:widowControl/>
              <w:adjustRightInd w:val="0"/>
              <w:snapToGrid w:val="0"/>
              <w:jc w:val="center"/>
              <w:rPr>
                <w:szCs w:val="21"/>
              </w:rPr>
            </w:pPr>
            <w:r w:rsidRPr="00EC356E">
              <w:rPr>
                <w:szCs w:val="21"/>
              </w:rPr>
              <w:t>0.1</w:t>
            </w:r>
          </w:p>
        </w:tc>
        <w:tc>
          <w:tcPr>
            <w:tcW w:w="1582" w:type="dxa"/>
            <w:tcBorders>
              <w:top w:val="single" w:sz="8" w:space="0" w:color="000000"/>
              <w:left w:val="single" w:sz="8" w:space="0" w:color="000000"/>
              <w:bottom w:val="single" w:sz="8" w:space="0" w:color="000000"/>
              <w:right w:val="single" w:sz="8" w:space="0" w:color="000000"/>
            </w:tcBorders>
            <w:vAlign w:val="center"/>
          </w:tcPr>
          <w:p w14:paraId="0F6E006E" w14:textId="77777777" w:rsidR="005F2FC8" w:rsidRPr="00EC356E" w:rsidRDefault="005F2FC8" w:rsidP="005F2FC8">
            <w:pPr>
              <w:widowControl/>
              <w:adjustRightInd w:val="0"/>
              <w:snapToGrid w:val="0"/>
              <w:jc w:val="center"/>
              <w:rPr>
                <w:szCs w:val="21"/>
              </w:rPr>
            </w:pPr>
            <w:r w:rsidRPr="00EC356E">
              <w:rPr>
                <w:szCs w:val="21"/>
              </w:rPr>
              <w:t>0.1</w:t>
            </w:r>
          </w:p>
        </w:tc>
        <w:tc>
          <w:tcPr>
            <w:tcW w:w="1495" w:type="dxa"/>
            <w:tcBorders>
              <w:top w:val="single" w:sz="8" w:space="0" w:color="000000"/>
              <w:left w:val="single" w:sz="8" w:space="0" w:color="000000"/>
              <w:bottom w:val="single" w:sz="8" w:space="0" w:color="000000"/>
              <w:right w:val="single" w:sz="8" w:space="0" w:color="000000"/>
            </w:tcBorders>
            <w:vAlign w:val="center"/>
          </w:tcPr>
          <w:p w14:paraId="0A133788" w14:textId="77777777" w:rsidR="005F2FC8" w:rsidRPr="00EC356E" w:rsidRDefault="005F2FC8" w:rsidP="005F2FC8">
            <w:pPr>
              <w:widowControl/>
              <w:adjustRightInd w:val="0"/>
              <w:snapToGrid w:val="0"/>
              <w:jc w:val="center"/>
              <w:rPr>
                <w:szCs w:val="21"/>
              </w:rPr>
            </w:pPr>
            <w:r w:rsidRPr="00EC356E">
              <w:rPr>
                <w:szCs w:val="21"/>
              </w:rPr>
              <w:t>0</w:t>
            </w:r>
          </w:p>
        </w:tc>
      </w:tr>
      <w:tr w:rsidR="005F2FC8" w:rsidRPr="00EC356E" w14:paraId="3DC745C7" w14:textId="77777777" w:rsidTr="002551DD">
        <w:trPr>
          <w:trHeight w:val="340"/>
        </w:trPr>
        <w:tc>
          <w:tcPr>
            <w:tcW w:w="957" w:type="dxa"/>
            <w:vMerge/>
            <w:tcBorders>
              <w:left w:val="single" w:sz="8" w:space="0" w:color="000000"/>
              <w:right w:val="single" w:sz="8" w:space="0" w:color="000000"/>
            </w:tcBorders>
            <w:vAlign w:val="center"/>
          </w:tcPr>
          <w:p w14:paraId="032F2802"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431E7EB0"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03EEF4FE" w14:textId="77777777" w:rsidR="005F2FC8" w:rsidRPr="00EC356E" w:rsidRDefault="005F2FC8" w:rsidP="005F2FC8">
            <w:pPr>
              <w:widowControl/>
              <w:adjustRightInd w:val="0"/>
              <w:snapToGrid w:val="0"/>
              <w:jc w:val="center"/>
              <w:rPr>
                <w:szCs w:val="21"/>
              </w:rPr>
            </w:pPr>
            <w:r w:rsidRPr="00EC356E">
              <w:rPr>
                <w:szCs w:val="21"/>
              </w:rPr>
              <w:t>废过滤膜</w:t>
            </w:r>
          </w:p>
        </w:tc>
        <w:tc>
          <w:tcPr>
            <w:tcW w:w="1560" w:type="dxa"/>
            <w:tcBorders>
              <w:top w:val="single" w:sz="8" w:space="0" w:color="000000"/>
              <w:left w:val="single" w:sz="8" w:space="0" w:color="000000"/>
              <w:bottom w:val="single" w:sz="8" w:space="0" w:color="000000"/>
              <w:right w:val="single" w:sz="8" w:space="0" w:color="000000"/>
            </w:tcBorders>
            <w:vAlign w:val="center"/>
          </w:tcPr>
          <w:p w14:paraId="01397098" w14:textId="77777777" w:rsidR="005F2FC8" w:rsidRPr="00EC356E" w:rsidRDefault="005F2FC8" w:rsidP="005F2FC8">
            <w:pPr>
              <w:widowControl/>
              <w:adjustRightInd w:val="0"/>
              <w:snapToGrid w:val="0"/>
              <w:jc w:val="center"/>
              <w:rPr>
                <w:szCs w:val="21"/>
              </w:rPr>
            </w:pPr>
            <w:r w:rsidRPr="00EC356E">
              <w:rPr>
                <w:szCs w:val="21"/>
              </w:rPr>
              <w:t>1</w:t>
            </w:r>
          </w:p>
        </w:tc>
        <w:tc>
          <w:tcPr>
            <w:tcW w:w="1582" w:type="dxa"/>
            <w:tcBorders>
              <w:top w:val="single" w:sz="8" w:space="0" w:color="000000"/>
              <w:left w:val="single" w:sz="8" w:space="0" w:color="000000"/>
              <w:bottom w:val="single" w:sz="8" w:space="0" w:color="000000"/>
              <w:right w:val="single" w:sz="8" w:space="0" w:color="000000"/>
            </w:tcBorders>
            <w:vAlign w:val="center"/>
          </w:tcPr>
          <w:p w14:paraId="13A1332A" w14:textId="77777777" w:rsidR="005F2FC8" w:rsidRPr="00EC356E" w:rsidRDefault="005F2FC8" w:rsidP="005F2FC8">
            <w:pPr>
              <w:widowControl/>
              <w:adjustRightInd w:val="0"/>
              <w:snapToGrid w:val="0"/>
              <w:jc w:val="center"/>
              <w:rPr>
                <w:szCs w:val="21"/>
              </w:rPr>
            </w:pPr>
            <w:r w:rsidRPr="00EC356E">
              <w:rPr>
                <w:szCs w:val="21"/>
              </w:rPr>
              <w:t>1</w:t>
            </w:r>
          </w:p>
        </w:tc>
        <w:tc>
          <w:tcPr>
            <w:tcW w:w="1495" w:type="dxa"/>
            <w:tcBorders>
              <w:top w:val="single" w:sz="8" w:space="0" w:color="000000"/>
              <w:left w:val="single" w:sz="8" w:space="0" w:color="000000"/>
              <w:bottom w:val="single" w:sz="8" w:space="0" w:color="000000"/>
              <w:right w:val="single" w:sz="8" w:space="0" w:color="000000"/>
            </w:tcBorders>
            <w:vAlign w:val="center"/>
          </w:tcPr>
          <w:p w14:paraId="2A3491BA" w14:textId="77777777" w:rsidR="005F2FC8" w:rsidRPr="00EC356E" w:rsidRDefault="005F2FC8" w:rsidP="005F2FC8">
            <w:pPr>
              <w:widowControl/>
              <w:adjustRightInd w:val="0"/>
              <w:snapToGrid w:val="0"/>
              <w:jc w:val="center"/>
              <w:rPr>
                <w:szCs w:val="21"/>
              </w:rPr>
            </w:pPr>
            <w:r w:rsidRPr="00EC356E">
              <w:rPr>
                <w:szCs w:val="21"/>
              </w:rPr>
              <w:t>0</w:t>
            </w:r>
          </w:p>
        </w:tc>
      </w:tr>
      <w:tr w:rsidR="005F2FC8" w:rsidRPr="00EC356E" w14:paraId="2C6E7076" w14:textId="77777777" w:rsidTr="002551DD">
        <w:trPr>
          <w:trHeight w:val="340"/>
        </w:trPr>
        <w:tc>
          <w:tcPr>
            <w:tcW w:w="957" w:type="dxa"/>
            <w:vMerge/>
            <w:tcBorders>
              <w:left w:val="single" w:sz="8" w:space="0" w:color="000000"/>
              <w:right w:val="single" w:sz="8" w:space="0" w:color="000000"/>
            </w:tcBorders>
            <w:vAlign w:val="center"/>
          </w:tcPr>
          <w:p w14:paraId="20CCC424"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6A8D56F7"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4B4E4348" w14:textId="77777777" w:rsidR="005F2FC8" w:rsidRPr="00EC356E" w:rsidRDefault="005F2FC8" w:rsidP="005F2FC8">
            <w:pPr>
              <w:widowControl/>
              <w:adjustRightInd w:val="0"/>
              <w:snapToGrid w:val="0"/>
              <w:jc w:val="center"/>
              <w:rPr>
                <w:szCs w:val="21"/>
              </w:rPr>
            </w:pPr>
            <w:r w:rsidRPr="00EC356E">
              <w:rPr>
                <w:szCs w:val="21"/>
              </w:rPr>
              <w:t>废药品</w:t>
            </w:r>
          </w:p>
        </w:tc>
        <w:tc>
          <w:tcPr>
            <w:tcW w:w="1560" w:type="dxa"/>
            <w:tcBorders>
              <w:top w:val="single" w:sz="8" w:space="0" w:color="000000"/>
              <w:left w:val="single" w:sz="8" w:space="0" w:color="000000"/>
              <w:bottom w:val="single" w:sz="8" w:space="0" w:color="000000"/>
              <w:right w:val="single" w:sz="8" w:space="0" w:color="000000"/>
            </w:tcBorders>
            <w:vAlign w:val="center"/>
          </w:tcPr>
          <w:p w14:paraId="1477FD2C" w14:textId="77777777" w:rsidR="005F2FC8" w:rsidRPr="00EC356E" w:rsidRDefault="005F2FC8" w:rsidP="005F2FC8">
            <w:pPr>
              <w:widowControl/>
              <w:adjustRightInd w:val="0"/>
              <w:snapToGrid w:val="0"/>
              <w:jc w:val="center"/>
              <w:rPr>
                <w:szCs w:val="21"/>
              </w:rPr>
            </w:pPr>
            <w:r w:rsidRPr="00EC356E">
              <w:rPr>
                <w:szCs w:val="21"/>
              </w:rPr>
              <w:t>0.77</w:t>
            </w:r>
          </w:p>
        </w:tc>
        <w:tc>
          <w:tcPr>
            <w:tcW w:w="1582" w:type="dxa"/>
            <w:tcBorders>
              <w:top w:val="single" w:sz="8" w:space="0" w:color="000000"/>
              <w:left w:val="single" w:sz="8" w:space="0" w:color="000000"/>
              <w:bottom w:val="single" w:sz="8" w:space="0" w:color="000000"/>
              <w:right w:val="single" w:sz="8" w:space="0" w:color="000000"/>
            </w:tcBorders>
            <w:vAlign w:val="center"/>
          </w:tcPr>
          <w:p w14:paraId="5A38368F" w14:textId="77777777" w:rsidR="005F2FC8" w:rsidRPr="00EC356E" w:rsidRDefault="005F2FC8" w:rsidP="005F2FC8">
            <w:pPr>
              <w:widowControl/>
              <w:adjustRightInd w:val="0"/>
              <w:snapToGrid w:val="0"/>
              <w:jc w:val="center"/>
              <w:rPr>
                <w:szCs w:val="21"/>
              </w:rPr>
            </w:pPr>
            <w:r w:rsidRPr="00EC356E">
              <w:rPr>
                <w:szCs w:val="21"/>
              </w:rPr>
              <w:t>0.77</w:t>
            </w:r>
          </w:p>
        </w:tc>
        <w:tc>
          <w:tcPr>
            <w:tcW w:w="1495" w:type="dxa"/>
            <w:tcBorders>
              <w:top w:val="single" w:sz="8" w:space="0" w:color="000000"/>
              <w:left w:val="single" w:sz="8" w:space="0" w:color="000000"/>
              <w:bottom w:val="single" w:sz="8" w:space="0" w:color="000000"/>
              <w:right w:val="single" w:sz="8" w:space="0" w:color="000000"/>
            </w:tcBorders>
            <w:vAlign w:val="center"/>
          </w:tcPr>
          <w:p w14:paraId="3991E0EB" w14:textId="77777777" w:rsidR="005F2FC8" w:rsidRPr="00EC356E" w:rsidRDefault="005F2FC8" w:rsidP="005F2FC8">
            <w:pPr>
              <w:widowControl/>
              <w:adjustRightInd w:val="0"/>
              <w:snapToGrid w:val="0"/>
              <w:jc w:val="center"/>
              <w:rPr>
                <w:szCs w:val="21"/>
              </w:rPr>
            </w:pPr>
            <w:r w:rsidRPr="00EC356E">
              <w:rPr>
                <w:szCs w:val="21"/>
              </w:rPr>
              <w:t>0</w:t>
            </w:r>
          </w:p>
        </w:tc>
      </w:tr>
      <w:tr w:rsidR="005F2FC8" w:rsidRPr="00EC356E" w14:paraId="6CEB0015" w14:textId="77777777" w:rsidTr="002551DD">
        <w:trPr>
          <w:trHeight w:val="340"/>
        </w:trPr>
        <w:tc>
          <w:tcPr>
            <w:tcW w:w="957" w:type="dxa"/>
            <w:vMerge/>
            <w:tcBorders>
              <w:left w:val="single" w:sz="8" w:space="0" w:color="000000"/>
              <w:right w:val="single" w:sz="8" w:space="0" w:color="000000"/>
            </w:tcBorders>
            <w:vAlign w:val="center"/>
          </w:tcPr>
          <w:p w14:paraId="23DD3796"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78AA2B5D"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334E7FA1" w14:textId="77777777" w:rsidR="005F2FC8" w:rsidRPr="00EC356E" w:rsidRDefault="005F2FC8" w:rsidP="005F2FC8">
            <w:pPr>
              <w:widowControl/>
              <w:adjustRightInd w:val="0"/>
              <w:snapToGrid w:val="0"/>
              <w:jc w:val="center"/>
              <w:rPr>
                <w:szCs w:val="21"/>
              </w:rPr>
            </w:pPr>
            <w:r w:rsidRPr="00EC356E">
              <w:rPr>
                <w:szCs w:val="21"/>
              </w:rPr>
              <w:t>集尘灰</w:t>
            </w:r>
          </w:p>
        </w:tc>
        <w:tc>
          <w:tcPr>
            <w:tcW w:w="1560" w:type="dxa"/>
            <w:tcBorders>
              <w:top w:val="single" w:sz="8" w:space="0" w:color="000000"/>
              <w:left w:val="single" w:sz="8" w:space="0" w:color="000000"/>
              <w:bottom w:val="single" w:sz="8" w:space="0" w:color="000000"/>
              <w:right w:val="single" w:sz="8" w:space="0" w:color="000000"/>
            </w:tcBorders>
            <w:vAlign w:val="center"/>
          </w:tcPr>
          <w:p w14:paraId="65830C3E" w14:textId="77777777" w:rsidR="005F2FC8" w:rsidRPr="00EC356E" w:rsidRDefault="005F2FC8" w:rsidP="005F2FC8">
            <w:pPr>
              <w:widowControl/>
              <w:adjustRightInd w:val="0"/>
              <w:snapToGrid w:val="0"/>
              <w:jc w:val="center"/>
              <w:rPr>
                <w:szCs w:val="21"/>
              </w:rPr>
            </w:pPr>
            <w:r w:rsidRPr="00EC356E">
              <w:rPr>
                <w:szCs w:val="21"/>
              </w:rPr>
              <w:t>0.46</w:t>
            </w:r>
          </w:p>
        </w:tc>
        <w:tc>
          <w:tcPr>
            <w:tcW w:w="1582" w:type="dxa"/>
            <w:tcBorders>
              <w:top w:val="single" w:sz="8" w:space="0" w:color="000000"/>
              <w:left w:val="single" w:sz="8" w:space="0" w:color="000000"/>
              <w:bottom w:val="single" w:sz="8" w:space="0" w:color="000000"/>
              <w:right w:val="single" w:sz="8" w:space="0" w:color="000000"/>
            </w:tcBorders>
            <w:vAlign w:val="center"/>
          </w:tcPr>
          <w:p w14:paraId="6F798EAC" w14:textId="77777777" w:rsidR="005F2FC8" w:rsidRPr="00EC356E" w:rsidRDefault="005F2FC8" w:rsidP="005F2FC8">
            <w:pPr>
              <w:widowControl/>
              <w:adjustRightInd w:val="0"/>
              <w:snapToGrid w:val="0"/>
              <w:jc w:val="center"/>
              <w:rPr>
                <w:szCs w:val="21"/>
              </w:rPr>
            </w:pPr>
            <w:r w:rsidRPr="00EC356E">
              <w:rPr>
                <w:szCs w:val="21"/>
              </w:rPr>
              <w:t>0.46</w:t>
            </w:r>
          </w:p>
        </w:tc>
        <w:tc>
          <w:tcPr>
            <w:tcW w:w="1495" w:type="dxa"/>
            <w:tcBorders>
              <w:top w:val="single" w:sz="8" w:space="0" w:color="000000"/>
              <w:left w:val="single" w:sz="8" w:space="0" w:color="000000"/>
              <w:bottom w:val="single" w:sz="8" w:space="0" w:color="000000"/>
              <w:right w:val="single" w:sz="8" w:space="0" w:color="000000"/>
            </w:tcBorders>
            <w:vAlign w:val="center"/>
          </w:tcPr>
          <w:p w14:paraId="256348C2" w14:textId="77777777" w:rsidR="005F2FC8" w:rsidRPr="00EC356E" w:rsidRDefault="005F2FC8" w:rsidP="005F2FC8">
            <w:pPr>
              <w:widowControl/>
              <w:adjustRightInd w:val="0"/>
              <w:snapToGrid w:val="0"/>
              <w:jc w:val="center"/>
              <w:rPr>
                <w:szCs w:val="21"/>
              </w:rPr>
            </w:pPr>
            <w:r w:rsidRPr="00EC356E">
              <w:rPr>
                <w:szCs w:val="21"/>
              </w:rPr>
              <w:t>0</w:t>
            </w:r>
          </w:p>
        </w:tc>
      </w:tr>
      <w:tr w:rsidR="005F2FC8" w:rsidRPr="00EC356E" w14:paraId="4B7575D0" w14:textId="77777777" w:rsidTr="002551DD">
        <w:trPr>
          <w:trHeight w:val="340"/>
        </w:trPr>
        <w:tc>
          <w:tcPr>
            <w:tcW w:w="957" w:type="dxa"/>
            <w:vMerge/>
            <w:tcBorders>
              <w:left w:val="single" w:sz="8" w:space="0" w:color="000000"/>
              <w:right w:val="single" w:sz="8" w:space="0" w:color="000000"/>
            </w:tcBorders>
            <w:vAlign w:val="center"/>
          </w:tcPr>
          <w:p w14:paraId="0E6F1C05"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57929EFE"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2EEA5270" w14:textId="77777777" w:rsidR="005F2FC8" w:rsidRPr="00EC356E" w:rsidRDefault="005F2FC8" w:rsidP="005F2FC8">
            <w:pPr>
              <w:widowControl/>
              <w:adjustRightInd w:val="0"/>
              <w:snapToGrid w:val="0"/>
              <w:jc w:val="center"/>
              <w:rPr>
                <w:szCs w:val="21"/>
              </w:rPr>
            </w:pPr>
            <w:r w:rsidRPr="00EC356E">
              <w:rPr>
                <w:szCs w:val="21"/>
              </w:rPr>
              <w:t>废活性炭</w:t>
            </w:r>
          </w:p>
        </w:tc>
        <w:tc>
          <w:tcPr>
            <w:tcW w:w="1560" w:type="dxa"/>
            <w:tcBorders>
              <w:top w:val="single" w:sz="8" w:space="0" w:color="000000"/>
              <w:left w:val="single" w:sz="8" w:space="0" w:color="000000"/>
              <w:bottom w:val="single" w:sz="8" w:space="0" w:color="000000"/>
              <w:right w:val="single" w:sz="8" w:space="0" w:color="000000"/>
            </w:tcBorders>
            <w:vAlign w:val="center"/>
          </w:tcPr>
          <w:p w14:paraId="6E695632" w14:textId="77777777" w:rsidR="005F2FC8" w:rsidRPr="00EC356E" w:rsidRDefault="005F2FC8" w:rsidP="005F2FC8">
            <w:pPr>
              <w:widowControl/>
              <w:adjustRightInd w:val="0"/>
              <w:snapToGrid w:val="0"/>
              <w:jc w:val="center"/>
              <w:rPr>
                <w:szCs w:val="21"/>
              </w:rPr>
            </w:pPr>
            <w:r w:rsidRPr="00EC356E">
              <w:rPr>
                <w:szCs w:val="21"/>
              </w:rPr>
              <w:t>341.6</w:t>
            </w:r>
          </w:p>
        </w:tc>
        <w:tc>
          <w:tcPr>
            <w:tcW w:w="1582" w:type="dxa"/>
            <w:tcBorders>
              <w:top w:val="single" w:sz="8" w:space="0" w:color="000000"/>
              <w:left w:val="single" w:sz="8" w:space="0" w:color="000000"/>
              <w:bottom w:val="single" w:sz="8" w:space="0" w:color="000000"/>
              <w:right w:val="single" w:sz="8" w:space="0" w:color="000000"/>
            </w:tcBorders>
            <w:vAlign w:val="center"/>
          </w:tcPr>
          <w:p w14:paraId="5A1CAF41" w14:textId="77777777" w:rsidR="005F2FC8" w:rsidRPr="00EC356E" w:rsidRDefault="005F2FC8" w:rsidP="005F2FC8">
            <w:pPr>
              <w:widowControl/>
              <w:adjustRightInd w:val="0"/>
              <w:snapToGrid w:val="0"/>
              <w:jc w:val="center"/>
              <w:rPr>
                <w:szCs w:val="21"/>
              </w:rPr>
            </w:pPr>
            <w:r w:rsidRPr="00EC356E">
              <w:rPr>
                <w:szCs w:val="21"/>
              </w:rPr>
              <w:t>341.6</w:t>
            </w:r>
          </w:p>
        </w:tc>
        <w:tc>
          <w:tcPr>
            <w:tcW w:w="1495" w:type="dxa"/>
            <w:tcBorders>
              <w:top w:val="single" w:sz="8" w:space="0" w:color="000000"/>
              <w:left w:val="single" w:sz="8" w:space="0" w:color="000000"/>
              <w:bottom w:val="single" w:sz="8" w:space="0" w:color="000000"/>
              <w:right w:val="single" w:sz="8" w:space="0" w:color="000000"/>
            </w:tcBorders>
            <w:vAlign w:val="center"/>
          </w:tcPr>
          <w:p w14:paraId="197C2A74" w14:textId="77777777" w:rsidR="005F2FC8" w:rsidRPr="00EC356E" w:rsidRDefault="005F2FC8" w:rsidP="005F2FC8">
            <w:pPr>
              <w:widowControl/>
              <w:adjustRightInd w:val="0"/>
              <w:snapToGrid w:val="0"/>
              <w:jc w:val="center"/>
              <w:rPr>
                <w:szCs w:val="21"/>
              </w:rPr>
            </w:pPr>
            <w:r w:rsidRPr="00EC356E">
              <w:rPr>
                <w:szCs w:val="21"/>
              </w:rPr>
              <w:t>0</w:t>
            </w:r>
          </w:p>
        </w:tc>
      </w:tr>
      <w:tr w:rsidR="005F2FC8" w:rsidRPr="00EC356E" w14:paraId="074A3740" w14:textId="77777777" w:rsidTr="002551DD">
        <w:trPr>
          <w:trHeight w:val="340"/>
        </w:trPr>
        <w:tc>
          <w:tcPr>
            <w:tcW w:w="957" w:type="dxa"/>
            <w:vMerge/>
            <w:tcBorders>
              <w:left w:val="single" w:sz="8" w:space="0" w:color="000000"/>
              <w:right w:val="single" w:sz="8" w:space="0" w:color="000000"/>
            </w:tcBorders>
            <w:vAlign w:val="center"/>
          </w:tcPr>
          <w:p w14:paraId="743585F3"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4460AFDE"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4C47A367" w14:textId="77777777" w:rsidR="005F2FC8" w:rsidRPr="00EC356E" w:rsidRDefault="005F2FC8" w:rsidP="005F2FC8">
            <w:pPr>
              <w:widowControl/>
              <w:adjustRightInd w:val="0"/>
              <w:snapToGrid w:val="0"/>
              <w:jc w:val="center"/>
              <w:rPr>
                <w:szCs w:val="21"/>
              </w:rPr>
            </w:pPr>
            <w:r w:rsidRPr="00EC356E">
              <w:rPr>
                <w:szCs w:val="21"/>
              </w:rPr>
              <w:t>废包装材料</w:t>
            </w:r>
          </w:p>
        </w:tc>
        <w:tc>
          <w:tcPr>
            <w:tcW w:w="1560" w:type="dxa"/>
            <w:tcBorders>
              <w:top w:val="single" w:sz="8" w:space="0" w:color="000000"/>
              <w:left w:val="single" w:sz="8" w:space="0" w:color="000000"/>
              <w:bottom w:val="single" w:sz="8" w:space="0" w:color="000000"/>
              <w:right w:val="single" w:sz="8" w:space="0" w:color="000000"/>
            </w:tcBorders>
            <w:vAlign w:val="center"/>
          </w:tcPr>
          <w:p w14:paraId="73547264" w14:textId="77777777" w:rsidR="005F2FC8" w:rsidRPr="00EC356E" w:rsidRDefault="005F2FC8" w:rsidP="005F2FC8">
            <w:pPr>
              <w:widowControl/>
              <w:adjustRightInd w:val="0"/>
              <w:snapToGrid w:val="0"/>
              <w:jc w:val="center"/>
              <w:rPr>
                <w:szCs w:val="21"/>
              </w:rPr>
            </w:pPr>
            <w:r w:rsidRPr="00EC356E">
              <w:rPr>
                <w:szCs w:val="21"/>
              </w:rPr>
              <w:t>1</w:t>
            </w:r>
          </w:p>
        </w:tc>
        <w:tc>
          <w:tcPr>
            <w:tcW w:w="1582" w:type="dxa"/>
            <w:tcBorders>
              <w:top w:val="single" w:sz="8" w:space="0" w:color="000000"/>
              <w:left w:val="single" w:sz="8" w:space="0" w:color="000000"/>
              <w:bottom w:val="single" w:sz="8" w:space="0" w:color="000000"/>
              <w:right w:val="single" w:sz="8" w:space="0" w:color="000000"/>
            </w:tcBorders>
            <w:vAlign w:val="center"/>
          </w:tcPr>
          <w:p w14:paraId="09B56D94" w14:textId="77777777" w:rsidR="005F2FC8" w:rsidRPr="00EC356E" w:rsidRDefault="005F2FC8" w:rsidP="005F2FC8">
            <w:pPr>
              <w:widowControl/>
              <w:adjustRightInd w:val="0"/>
              <w:snapToGrid w:val="0"/>
              <w:jc w:val="center"/>
              <w:rPr>
                <w:szCs w:val="21"/>
              </w:rPr>
            </w:pPr>
            <w:r w:rsidRPr="00EC356E">
              <w:rPr>
                <w:szCs w:val="21"/>
              </w:rPr>
              <w:t>1</w:t>
            </w:r>
          </w:p>
        </w:tc>
        <w:tc>
          <w:tcPr>
            <w:tcW w:w="1495" w:type="dxa"/>
            <w:tcBorders>
              <w:top w:val="single" w:sz="8" w:space="0" w:color="000000"/>
              <w:left w:val="single" w:sz="8" w:space="0" w:color="000000"/>
              <w:bottom w:val="single" w:sz="8" w:space="0" w:color="000000"/>
              <w:right w:val="single" w:sz="8" w:space="0" w:color="000000"/>
            </w:tcBorders>
            <w:vAlign w:val="center"/>
          </w:tcPr>
          <w:p w14:paraId="10397500" w14:textId="77777777" w:rsidR="005F2FC8" w:rsidRPr="00EC356E" w:rsidRDefault="005F2FC8" w:rsidP="005F2FC8">
            <w:pPr>
              <w:widowControl/>
              <w:adjustRightInd w:val="0"/>
              <w:snapToGrid w:val="0"/>
              <w:jc w:val="center"/>
              <w:rPr>
                <w:szCs w:val="21"/>
              </w:rPr>
            </w:pPr>
            <w:r w:rsidRPr="00EC356E">
              <w:rPr>
                <w:szCs w:val="21"/>
              </w:rPr>
              <w:t>0</w:t>
            </w:r>
          </w:p>
        </w:tc>
      </w:tr>
      <w:tr w:rsidR="005F2FC8" w:rsidRPr="00EC356E" w14:paraId="797C1F91" w14:textId="77777777" w:rsidTr="002551DD">
        <w:trPr>
          <w:trHeight w:val="340"/>
        </w:trPr>
        <w:tc>
          <w:tcPr>
            <w:tcW w:w="957" w:type="dxa"/>
            <w:vMerge/>
            <w:tcBorders>
              <w:left w:val="single" w:sz="8" w:space="0" w:color="000000"/>
              <w:right w:val="single" w:sz="8" w:space="0" w:color="000000"/>
            </w:tcBorders>
            <w:vAlign w:val="center"/>
          </w:tcPr>
          <w:p w14:paraId="45365935"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5109209E"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6635297C" w14:textId="77777777" w:rsidR="005F2FC8" w:rsidRPr="00EC356E" w:rsidRDefault="005F2FC8" w:rsidP="005F2FC8">
            <w:pPr>
              <w:widowControl/>
              <w:adjustRightInd w:val="0"/>
              <w:snapToGrid w:val="0"/>
              <w:jc w:val="center"/>
              <w:rPr>
                <w:szCs w:val="21"/>
              </w:rPr>
            </w:pPr>
            <w:r w:rsidRPr="00EC356E">
              <w:rPr>
                <w:szCs w:val="21"/>
              </w:rPr>
              <w:t>废布袋</w:t>
            </w:r>
          </w:p>
        </w:tc>
        <w:tc>
          <w:tcPr>
            <w:tcW w:w="1560" w:type="dxa"/>
            <w:tcBorders>
              <w:top w:val="single" w:sz="8" w:space="0" w:color="000000"/>
              <w:left w:val="single" w:sz="8" w:space="0" w:color="000000"/>
              <w:bottom w:val="single" w:sz="8" w:space="0" w:color="000000"/>
              <w:right w:val="single" w:sz="8" w:space="0" w:color="000000"/>
            </w:tcBorders>
            <w:vAlign w:val="center"/>
          </w:tcPr>
          <w:p w14:paraId="20855CF4" w14:textId="77777777" w:rsidR="005F2FC8" w:rsidRPr="00EC356E" w:rsidRDefault="005F2FC8" w:rsidP="005F2FC8">
            <w:pPr>
              <w:widowControl/>
              <w:adjustRightInd w:val="0"/>
              <w:snapToGrid w:val="0"/>
              <w:jc w:val="center"/>
              <w:rPr>
                <w:szCs w:val="21"/>
              </w:rPr>
            </w:pPr>
            <w:r w:rsidRPr="00EC356E">
              <w:rPr>
                <w:szCs w:val="21"/>
              </w:rPr>
              <w:t>0.5</w:t>
            </w:r>
          </w:p>
        </w:tc>
        <w:tc>
          <w:tcPr>
            <w:tcW w:w="1582" w:type="dxa"/>
            <w:tcBorders>
              <w:top w:val="single" w:sz="8" w:space="0" w:color="000000"/>
              <w:left w:val="single" w:sz="8" w:space="0" w:color="000000"/>
              <w:bottom w:val="single" w:sz="8" w:space="0" w:color="000000"/>
              <w:right w:val="single" w:sz="8" w:space="0" w:color="000000"/>
            </w:tcBorders>
            <w:vAlign w:val="center"/>
          </w:tcPr>
          <w:p w14:paraId="374BCD7D" w14:textId="77777777" w:rsidR="005F2FC8" w:rsidRPr="00EC356E" w:rsidRDefault="005F2FC8" w:rsidP="005F2FC8">
            <w:pPr>
              <w:widowControl/>
              <w:adjustRightInd w:val="0"/>
              <w:snapToGrid w:val="0"/>
              <w:jc w:val="center"/>
              <w:rPr>
                <w:szCs w:val="21"/>
              </w:rPr>
            </w:pPr>
            <w:r w:rsidRPr="00EC356E">
              <w:rPr>
                <w:szCs w:val="21"/>
              </w:rPr>
              <w:t>0.5</w:t>
            </w:r>
          </w:p>
        </w:tc>
        <w:tc>
          <w:tcPr>
            <w:tcW w:w="1495" w:type="dxa"/>
            <w:tcBorders>
              <w:top w:val="single" w:sz="8" w:space="0" w:color="000000"/>
              <w:left w:val="single" w:sz="8" w:space="0" w:color="000000"/>
              <w:bottom w:val="single" w:sz="8" w:space="0" w:color="000000"/>
              <w:right w:val="single" w:sz="8" w:space="0" w:color="000000"/>
            </w:tcBorders>
            <w:vAlign w:val="center"/>
          </w:tcPr>
          <w:p w14:paraId="72170DDF" w14:textId="77777777" w:rsidR="005F2FC8" w:rsidRPr="00EC356E" w:rsidRDefault="005F2FC8" w:rsidP="005F2FC8">
            <w:pPr>
              <w:widowControl/>
              <w:adjustRightInd w:val="0"/>
              <w:snapToGrid w:val="0"/>
              <w:jc w:val="center"/>
              <w:rPr>
                <w:szCs w:val="21"/>
              </w:rPr>
            </w:pPr>
            <w:r w:rsidRPr="00EC356E">
              <w:rPr>
                <w:szCs w:val="21"/>
              </w:rPr>
              <w:t>0</w:t>
            </w:r>
          </w:p>
        </w:tc>
      </w:tr>
      <w:tr w:rsidR="005F2FC8" w:rsidRPr="00EC356E" w14:paraId="207B40C0" w14:textId="77777777" w:rsidTr="002551DD">
        <w:trPr>
          <w:trHeight w:val="340"/>
        </w:trPr>
        <w:tc>
          <w:tcPr>
            <w:tcW w:w="957" w:type="dxa"/>
            <w:vMerge/>
            <w:tcBorders>
              <w:left w:val="single" w:sz="8" w:space="0" w:color="000000"/>
              <w:right w:val="single" w:sz="8" w:space="0" w:color="000000"/>
            </w:tcBorders>
            <w:vAlign w:val="center"/>
          </w:tcPr>
          <w:p w14:paraId="29D3EBBF"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4207D1C8"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4107C5DD" w14:textId="77777777" w:rsidR="005F2FC8" w:rsidRPr="00EC356E" w:rsidRDefault="005F2FC8" w:rsidP="005F2FC8">
            <w:pPr>
              <w:widowControl/>
              <w:adjustRightInd w:val="0"/>
              <w:snapToGrid w:val="0"/>
              <w:jc w:val="center"/>
              <w:rPr>
                <w:szCs w:val="21"/>
              </w:rPr>
            </w:pPr>
            <w:r w:rsidRPr="00EC356E">
              <w:rPr>
                <w:szCs w:val="21"/>
              </w:rPr>
              <w:t>焚烧炉渣</w:t>
            </w:r>
          </w:p>
        </w:tc>
        <w:tc>
          <w:tcPr>
            <w:tcW w:w="1560" w:type="dxa"/>
            <w:tcBorders>
              <w:top w:val="single" w:sz="8" w:space="0" w:color="000000"/>
              <w:left w:val="single" w:sz="8" w:space="0" w:color="000000"/>
              <w:bottom w:val="single" w:sz="8" w:space="0" w:color="000000"/>
              <w:right w:val="single" w:sz="8" w:space="0" w:color="000000"/>
            </w:tcBorders>
            <w:vAlign w:val="center"/>
          </w:tcPr>
          <w:p w14:paraId="623E91D0" w14:textId="77777777" w:rsidR="005F2FC8" w:rsidRPr="00EC356E" w:rsidRDefault="005F2FC8" w:rsidP="005F2FC8">
            <w:pPr>
              <w:widowControl/>
              <w:adjustRightInd w:val="0"/>
              <w:snapToGrid w:val="0"/>
              <w:jc w:val="center"/>
              <w:rPr>
                <w:szCs w:val="21"/>
              </w:rPr>
            </w:pPr>
            <w:r w:rsidRPr="00EC356E">
              <w:rPr>
                <w:szCs w:val="21"/>
              </w:rPr>
              <w:t>134</w:t>
            </w:r>
          </w:p>
        </w:tc>
        <w:tc>
          <w:tcPr>
            <w:tcW w:w="1582" w:type="dxa"/>
            <w:tcBorders>
              <w:top w:val="single" w:sz="8" w:space="0" w:color="000000"/>
              <w:left w:val="single" w:sz="8" w:space="0" w:color="000000"/>
              <w:bottom w:val="single" w:sz="8" w:space="0" w:color="000000"/>
              <w:right w:val="single" w:sz="8" w:space="0" w:color="000000"/>
            </w:tcBorders>
            <w:vAlign w:val="center"/>
          </w:tcPr>
          <w:p w14:paraId="156CD34C" w14:textId="77777777" w:rsidR="005F2FC8" w:rsidRPr="00EC356E" w:rsidRDefault="005F2FC8" w:rsidP="005F2FC8">
            <w:pPr>
              <w:widowControl/>
              <w:adjustRightInd w:val="0"/>
              <w:snapToGrid w:val="0"/>
              <w:jc w:val="center"/>
              <w:rPr>
                <w:szCs w:val="21"/>
              </w:rPr>
            </w:pPr>
            <w:r w:rsidRPr="00EC356E">
              <w:rPr>
                <w:szCs w:val="21"/>
              </w:rPr>
              <w:t>134</w:t>
            </w:r>
          </w:p>
        </w:tc>
        <w:tc>
          <w:tcPr>
            <w:tcW w:w="1495" w:type="dxa"/>
            <w:tcBorders>
              <w:top w:val="single" w:sz="8" w:space="0" w:color="000000"/>
              <w:left w:val="single" w:sz="8" w:space="0" w:color="000000"/>
              <w:bottom w:val="single" w:sz="8" w:space="0" w:color="000000"/>
              <w:right w:val="single" w:sz="8" w:space="0" w:color="000000"/>
            </w:tcBorders>
            <w:vAlign w:val="center"/>
          </w:tcPr>
          <w:p w14:paraId="0AF2D252" w14:textId="77777777" w:rsidR="005F2FC8" w:rsidRPr="00EC356E" w:rsidRDefault="005F2FC8" w:rsidP="005F2FC8">
            <w:pPr>
              <w:widowControl/>
              <w:adjustRightInd w:val="0"/>
              <w:snapToGrid w:val="0"/>
              <w:jc w:val="center"/>
              <w:rPr>
                <w:szCs w:val="21"/>
              </w:rPr>
            </w:pPr>
            <w:r w:rsidRPr="00EC356E">
              <w:rPr>
                <w:szCs w:val="21"/>
              </w:rPr>
              <w:t>0</w:t>
            </w:r>
          </w:p>
        </w:tc>
      </w:tr>
      <w:tr w:rsidR="005F2FC8" w:rsidRPr="00EC356E" w14:paraId="12B73DAD" w14:textId="77777777" w:rsidTr="002551DD">
        <w:trPr>
          <w:trHeight w:val="340"/>
        </w:trPr>
        <w:tc>
          <w:tcPr>
            <w:tcW w:w="957" w:type="dxa"/>
            <w:vMerge/>
            <w:tcBorders>
              <w:left w:val="single" w:sz="8" w:space="0" w:color="000000"/>
              <w:right w:val="single" w:sz="8" w:space="0" w:color="000000"/>
            </w:tcBorders>
            <w:vAlign w:val="center"/>
          </w:tcPr>
          <w:p w14:paraId="336FB8A1" w14:textId="77777777" w:rsidR="005F2FC8" w:rsidRPr="00EC356E" w:rsidRDefault="005F2FC8" w:rsidP="005F2FC8">
            <w:pPr>
              <w:widowControl/>
              <w:adjustRightInd w:val="0"/>
              <w:snapToGrid w:val="0"/>
              <w:jc w:val="center"/>
              <w:rPr>
                <w:szCs w:val="21"/>
              </w:rPr>
            </w:pPr>
          </w:p>
        </w:tc>
        <w:tc>
          <w:tcPr>
            <w:tcW w:w="1277" w:type="dxa"/>
            <w:vMerge/>
            <w:tcBorders>
              <w:left w:val="single" w:sz="8" w:space="0" w:color="000000"/>
              <w:right w:val="single" w:sz="8" w:space="0" w:color="000000"/>
            </w:tcBorders>
            <w:vAlign w:val="center"/>
          </w:tcPr>
          <w:p w14:paraId="600AB8C6" w14:textId="77777777" w:rsidR="005F2FC8" w:rsidRPr="00EC356E" w:rsidRDefault="005F2FC8" w:rsidP="005F2FC8">
            <w:pPr>
              <w:widowControl/>
              <w:adjustRightInd w:val="0"/>
              <w:snapToGrid w:val="0"/>
              <w:jc w:val="center"/>
              <w:rPr>
                <w:szCs w:val="21"/>
              </w:rPr>
            </w:pPr>
          </w:p>
        </w:tc>
        <w:tc>
          <w:tcPr>
            <w:tcW w:w="1986" w:type="dxa"/>
            <w:tcBorders>
              <w:top w:val="single" w:sz="8" w:space="0" w:color="000000"/>
              <w:left w:val="single" w:sz="8" w:space="0" w:color="000000"/>
              <w:bottom w:val="single" w:sz="8" w:space="0" w:color="000000"/>
              <w:right w:val="single" w:sz="8" w:space="0" w:color="000000"/>
            </w:tcBorders>
            <w:vAlign w:val="center"/>
          </w:tcPr>
          <w:p w14:paraId="165F7E4A" w14:textId="77777777" w:rsidR="005F2FC8" w:rsidRPr="00EC356E" w:rsidRDefault="005F2FC8" w:rsidP="005F2FC8">
            <w:pPr>
              <w:widowControl/>
              <w:adjustRightInd w:val="0"/>
              <w:snapToGrid w:val="0"/>
              <w:jc w:val="center"/>
              <w:rPr>
                <w:szCs w:val="21"/>
              </w:rPr>
            </w:pPr>
            <w:r w:rsidRPr="00EC356E">
              <w:rPr>
                <w:szCs w:val="21"/>
              </w:rPr>
              <w:t>焚烧飞灰</w:t>
            </w:r>
          </w:p>
        </w:tc>
        <w:tc>
          <w:tcPr>
            <w:tcW w:w="1560" w:type="dxa"/>
            <w:tcBorders>
              <w:top w:val="single" w:sz="8" w:space="0" w:color="000000"/>
              <w:left w:val="single" w:sz="8" w:space="0" w:color="000000"/>
              <w:bottom w:val="single" w:sz="8" w:space="0" w:color="000000"/>
              <w:right w:val="single" w:sz="8" w:space="0" w:color="000000"/>
            </w:tcBorders>
            <w:vAlign w:val="center"/>
          </w:tcPr>
          <w:p w14:paraId="687CA81C" w14:textId="77777777" w:rsidR="005F2FC8" w:rsidRPr="00EC356E" w:rsidRDefault="005F2FC8" w:rsidP="005F2FC8">
            <w:pPr>
              <w:widowControl/>
              <w:adjustRightInd w:val="0"/>
              <w:snapToGrid w:val="0"/>
              <w:jc w:val="center"/>
              <w:rPr>
                <w:szCs w:val="21"/>
              </w:rPr>
            </w:pPr>
            <w:r w:rsidRPr="00EC356E">
              <w:rPr>
                <w:szCs w:val="21"/>
              </w:rPr>
              <w:t>25.15</w:t>
            </w:r>
          </w:p>
        </w:tc>
        <w:tc>
          <w:tcPr>
            <w:tcW w:w="1582" w:type="dxa"/>
            <w:tcBorders>
              <w:top w:val="single" w:sz="8" w:space="0" w:color="000000"/>
              <w:left w:val="single" w:sz="8" w:space="0" w:color="000000"/>
              <w:bottom w:val="single" w:sz="8" w:space="0" w:color="000000"/>
              <w:right w:val="single" w:sz="8" w:space="0" w:color="000000"/>
            </w:tcBorders>
            <w:vAlign w:val="center"/>
          </w:tcPr>
          <w:p w14:paraId="114A221A" w14:textId="77777777" w:rsidR="005F2FC8" w:rsidRPr="00EC356E" w:rsidRDefault="005F2FC8" w:rsidP="005F2FC8">
            <w:pPr>
              <w:widowControl/>
              <w:adjustRightInd w:val="0"/>
              <w:snapToGrid w:val="0"/>
              <w:jc w:val="center"/>
              <w:rPr>
                <w:szCs w:val="21"/>
              </w:rPr>
            </w:pPr>
            <w:r w:rsidRPr="00EC356E">
              <w:rPr>
                <w:szCs w:val="21"/>
              </w:rPr>
              <w:t>25.15</w:t>
            </w:r>
          </w:p>
        </w:tc>
        <w:tc>
          <w:tcPr>
            <w:tcW w:w="1495" w:type="dxa"/>
            <w:tcBorders>
              <w:top w:val="single" w:sz="8" w:space="0" w:color="000000"/>
              <w:left w:val="single" w:sz="8" w:space="0" w:color="000000"/>
              <w:bottom w:val="single" w:sz="8" w:space="0" w:color="000000"/>
              <w:right w:val="single" w:sz="8" w:space="0" w:color="000000"/>
            </w:tcBorders>
            <w:vAlign w:val="center"/>
          </w:tcPr>
          <w:p w14:paraId="640AF072" w14:textId="77777777" w:rsidR="005F2FC8" w:rsidRPr="00EC356E" w:rsidRDefault="005F2FC8" w:rsidP="005F2FC8">
            <w:pPr>
              <w:widowControl/>
              <w:adjustRightInd w:val="0"/>
              <w:snapToGrid w:val="0"/>
              <w:jc w:val="center"/>
              <w:rPr>
                <w:szCs w:val="21"/>
              </w:rPr>
            </w:pPr>
            <w:r w:rsidRPr="00EC356E">
              <w:rPr>
                <w:szCs w:val="21"/>
              </w:rPr>
              <w:t>0</w:t>
            </w:r>
          </w:p>
        </w:tc>
      </w:tr>
      <w:tr w:rsidR="005F2FC8" w:rsidRPr="00EC356E" w14:paraId="79F70B84" w14:textId="77777777" w:rsidTr="002551DD">
        <w:trPr>
          <w:trHeight w:val="340"/>
        </w:trPr>
        <w:tc>
          <w:tcPr>
            <w:tcW w:w="957" w:type="dxa"/>
            <w:vMerge/>
            <w:tcBorders>
              <w:left w:val="single" w:sz="8" w:space="0" w:color="000000"/>
              <w:bottom w:val="single" w:sz="8" w:space="0" w:color="000000"/>
              <w:right w:val="single" w:sz="8" w:space="0" w:color="000000"/>
            </w:tcBorders>
            <w:vAlign w:val="center"/>
          </w:tcPr>
          <w:p w14:paraId="1AC5DDC8" w14:textId="77777777" w:rsidR="005F2FC8" w:rsidRPr="00EC356E" w:rsidRDefault="005F2FC8" w:rsidP="005F2FC8">
            <w:pPr>
              <w:widowControl/>
              <w:adjustRightInd w:val="0"/>
              <w:snapToGrid w:val="0"/>
              <w:jc w:val="center"/>
              <w:rPr>
                <w:szCs w:val="21"/>
              </w:rPr>
            </w:pPr>
          </w:p>
        </w:tc>
        <w:tc>
          <w:tcPr>
            <w:tcW w:w="1277" w:type="dxa"/>
            <w:tcBorders>
              <w:top w:val="single" w:sz="8" w:space="0" w:color="000000"/>
              <w:left w:val="single" w:sz="8" w:space="0" w:color="000000"/>
              <w:bottom w:val="single" w:sz="8" w:space="0" w:color="000000"/>
              <w:right w:val="single" w:sz="8" w:space="0" w:color="000000"/>
            </w:tcBorders>
            <w:vAlign w:val="center"/>
          </w:tcPr>
          <w:p w14:paraId="33DA0385" w14:textId="77777777" w:rsidR="005F2FC8" w:rsidRPr="00EC356E" w:rsidRDefault="005F2FC8" w:rsidP="005F2FC8">
            <w:pPr>
              <w:widowControl/>
              <w:adjustRightInd w:val="0"/>
              <w:snapToGrid w:val="0"/>
              <w:jc w:val="center"/>
              <w:rPr>
                <w:szCs w:val="21"/>
              </w:rPr>
            </w:pPr>
            <w:r w:rsidRPr="00EC356E">
              <w:rPr>
                <w:szCs w:val="21"/>
              </w:rPr>
              <w:t>生活垃圾</w:t>
            </w:r>
          </w:p>
        </w:tc>
        <w:tc>
          <w:tcPr>
            <w:tcW w:w="1986" w:type="dxa"/>
            <w:tcBorders>
              <w:top w:val="single" w:sz="8" w:space="0" w:color="000000"/>
              <w:left w:val="single" w:sz="8" w:space="0" w:color="000000"/>
              <w:bottom w:val="single" w:sz="8" w:space="0" w:color="000000"/>
              <w:right w:val="single" w:sz="8" w:space="0" w:color="000000"/>
            </w:tcBorders>
            <w:vAlign w:val="center"/>
          </w:tcPr>
          <w:p w14:paraId="4DC5D231" w14:textId="77777777" w:rsidR="005F2FC8" w:rsidRPr="00EC356E" w:rsidRDefault="005F2FC8" w:rsidP="005F2FC8">
            <w:pPr>
              <w:widowControl/>
              <w:adjustRightInd w:val="0"/>
              <w:snapToGrid w:val="0"/>
              <w:jc w:val="center"/>
              <w:rPr>
                <w:szCs w:val="21"/>
              </w:rPr>
            </w:pPr>
            <w:r w:rsidRPr="00EC356E">
              <w:rPr>
                <w:szCs w:val="21"/>
              </w:rPr>
              <w:t>生活垃圾</w:t>
            </w:r>
          </w:p>
        </w:tc>
        <w:tc>
          <w:tcPr>
            <w:tcW w:w="1560" w:type="dxa"/>
            <w:tcBorders>
              <w:top w:val="single" w:sz="8" w:space="0" w:color="000000"/>
              <w:left w:val="single" w:sz="8" w:space="0" w:color="000000"/>
              <w:bottom w:val="single" w:sz="8" w:space="0" w:color="000000"/>
              <w:right w:val="single" w:sz="8" w:space="0" w:color="000000"/>
            </w:tcBorders>
            <w:vAlign w:val="center"/>
          </w:tcPr>
          <w:p w14:paraId="391D8994" w14:textId="77777777" w:rsidR="005F2FC8" w:rsidRPr="00EC356E" w:rsidRDefault="005F2FC8" w:rsidP="005F2FC8">
            <w:pPr>
              <w:widowControl/>
              <w:adjustRightInd w:val="0"/>
              <w:snapToGrid w:val="0"/>
              <w:jc w:val="center"/>
              <w:rPr>
                <w:szCs w:val="21"/>
              </w:rPr>
            </w:pPr>
            <w:r w:rsidRPr="00EC356E">
              <w:rPr>
                <w:szCs w:val="21"/>
              </w:rPr>
              <w:t>82.5</w:t>
            </w:r>
          </w:p>
        </w:tc>
        <w:tc>
          <w:tcPr>
            <w:tcW w:w="1582" w:type="dxa"/>
            <w:tcBorders>
              <w:top w:val="single" w:sz="8" w:space="0" w:color="000000"/>
              <w:left w:val="single" w:sz="8" w:space="0" w:color="000000"/>
              <w:bottom w:val="single" w:sz="8" w:space="0" w:color="000000"/>
              <w:right w:val="single" w:sz="8" w:space="0" w:color="000000"/>
            </w:tcBorders>
            <w:vAlign w:val="center"/>
          </w:tcPr>
          <w:p w14:paraId="3D33BC32" w14:textId="77777777" w:rsidR="005F2FC8" w:rsidRPr="00EC356E" w:rsidRDefault="005F2FC8" w:rsidP="005F2FC8">
            <w:pPr>
              <w:widowControl/>
              <w:adjustRightInd w:val="0"/>
              <w:snapToGrid w:val="0"/>
              <w:jc w:val="center"/>
              <w:rPr>
                <w:szCs w:val="21"/>
              </w:rPr>
            </w:pPr>
            <w:r w:rsidRPr="00EC356E">
              <w:rPr>
                <w:szCs w:val="21"/>
              </w:rPr>
              <w:t>82.5</w:t>
            </w:r>
          </w:p>
        </w:tc>
        <w:tc>
          <w:tcPr>
            <w:tcW w:w="1495" w:type="dxa"/>
            <w:tcBorders>
              <w:top w:val="single" w:sz="8" w:space="0" w:color="000000"/>
              <w:left w:val="single" w:sz="8" w:space="0" w:color="000000"/>
              <w:bottom w:val="single" w:sz="8" w:space="0" w:color="000000"/>
              <w:right w:val="single" w:sz="8" w:space="0" w:color="000000"/>
            </w:tcBorders>
            <w:vAlign w:val="center"/>
          </w:tcPr>
          <w:p w14:paraId="04C7A44F" w14:textId="77777777" w:rsidR="005F2FC8" w:rsidRPr="00EC356E" w:rsidRDefault="005F2FC8" w:rsidP="005F2FC8">
            <w:pPr>
              <w:widowControl/>
              <w:adjustRightInd w:val="0"/>
              <w:snapToGrid w:val="0"/>
              <w:jc w:val="center"/>
              <w:rPr>
                <w:szCs w:val="21"/>
              </w:rPr>
            </w:pPr>
            <w:r w:rsidRPr="00EC356E">
              <w:rPr>
                <w:szCs w:val="21"/>
              </w:rPr>
              <w:t>0</w:t>
            </w:r>
          </w:p>
        </w:tc>
      </w:tr>
    </w:tbl>
    <w:p w14:paraId="35193327" w14:textId="77777777" w:rsidR="0096513B" w:rsidRPr="00EC356E" w:rsidRDefault="0096513B">
      <w:pPr>
        <w:pStyle w:val="1"/>
        <w:spacing w:before="156" w:after="156"/>
        <w:rPr>
          <w:color w:val="000000" w:themeColor="text1"/>
        </w:rPr>
        <w:sectPr w:rsidR="0096513B" w:rsidRPr="00EC356E">
          <w:pgSz w:w="11906" w:h="16838"/>
          <w:pgMar w:top="1440" w:right="1800" w:bottom="1440" w:left="1800" w:header="851" w:footer="992" w:gutter="0"/>
          <w:cols w:space="425"/>
          <w:docGrid w:type="lines" w:linePitch="312"/>
        </w:sectPr>
      </w:pPr>
    </w:p>
    <w:p w14:paraId="62458F05" w14:textId="77777777" w:rsidR="0096513B" w:rsidRPr="00EC356E" w:rsidRDefault="00B157E0">
      <w:pPr>
        <w:pStyle w:val="1"/>
        <w:spacing w:before="156" w:after="156"/>
        <w:rPr>
          <w:color w:val="000000" w:themeColor="text1"/>
        </w:rPr>
      </w:pPr>
      <w:bookmarkStart w:id="78" w:name="_Toc76997229"/>
      <w:r w:rsidRPr="00EC356E">
        <w:rPr>
          <w:color w:val="000000" w:themeColor="text1"/>
        </w:rPr>
        <w:lastRenderedPageBreak/>
        <w:t>本项目概况及工程分析</w:t>
      </w:r>
      <w:bookmarkEnd w:id="78"/>
    </w:p>
    <w:p w14:paraId="218C999F" w14:textId="77777777" w:rsidR="0096513B" w:rsidRPr="00EC356E" w:rsidRDefault="00B157E0">
      <w:pPr>
        <w:pStyle w:val="2"/>
        <w:spacing w:before="156" w:after="156"/>
        <w:rPr>
          <w:color w:val="000000" w:themeColor="text1"/>
        </w:rPr>
      </w:pPr>
      <w:bookmarkStart w:id="79" w:name="_Toc12959307"/>
      <w:bookmarkStart w:id="80" w:name="_Toc76997230"/>
      <w:r w:rsidRPr="00EC356E">
        <w:rPr>
          <w:color w:val="000000" w:themeColor="text1"/>
        </w:rPr>
        <w:t>本项目工程概况</w:t>
      </w:r>
      <w:bookmarkEnd w:id="79"/>
      <w:bookmarkEnd w:id="80"/>
    </w:p>
    <w:p w14:paraId="29EE2FCC" w14:textId="77777777" w:rsidR="0096513B" w:rsidRPr="00EC356E" w:rsidRDefault="00B157E0">
      <w:pPr>
        <w:pStyle w:val="3"/>
        <w:spacing w:before="156" w:after="156"/>
        <w:rPr>
          <w:color w:val="000000" w:themeColor="text1"/>
        </w:rPr>
      </w:pPr>
      <w:r w:rsidRPr="00EC356E">
        <w:rPr>
          <w:color w:val="000000" w:themeColor="text1"/>
        </w:rPr>
        <w:t>项目概况</w:t>
      </w:r>
    </w:p>
    <w:p w14:paraId="31AC6014" w14:textId="21E06174" w:rsidR="0096513B" w:rsidRPr="00EC356E" w:rsidRDefault="00B157E0">
      <w:pPr>
        <w:autoSpaceDE w:val="0"/>
        <w:autoSpaceDN w:val="0"/>
        <w:adjustRightInd w:val="0"/>
        <w:spacing w:line="360" w:lineRule="auto"/>
        <w:ind w:firstLineChars="200" w:firstLine="482"/>
        <w:jc w:val="left"/>
        <w:rPr>
          <w:color w:val="000000" w:themeColor="text1"/>
          <w:sz w:val="24"/>
        </w:rPr>
      </w:pPr>
      <w:r w:rsidRPr="00EC356E">
        <w:rPr>
          <w:b/>
          <w:snapToGrid w:val="0"/>
          <w:color w:val="000000" w:themeColor="text1"/>
          <w:sz w:val="24"/>
        </w:rPr>
        <w:t>项目名称：</w:t>
      </w:r>
      <w:r w:rsidR="005F2FC8" w:rsidRPr="00EC356E">
        <w:rPr>
          <w:color w:val="000000" w:themeColor="text1"/>
          <w:sz w:val="24"/>
        </w:rPr>
        <w:t>广东态森德制药有限公司合成生产线建设项目</w:t>
      </w:r>
    </w:p>
    <w:p w14:paraId="3CEEB73B" w14:textId="17DD9F0C" w:rsidR="0096513B" w:rsidRPr="00EC356E" w:rsidRDefault="00B157E0">
      <w:pPr>
        <w:autoSpaceDE w:val="0"/>
        <w:autoSpaceDN w:val="0"/>
        <w:adjustRightInd w:val="0"/>
        <w:spacing w:line="360" w:lineRule="auto"/>
        <w:ind w:firstLineChars="200" w:firstLine="482"/>
        <w:jc w:val="left"/>
        <w:rPr>
          <w:color w:val="000000" w:themeColor="text1"/>
          <w:sz w:val="24"/>
        </w:rPr>
      </w:pPr>
      <w:r w:rsidRPr="00EC356E">
        <w:rPr>
          <w:b/>
          <w:snapToGrid w:val="0"/>
          <w:color w:val="000000" w:themeColor="text1"/>
          <w:sz w:val="24"/>
        </w:rPr>
        <w:t>项目主要建设内容：</w:t>
      </w:r>
      <w:r w:rsidR="005F2FC8" w:rsidRPr="00EC356E">
        <w:rPr>
          <w:color w:val="000000" w:themeColor="text1"/>
          <w:sz w:val="24"/>
          <w:szCs w:val="21"/>
        </w:rPr>
        <w:t>依托现有车间进行建设，建设规模为年产琥乙红霉素</w:t>
      </w:r>
      <w:r w:rsidR="005F2FC8" w:rsidRPr="00EC356E">
        <w:rPr>
          <w:color w:val="000000" w:themeColor="text1"/>
          <w:sz w:val="24"/>
          <w:szCs w:val="21"/>
        </w:rPr>
        <w:t>10</w:t>
      </w:r>
      <w:r w:rsidR="005F2FC8" w:rsidRPr="00EC356E">
        <w:rPr>
          <w:color w:val="000000" w:themeColor="text1"/>
          <w:sz w:val="24"/>
          <w:szCs w:val="21"/>
        </w:rPr>
        <w:t>吨、依托红霉素</w:t>
      </w:r>
      <w:r w:rsidR="005F2FC8" w:rsidRPr="00EC356E">
        <w:rPr>
          <w:color w:val="000000" w:themeColor="text1"/>
          <w:sz w:val="24"/>
          <w:szCs w:val="21"/>
        </w:rPr>
        <w:t>30</w:t>
      </w:r>
      <w:r w:rsidR="005F2FC8" w:rsidRPr="00EC356E">
        <w:rPr>
          <w:color w:val="000000" w:themeColor="text1"/>
          <w:sz w:val="24"/>
          <w:szCs w:val="21"/>
        </w:rPr>
        <w:t>吨、硬酯酸红霉素</w:t>
      </w:r>
      <w:r w:rsidR="005F2FC8" w:rsidRPr="00EC356E">
        <w:rPr>
          <w:color w:val="000000" w:themeColor="text1"/>
          <w:sz w:val="24"/>
          <w:szCs w:val="21"/>
        </w:rPr>
        <w:t>5</w:t>
      </w:r>
      <w:r w:rsidR="005F2FC8" w:rsidRPr="00EC356E">
        <w:rPr>
          <w:color w:val="000000" w:themeColor="text1"/>
          <w:sz w:val="24"/>
          <w:szCs w:val="21"/>
        </w:rPr>
        <w:t>吨、罗红霉素</w:t>
      </w:r>
      <w:r w:rsidR="005F2FC8" w:rsidRPr="00EC356E">
        <w:rPr>
          <w:color w:val="000000" w:themeColor="text1"/>
          <w:sz w:val="24"/>
          <w:szCs w:val="21"/>
        </w:rPr>
        <w:t>10</w:t>
      </w:r>
      <w:r w:rsidR="005F2FC8" w:rsidRPr="00EC356E">
        <w:rPr>
          <w:color w:val="000000" w:themeColor="text1"/>
          <w:sz w:val="24"/>
          <w:szCs w:val="21"/>
        </w:rPr>
        <w:t>吨、阿奇霉素</w:t>
      </w:r>
      <w:r w:rsidR="005F2FC8" w:rsidRPr="00EC356E">
        <w:rPr>
          <w:color w:val="000000" w:themeColor="text1"/>
          <w:sz w:val="24"/>
          <w:szCs w:val="21"/>
        </w:rPr>
        <w:t>10</w:t>
      </w:r>
      <w:r w:rsidR="005F2FC8" w:rsidRPr="00EC356E">
        <w:rPr>
          <w:color w:val="000000" w:themeColor="text1"/>
          <w:sz w:val="24"/>
          <w:szCs w:val="21"/>
        </w:rPr>
        <w:t>吨</w:t>
      </w:r>
      <w:r w:rsidRPr="00EC356E">
        <w:rPr>
          <w:color w:val="000000" w:themeColor="text1"/>
          <w:sz w:val="24"/>
          <w:szCs w:val="21"/>
        </w:rPr>
        <w:t>。</w:t>
      </w:r>
    </w:p>
    <w:p w14:paraId="2CF835B7" w14:textId="4C45F95F" w:rsidR="0096513B" w:rsidRPr="00EC356E" w:rsidRDefault="00B157E0">
      <w:pPr>
        <w:autoSpaceDE w:val="0"/>
        <w:autoSpaceDN w:val="0"/>
        <w:adjustRightInd w:val="0"/>
        <w:spacing w:line="360" w:lineRule="auto"/>
        <w:ind w:firstLineChars="200" w:firstLine="482"/>
        <w:jc w:val="left"/>
        <w:rPr>
          <w:color w:val="000000" w:themeColor="text1"/>
          <w:kern w:val="0"/>
          <w:sz w:val="24"/>
        </w:rPr>
      </w:pPr>
      <w:r w:rsidRPr="00EC356E">
        <w:rPr>
          <w:b/>
          <w:color w:val="000000" w:themeColor="text1"/>
          <w:sz w:val="24"/>
        </w:rPr>
        <w:t>项目类别及属性</w:t>
      </w:r>
      <w:r w:rsidRPr="00EC356E">
        <w:rPr>
          <w:color w:val="000000" w:themeColor="text1"/>
          <w:sz w:val="24"/>
        </w:rPr>
        <w:t>：</w:t>
      </w:r>
      <w:r w:rsidRPr="00EC356E">
        <w:rPr>
          <w:color w:val="000000" w:themeColor="text1"/>
          <w:kern w:val="0"/>
          <w:sz w:val="24"/>
        </w:rPr>
        <w:t>本项目</w:t>
      </w:r>
      <w:r w:rsidR="005F2FC8" w:rsidRPr="00EC356E">
        <w:rPr>
          <w:color w:val="000000" w:themeColor="text1"/>
          <w:kern w:val="0"/>
          <w:sz w:val="24"/>
        </w:rPr>
        <w:t>为化学药品原料药制造项目，在《国民经济行业分类》</w:t>
      </w:r>
      <w:r w:rsidR="005F2FC8" w:rsidRPr="00EC356E">
        <w:rPr>
          <w:color w:val="000000" w:themeColor="text1"/>
          <w:kern w:val="0"/>
          <w:sz w:val="24"/>
        </w:rPr>
        <w:t>(GB/T4754-2017</w:t>
      </w:r>
      <w:r w:rsidR="005F2FC8" w:rsidRPr="00EC356E">
        <w:rPr>
          <w:color w:val="000000" w:themeColor="text1"/>
          <w:kern w:val="0"/>
          <w:sz w:val="24"/>
        </w:rPr>
        <w:t>，</w:t>
      </w:r>
      <w:r w:rsidR="005F2FC8" w:rsidRPr="00EC356E">
        <w:rPr>
          <w:color w:val="000000" w:themeColor="text1"/>
          <w:kern w:val="0"/>
          <w:sz w:val="24"/>
        </w:rPr>
        <w:t>2019</w:t>
      </w:r>
      <w:r w:rsidR="005F2FC8" w:rsidRPr="00EC356E">
        <w:rPr>
          <w:color w:val="000000" w:themeColor="text1"/>
          <w:kern w:val="0"/>
          <w:sz w:val="24"/>
        </w:rPr>
        <w:t>修改版</w:t>
      </w:r>
      <w:r w:rsidR="005F2FC8" w:rsidRPr="00EC356E">
        <w:rPr>
          <w:color w:val="000000" w:themeColor="text1"/>
          <w:kern w:val="0"/>
          <w:sz w:val="24"/>
        </w:rPr>
        <w:t>)</w:t>
      </w:r>
      <w:r w:rsidR="005F2FC8" w:rsidRPr="00EC356E">
        <w:rPr>
          <w:color w:val="000000" w:themeColor="text1"/>
          <w:kern w:val="0"/>
          <w:sz w:val="24"/>
        </w:rPr>
        <w:t>中属制造业</w:t>
      </w:r>
      <w:r w:rsidR="005F2FC8" w:rsidRPr="00EC356E">
        <w:rPr>
          <w:color w:val="000000" w:themeColor="text1"/>
          <w:kern w:val="0"/>
          <w:sz w:val="24"/>
        </w:rPr>
        <w:t>(C</w:t>
      </w:r>
      <w:r w:rsidR="005F2FC8" w:rsidRPr="00EC356E">
        <w:rPr>
          <w:color w:val="000000" w:themeColor="text1"/>
          <w:kern w:val="0"/>
          <w:sz w:val="24"/>
        </w:rPr>
        <w:t>类</w:t>
      </w:r>
      <w:r w:rsidR="005F2FC8" w:rsidRPr="00EC356E">
        <w:rPr>
          <w:color w:val="000000" w:themeColor="text1"/>
          <w:kern w:val="0"/>
          <w:sz w:val="24"/>
        </w:rPr>
        <w:t>)—</w:t>
      </w:r>
      <w:r w:rsidR="005F2FC8" w:rsidRPr="00EC356E">
        <w:rPr>
          <w:color w:val="000000" w:themeColor="text1"/>
          <w:kern w:val="0"/>
          <w:sz w:val="24"/>
        </w:rPr>
        <w:t>医药制造业</w:t>
      </w:r>
      <w:r w:rsidR="005F2FC8" w:rsidRPr="00EC356E">
        <w:rPr>
          <w:color w:val="000000" w:themeColor="text1"/>
          <w:kern w:val="0"/>
          <w:sz w:val="24"/>
        </w:rPr>
        <w:t>(27</w:t>
      </w:r>
      <w:r w:rsidR="005F2FC8" w:rsidRPr="00EC356E">
        <w:rPr>
          <w:color w:val="000000" w:themeColor="text1"/>
          <w:kern w:val="0"/>
          <w:sz w:val="24"/>
        </w:rPr>
        <w:t>大类</w:t>
      </w:r>
      <w:r w:rsidR="005F2FC8" w:rsidRPr="00EC356E">
        <w:rPr>
          <w:color w:val="000000" w:themeColor="text1"/>
          <w:kern w:val="0"/>
          <w:sz w:val="24"/>
        </w:rPr>
        <w:t>)—</w:t>
      </w:r>
      <w:r w:rsidR="005F2FC8" w:rsidRPr="00EC356E">
        <w:rPr>
          <w:color w:val="000000" w:themeColor="text1"/>
          <w:kern w:val="0"/>
          <w:sz w:val="24"/>
        </w:rPr>
        <w:t>化学药品原料药制造</w:t>
      </w:r>
      <w:r w:rsidR="005F2FC8" w:rsidRPr="00EC356E">
        <w:rPr>
          <w:color w:val="000000" w:themeColor="text1"/>
          <w:kern w:val="0"/>
          <w:sz w:val="24"/>
        </w:rPr>
        <w:t>(2710)</w:t>
      </w:r>
      <w:r w:rsidR="005F2FC8" w:rsidRPr="00EC356E">
        <w:rPr>
          <w:color w:val="000000" w:themeColor="text1"/>
          <w:kern w:val="0"/>
          <w:sz w:val="24"/>
        </w:rPr>
        <w:t>；在《建设项目环境影响评价分类管理名录》中属于</w:t>
      </w:r>
      <w:r w:rsidR="005F2FC8" w:rsidRPr="00EC356E">
        <w:rPr>
          <w:color w:val="000000" w:themeColor="text1"/>
          <w:kern w:val="0"/>
          <w:sz w:val="24"/>
        </w:rPr>
        <w:t>“</w:t>
      </w:r>
      <w:r w:rsidR="005F2FC8" w:rsidRPr="00EC356E">
        <w:rPr>
          <w:color w:val="000000" w:themeColor="text1"/>
          <w:kern w:val="0"/>
          <w:sz w:val="24"/>
        </w:rPr>
        <w:t>二十四、医药制造业</w:t>
      </w:r>
      <w:r w:rsidR="005F2FC8" w:rsidRPr="00EC356E">
        <w:rPr>
          <w:color w:val="000000" w:themeColor="text1"/>
          <w:kern w:val="0"/>
          <w:sz w:val="24"/>
        </w:rPr>
        <w:t>27-47</w:t>
      </w:r>
      <w:r w:rsidR="005F2FC8" w:rsidRPr="00EC356E">
        <w:rPr>
          <w:color w:val="000000" w:themeColor="text1"/>
          <w:kern w:val="0"/>
          <w:sz w:val="24"/>
        </w:rPr>
        <w:t>化学药品原料药制造</w:t>
      </w:r>
      <w:r w:rsidR="005F2FC8" w:rsidRPr="00EC356E">
        <w:rPr>
          <w:color w:val="000000" w:themeColor="text1"/>
          <w:kern w:val="0"/>
          <w:sz w:val="24"/>
        </w:rPr>
        <w:t>271</w:t>
      </w:r>
      <w:r w:rsidR="005F2FC8" w:rsidRPr="00EC356E">
        <w:rPr>
          <w:color w:val="000000" w:themeColor="text1"/>
          <w:kern w:val="0"/>
          <w:sz w:val="24"/>
        </w:rPr>
        <w:t>中全部（含研发中试；不含单纯药品复配、分装；不含化学药品制剂制造的）</w:t>
      </w:r>
      <w:r w:rsidRPr="00EC356E">
        <w:rPr>
          <w:color w:val="000000" w:themeColor="text1"/>
          <w:kern w:val="0"/>
          <w:sz w:val="24"/>
        </w:rPr>
        <w:t>。</w:t>
      </w:r>
    </w:p>
    <w:p w14:paraId="49317ACE" w14:textId="63639A30" w:rsidR="0096513B" w:rsidRPr="00EC356E" w:rsidRDefault="00B157E0">
      <w:pPr>
        <w:pStyle w:val="a3"/>
        <w:spacing w:line="360" w:lineRule="auto"/>
        <w:ind w:firstLine="482"/>
        <w:rPr>
          <w:color w:val="000000" w:themeColor="text1"/>
          <w:sz w:val="24"/>
        </w:rPr>
      </w:pPr>
      <w:r w:rsidRPr="00EC356E">
        <w:rPr>
          <w:b/>
          <w:snapToGrid w:val="0"/>
          <w:color w:val="000000" w:themeColor="text1"/>
          <w:sz w:val="24"/>
        </w:rPr>
        <w:t>建设选址及四至：</w:t>
      </w:r>
      <w:r w:rsidR="005F2FC8" w:rsidRPr="00EC356E">
        <w:rPr>
          <w:color w:val="000000" w:themeColor="text1"/>
          <w:sz w:val="24"/>
          <w:szCs w:val="21"/>
        </w:rPr>
        <w:t>佛山（云浮）产业转移工业园罗定市产业集聚地制药片区</w:t>
      </w:r>
      <w:r w:rsidRPr="00EC356E">
        <w:rPr>
          <w:color w:val="000000" w:themeColor="text1"/>
          <w:sz w:val="24"/>
          <w:szCs w:val="21"/>
        </w:rPr>
        <w:t>，</w:t>
      </w:r>
      <w:r w:rsidR="005F2FC8" w:rsidRPr="00EC356E">
        <w:rPr>
          <w:color w:val="000000" w:themeColor="text1"/>
          <w:sz w:val="24"/>
          <w:szCs w:val="21"/>
        </w:rPr>
        <w:t>广东态森德制药有限公司现有车间</w:t>
      </w:r>
      <w:r w:rsidRPr="00EC356E">
        <w:rPr>
          <w:color w:val="000000" w:themeColor="text1"/>
          <w:sz w:val="24"/>
          <w:szCs w:val="21"/>
        </w:rPr>
        <w:t>内</w:t>
      </w:r>
      <w:r w:rsidRPr="00EC356E">
        <w:rPr>
          <w:color w:val="000000" w:themeColor="text1"/>
          <w:sz w:val="24"/>
        </w:rPr>
        <w:t>。</w:t>
      </w:r>
      <w:r w:rsidR="00057E35" w:rsidRPr="00EC356E">
        <w:rPr>
          <w:color w:val="000000" w:themeColor="text1"/>
          <w:sz w:val="24"/>
        </w:rPr>
        <w:t>项目厂界</w:t>
      </w:r>
      <w:r w:rsidR="00057E35" w:rsidRPr="00EC356E">
        <w:rPr>
          <w:color w:val="000000" w:themeColor="text1"/>
          <w:sz w:val="24"/>
          <w:szCs w:val="21"/>
        </w:rPr>
        <w:t>东侧为水塘、南侧和北侧均为集聚区待建设用地，项目最近敏感点为西北面六竹村，距离约</w:t>
      </w:r>
      <w:r w:rsidR="00057E35" w:rsidRPr="00EC356E">
        <w:rPr>
          <w:color w:val="000000" w:themeColor="text1"/>
          <w:sz w:val="24"/>
          <w:szCs w:val="21"/>
        </w:rPr>
        <w:t>300</w:t>
      </w:r>
      <w:r w:rsidR="00057E35" w:rsidRPr="00EC356E">
        <w:rPr>
          <w:color w:val="000000" w:themeColor="text1"/>
          <w:sz w:val="24"/>
          <w:szCs w:val="21"/>
        </w:rPr>
        <w:t>米</w:t>
      </w:r>
      <w:r w:rsidRPr="00EC356E">
        <w:rPr>
          <w:color w:val="000000" w:themeColor="text1"/>
          <w:sz w:val="24"/>
        </w:rPr>
        <w:t>。</w:t>
      </w:r>
    </w:p>
    <w:p w14:paraId="0A411C10" w14:textId="4DC1A5FD" w:rsidR="0096513B" w:rsidRPr="00EC356E" w:rsidRDefault="00B157E0">
      <w:pPr>
        <w:spacing w:line="360" w:lineRule="auto"/>
        <w:ind w:firstLineChars="200" w:firstLine="482"/>
        <w:rPr>
          <w:color w:val="000000" w:themeColor="text1"/>
          <w:kern w:val="0"/>
          <w:sz w:val="24"/>
        </w:rPr>
      </w:pPr>
      <w:r w:rsidRPr="00EC356E">
        <w:rPr>
          <w:b/>
          <w:snapToGrid w:val="0"/>
          <w:color w:val="000000" w:themeColor="text1"/>
          <w:sz w:val="24"/>
        </w:rPr>
        <w:t>劳动定员及工作制度：</w:t>
      </w:r>
      <w:r w:rsidR="00057E35" w:rsidRPr="00EC356E">
        <w:rPr>
          <w:snapToGrid w:val="0"/>
          <w:color w:val="000000" w:themeColor="text1"/>
          <w:sz w:val="24"/>
        </w:rPr>
        <w:t>本</w:t>
      </w:r>
      <w:r w:rsidRPr="00EC356E">
        <w:rPr>
          <w:color w:val="000000" w:themeColor="text1"/>
          <w:sz w:val="24"/>
          <w:szCs w:val="21"/>
        </w:rPr>
        <w:t>项目</w:t>
      </w:r>
      <w:r w:rsidR="00057E35" w:rsidRPr="00EC356E">
        <w:rPr>
          <w:color w:val="000000" w:themeColor="text1"/>
          <w:sz w:val="24"/>
          <w:szCs w:val="21"/>
        </w:rPr>
        <w:t>不新增劳动</w:t>
      </w:r>
      <w:r w:rsidRPr="00EC356E">
        <w:rPr>
          <w:color w:val="000000" w:themeColor="text1"/>
          <w:sz w:val="24"/>
          <w:szCs w:val="21"/>
        </w:rPr>
        <w:t>定员</w:t>
      </w:r>
      <w:r w:rsidRPr="00EC356E">
        <w:rPr>
          <w:color w:val="000000" w:themeColor="text1"/>
          <w:sz w:val="24"/>
        </w:rPr>
        <w:t>；</w:t>
      </w:r>
      <w:r w:rsidR="00057E35" w:rsidRPr="00EC356E">
        <w:rPr>
          <w:color w:val="000000" w:themeColor="text1"/>
          <w:sz w:val="24"/>
        </w:rPr>
        <w:t>项目全年生产</w:t>
      </w:r>
      <w:r w:rsidR="00057E35" w:rsidRPr="00EC356E">
        <w:rPr>
          <w:color w:val="000000" w:themeColor="text1"/>
          <w:sz w:val="24"/>
        </w:rPr>
        <w:t>330</w:t>
      </w:r>
      <w:r w:rsidR="00057E35" w:rsidRPr="00EC356E">
        <w:rPr>
          <w:color w:val="000000" w:themeColor="text1"/>
          <w:sz w:val="24"/>
        </w:rPr>
        <w:t>天，实行三班工作制，每班工作</w:t>
      </w:r>
      <w:r w:rsidR="00057E35" w:rsidRPr="00EC356E">
        <w:rPr>
          <w:color w:val="000000" w:themeColor="text1"/>
          <w:sz w:val="24"/>
        </w:rPr>
        <w:t>8</w:t>
      </w:r>
      <w:r w:rsidR="00057E35" w:rsidRPr="00EC356E">
        <w:rPr>
          <w:color w:val="000000" w:themeColor="text1"/>
          <w:sz w:val="24"/>
        </w:rPr>
        <w:t>小时</w:t>
      </w:r>
      <w:r w:rsidRPr="00EC356E">
        <w:rPr>
          <w:color w:val="000000" w:themeColor="text1"/>
          <w:kern w:val="0"/>
          <w:sz w:val="24"/>
        </w:rPr>
        <w:t>。</w:t>
      </w:r>
    </w:p>
    <w:p w14:paraId="7EDE4283" w14:textId="1909C0BE" w:rsidR="0096513B" w:rsidRPr="00EC356E" w:rsidRDefault="00B157E0">
      <w:pPr>
        <w:spacing w:line="360" w:lineRule="auto"/>
        <w:ind w:firstLineChars="200" w:firstLine="482"/>
        <w:rPr>
          <w:color w:val="000000" w:themeColor="text1"/>
          <w:kern w:val="0"/>
          <w:sz w:val="24"/>
        </w:rPr>
      </w:pPr>
      <w:r w:rsidRPr="00EC356E">
        <w:rPr>
          <w:b/>
          <w:color w:val="000000" w:themeColor="text1"/>
          <w:kern w:val="0"/>
          <w:sz w:val="24"/>
        </w:rPr>
        <w:t>产品方案：</w:t>
      </w:r>
      <w:r w:rsidRPr="00EC356E">
        <w:rPr>
          <w:color w:val="000000" w:themeColor="text1"/>
          <w:kern w:val="0"/>
          <w:sz w:val="24"/>
        </w:rPr>
        <w:t>项目产品方案见表</w:t>
      </w:r>
      <w:r w:rsidRPr="00EC356E">
        <w:rPr>
          <w:color w:val="000000" w:themeColor="text1"/>
          <w:kern w:val="0"/>
          <w:sz w:val="24"/>
        </w:rPr>
        <w:t>4.1-1</w:t>
      </w:r>
      <w:r w:rsidRPr="00EC356E">
        <w:rPr>
          <w:color w:val="000000" w:themeColor="text1"/>
          <w:kern w:val="0"/>
          <w:sz w:val="24"/>
        </w:rPr>
        <w:t>。</w:t>
      </w:r>
    </w:p>
    <w:p w14:paraId="2FAA9E57" w14:textId="77777777" w:rsidR="0096513B" w:rsidRPr="00EC356E" w:rsidRDefault="00B157E0">
      <w:pPr>
        <w:snapToGrid w:val="0"/>
        <w:spacing w:line="360" w:lineRule="auto"/>
        <w:jc w:val="center"/>
        <w:rPr>
          <w:b/>
          <w:color w:val="000000" w:themeColor="text1"/>
          <w:sz w:val="24"/>
        </w:rPr>
      </w:pPr>
      <w:r w:rsidRPr="00EC356E">
        <w:rPr>
          <w:b/>
          <w:color w:val="000000" w:themeColor="text1"/>
          <w:sz w:val="24"/>
        </w:rPr>
        <w:t>表</w:t>
      </w:r>
      <w:r w:rsidRPr="00EC356E">
        <w:rPr>
          <w:b/>
          <w:color w:val="000000" w:themeColor="text1"/>
          <w:sz w:val="24"/>
        </w:rPr>
        <w:t xml:space="preserve">4.1-1 </w:t>
      </w:r>
      <w:r w:rsidRPr="00EC356E">
        <w:rPr>
          <w:b/>
          <w:color w:val="000000" w:themeColor="text1"/>
          <w:sz w:val="24"/>
        </w:rPr>
        <w:t>本项目产品方案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404"/>
        <w:gridCol w:w="969"/>
        <w:gridCol w:w="1108"/>
        <w:gridCol w:w="1118"/>
        <w:gridCol w:w="1639"/>
        <w:gridCol w:w="1638"/>
      </w:tblGrid>
      <w:tr w:rsidR="00057E35" w:rsidRPr="00EC356E" w14:paraId="0F042C99" w14:textId="77777777" w:rsidTr="00057E35">
        <w:trPr>
          <w:trHeight w:val="547"/>
          <w:jc w:val="center"/>
        </w:trPr>
        <w:tc>
          <w:tcPr>
            <w:tcW w:w="253" w:type="pct"/>
            <w:shd w:val="clear" w:color="auto" w:fill="D9D9D9"/>
            <w:tcMar>
              <w:left w:w="28" w:type="dxa"/>
              <w:right w:w="28" w:type="dxa"/>
            </w:tcMar>
            <w:vAlign w:val="center"/>
          </w:tcPr>
          <w:p w14:paraId="242FABF3" w14:textId="77777777" w:rsidR="00057E35" w:rsidRPr="00EC356E" w:rsidRDefault="00057E35" w:rsidP="00057E35">
            <w:pPr>
              <w:adjustRightInd w:val="0"/>
              <w:snapToGrid w:val="0"/>
              <w:jc w:val="center"/>
              <w:rPr>
                <w:b/>
                <w:kern w:val="0"/>
                <w:szCs w:val="21"/>
              </w:rPr>
            </w:pPr>
            <w:r w:rsidRPr="00EC356E">
              <w:rPr>
                <w:b/>
                <w:kern w:val="0"/>
                <w:szCs w:val="21"/>
              </w:rPr>
              <w:t>序号</w:t>
            </w:r>
          </w:p>
        </w:tc>
        <w:tc>
          <w:tcPr>
            <w:tcW w:w="846" w:type="pct"/>
            <w:shd w:val="clear" w:color="auto" w:fill="D9D9D9"/>
            <w:tcMar>
              <w:left w:w="28" w:type="dxa"/>
              <w:right w:w="28" w:type="dxa"/>
            </w:tcMar>
            <w:vAlign w:val="center"/>
          </w:tcPr>
          <w:p w14:paraId="53E43F3A" w14:textId="77777777" w:rsidR="00057E35" w:rsidRPr="00EC356E" w:rsidRDefault="00057E35" w:rsidP="00057E35">
            <w:pPr>
              <w:adjustRightInd w:val="0"/>
              <w:snapToGrid w:val="0"/>
              <w:jc w:val="center"/>
              <w:rPr>
                <w:b/>
                <w:kern w:val="0"/>
                <w:szCs w:val="21"/>
              </w:rPr>
            </w:pPr>
            <w:r w:rsidRPr="00EC356E">
              <w:rPr>
                <w:b/>
                <w:kern w:val="0"/>
                <w:szCs w:val="21"/>
              </w:rPr>
              <w:t>产品</w:t>
            </w:r>
          </w:p>
        </w:tc>
        <w:tc>
          <w:tcPr>
            <w:tcW w:w="584" w:type="pct"/>
            <w:shd w:val="clear" w:color="auto" w:fill="D9D9D9"/>
            <w:tcMar>
              <w:left w:w="28" w:type="dxa"/>
              <w:right w:w="28" w:type="dxa"/>
            </w:tcMar>
            <w:vAlign w:val="center"/>
          </w:tcPr>
          <w:p w14:paraId="765A6584" w14:textId="77777777" w:rsidR="00057E35" w:rsidRPr="00EC356E" w:rsidRDefault="00057E35" w:rsidP="00057E35">
            <w:pPr>
              <w:adjustRightInd w:val="0"/>
              <w:snapToGrid w:val="0"/>
              <w:jc w:val="center"/>
              <w:rPr>
                <w:b/>
                <w:kern w:val="0"/>
                <w:szCs w:val="21"/>
              </w:rPr>
            </w:pPr>
            <w:r w:rsidRPr="00EC356E">
              <w:rPr>
                <w:b/>
                <w:kern w:val="0"/>
                <w:szCs w:val="21"/>
              </w:rPr>
              <w:t>批次产量</w:t>
            </w:r>
          </w:p>
        </w:tc>
        <w:tc>
          <w:tcPr>
            <w:tcW w:w="668" w:type="pct"/>
            <w:shd w:val="clear" w:color="auto" w:fill="D9D9D9"/>
            <w:tcMar>
              <w:left w:w="28" w:type="dxa"/>
              <w:right w:w="28" w:type="dxa"/>
            </w:tcMar>
            <w:vAlign w:val="center"/>
          </w:tcPr>
          <w:p w14:paraId="04F563CE" w14:textId="77777777" w:rsidR="00057E35" w:rsidRPr="00EC356E" w:rsidRDefault="00057E35" w:rsidP="00057E35">
            <w:pPr>
              <w:adjustRightInd w:val="0"/>
              <w:snapToGrid w:val="0"/>
              <w:jc w:val="center"/>
              <w:rPr>
                <w:b/>
                <w:kern w:val="0"/>
                <w:szCs w:val="21"/>
              </w:rPr>
            </w:pPr>
            <w:r w:rsidRPr="00EC356E">
              <w:rPr>
                <w:b/>
                <w:kern w:val="0"/>
                <w:szCs w:val="21"/>
              </w:rPr>
              <w:t>设计年规模（</w:t>
            </w:r>
            <w:r w:rsidRPr="00EC356E">
              <w:rPr>
                <w:b/>
                <w:kern w:val="0"/>
                <w:szCs w:val="21"/>
              </w:rPr>
              <w:t>t/a</w:t>
            </w:r>
            <w:r w:rsidRPr="00EC356E">
              <w:rPr>
                <w:b/>
                <w:kern w:val="0"/>
                <w:szCs w:val="21"/>
              </w:rPr>
              <w:t>）</w:t>
            </w:r>
          </w:p>
        </w:tc>
        <w:tc>
          <w:tcPr>
            <w:tcW w:w="674" w:type="pct"/>
            <w:shd w:val="clear" w:color="auto" w:fill="D9D9D9"/>
            <w:tcMar>
              <w:left w:w="28" w:type="dxa"/>
              <w:right w:w="28" w:type="dxa"/>
            </w:tcMar>
            <w:vAlign w:val="center"/>
          </w:tcPr>
          <w:p w14:paraId="55028A36" w14:textId="77777777" w:rsidR="00057E35" w:rsidRPr="00EC356E" w:rsidRDefault="00057E35" w:rsidP="00057E35">
            <w:pPr>
              <w:adjustRightInd w:val="0"/>
              <w:snapToGrid w:val="0"/>
              <w:jc w:val="center"/>
              <w:rPr>
                <w:b/>
                <w:kern w:val="0"/>
                <w:szCs w:val="21"/>
              </w:rPr>
            </w:pPr>
            <w:r w:rsidRPr="00EC356E">
              <w:rPr>
                <w:b/>
                <w:kern w:val="0"/>
                <w:szCs w:val="21"/>
              </w:rPr>
              <w:t>年生产批次数（批）</w:t>
            </w:r>
          </w:p>
        </w:tc>
        <w:tc>
          <w:tcPr>
            <w:tcW w:w="988" w:type="pct"/>
            <w:shd w:val="clear" w:color="auto" w:fill="D9D9D9"/>
            <w:vAlign w:val="center"/>
          </w:tcPr>
          <w:p w14:paraId="5D7D122E" w14:textId="77777777" w:rsidR="00057E35" w:rsidRPr="00EC356E" w:rsidRDefault="00057E35" w:rsidP="00057E35">
            <w:pPr>
              <w:adjustRightInd w:val="0"/>
              <w:snapToGrid w:val="0"/>
              <w:jc w:val="center"/>
              <w:rPr>
                <w:b/>
                <w:kern w:val="0"/>
                <w:szCs w:val="21"/>
              </w:rPr>
            </w:pPr>
            <w:r w:rsidRPr="00EC356E">
              <w:rPr>
                <w:b/>
                <w:color w:val="000000"/>
                <w:kern w:val="0"/>
                <w:szCs w:val="21"/>
              </w:rPr>
              <w:t>每批次的生产时间（</w:t>
            </w:r>
            <w:r w:rsidRPr="00EC356E">
              <w:rPr>
                <w:b/>
                <w:color w:val="000000"/>
                <w:kern w:val="0"/>
                <w:szCs w:val="21"/>
              </w:rPr>
              <w:t>h</w:t>
            </w:r>
            <w:r w:rsidRPr="00EC356E">
              <w:rPr>
                <w:b/>
                <w:color w:val="000000"/>
                <w:kern w:val="0"/>
                <w:szCs w:val="21"/>
              </w:rPr>
              <w:t>）</w:t>
            </w:r>
          </w:p>
        </w:tc>
        <w:tc>
          <w:tcPr>
            <w:tcW w:w="987" w:type="pct"/>
            <w:shd w:val="clear" w:color="auto" w:fill="D9D9D9"/>
            <w:tcMar>
              <w:left w:w="28" w:type="dxa"/>
              <w:right w:w="28" w:type="dxa"/>
            </w:tcMar>
            <w:vAlign w:val="center"/>
          </w:tcPr>
          <w:p w14:paraId="222F6360" w14:textId="77777777" w:rsidR="00057E35" w:rsidRPr="00EC356E" w:rsidRDefault="00057E35" w:rsidP="00057E35">
            <w:pPr>
              <w:adjustRightInd w:val="0"/>
              <w:snapToGrid w:val="0"/>
              <w:jc w:val="center"/>
              <w:rPr>
                <w:b/>
                <w:kern w:val="0"/>
                <w:szCs w:val="21"/>
              </w:rPr>
            </w:pPr>
            <w:r w:rsidRPr="00EC356E">
              <w:rPr>
                <w:b/>
                <w:kern w:val="0"/>
                <w:szCs w:val="21"/>
              </w:rPr>
              <w:t>合计工作天数（天）</w:t>
            </w:r>
          </w:p>
        </w:tc>
      </w:tr>
      <w:tr w:rsidR="00057E35" w:rsidRPr="00EC356E" w14:paraId="0B184318" w14:textId="77777777" w:rsidTr="00057E35">
        <w:trPr>
          <w:trHeight w:val="289"/>
          <w:jc w:val="center"/>
        </w:trPr>
        <w:tc>
          <w:tcPr>
            <w:tcW w:w="253" w:type="pct"/>
            <w:shd w:val="clear" w:color="auto" w:fill="auto"/>
            <w:tcMar>
              <w:left w:w="28" w:type="dxa"/>
              <w:right w:w="28" w:type="dxa"/>
            </w:tcMar>
            <w:vAlign w:val="center"/>
          </w:tcPr>
          <w:p w14:paraId="2E2FB171" w14:textId="77777777" w:rsidR="00057E35" w:rsidRPr="00EC356E" w:rsidRDefault="00057E35" w:rsidP="00057E35">
            <w:pPr>
              <w:adjustRightInd w:val="0"/>
              <w:snapToGrid w:val="0"/>
              <w:jc w:val="center"/>
              <w:rPr>
                <w:kern w:val="0"/>
                <w:szCs w:val="21"/>
              </w:rPr>
            </w:pPr>
            <w:r w:rsidRPr="00EC356E">
              <w:rPr>
                <w:kern w:val="0"/>
                <w:szCs w:val="21"/>
              </w:rPr>
              <w:t>1</w:t>
            </w:r>
          </w:p>
        </w:tc>
        <w:tc>
          <w:tcPr>
            <w:tcW w:w="846" w:type="pct"/>
            <w:shd w:val="clear" w:color="auto" w:fill="auto"/>
            <w:tcMar>
              <w:left w:w="28" w:type="dxa"/>
              <w:right w:w="28" w:type="dxa"/>
            </w:tcMar>
            <w:vAlign w:val="center"/>
          </w:tcPr>
          <w:p w14:paraId="76B6F6F1" w14:textId="77777777" w:rsidR="00057E35" w:rsidRPr="00EC356E" w:rsidRDefault="00057E35" w:rsidP="00057E35">
            <w:pPr>
              <w:adjustRightInd w:val="0"/>
              <w:snapToGrid w:val="0"/>
              <w:jc w:val="center"/>
              <w:rPr>
                <w:kern w:val="0"/>
                <w:szCs w:val="21"/>
              </w:rPr>
            </w:pPr>
            <w:r w:rsidRPr="00EC356E">
              <w:rPr>
                <w:kern w:val="0"/>
                <w:szCs w:val="21"/>
              </w:rPr>
              <w:t>琥乙红霉素</w:t>
            </w:r>
          </w:p>
        </w:tc>
        <w:tc>
          <w:tcPr>
            <w:tcW w:w="584" w:type="pct"/>
            <w:shd w:val="clear" w:color="auto" w:fill="auto"/>
            <w:tcMar>
              <w:left w:w="28" w:type="dxa"/>
              <w:right w:w="28" w:type="dxa"/>
            </w:tcMar>
            <w:vAlign w:val="center"/>
          </w:tcPr>
          <w:p w14:paraId="642C72E9" w14:textId="77777777" w:rsidR="00057E35" w:rsidRPr="00EC356E" w:rsidRDefault="00057E35" w:rsidP="00057E35">
            <w:pPr>
              <w:adjustRightInd w:val="0"/>
              <w:snapToGrid w:val="0"/>
              <w:jc w:val="center"/>
              <w:rPr>
                <w:kern w:val="0"/>
                <w:szCs w:val="21"/>
              </w:rPr>
            </w:pPr>
            <w:r w:rsidRPr="00EC356E">
              <w:rPr>
                <w:kern w:val="0"/>
                <w:szCs w:val="21"/>
              </w:rPr>
              <w:t>250kg</w:t>
            </w:r>
          </w:p>
        </w:tc>
        <w:tc>
          <w:tcPr>
            <w:tcW w:w="668" w:type="pct"/>
            <w:shd w:val="clear" w:color="auto" w:fill="auto"/>
            <w:tcMar>
              <w:left w:w="28" w:type="dxa"/>
              <w:right w:w="28" w:type="dxa"/>
            </w:tcMar>
            <w:vAlign w:val="center"/>
          </w:tcPr>
          <w:p w14:paraId="18413C20" w14:textId="77777777" w:rsidR="00057E35" w:rsidRPr="00EC356E" w:rsidRDefault="00057E35" w:rsidP="00057E35">
            <w:pPr>
              <w:widowControl/>
              <w:adjustRightInd w:val="0"/>
              <w:snapToGrid w:val="0"/>
              <w:spacing w:line="360" w:lineRule="auto"/>
              <w:ind w:firstLineChars="200" w:firstLine="420"/>
              <w:rPr>
                <w:kern w:val="0"/>
                <w:szCs w:val="21"/>
              </w:rPr>
            </w:pPr>
            <w:r w:rsidRPr="00EC356E">
              <w:rPr>
                <w:kern w:val="0"/>
                <w:szCs w:val="21"/>
              </w:rPr>
              <w:t>10</w:t>
            </w:r>
          </w:p>
        </w:tc>
        <w:tc>
          <w:tcPr>
            <w:tcW w:w="674" w:type="pct"/>
            <w:shd w:val="clear" w:color="auto" w:fill="auto"/>
            <w:tcMar>
              <w:left w:w="28" w:type="dxa"/>
              <w:right w:w="28" w:type="dxa"/>
            </w:tcMar>
            <w:vAlign w:val="center"/>
          </w:tcPr>
          <w:p w14:paraId="19AC452F" w14:textId="77777777" w:rsidR="00057E35" w:rsidRPr="00EC356E" w:rsidRDefault="00057E35" w:rsidP="00057E35">
            <w:pPr>
              <w:adjustRightInd w:val="0"/>
              <w:snapToGrid w:val="0"/>
              <w:jc w:val="center"/>
              <w:rPr>
                <w:kern w:val="0"/>
                <w:szCs w:val="21"/>
              </w:rPr>
            </w:pPr>
            <w:r w:rsidRPr="00EC356E">
              <w:rPr>
                <w:kern w:val="0"/>
                <w:szCs w:val="21"/>
              </w:rPr>
              <w:t>40</w:t>
            </w:r>
          </w:p>
        </w:tc>
        <w:tc>
          <w:tcPr>
            <w:tcW w:w="988" w:type="pct"/>
            <w:shd w:val="clear" w:color="auto" w:fill="auto"/>
            <w:vAlign w:val="center"/>
          </w:tcPr>
          <w:p w14:paraId="00E6E057" w14:textId="77777777" w:rsidR="00057E35" w:rsidRPr="00EC356E" w:rsidRDefault="00057E35" w:rsidP="00057E35">
            <w:pPr>
              <w:adjustRightInd w:val="0"/>
              <w:snapToGrid w:val="0"/>
              <w:jc w:val="center"/>
              <w:rPr>
                <w:kern w:val="0"/>
                <w:szCs w:val="21"/>
              </w:rPr>
            </w:pPr>
            <w:r w:rsidRPr="00EC356E">
              <w:rPr>
                <w:kern w:val="0"/>
                <w:szCs w:val="21"/>
              </w:rPr>
              <w:t>22</w:t>
            </w:r>
          </w:p>
        </w:tc>
        <w:tc>
          <w:tcPr>
            <w:tcW w:w="987" w:type="pct"/>
            <w:shd w:val="clear" w:color="auto" w:fill="auto"/>
            <w:tcMar>
              <w:left w:w="28" w:type="dxa"/>
              <w:right w:w="28" w:type="dxa"/>
            </w:tcMar>
            <w:vAlign w:val="center"/>
          </w:tcPr>
          <w:p w14:paraId="343908ED" w14:textId="77777777" w:rsidR="00057E35" w:rsidRPr="00EC356E" w:rsidRDefault="00057E35" w:rsidP="00057E35">
            <w:pPr>
              <w:adjustRightInd w:val="0"/>
              <w:snapToGrid w:val="0"/>
              <w:jc w:val="center"/>
              <w:rPr>
                <w:kern w:val="0"/>
                <w:szCs w:val="21"/>
              </w:rPr>
            </w:pPr>
            <w:r w:rsidRPr="00EC356E">
              <w:rPr>
                <w:kern w:val="0"/>
                <w:szCs w:val="21"/>
              </w:rPr>
              <w:t>37</w:t>
            </w:r>
          </w:p>
        </w:tc>
      </w:tr>
      <w:tr w:rsidR="00057E35" w:rsidRPr="00EC356E" w14:paraId="0C107533" w14:textId="77777777" w:rsidTr="00057E35">
        <w:trPr>
          <w:trHeight w:val="289"/>
          <w:jc w:val="center"/>
        </w:trPr>
        <w:tc>
          <w:tcPr>
            <w:tcW w:w="253" w:type="pct"/>
            <w:shd w:val="clear" w:color="auto" w:fill="auto"/>
            <w:tcMar>
              <w:left w:w="28" w:type="dxa"/>
              <w:right w:w="28" w:type="dxa"/>
            </w:tcMar>
            <w:vAlign w:val="center"/>
          </w:tcPr>
          <w:p w14:paraId="3CD2AA47" w14:textId="77777777" w:rsidR="00057E35" w:rsidRPr="00EC356E" w:rsidRDefault="00057E35" w:rsidP="00057E35">
            <w:pPr>
              <w:adjustRightInd w:val="0"/>
              <w:snapToGrid w:val="0"/>
              <w:jc w:val="center"/>
              <w:rPr>
                <w:kern w:val="0"/>
                <w:szCs w:val="21"/>
              </w:rPr>
            </w:pPr>
            <w:r w:rsidRPr="00EC356E">
              <w:rPr>
                <w:kern w:val="0"/>
                <w:szCs w:val="21"/>
              </w:rPr>
              <w:t>2</w:t>
            </w:r>
          </w:p>
        </w:tc>
        <w:tc>
          <w:tcPr>
            <w:tcW w:w="846" w:type="pct"/>
            <w:shd w:val="clear" w:color="auto" w:fill="auto"/>
            <w:tcMar>
              <w:left w:w="28" w:type="dxa"/>
              <w:right w:w="28" w:type="dxa"/>
            </w:tcMar>
            <w:vAlign w:val="center"/>
          </w:tcPr>
          <w:p w14:paraId="78DB2A9D" w14:textId="77777777" w:rsidR="00057E35" w:rsidRPr="00EC356E" w:rsidRDefault="00057E35" w:rsidP="00057E35">
            <w:pPr>
              <w:adjustRightInd w:val="0"/>
              <w:snapToGrid w:val="0"/>
              <w:jc w:val="center"/>
              <w:rPr>
                <w:kern w:val="0"/>
                <w:szCs w:val="21"/>
              </w:rPr>
            </w:pPr>
            <w:r w:rsidRPr="00EC356E">
              <w:rPr>
                <w:kern w:val="0"/>
                <w:szCs w:val="21"/>
              </w:rPr>
              <w:t>依托红霉素</w:t>
            </w:r>
          </w:p>
        </w:tc>
        <w:tc>
          <w:tcPr>
            <w:tcW w:w="584" w:type="pct"/>
            <w:shd w:val="clear" w:color="auto" w:fill="auto"/>
            <w:tcMar>
              <w:left w:w="28" w:type="dxa"/>
              <w:right w:w="28" w:type="dxa"/>
            </w:tcMar>
            <w:vAlign w:val="center"/>
          </w:tcPr>
          <w:p w14:paraId="0AFEAFD7" w14:textId="77777777" w:rsidR="00057E35" w:rsidRPr="00EC356E" w:rsidRDefault="00057E35" w:rsidP="00057E35">
            <w:pPr>
              <w:adjustRightInd w:val="0"/>
              <w:snapToGrid w:val="0"/>
              <w:jc w:val="center"/>
              <w:rPr>
                <w:kern w:val="0"/>
                <w:szCs w:val="21"/>
              </w:rPr>
            </w:pPr>
            <w:r w:rsidRPr="00EC356E">
              <w:rPr>
                <w:kern w:val="0"/>
                <w:szCs w:val="21"/>
              </w:rPr>
              <w:t>280 kg</w:t>
            </w:r>
          </w:p>
        </w:tc>
        <w:tc>
          <w:tcPr>
            <w:tcW w:w="668" w:type="pct"/>
            <w:shd w:val="clear" w:color="auto" w:fill="auto"/>
            <w:tcMar>
              <w:left w:w="28" w:type="dxa"/>
              <w:right w:w="28" w:type="dxa"/>
            </w:tcMar>
            <w:vAlign w:val="center"/>
          </w:tcPr>
          <w:p w14:paraId="67AC86AC" w14:textId="77777777" w:rsidR="00057E35" w:rsidRPr="00EC356E" w:rsidRDefault="00057E35" w:rsidP="00057E35">
            <w:pPr>
              <w:widowControl/>
              <w:adjustRightInd w:val="0"/>
              <w:snapToGrid w:val="0"/>
              <w:spacing w:line="360" w:lineRule="auto"/>
              <w:ind w:firstLineChars="200" w:firstLine="420"/>
              <w:rPr>
                <w:kern w:val="0"/>
                <w:szCs w:val="21"/>
              </w:rPr>
            </w:pPr>
            <w:r w:rsidRPr="00EC356E">
              <w:rPr>
                <w:kern w:val="0"/>
                <w:szCs w:val="21"/>
              </w:rPr>
              <w:t>30</w:t>
            </w:r>
          </w:p>
        </w:tc>
        <w:tc>
          <w:tcPr>
            <w:tcW w:w="674" w:type="pct"/>
            <w:shd w:val="clear" w:color="auto" w:fill="auto"/>
            <w:tcMar>
              <w:left w:w="28" w:type="dxa"/>
              <w:right w:w="28" w:type="dxa"/>
            </w:tcMar>
            <w:vAlign w:val="center"/>
          </w:tcPr>
          <w:p w14:paraId="60B75DD5" w14:textId="77777777" w:rsidR="00057E35" w:rsidRPr="00EC356E" w:rsidRDefault="00057E35" w:rsidP="00057E35">
            <w:pPr>
              <w:adjustRightInd w:val="0"/>
              <w:snapToGrid w:val="0"/>
              <w:jc w:val="center"/>
              <w:rPr>
                <w:kern w:val="0"/>
                <w:szCs w:val="21"/>
              </w:rPr>
            </w:pPr>
            <w:r w:rsidRPr="00EC356E">
              <w:rPr>
                <w:kern w:val="0"/>
                <w:szCs w:val="21"/>
              </w:rPr>
              <w:t>107</w:t>
            </w:r>
          </w:p>
        </w:tc>
        <w:tc>
          <w:tcPr>
            <w:tcW w:w="988" w:type="pct"/>
            <w:shd w:val="clear" w:color="auto" w:fill="auto"/>
            <w:vAlign w:val="center"/>
          </w:tcPr>
          <w:p w14:paraId="75979D0D" w14:textId="77777777" w:rsidR="00057E35" w:rsidRPr="00EC356E" w:rsidRDefault="00057E35" w:rsidP="00057E35">
            <w:pPr>
              <w:adjustRightInd w:val="0"/>
              <w:snapToGrid w:val="0"/>
              <w:jc w:val="center"/>
              <w:rPr>
                <w:kern w:val="0"/>
                <w:szCs w:val="21"/>
              </w:rPr>
            </w:pPr>
            <w:r w:rsidRPr="00EC356E">
              <w:rPr>
                <w:kern w:val="0"/>
                <w:szCs w:val="21"/>
              </w:rPr>
              <w:t>16</w:t>
            </w:r>
          </w:p>
        </w:tc>
        <w:tc>
          <w:tcPr>
            <w:tcW w:w="987" w:type="pct"/>
            <w:shd w:val="clear" w:color="auto" w:fill="auto"/>
            <w:tcMar>
              <w:left w:w="28" w:type="dxa"/>
              <w:right w:w="28" w:type="dxa"/>
            </w:tcMar>
            <w:vAlign w:val="center"/>
          </w:tcPr>
          <w:p w14:paraId="5470F268" w14:textId="77777777" w:rsidR="00057E35" w:rsidRPr="00EC356E" w:rsidRDefault="00057E35" w:rsidP="00057E35">
            <w:pPr>
              <w:adjustRightInd w:val="0"/>
              <w:snapToGrid w:val="0"/>
              <w:jc w:val="center"/>
              <w:rPr>
                <w:kern w:val="0"/>
                <w:szCs w:val="21"/>
              </w:rPr>
            </w:pPr>
            <w:r w:rsidRPr="00EC356E">
              <w:rPr>
                <w:kern w:val="0"/>
                <w:szCs w:val="21"/>
              </w:rPr>
              <w:t>71</w:t>
            </w:r>
          </w:p>
        </w:tc>
      </w:tr>
      <w:tr w:rsidR="00057E35" w:rsidRPr="00EC356E" w14:paraId="0950C91A" w14:textId="77777777" w:rsidTr="00057E35">
        <w:trPr>
          <w:trHeight w:val="289"/>
          <w:jc w:val="center"/>
        </w:trPr>
        <w:tc>
          <w:tcPr>
            <w:tcW w:w="253" w:type="pct"/>
            <w:shd w:val="clear" w:color="auto" w:fill="auto"/>
            <w:tcMar>
              <w:left w:w="28" w:type="dxa"/>
              <w:right w:w="28" w:type="dxa"/>
            </w:tcMar>
            <w:vAlign w:val="center"/>
          </w:tcPr>
          <w:p w14:paraId="6E6CCAD7" w14:textId="77777777" w:rsidR="00057E35" w:rsidRPr="00EC356E" w:rsidRDefault="00057E35" w:rsidP="00057E35">
            <w:pPr>
              <w:adjustRightInd w:val="0"/>
              <w:snapToGrid w:val="0"/>
              <w:jc w:val="center"/>
              <w:rPr>
                <w:kern w:val="0"/>
                <w:szCs w:val="21"/>
              </w:rPr>
            </w:pPr>
            <w:r w:rsidRPr="00EC356E">
              <w:rPr>
                <w:kern w:val="0"/>
                <w:szCs w:val="21"/>
              </w:rPr>
              <w:t>3</w:t>
            </w:r>
          </w:p>
        </w:tc>
        <w:tc>
          <w:tcPr>
            <w:tcW w:w="846" w:type="pct"/>
            <w:shd w:val="clear" w:color="auto" w:fill="auto"/>
            <w:tcMar>
              <w:left w:w="28" w:type="dxa"/>
              <w:right w:w="28" w:type="dxa"/>
            </w:tcMar>
            <w:vAlign w:val="center"/>
          </w:tcPr>
          <w:p w14:paraId="5EAE857A" w14:textId="77777777" w:rsidR="00057E35" w:rsidRPr="00EC356E" w:rsidRDefault="00057E35" w:rsidP="00057E35">
            <w:pPr>
              <w:adjustRightInd w:val="0"/>
              <w:snapToGrid w:val="0"/>
              <w:jc w:val="center"/>
              <w:rPr>
                <w:kern w:val="0"/>
                <w:szCs w:val="21"/>
              </w:rPr>
            </w:pPr>
            <w:r w:rsidRPr="00EC356E">
              <w:rPr>
                <w:kern w:val="0"/>
                <w:szCs w:val="21"/>
              </w:rPr>
              <w:t>硬酯酸红霉素</w:t>
            </w:r>
          </w:p>
        </w:tc>
        <w:tc>
          <w:tcPr>
            <w:tcW w:w="584" w:type="pct"/>
            <w:shd w:val="clear" w:color="auto" w:fill="auto"/>
            <w:tcMar>
              <w:left w:w="28" w:type="dxa"/>
              <w:right w:w="28" w:type="dxa"/>
            </w:tcMar>
            <w:vAlign w:val="center"/>
          </w:tcPr>
          <w:p w14:paraId="68437E65" w14:textId="77777777" w:rsidR="00057E35" w:rsidRPr="00EC356E" w:rsidRDefault="00057E35" w:rsidP="00057E35">
            <w:pPr>
              <w:adjustRightInd w:val="0"/>
              <w:snapToGrid w:val="0"/>
              <w:jc w:val="center"/>
              <w:rPr>
                <w:kern w:val="0"/>
                <w:szCs w:val="21"/>
              </w:rPr>
            </w:pPr>
            <w:r w:rsidRPr="00EC356E">
              <w:rPr>
                <w:kern w:val="0"/>
                <w:szCs w:val="21"/>
              </w:rPr>
              <w:t>250kg</w:t>
            </w:r>
          </w:p>
        </w:tc>
        <w:tc>
          <w:tcPr>
            <w:tcW w:w="668" w:type="pct"/>
            <w:shd w:val="clear" w:color="auto" w:fill="auto"/>
            <w:tcMar>
              <w:left w:w="28" w:type="dxa"/>
              <w:right w:w="28" w:type="dxa"/>
            </w:tcMar>
            <w:vAlign w:val="center"/>
          </w:tcPr>
          <w:p w14:paraId="0054EA2C" w14:textId="77777777" w:rsidR="00057E35" w:rsidRPr="00EC356E" w:rsidRDefault="00057E35" w:rsidP="00057E35">
            <w:pPr>
              <w:widowControl/>
              <w:adjustRightInd w:val="0"/>
              <w:snapToGrid w:val="0"/>
              <w:spacing w:line="360" w:lineRule="auto"/>
              <w:ind w:firstLineChars="200" w:firstLine="420"/>
              <w:rPr>
                <w:kern w:val="0"/>
                <w:szCs w:val="21"/>
              </w:rPr>
            </w:pPr>
            <w:r w:rsidRPr="00EC356E">
              <w:rPr>
                <w:kern w:val="0"/>
                <w:szCs w:val="21"/>
              </w:rPr>
              <w:t>5</w:t>
            </w:r>
          </w:p>
        </w:tc>
        <w:tc>
          <w:tcPr>
            <w:tcW w:w="674" w:type="pct"/>
            <w:shd w:val="clear" w:color="auto" w:fill="auto"/>
            <w:tcMar>
              <w:left w:w="28" w:type="dxa"/>
              <w:right w:w="28" w:type="dxa"/>
            </w:tcMar>
            <w:vAlign w:val="center"/>
          </w:tcPr>
          <w:p w14:paraId="54A848AA" w14:textId="77777777" w:rsidR="00057E35" w:rsidRPr="00EC356E" w:rsidRDefault="00057E35" w:rsidP="00057E35">
            <w:pPr>
              <w:adjustRightInd w:val="0"/>
              <w:snapToGrid w:val="0"/>
              <w:jc w:val="center"/>
              <w:rPr>
                <w:kern w:val="0"/>
                <w:szCs w:val="21"/>
              </w:rPr>
            </w:pPr>
            <w:r w:rsidRPr="00EC356E">
              <w:rPr>
                <w:kern w:val="0"/>
                <w:szCs w:val="21"/>
              </w:rPr>
              <w:t>20</w:t>
            </w:r>
          </w:p>
        </w:tc>
        <w:tc>
          <w:tcPr>
            <w:tcW w:w="988" w:type="pct"/>
            <w:shd w:val="clear" w:color="auto" w:fill="auto"/>
            <w:vAlign w:val="center"/>
          </w:tcPr>
          <w:p w14:paraId="56F881D1" w14:textId="77777777" w:rsidR="00057E35" w:rsidRPr="00EC356E" w:rsidRDefault="00057E35" w:rsidP="00057E35">
            <w:pPr>
              <w:adjustRightInd w:val="0"/>
              <w:snapToGrid w:val="0"/>
              <w:jc w:val="center"/>
              <w:rPr>
                <w:kern w:val="0"/>
                <w:szCs w:val="21"/>
              </w:rPr>
            </w:pPr>
            <w:r w:rsidRPr="00EC356E">
              <w:rPr>
                <w:kern w:val="0"/>
                <w:szCs w:val="21"/>
              </w:rPr>
              <w:t>17</w:t>
            </w:r>
          </w:p>
        </w:tc>
        <w:tc>
          <w:tcPr>
            <w:tcW w:w="987" w:type="pct"/>
            <w:shd w:val="clear" w:color="auto" w:fill="auto"/>
            <w:tcMar>
              <w:left w:w="28" w:type="dxa"/>
              <w:right w:w="28" w:type="dxa"/>
            </w:tcMar>
            <w:vAlign w:val="center"/>
          </w:tcPr>
          <w:p w14:paraId="169911E9" w14:textId="77777777" w:rsidR="00057E35" w:rsidRPr="00EC356E" w:rsidRDefault="00057E35" w:rsidP="00057E35">
            <w:pPr>
              <w:adjustRightInd w:val="0"/>
              <w:snapToGrid w:val="0"/>
              <w:jc w:val="center"/>
              <w:rPr>
                <w:kern w:val="0"/>
                <w:szCs w:val="21"/>
              </w:rPr>
            </w:pPr>
            <w:r w:rsidRPr="00EC356E">
              <w:rPr>
                <w:kern w:val="0"/>
                <w:szCs w:val="21"/>
              </w:rPr>
              <w:t>14</w:t>
            </w:r>
          </w:p>
        </w:tc>
      </w:tr>
      <w:tr w:rsidR="00057E35" w:rsidRPr="00EC356E" w14:paraId="5303F431" w14:textId="77777777" w:rsidTr="00057E35">
        <w:trPr>
          <w:trHeight w:val="289"/>
          <w:jc w:val="center"/>
        </w:trPr>
        <w:tc>
          <w:tcPr>
            <w:tcW w:w="253" w:type="pct"/>
            <w:shd w:val="clear" w:color="auto" w:fill="auto"/>
            <w:tcMar>
              <w:left w:w="28" w:type="dxa"/>
              <w:right w:w="28" w:type="dxa"/>
            </w:tcMar>
            <w:vAlign w:val="center"/>
          </w:tcPr>
          <w:p w14:paraId="7B3F996C" w14:textId="77777777" w:rsidR="00057E35" w:rsidRPr="00EC356E" w:rsidRDefault="00057E35" w:rsidP="00057E35">
            <w:pPr>
              <w:adjustRightInd w:val="0"/>
              <w:snapToGrid w:val="0"/>
              <w:jc w:val="center"/>
              <w:rPr>
                <w:kern w:val="0"/>
                <w:szCs w:val="21"/>
              </w:rPr>
            </w:pPr>
            <w:r w:rsidRPr="00EC356E">
              <w:rPr>
                <w:kern w:val="0"/>
                <w:szCs w:val="21"/>
              </w:rPr>
              <w:t>4</w:t>
            </w:r>
          </w:p>
        </w:tc>
        <w:tc>
          <w:tcPr>
            <w:tcW w:w="846" w:type="pct"/>
            <w:shd w:val="clear" w:color="auto" w:fill="auto"/>
            <w:tcMar>
              <w:left w:w="28" w:type="dxa"/>
              <w:right w:w="28" w:type="dxa"/>
            </w:tcMar>
            <w:vAlign w:val="center"/>
          </w:tcPr>
          <w:p w14:paraId="51EDC02A" w14:textId="77777777" w:rsidR="00057E35" w:rsidRPr="00EC356E" w:rsidRDefault="00057E35" w:rsidP="00057E35">
            <w:pPr>
              <w:adjustRightInd w:val="0"/>
              <w:snapToGrid w:val="0"/>
              <w:jc w:val="center"/>
              <w:rPr>
                <w:kern w:val="0"/>
                <w:szCs w:val="21"/>
              </w:rPr>
            </w:pPr>
            <w:r w:rsidRPr="00EC356E">
              <w:rPr>
                <w:kern w:val="0"/>
                <w:szCs w:val="21"/>
              </w:rPr>
              <w:t>罗红霉素</w:t>
            </w:r>
          </w:p>
        </w:tc>
        <w:tc>
          <w:tcPr>
            <w:tcW w:w="584" w:type="pct"/>
            <w:shd w:val="clear" w:color="auto" w:fill="auto"/>
            <w:tcMar>
              <w:left w:w="28" w:type="dxa"/>
              <w:right w:w="28" w:type="dxa"/>
            </w:tcMar>
            <w:vAlign w:val="center"/>
          </w:tcPr>
          <w:p w14:paraId="28F1F5E2" w14:textId="77777777" w:rsidR="00057E35" w:rsidRPr="00EC356E" w:rsidRDefault="00057E35" w:rsidP="00057E35">
            <w:pPr>
              <w:adjustRightInd w:val="0"/>
              <w:snapToGrid w:val="0"/>
              <w:jc w:val="center"/>
              <w:rPr>
                <w:kern w:val="0"/>
                <w:szCs w:val="21"/>
              </w:rPr>
            </w:pPr>
            <w:r w:rsidRPr="00EC356E">
              <w:rPr>
                <w:kern w:val="0"/>
                <w:szCs w:val="21"/>
              </w:rPr>
              <w:t>225 kg</w:t>
            </w:r>
          </w:p>
        </w:tc>
        <w:tc>
          <w:tcPr>
            <w:tcW w:w="668" w:type="pct"/>
            <w:shd w:val="clear" w:color="auto" w:fill="auto"/>
            <w:tcMar>
              <w:left w:w="28" w:type="dxa"/>
              <w:right w:w="28" w:type="dxa"/>
            </w:tcMar>
            <w:vAlign w:val="center"/>
          </w:tcPr>
          <w:p w14:paraId="6572A4C8" w14:textId="77777777" w:rsidR="00057E35" w:rsidRPr="00EC356E" w:rsidRDefault="00057E35" w:rsidP="00057E35">
            <w:pPr>
              <w:widowControl/>
              <w:adjustRightInd w:val="0"/>
              <w:snapToGrid w:val="0"/>
              <w:spacing w:line="360" w:lineRule="auto"/>
              <w:ind w:firstLineChars="200" w:firstLine="420"/>
              <w:rPr>
                <w:kern w:val="0"/>
                <w:szCs w:val="21"/>
              </w:rPr>
            </w:pPr>
            <w:r w:rsidRPr="00EC356E">
              <w:rPr>
                <w:kern w:val="0"/>
                <w:szCs w:val="21"/>
              </w:rPr>
              <w:t>10</w:t>
            </w:r>
          </w:p>
        </w:tc>
        <w:tc>
          <w:tcPr>
            <w:tcW w:w="674" w:type="pct"/>
            <w:shd w:val="clear" w:color="auto" w:fill="auto"/>
            <w:tcMar>
              <w:left w:w="28" w:type="dxa"/>
              <w:right w:w="28" w:type="dxa"/>
            </w:tcMar>
            <w:vAlign w:val="center"/>
          </w:tcPr>
          <w:p w14:paraId="7A288A02" w14:textId="77777777" w:rsidR="00057E35" w:rsidRPr="00EC356E" w:rsidRDefault="00057E35" w:rsidP="00057E35">
            <w:pPr>
              <w:adjustRightInd w:val="0"/>
              <w:snapToGrid w:val="0"/>
              <w:jc w:val="center"/>
              <w:rPr>
                <w:kern w:val="0"/>
                <w:szCs w:val="21"/>
              </w:rPr>
            </w:pPr>
            <w:r w:rsidRPr="00EC356E">
              <w:rPr>
                <w:kern w:val="0"/>
                <w:szCs w:val="21"/>
              </w:rPr>
              <w:t>45</w:t>
            </w:r>
          </w:p>
        </w:tc>
        <w:tc>
          <w:tcPr>
            <w:tcW w:w="988" w:type="pct"/>
            <w:shd w:val="clear" w:color="auto" w:fill="auto"/>
            <w:vAlign w:val="center"/>
          </w:tcPr>
          <w:p w14:paraId="00436A83" w14:textId="77777777" w:rsidR="00057E35" w:rsidRPr="00EC356E" w:rsidRDefault="00057E35" w:rsidP="00057E35">
            <w:pPr>
              <w:adjustRightInd w:val="0"/>
              <w:snapToGrid w:val="0"/>
              <w:jc w:val="center"/>
              <w:rPr>
                <w:kern w:val="0"/>
                <w:szCs w:val="21"/>
              </w:rPr>
            </w:pPr>
            <w:r w:rsidRPr="00EC356E">
              <w:rPr>
                <w:kern w:val="0"/>
                <w:szCs w:val="21"/>
              </w:rPr>
              <w:t>17</w:t>
            </w:r>
          </w:p>
        </w:tc>
        <w:tc>
          <w:tcPr>
            <w:tcW w:w="987" w:type="pct"/>
            <w:shd w:val="clear" w:color="auto" w:fill="auto"/>
            <w:tcMar>
              <w:left w:w="28" w:type="dxa"/>
              <w:right w:w="28" w:type="dxa"/>
            </w:tcMar>
            <w:vAlign w:val="center"/>
          </w:tcPr>
          <w:p w14:paraId="3559D9C4" w14:textId="77777777" w:rsidR="00057E35" w:rsidRPr="00EC356E" w:rsidRDefault="00057E35" w:rsidP="00057E35">
            <w:pPr>
              <w:adjustRightInd w:val="0"/>
              <w:snapToGrid w:val="0"/>
              <w:jc w:val="center"/>
              <w:rPr>
                <w:kern w:val="0"/>
                <w:szCs w:val="21"/>
              </w:rPr>
            </w:pPr>
            <w:r w:rsidRPr="00EC356E">
              <w:rPr>
                <w:kern w:val="0"/>
                <w:szCs w:val="21"/>
              </w:rPr>
              <w:t>32</w:t>
            </w:r>
          </w:p>
        </w:tc>
      </w:tr>
      <w:tr w:rsidR="00057E35" w:rsidRPr="00EC356E" w14:paraId="43724279" w14:textId="77777777" w:rsidTr="00057E35">
        <w:trPr>
          <w:trHeight w:val="289"/>
          <w:jc w:val="center"/>
        </w:trPr>
        <w:tc>
          <w:tcPr>
            <w:tcW w:w="253" w:type="pct"/>
            <w:shd w:val="clear" w:color="auto" w:fill="auto"/>
            <w:tcMar>
              <w:left w:w="28" w:type="dxa"/>
              <w:right w:w="28" w:type="dxa"/>
            </w:tcMar>
            <w:vAlign w:val="center"/>
          </w:tcPr>
          <w:p w14:paraId="59BBE8AC" w14:textId="77777777" w:rsidR="00057E35" w:rsidRPr="00EC356E" w:rsidRDefault="00057E35" w:rsidP="00057E35">
            <w:pPr>
              <w:adjustRightInd w:val="0"/>
              <w:snapToGrid w:val="0"/>
              <w:jc w:val="center"/>
              <w:rPr>
                <w:kern w:val="0"/>
                <w:szCs w:val="21"/>
              </w:rPr>
            </w:pPr>
            <w:r w:rsidRPr="00EC356E">
              <w:rPr>
                <w:kern w:val="0"/>
                <w:szCs w:val="21"/>
              </w:rPr>
              <w:t>5</w:t>
            </w:r>
          </w:p>
        </w:tc>
        <w:tc>
          <w:tcPr>
            <w:tcW w:w="846" w:type="pct"/>
            <w:shd w:val="clear" w:color="auto" w:fill="auto"/>
            <w:tcMar>
              <w:left w:w="28" w:type="dxa"/>
              <w:right w:w="28" w:type="dxa"/>
            </w:tcMar>
            <w:vAlign w:val="center"/>
          </w:tcPr>
          <w:p w14:paraId="18D9E567" w14:textId="77777777" w:rsidR="00057E35" w:rsidRPr="00EC356E" w:rsidRDefault="00057E35" w:rsidP="00057E35">
            <w:pPr>
              <w:adjustRightInd w:val="0"/>
              <w:snapToGrid w:val="0"/>
              <w:jc w:val="center"/>
              <w:rPr>
                <w:kern w:val="0"/>
                <w:szCs w:val="21"/>
              </w:rPr>
            </w:pPr>
            <w:r w:rsidRPr="00EC356E">
              <w:rPr>
                <w:kern w:val="0"/>
                <w:szCs w:val="21"/>
              </w:rPr>
              <w:t>阿奇霉素</w:t>
            </w:r>
          </w:p>
        </w:tc>
        <w:tc>
          <w:tcPr>
            <w:tcW w:w="584" w:type="pct"/>
            <w:shd w:val="clear" w:color="auto" w:fill="auto"/>
            <w:tcMar>
              <w:left w:w="28" w:type="dxa"/>
              <w:right w:w="28" w:type="dxa"/>
            </w:tcMar>
            <w:vAlign w:val="center"/>
          </w:tcPr>
          <w:p w14:paraId="7A426EDD" w14:textId="77777777" w:rsidR="00057E35" w:rsidRPr="00EC356E" w:rsidRDefault="00057E35" w:rsidP="00057E35">
            <w:pPr>
              <w:adjustRightInd w:val="0"/>
              <w:snapToGrid w:val="0"/>
              <w:jc w:val="center"/>
              <w:rPr>
                <w:kern w:val="0"/>
                <w:szCs w:val="21"/>
              </w:rPr>
            </w:pPr>
            <w:r w:rsidRPr="00EC356E">
              <w:rPr>
                <w:kern w:val="0"/>
                <w:szCs w:val="21"/>
              </w:rPr>
              <w:t>200 kg</w:t>
            </w:r>
          </w:p>
        </w:tc>
        <w:tc>
          <w:tcPr>
            <w:tcW w:w="668" w:type="pct"/>
            <w:shd w:val="clear" w:color="auto" w:fill="auto"/>
            <w:tcMar>
              <w:left w:w="28" w:type="dxa"/>
              <w:right w:w="28" w:type="dxa"/>
            </w:tcMar>
            <w:vAlign w:val="center"/>
          </w:tcPr>
          <w:p w14:paraId="61A41B4E" w14:textId="77777777" w:rsidR="00057E35" w:rsidRPr="00EC356E" w:rsidRDefault="00057E35" w:rsidP="00057E35">
            <w:pPr>
              <w:widowControl/>
              <w:adjustRightInd w:val="0"/>
              <w:snapToGrid w:val="0"/>
              <w:spacing w:line="360" w:lineRule="auto"/>
              <w:ind w:firstLineChars="200" w:firstLine="420"/>
              <w:rPr>
                <w:kern w:val="0"/>
                <w:szCs w:val="21"/>
              </w:rPr>
            </w:pPr>
            <w:r w:rsidRPr="00EC356E">
              <w:rPr>
                <w:kern w:val="0"/>
                <w:szCs w:val="21"/>
              </w:rPr>
              <w:t>10</w:t>
            </w:r>
          </w:p>
        </w:tc>
        <w:tc>
          <w:tcPr>
            <w:tcW w:w="674" w:type="pct"/>
            <w:shd w:val="clear" w:color="auto" w:fill="auto"/>
            <w:tcMar>
              <w:left w:w="28" w:type="dxa"/>
              <w:right w:w="28" w:type="dxa"/>
            </w:tcMar>
            <w:vAlign w:val="center"/>
          </w:tcPr>
          <w:p w14:paraId="6FB86576" w14:textId="77777777" w:rsidR="00057E35" w:rsidRPr="00EC356E" w:rsidRDefault="00057E35" w:rsidP="00057E35">
            <w:pPr>
              <w:adjustRightInd w:val="0"/>
              <w:snapToGrid w:val="0"/>
              <w:jc w:val="center"/>
              <w:rPr>
                <w:kern w:val="0"/>
                <w:szCs w:val="21"/>
              </w:rPr>
            </w:pPr>
            <w:r w:rsidRPr="00EC356E">
              <w:rPr>
                <w:kern w:val="0"/>
                <w:szCs w:val="21"/>
              </w:rPr>
              <w:t>50</w:t>
            </w:r>
          </w:p>
        </w:tc>
        <w:tc>
          <w:tcPr>
            <w:tcW w:w="988" w:type="pct"/>
            <w:shd w:val="clear" w:color="auto" w:fill="auto"/>
            <w:vAlign w:val="center"/>
          </w:tcPr>
          <w:p w14:paraId="10194FD0" w14:textId="77777777" w:rsidR="00057E35" w:rsidRPr="00EC356E" w:rsidRDefault="00057E35" w:rsidP="00057E35">
            <w:pPr>
              <w:adjustRightInd w:val="0"/>
              <w:snapToGrid w:val="0"/>
              <w:jc w:val="center"/>
              <w:rPr>
                <w:kern w:val="0"/>
                <w:szCs w:val="21"/>
              </w:rPr>
            </w:pPr>
            <w:r w:rsidRPr="00EC356E">
              <w:rPr>
                <w:kern w:val="0"/>
                <w:szCs w:val="21"/>
              </w:rPr>
              <w:t>81</w:t>
            </w:r>
          </w:p>
        </w:tc>
        <w:tc>
          <w:tcPr>
            <w:tcW w:w="987" w:type="pct"/>
            <w:shd w:val="clear" w:color="auto" w:fill="auto"/>
            <w:tcMar>
              <w:left w:w="28" w:type="dxa"/>
              <w:right w:w="28" w:type="dxa"/>
            </w:tcMar>
            <w:vAlign w:val="center"/>
          </w:tcPr>
          <w:p w14:paraId="3617A06D" w14:textId="77777777" w:rsidR="00057E35" w:rsidRPr="00EC356E" w:rsidRDefault="00057E35" w:rsidP="00057E35">
            <w:pPr>
              <w:adjustRightInd w:val="0"/>
              <w:snapToGrid w:val="0"/>
              <w:jc w:val="center"/>
              <w:rPr>
                <w:kern w:val="0"/>
                <w:szCs w:val="21"/>
              </w:rPr>
            </w:pPr>
            <w:r w:rsidRPr="00EC356E">
              <w:rPr>
                <w:kern w:val="0"/>
                <w:szCs w:val="21"/>
              </w:rPr>
              <w:t>169</w:t>
            </w:r>
          </w:p>
        </w:tc>
      </w:tr>
    </w:tbl>
    <w:p w14:paraId="03044BC8" w14:textId="77777777" w:rsidR="0096513B" w:rsidRPr="00EC356E" w:rsidRDefault="0096513B">
      <w:pPr>
        <w:spacing w:line="360" w:lineRule="auto"/>
        <w:ind w:firstLineChars="200" w:firstLine="480"/>
        <w:rPr>
          <w:color w:val="000000" w:themeColor="text1"/>
          <w:sz w:val="24"/>
        </w:rPr>
        <w:sectPr w:rsidR="0096513B" w:rsidRPr="00EC356E">
          <w:pgSz w:w="11906" w:h="16838"/>
          <w:pgMar w:top="1440" w:right="1800" w:bottom="1440" w:left="1800" w:header="851" w:footer="992" w:gutter="0"/>
          <w:cols w:space="425"/>
          <w:docGrid w:type="lines" w:linePitch="312"/>
        </w:sectPr>
      </w:pPr>
    </w:p>
    <w:p w14:paraId="5A224C76" w14:textId="77777777" w:rsidR="0096513B" w:rsidRPr="00EC356E" w:rsidRDefault="00B157E0">
      <w:pPr>
        <w:pStyle w:val="3"/>
        <w:rPr>
          <w:color w:val="000000" w:themeColor="text1"/>
        </w:rPr>
      </w:pPr>
      <w:r w:rsidRPr="00EC356E">
        <w:rPr>
          <w:color w:val="000000" w:themeColor="text1"/>
        </w:rPr>
        <w:lastRenderedPageBreak/>
        <w:t>项目工程内容</w:t>
      </w:r>
    </w:p>
    <w:p w14:paraId="70DC1EC9" w14:textId="34C6F5C7" w:rsidR="0096513B" w:rsidRPr="00EC356E" w:rsidRDefault="00B157E0">
      <w:pPr>
        <w:adjustRightInd w:val="0"/>
        <w:snapToGrid w:val="0"/>
        <w:spacing w:line="360" w:lineRule="auto"/>
        <w:ind w:firstLineChars="200" w:firstLine="480"/>
        <w:rPr>
          <w:color w:val="000000" w:themeColor="text1"/>
          <w:sz w:val="24"/>
          <w:lang w:val="zh-CN"/>
        </w:rPr>
      </w:pPr>
      <w:r w:rsidRPr="00EC356E">
        <w:rPr>
          <w:color w:val="000000" w:themeColor="text1"/>
          <w:sz w:val="24"/>
          <w:lang w:val="zh-CN"/>
        </w:rPr>
        <w:t>本项目</w:t>
      </w:r>
      <w:r w:rsidR="00057E35" w:rsidRPr="00EC356E">
        <w:rPr>
          <w:color w:val="000000" w:themeColor="text1"/>
          <w:sz w:val="24"/>
          <w:lang w:val="zh-CN"/>
        </w:rPr>
        <w:t>依托现有</w:t>
      </w:r>
      <w:r w:rsidRPr="00EC356E">
        <w:rPr>
          <w:color w:val="000000" w:themeColor="text1"/>
          <w:sz w:val="24"/>
          <w:lang w:val="zh-CN"/>
        </w:rPr>
        <w:t>厂区</w:t>
      </w:r>
      <w:r w:rsidR="00057E35" w:rsidRPr="00EC356E">
        <w:rPr>
          <w:color w:val="000000" w:themeColor="text1"/>
          <w:sz w:val="24"/>
          <w:lang w:val="zh-CN"/>
        </w:rPr>
        <w:t>现有车间</w:t>
      </w:r>
      <w:r w:rsidRPr="00EC356E">
        <w:rPr>
          <w:color w:val="000000" w:themeColor="text1"/>
          <w:sz w:val="24"/>
          <w:lang w:val="zh-CN"/>
        </w:rPr>
        <w:t>进行</w:t>
      </w:r>
      <w:r w:rsidR="00057E35" w:rsidRPr="00EC356E">
        <w:rPr>
          <w:color w:val="000000" w:themeColor="text1"/>
          <w:sz w:val="24"/>
          <w:lang w:val="zh-CN"/>
        </w:rPr>
        <w:t>建设</w:t>
      </w:r>
      <w:r w:rsidRPr="00EC356E">
        <w:rPr>
          <w:color w:val="000000" w:themeColor="text1"/>
          <w:sz w:val="24"/>
          <w:lang w:val="zh-CN"/>
        </w:rPr>
        <w:t>，</w:t>
      </w:r>
      <w:r w:rsidRPr="00EC356E">
        <w:rPr>
          <w:color w:val="000000" w:themeColor="text1"/>
          <w:sz w:val="24"/>
        </w:rPr>
        <w:t>具体建设内容详见表</w:t>
      </w:r>
      <w:r w:rsidRPr="00EC356E">
        <w:rPr>
          <w:color w:val="000000" w:themeColor="text1"/>
          <w:sz w:val="24"/>
        </w:rPr>
        <w:t>4.1-4</w:t>
      </w:r>
      <w:r w:rsidRPr="00EC356E">
        <w:rPr>
          <w:color w:val="000000" w:themeColor="text1"/>
          <w:sz w:val="24"/>
        </w:rPr>
        <w:t>。</w:t>
      </w:r>
    </w:p>
    <w:p w14:paraId="4795EFA4" w14:textId="77777777" w:rsidR="0096513B" w:rsidRPr="00EC356E" w:rsidRDefault="00B157E0">
      <w:pPr>
        <w:pStyle w:val="a3"/>
        <w:spacing w:beforeLines="50" w:before="120"/>
        <w:ind w:firstLine="482"/>
        <w:jc w:val="center"/>
        <w:rPr>
          <w:b/>
          <w:color w:val="000000" w:themeColor="text1"/>
          <w:sz w:val="24"/>
        </w:rPr>
      </w:pPr>
      <w:r w:rsidRPr="00EC356E">
        <w:rPr>
          <w:b/>
          <w:color w:val="000000" w:themeColor="text1"/>
          <w:sz w:val="24"/>
        </w:rPr>
        <w:t>表</w:t>
      </w:r>
      <w:r w:rsidRPr="00EC356E">
        <w:rPr>
          <w:b/>
          <w:bCs/>
          <w:color w:val="000000" w:themeColor="text1"/>
          <w:sz w:val="24"/>
        </w:rPr>
        <w:t xml:space="preserve">4.1-4 </w:t>
      </w:r>
      <w:r w:rsidRPr="00EC356E">
        <w:rPr>
          <w:b/>
          <w:color w:val="000000" w:themeColor="text1"/>
          <w:sz w:val="24"/>
        </w:rPr>
        <w:t>本项目工程组成表</w:t>
      </w:r>
    </w:p>
    <w:tbl>
      <w:tblPr>
        <w:tblW w:w="5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2"/>
        <w:gridCol w:w="1537"/>
        <w:gridCol w:w="6017"/>
        <w:gridCol w:w="1435"/>
      </w:tblGrid>
      <w:tr w:rsidR="00317A6F" w:rsidRPr="00EC356E" w14:paraId="17E2872B" w14:textId="77777777">
        <w:trPr>
          <w:cantSplit/>
          <w:trHeight w:val="80"/>
          <w:tblHeader/>
          <w:jc w:val="center"/>
        </w:trPr>
        <w:tc>
          <w:tcPr>
            <w:tcW w:w="1127" w:type="pct"/>
            <w:gridSpan w:val="2"/>
            <w:vAlign w:val="center"/>
          </w:tcPr>
          <w:p w14:paraId="5E1752B3" w14:textId="77777777" w:rsidR="0096513B" w:rsidRPr="00EC356E" w:rsidRDefault="00B157E0">
            <w:pPr>
              <w:adjustRightInd w:val="0"/>
              <w:snapToGrid w:val="0"/>
              <w:jc w:val="center"/>
              <w:rPr>
                <w:color w:val="000000" w:themeColor="text1"/>
                <w:szCs w:val="21"/>
              </w:rPr>
            </w:pPr>
            <w:r w:rsidRPr="00EC356E">
              <w:rPr>
                <w:color w:val="000000" w:themeColor="text1"/>
                <w:szCs w:val="21"/>
              </w:rPr>
              <w:t>工程类别</w:t>
            </w:r>
          </w:p>
        </w:tc>
        <w:tc>
          <w:tcPr>
            <w:tcW w:w="3127" w:type="pct"/>
            <w:tcMar>
              <w:top w:w="28" w:type="dxa"/>
              <w:bottom w:w="28" w:type="dxa"/>
            </w:tcMar>
            <w:vAlign w:val="center"/>
          </w:tcPr>
          <w:p w14:paraId="3FCC7AFD" w14:textId="77777777" w:rsidR="0096513B" w:rsidRPr="00EC356E" w:rsidRDefault="00B157E0">
            <w:pPr>
              <w:adjustRightInd w:val="0"/>
              <w:snapToGrid w:val="0"/>
              <w:jc w:val="center"/>
              <w:rPr>
                <w:color w:val="000000" w:themeColor="text1"/>
                <w:spacing w:val="-2"/>
                <w:szCs w:val="21"/>
              </w:rPr>
            </w:pPr>
            <w:r w:rsidRPr="00EC356E">
              <w:rPr>
                <w:color w:val="000000" w:themeColor="text1"/>
                <w:szCs w:val="21"/>
              </w:rPr>
              <w:t>建设内容、规模及主要参数</w:t>
            </w:r>
          </w:p>
        </w:tc>
        <w:tc>
          <w:tcPr>
            <w:tcW w:w="746" w:type="pct"/>
            <w:vAlign w:val="center"/>
          </w:tcPr>
          <w:p w14:paraId="22970D36" w14:textId="77777777" w:rsidR="0096513B" w:rsidRPr="00EC356E" w:rsidRDefault="00B157E0">
            <w:pPr>
              <w:adjustRightInd w:val="0"/>
              <w:snapToGrid w:val="0"/>
              <w:jc w:val="center"/>
              <w:rPr>
                <w:color w:val="000000" w:themeColor="text1"/>
                <w:szCs w:val="21"/>
              </w:rPr>
            </w:pPr>
            <w:r w:rsidRPr="00EC356E">
              <w:rPr>
                <w:color w:val="000000" w:themeColor="text1"/>
                <w:szCs w:val="21"/>
              </w:rPr>
              <w:t>备注</w:t>
            </w:r>
          </w:p>
        </w:tc>
      </w:tr>
      <w:tr w:rsidR="00317A6F" w:rsidRPr="00EC356E" w14:paraId="4BC2A1DA" w14:textId="77777777">
        <w:trPr>
          <w:cantSplit/>
          <w:trHeight w:val="80"/>
          <w:jc w:val="center"/>
        </w:trPr>
        <w:tc>
          <w:tcPr>
            <w:tcW w:w="328" w:type="pct"/>
            <w:vAlign w:val="center"/>
          </w:tcPr>
          <w:p w14:paraId="68683916" w14:textId="77777777" w:rsidR="0096513B" w:rsidRPr="00EC356E" w:rsidRDefault="00B157E0">
            <w:pPr>
              <w:adjustRightInd w:val="0"/>
              <w:snapToGrid w:val="0"/>
              <w:jc w:val="center"/>
              <w:rPr>
                <w:color w:val="000000" w:themeColor="text1"/>
                <w:szCs w:val="21"/>
              </w:rPr>
            </w:pPr>
            <w:r w:rsidRPr="00EC356E">
              <w:rPr>
                <w:color w:val="000000" w:themeColor="text1"/>
                <w:szCs w:val="21"/>
              </w:rPr>
              <w:t>主体工程</w:t>
            </w:r>
          </w:p>
        </w:tc>
        <w:tc>
          <w:tcPr>
            <w:tcW w:w="799" w:type="pct"/>
            <w:tcMar>
              <w:top w:w="28" w:type="dxa"/>
              <w:bottom w:w="28" w:type="dxa"/>
            </w:tcMar>
            <w:vAlign w:val="center"/>
          </w:tcPr>
          <w:p w14:paraId="0162F13D" w14:textId="28A1B8C1" w:rsidR="0096513B" w:rsidRPr="00EC356E" w:rsidRDefault="00057E35">
            <w:pPr>
              <w:adjustRightInd w:val="0"/>
              <w:snapToGrid w:val="0"/>
              <w:jc w:val="center"/>
              <w:rPr>
                <w:color w:val="000000" w:themeColor="text1"/>
                <w:szCs w:val="21"/>
              </w:rPr>
            </w:pPr>
            <w:r w:rsidRPr="00EC356E">
              <w:rPr>
                <w:color w:val="000000" w:themeColor="text1"/>
                <w:szCs w:val="21"/>
              </w:rPr>
              <w:t>提炼车间</w:t>
            </w:r>
          </w:p>
        </w:tc>
        <w:tc>
          <w:tcPr>
            <w:tcW w:w="3127" w:type="pct"/>
            <w:tcMar>
              <w:top w:w="28" w:type="dxa"/>
              <w:bottom w:w="28" w:type="dxa"/>
            </w:tcMar>
            <w:vAlign w:val="center"/>
          </w:tcPr>
          <w:p w14:paraId="4BCD6862" w14:textId="35A4ACBE" w:rsidR="0096513B" w:rsidRPr="00EC356E" w:rsidRDefault="00057E35" w:rsidP="002551DD">
            <w:pPr>
              <w:adjustRightInd w:val="0"/>
              <w:snapToGrid w:val="0"/>
              <w:jc w:val="center"/>
              <w:rPr>
                <w:color w:val="000000" w:themeColor="text1"/>
                <w:szCs w:val="21"/>
              </w:rPr>
            </w:pPr>
            <w:r w:rsidRPr="00EC356E">
              <w:rPr>
                <w:szCs w:val="22"/>
              </w:rPr>
              <w:t>占地面积</w:t>
            </w:r>
            <w:r w:rsidRPr="00EC356E">
              <w:rPr>
                <w:szCs w:val="22"/>
              </w:rPr>
              <w:t>2392m</w:t>
            </w:r>
            <w:r w:rsidRPr="00EC356E">
              <w:rPr>
                <w:szCs w:val="22"/>
                <w:vertAlign w:val="superscript"/>
              </w:rPr>
              <w:t>2</w:t>
            </w:r>
            <w:r w:rsidRPr="00EC356E">
              <w:rPr>
                <w:szCs w:val="22"/>
              </w:rPr>
              <w:t>，建筑面积</w:t>
            </w:r>
            <w:r w:rsidRPr="00EC356E">
              <w:rPr>
                <w:szCs w:val="22"/>
              </w:rPr>
              <w:t>4784 m</w:t>
            </w:r>
            <w:r w:rsidRPr="00EC356E">
              <w:rPr>
                <w:szCs w:val="22"/>
                <w:vertAlign w:val="superscript"/>
              </w:rPr>
              <w:t>2</w:t>
            </w:r>
            <w:r w:rsidR="002551DD" w:rsidRPr="00EC356E">
              <w:rPr>
                <w:szCs w:val="22"/>
              </w:rPr>
              <w:t>，拟建设</w:t>
            </w:r>
            <w:r w:rsidRPr="00EC356E">
              <w:rPr>
                <w:szCs w:val="22"/>
              </w:rPr>
              <w:t>年产琥乙红霉素</w:t>
            </w:r>
            <w:r w:rsidRPr="00EC356E">
              <w:rPr>
                <w:szCs w:val="22"/>
              </w:rPr>
              <w:t>10</w:t>
            </w:r>
            <w:r w:rsidRPr="00EC356E">
              <w:rPr>
                <w:szCs w:val="22"/>
              </w:rPr>
              <w:t>吨、依托红霉素</w:t>
            </w:r>
            <w:r w:rsidRPr="00EC356E">
              <w:rPr>
                <w:szCs w:val="22"/>
              </w:rPr>
              <w:t>30</w:t>
            </w:r>
            <w:r w:rsidRPr="00EC356E">
              <w:rPr>
                <w:szCs w:val="22"/>
              </w:rPr>
              <w:t>吨、硬酯酸红霉素</w:t>
            </w:r>
            <w:r w:rsidRPr="00EC356E">
              <w:rPr>
                <w:szCs w:val="22"/>
              </w:rPr>
              <w:t>5</w:t>
            </w:r>
            <w:r w:rsidRPr="00EC356E">
              <w:rPr>
                <w:szCs w:val="22"/>
              </w:rPr>
              <w:t>吨、罗红霉素</w:t>
            </w:r>
            <w:r w:rsidRPr="00EC356E">
              <w:rPr>
                <w:szCs w:val="22"/>
              </w:rPr>
              <w:t>10</w:t>
            </w:r>
            <w:r w:rsidRPr="00EC356E">
              <w:rPr>
                <w:szCs w:val="22"/>
              </w:rPr>
              <w:t>吨、阿奇霉素</w:t>
            </w:r>
            <w:r w:rsidRPr="00EC356E">
              <w:rPr>
                <w:szCs w:val="22"/>
              </w:rPr>
              <w:t>10</w:t>
            </w:r>
            <w:r w:rsidRPr="00EC356E">
              <w:rPr>
                <w:szCs w:val="22"/>
              </w:rPr>
              <w:t>吨</w:t>
            </w:r>
            <w:r w:rsidR="002551DD" w:rsidRPr="00EC356E">
              <w:rPr>
                <w:szCs w:val="22"/>
              </w:rPr>
              <w:t>等生产线</w:t>
            </w:r>
            <w:r w:rsidRPr="00EC356E">
              <w:rPr>
                <w:szCs w:val="22"/>
              </w:rPr>
              <w:t>。</w:t>
            </w:r>
          </w:p>
        </w:tc>
        <w:tc>
          <w:tcPr>
            <w:tcW w:w="746" w:type="pct"/>
            <w:vAlign w:val="center"/>
          </w:tcPr>
          <w:p w14:paraId="222A4C6C" w14:textId="27BCCC33" w:rsidR="0096513B" w:rsidRPr="00EC356E" w:rsidRDefault="00057E35">
            <w:pPr>
              <w:adjustRightInd w:val="0"/>
              <w:snapToGrid w:val="0"/>
              <w:jc w:val="center"/>
              <w:rPr>
                <w:color w:val="000000" w:themeColor="text1"/>
                <w:szCs w:val="21"/>
              </w:rPr>
            </w:pPr>
            <w:r w:rsidRPr="00EC356E">
              <w:rPr>
                <w:color w:val="000000" w:themeColor="text1"/>
                <w:szCs w:val="21"/>
              </w:rPr>
              <w:t>依托现有车间进行建设</w:t>
            </w:r>
          </w:p>
        </w:tc>
      </w:tr>
      <w:tr w:rsidR="002551DD" w:rsidRPr="00EC356E" w14:paraId="23187F42" w14:textId="77777777">
        <w:trPr>
          <w:cantSplit/>
          <w:trHeight w:val="80"/>
          <w:jc w:val="center"/>
        </w:trPr>
        <w:tc>
          <w:tcPr>
            <w:tcW w:w="328" w:type="pct"/>
            <w:vMerge w:val="restart"/>
            <w:shd w:val="clear" w:color="auto" w:fill="auto"/>
            <w:vAlign w:val="center"/>
          </w:tcPr>
          <w:p w14:paraId="72575075" w14:textId="34F7299D" w:rsidR="002551DD" w:rsidRPr="00EC356E" w:rsidRDefault="002551DD" w:rsidP="002551DD">
            <w:pPr>
              <w:adjustRightInd w:val="0"/>
              <w:snapToGrid w:val="0"/>
              <w:jc w:val="center"/>
              <w:rPr>
                <w:color w:val="000000" w:themeColor="text1"/>
                <w:szCs w:val="21"/>
              </w:rPr>
            </w:pPr>
            <w:r w:rsidRPr="00EC356E">
              <w:rPr>
                <w:color w:val="000000" w:themeColor="text1"/>
                <w:szCs w:val="21"/>
              </w:rPr>
              <w:t>储运工程</w:t>
            </w:r>
          </w:p>
        </w:tc>
        <w:tc>
          <w:tcPr>
            <w:tcW w:w="799" w:type="pct"/>
            <w:tcMar>
              <w:top w:w="28" w:type="dxa"/>
              <w:bottom w:w="28" w:type="dxa"/>
            </w:tcMar>
            <w:vAlign w:val="center"/>
          </w:tcPr>
          <w:p w14:paraId="1AB68946" w14:textId="06A075F8" w:rsidR="002551DD" w:rsidRPr="00EC356E" w:rsidRDefault="002551DD" w:rsidP="002551DD">
            <w:pPr>
              <w:adjustRightInd w:val="0"/>
              <w:snapToGrid w:val="0"/>
              <w:jc w:val="center"/>
              <w:rPr>
                <w:bCs/>
                <w:color w:val="000000" w:themeColor="text1"/>
                <w:szCs w:val="21"/>
              </w:rPr>
            </w:pPr>
            <w:r w:rsidRPr="00EC356E">
              <w:rPr>
                <w:szCs w:val="22"/>
              </w:rPr>
              <w:t>棚库</w:t>
            </w:r>
          </w:p>
        </w:tc>
        <w:tc>
          <w:tcPr>
            <w:tcW w:w="3127" w:type="pct"/>
            <w:tcMar>
              <w:top w:w="28" w:type="dxa"/>
              <w:bottom w:w="28" w:type="dxa"/>
            </w:tcMar>
            <w:vAlign w:val="center"/>
          </w:tcPr>
          <w:p w14:paraId="67BD0424" w14:textId="5A73214D" w:rsidR="002551DD" w:rsidRPr="00EC356E" w:rsidRDefault="002551DD" w:rsidP="002551DD">
            <w:pPr>
              <w:adjustRightInd w:val="0"/>
              <w:snapToGrid w:val="0"/>
              <w:jc w:val="center"/>
              <w:rPr>
                <w:color w:val="000000" w:themeColor="text1"/>
                <w:szCs w:val="21"/>
              </w:rPr>
            </w:pPr>
            <w:r w:rsidRPr="00EC356E">
              <w:rPr>
                <w:szCs w:val="22"/>
              </w:rPr>
              <w:t>1</w:t>
            </w:r>
            <w:r w:rsidRPr="00EC356E">
              <w:rPr>
                <w:szCs w:val="22"/>
              </w:rPr>
              <w:t>层，占地面积</w:t>
            </w:r>
            <w:r w:rsidRPr="00EC356E">
              <w:rPr>
                <w:szCs w:val="22"/>
              </w:rPr>
              <w:t>450m</w:t>
            </w:r>
            <w:r w:rsidRPr="00EC356E">
              <w:rPr>
                <w:szCs w:val="22"/>
                <w:vertAlign w:val="superscript"/>
              </w:rPr>
              <w:t>2</w:t>
            </w:r>
            <w:r w:rsidRPr="00EC356E">
              <w:rPr>
                <w:szCs w:val="22"/>
              </w:rPr>
              <w:t>，建筑面积</w:t>
            </w:r>
            <w:r w:rsidRPr="00EC356E">
              <w:rPr>
                <w:szCs w:val="22"/>
              </w:rPr>
              <w:t>450m</w:t>
            </w:r>
            <w:r w:rsidRPr="00EC356E">
              <w:rPr>
                <w:szCs w:val="22"/>
                <w:vertAlign w:val="superscript"/>
              </w:rPr>
              <w:t>2</w:t>
            </w:r>
            <w:r w:rsidRPr="00EC356E">
              <w:rPr>
                <w:szCs w:val="22"/>
              </w:rPr>
              <w:t>，主要用于储存桶装原料。</w:t>
            </w:r>
          </w:p>
        </w:tc>
        <w:tc>
          <w:tcPr>
            <w:tcW w:w="746" w:type="pct"/>
            <w:vAlign w:val="center"/>
          </w:tcPr>
          <w:p w14:paraId="5954BE61" w14:textId="49127EE6"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2551DD" w:rsidRPr="00EC356E" w14:paraId="181A9853" w14:textId="77777777" w:rsidTr="002551DD">
        <w:trPr>
          <w:cantSplit/>
          <w:trHeight w:val="80"/>
          <w:jc w:val="center"/>
        </w:trPr>
        <w:tc>
          <w:tcPr>
            <w:tcW w:w="328" w:type="pct"/>
            <w:vMerge/>
            <w:shd w:val="clear" w:color="auto" w:fill="auto"/>
            <w:vAlign w:val="center"/>
          </w:tcPr>
          <w:p w14:paraId="2D159674" w14:textId="77777777" w:rsidR="002551DD" w:rsidRPr="00EC356E" w:rsidRDefault="002551DD" w:rsidP="002551DD">
            <w:pPr>
              <w:adjustRightInd w:val="0"/>
              <w:snapToGrid w:val="0"/>
              <w:jc w:val="center"/>
              <w:rPr>
                <w:color w:val="000000" w:themeColor="text1"/>
                <w:szCs w:val="21"/>
              </w:rPr>
            </w:pPr>
          </w:p>
        </w:tc>
        <w:tc>
          <w:tcPr>
            <w:tcW w:w="799" w:type="pct"/>
            <w:tcMar>
              <w:top w:w="28" w:type="dxa"/>
              <w:bottom w:w="28" w:type="dxa"/>
            </w:tcMar>
            <w:vAlign w:val="center"/>
          </w:tcPr>
          <w:p w14:paraId="3039B51C" w14:textId="0DD175B8" w:rsidR="002551DD" w:rsidRPr="00EC356E" w:rsidRDefault="002551DD" w:rsidP="002551DD">
            <w:pPr>
              <w:adjustRightInd w:val="0"/>
              <w:snapToGrid w:val="0"/>
              <w:jc w:val="center"/>
              <w:rPr>
                <w:bCs/>
                <w:color w:val="000000" w:themeColor="text1"/>
                <w:szCs w:val="21"/>
              </w:rPr>
            </w:pPr>
            <w:r w:rsidRPr="00EC356E">
              <w:rPr>
                <w:szCs w:val="22"/>
              </w:rPr>
              <w:t>原料仓库</w:t>
            </w:r>
          </w:p>
        </w:tc>
        <w:tc>
          <w:tcPr>
            <w:tcW w:w="3127" w:type="pct"/>
            <w:tcMar>
              <w:top w:w="28" w:type="dxa"/>
              <w:bottom w:w="28" w:type="dxa"/>
            </w:tcMar>
            <w:vAlign w:val="center"/>
          </w:tcPr>
          <w:p w14:paraId="30E5CC43" w14:textId="379DD927" w:rsidR="002551DD" w:rsidRPr="00EC356E" w:rsidRDefault="002551DD" w:rsidP="002551DD">
            <w:pPr>
              <w:adjustRightInd w:val="0"/>
              <w:snapToGrid w:val="0"/>
              <w:jc w:val="center"/>
              <w:rPr>
                <w:color w:val="000000" w:themeColor="text1"/>
                <w:szCs w:val="21"/>
              </w:rPr>
            </w:pPr>
            <w:r w:rsidRPr="00EC356E">
              <w:rPr>
                <w:szCs w:val="22"/>
              </w:rPr>
              <w:t>1</w:t>
            </w:r>
            <w:r w:rsidRPr="00EC356E">
              <w:rPr>
                <w:szCs w:val="22"/>
              </w:rPr>
              <w:t>层，占地面积</w:t>
            </w:r>
            <w:r w:rsidRPr="00EC356E">
              <w:rPr>
                <w:szCs w:val="22"/>
              </w:rPr>
              <w:t>1260m</w:t>
            </w:r>
            <w:r w:rsidRPr="00EC356E">
              <w:rPr>
                <w:szCs w:val="22"/>
                <w:vertAlign w:val="superscript"/>
              </w:rPr>
              <w:t>2</w:t>
            </w:r>
            <w:r w:rsidRPr="00EC356E">
              <w:rPr>
                <w:szCs w:val="22"/>
              </w:rPr>
              <w:t>，建筑面积</w:t>
            </w:r>
            <w:r w:rsidRPr="00EC356E">
              <w:rPr>
                <w:szCs w:val="22"/>
              </w:rPr>
              <w:t>1386m</w:t>
            </w:r>
            <w:r w:rsidRPr="00EC356E">
              <w:rPr>
                <w:szCs w:val="22"/>
                <w:vertAlign w:val="superscript"/>
              </w:rPr>
              <w:t>2</w:t>
            </w:r>
            <w:r w:rsidRPr="00EC356E">
              <w:rPr>
                <w:szCs w:val="22"/>
              </w:rPr>
              <w:t>，主要用于储存固体原材料。</w:t>
            </w:r>
          </w:p>
        </w:tc>
        <w:tc>
          <w:tcPr>
            <w:tcW w:w="746" w:type="pct"/>
          </w:tcPr>
          <w:p w14:paraId="7AD9FF0D" w14:textId="236B4F41"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2551DD" w:rsidRPr="00EC356E" w14:paraId="7D63EF81" w14:textId="77777777" w:rsidTr="002551DD">
        <w:trPr>
          <w:cantSplit/>
          <w:trHeight w:val="80"/>
          <w:jc w:val="center"/>
        </w:trPr>
        <w:tc>
          <w:tcPr>
            <w:tcW w:w="328" w:type="pct"/>
            <w:vMerge/>
            <w:shd w:val="clear" w:color="auto" w:fill="auto"/>
            <w:vAlign w:val="center"/>
          </w:tcPr>
          <w:p w14:paraId="77E3B668" w14:textId="77777777" w:rsidR="002551DD" w:rsidRPr="00EC356E" w:rsidRDefault="002551DD" w:rsidP="002551DD">
            <w:pPr>
              <w:adjustRightInd w:val="0"/>
              <w:snapToGrid w:val="0"/>
              <w:jc w:val="center"/>
              <w:rPr>
                <w:color w:val="000000" w:themeColor="text1"/>
                <w:szCs w:val="21"/>
              </w:rPr>
            </w:pPr>
          </w:p>
        </w:tc>
        <w:tc>
          <w:tcPr>
            <w:tcW w:w="799" w:type="pct"/>
            <w:tcMar>
              <w:top w:w="28" w:type="dxa"/>
              <w:bottom w:w="28" w:type="dxa"/>
            </w:tcMar>
            <w:vAlign w:val="center"/>
          </w:tcPr>
          <w:p w14:paraId="75D9ACB6" w14:textId="3DA087AF" w:rsidR="002551DD" w:rsidRPr="00EC356E" w:rsidRDefault="002551DD" w:rsidP="002551DD">
            <w:pPr>
              <w:adjustRightInd w:val="0"/>
              <w:snapToGrid w:val="0"/>
              <w:jc w:val="center"/>
              <w:rPr>
                <w:bCs/>
                <w:color w:val="000000" w:themeColor="text1"/>
                <w:szCs w:val="21"/>
              </w:rPr>
            </w:pPr>
            <w:r w:rsidRPr="00EC356E">
              <w:rPr>
                <w:szCs w:val="22"/>
              </w:rPr>
              <w:t>成品库</w:t>
            </w:r>
          </w:p>
        </w:tc>
        <w:tc>
          <w:tcPr>
            <w:tcW w:w="3127" w:type="pct"/>
            <w:tcMar>
              <w:top w:w="28" w:type="dxa"/>
              <w:bottom w:w="28" w:type="dxa"/>
            </w:tcMar>
            <w:vAlign w:val="center"/>
          </w:tcPr>
          <w:p w14:paraId="3AC3C8EA" w14:textId="5282083C" w:rsidR="002551DD" w:rsidRPr="00EC356E" w:rsidRDefault="002551DD" w:rsidP="002551DD">
            <w:pPr>
              <w:adjustRightInd w:val="0"/>
              <w:snapToGrid w:val="0"/>
              <w:jc w:val="center"/>
              <w:rPr>
                <w:color w:val="000000" w:themeColor="text1"/>
                <w:szCs w:val="21"/>
              </w:rPr>
            </w:pPr>
            <w:r w:rsidRPr="00EC356E">
              <w:rPr>
                <w:szCs w:val="22"/>
              </w:rPr>
              <w:t>1</w:t>
            </w:r>
            <w:r w:rsidRPr="00EC356E">
              <w:rPr>
                <w:szCs w:val="22"/>
              </w:rPr>
              <w:t>层，占地面积</w:t>
            </w:r>
            <w:r w:rsidRPr="00EC356E">
              <w:rPr>
                <w:szCs w:val="22"/>
              </w:rPr>
              <w:t>1260m</w:t>
            </w:r>
            <w:r w:rsidRPr="00EC356E">
              <w:rPr>
                <w:szCs w:val="22"/>
                <w:vertAlign w:val="superscript"/>
              </w:rPr>
              <w:t>2</w:t>
            </w:r>
            <w:r w:rsidRPr="00EC356E">
              <w:rPr>
                <w:szCs w:val="22"/>
              </w:rPr>
              <w:t>，建筑面积</w:t>
            </w:r>
            <w:r w:rsidRPr="00EC356E">
              <w:rPr>
                <w:szCs w:val="22"/>
              </w:rPr>
              <w:t>1386m</w:t>
            </w:r>
            <w:r w:rsidRPr="00EC356E">
              <w:rPr>
                <w:szCs w:val="22"/>
                <w:vertAlign w:val="superscript"/>
              </w:rPr>
              <w:t>2</w:t>
            </w:r>
            <w:r w:rsidRPr="00EC356E">
              <w:rPr>
                <w:szCs w:val="22"/>
              </w:rPr>
              <w:t>，主要用于储存成品、半成品和包装材料。</w:t>
            </w:r>
          </w:p>
        </w:tc>
        <w:tc>
          <w:tcPr>
            <w:tcW w:w="746" w:type="pct"/>
          </w:tcPr>
          <w:p w14:paraId="03FF8A29" w14:textId="66CC2643"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2551DD" w:rsidRPr="00EC356E" w14:paraId="2A6C0618" w14:textId="77777777" w:rsidTr="002551DD">
        <w:trPr>
          <w:cantSplit/>
          <w:trHeight w:val="80"/>
          <w:jc w:val="center"/>
        </w:trPr>
        <w:tc>
          <w:tcPr>
            <w:tcW w:w="328" w:type="pct"/>
            <w:vMerge/>
            <w:shd w:val="clear" w:color="auto" w:fill="auto"/>
            <w:vAlign w:val="center"/>
          </w:tcPr>
          <w:p w14:paraId="5647A835" w14:textId="77777777" w:rsidR="002551DD" w:rsidRPr="00EC356E" w:rsidRDefault="002551DD" w:rsidP="002551DD">
            <w:pPr>
              <w:adjustRightInd w:val="0"/>
              <w:snapToGrid w:val="0"/>
              <w:jc w:val="center"/>
              <w:rPr>
                <w:color w:val="000000" w:themeColor="text1"/>
                <w:szCs w:val="21"/>
              </w:rPr>
            </w:pPr>
          </w:p>
        </w:tc>
        <w:tc>
          <w:tcPr>
            <w:tcW w:w="799" w:type="pct"/>
            <w:tcMar>
              <w:top w:w="28" w:type="dxa"/>
              <w:bottom w:w="28" w:type="dxa"/>
            </w:tcMar>
            <w:vAlign w:val="center"/>
          </w:tcPr>
          <w:p w14:paraId="160CEED2" w14:textId="6182C075" w:rsidR="002551DD" w:rsidRPr="00EC356E" w:rsidRDefault="002551DD" w:rsidP="002551DD">
            <w:pPr>
              <w:adjustRightInd w:val="0"/>
              <w:snapToGrid w:val="0"/>
              <w:jc w:val="center"/>
              <w:rPr>
                <w:bCs/>
                <w:color w:val="000000" w:themeColor="text1"/>
                <w:szCs w:val="21"/>
              </w:rPr>
            </w:pPr>
            <w:r w:rsidRPr="00EC356E">
              <w:rPr>
                <w:szCs w:val="22"/>
              </w:rPr>
              <w:t>罐区</w:t>
            </w:r>
          </w:p>
        </w:tc>
        <w:tc>
          <w:tcPr>
            <w:tcW w:w="3127" w:type="pct"/>
            <w:tcMar>
              <w:top w:w="28" w:type="dxa"/>
              <w:bottom w:w="28" w:type="dxa"/>
            </w:tcMar>
            <w:vAlign w:val="center"/>
          </w:tcPr>
          <w:p w14:paraId="0932A18B" w14:textId="701E4076" w:rsidR="002551DD" w:rsidRPr="00EC356E" w:rsidRDefault="002551DD" w:rsidP="002551DD">
            <w:pPr>
              <w:adjustRightInd w:val="0"/>
              <w:snapToGrid w:val="0"/>
              <w:jc w:val="center"/>
              <w:rPr>
                <w:color w:val="000000" w:themeColor="text1"/>
                <w:szCs w:val="21"/>
              </w:rPr>
            </w:pPr>
            <w:r w:rsidRPr="00EC356E">
              <w:rPr>
                <w:szCs w:val="22"/>
              </w:rPr>
              <w:t>占地面积</w:t>
            </w:r>
            <w:r w:rsidRPr="00EC356E">
              <w:rPr>
                <w:szCs w:val="22"/>
              </w:rPr>
              <w:t>560 m</w:t>
            </w:r>
            <w:r w:rsidRPr="00EC356E">
              <w:rPr>
                <w:szCs w:val="22"/>
                <w:vertAlign w:val="superscript"/>
              </w:rPr>
              <w:t>2</w:t>
            </w:r>
            <w:r w:rsidRPr="00EC356E">
              <w:rPr>
                <w:szCs w:val="22"/>
              </w:rPr>
              <w:t>，共设置</w:t>
            </w:r>
            <w:r w:rsidRPr="00EC356E">
              <w:rPr>
                <w:szCs w:val="22"/>
              </w:rPr>
              <w:t>8</w:t>
            </w:r>
            <w:r w:rsidRPr="00EC356E">
              <w:rPr>
                <w:szCs w:val="22"/>
              </w:rPr>
              <w:t>个储罐，为</w:t>
            </w:r>
            <w:r w:rsidRPr="00EC356E">
              <w:rPr>
                <w:szCs w:val="22"/>
              </w:rPr>
              <w:t>3</w:t>
            </w:r>
            <w:r w:rsidRPr="00EC356E">
              <w:rPr>
                <w:szCs w:val="22"/>
              </w:rPr>
              <w:t>个</w:t>
            </w:r>
            <w:r w:rsidRPr="00EC356E">
              <w:rPr>
                <w:szCs w:val="22"/>
              </w:rPr>
              <w:t>10m</w:t>
            </w:r>
            <w:r w:rsidRPr="00EC356E">
              <w:rPr>
                <w:szCs w:val="22"/>
                <w:vertAlign w:val="superscript"/>
              </w:rPr>
              <w:t>3</w:t>
            </w:r>
            <w:r w:rsidRPr="00EC356E">
              <w:rPr>
                <w:szCs w:val="22"/>
              </w:rPr>
              <w:t>分别存储醋酸丁酯、药用乙醇、氨水，</w:t>
            </w:r>
            <w:r w:rsidRPr="00EC356E">
              <w:rPr>
                <w:szCs w:val="22"/>
              </w:rPr>
              <w:t>1</w:t>
            </w:r>
            <w:r w:rsidRPr="00EC356E">
              <w:rPr>
                <w:szCs w:val="22"/>
              </w:rPr>
              <w:t>个</w:t>
            </w:r>
            <w:r w:rsidRPr="00EC356E">
              <w:rPr>
                <w:szCs w:val="22"/>
              </w:rPr>
              <w:t>20m</w:t>
            </w:r>
            <w:r w:rsidRPr="00EC356E">
              <w:rPr>
                <w:szCs w:val="22"/>
                <w:vertAlign w:val="superscript"/>
              </w:rPr>
              <w:t>3</w:t>
            </w:r>
            <w:r w:rsidRPr="00EC356E">
              <w:rPr>
                <w:szCs w:val="22"/>
              </w:rPr>
              <w:t>存储丙酮、</w:t>
            </w:r>
            <w:r w:rsidRPr="00EC356E">
              <w:rPr>
                <w:szCs w:val="22"/>
              </w:rPr>
              <w:t>2</w:t>
            </w:r>
            <w:r w:rsidRPr="00EC356E">
              <w:rPr>
                <w:szCs w:val="22"/>
              </w:rPr>
              <w:t>个</w:t>
            </w:r>
            <w:r w:rsidRPr="00EC356E">
              <w:rPr>
                <w:szCs w:val="22"/>
              </w:rPr>
              <w:t>30m</w:t>
            </w:r>
            <w:r w:rsidRPr="00EC356E">
              <w:rPr>
                <w:szCs w:val="22"/>
                <w:vertAlign w:val="superscript"/>
              </w:rPr>
              <w:t>3</w:t>
            </w:r>
            <w:r w:rsidRPr="00EC356E">
              <w:rPr>
                <w:szCs w:val="22"/>
              </w:rPr>
              <w:t>存储乙酸乙酯、食用乙醇、</w:t>
            </w:r>
            <w:r w:rsidRPr="00EC356E">
              <w:rPr>
                <w:szCs w:val="22"/>
              </w:rPr>
              <w:t>1</w:t>
            </w:r>
            <w:r w:rsidRPr="00EC356E">
              <w:rPr>
                <w:szCs w:val="22"/>
              </w:rPr>
              <w:t>个</w:t>
            </w:r>
            <w:r w:rsidRPr="00EC356E">
              <w:rPr>
                <w:szCs w:val="22"/>
              </w:rPr>
              <w:t>60m</w:t>
            </w:r>
            <w:r w:rsidRPr="00EC356E">
              <w:rPr>
                <w:szCs w:val="22"/>
                <w:vertAlign w:val="superscript"/>
              </w:rPr>
              <w:t>3</w:t>
            </w:r>
            <w:r w:rsidRPr="00EC356E">
              <w:rPr>
                <w:szCs w:val="22"/>
              </w:rPr>
              <w:t>存储液碱。</w:t>
            </w:r>
          </w:p>
        </w:tc>
        <w:tc>
          <w:tcPr>
            <w:tcW w:w="746" w:type="pct"/>
          </w:tcPr>
          <w:p w14:paraId="766C0E43" w14:textId="40E4B447"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2551DD" w:rsidRPr="00EC356E" w14:paraId="30112000" w14:textId="77777777" w:rsidTr="002551DD">
        <w:trPr>
          <w:cantSplit/>
          <w:trHeight w:val="80"/>
          <w:jc w:val="center"/>
        </w:trPr>
        <w:tc>
          <w:tcPr>
            <w:tcW w:w="328" w:type="pct"/>
            <w:vMerge/>
            <w:shd w:val="clear" w:color="auto" w:fill="auto"/>
            <w:vAlign w:val="center"/>
          </w:tcPr>
          <w:p w14:paraId="5BECF2DE" w14:textId="77777777" w:rsidR="002551DD" w:rsidRPr="00EC356E" w:rsidRDefault="002551DD" w:rsidP="002551DD">
            <w:pPr>
              <w:adjustRightInd w:val="0"/>
              <w:snapToGrid w:val="0"/>
              <w:jc w:val="center"/>
              <w:rPr>
                <w:color w:val="000000" w:themeColor="text1"/>
                <w:szCs w:val="21"/>
              </w:rPr>
            </w:pPr>
          </w:p>
        </w:tc>
        <w:tc>
          <w:tcPr>
            <w:tcW w:w="799" w:type="pct"/>
            <w:tcMar>
              <w:top w:w="28" w:type="dxa"/>
              <w:bottom w:w="28" w:type="dxa"/>
            </w:tcMar>
            <w:vAlign w:val="center"/>
          </w:tcPr>
          <w:p w14:paraId="2C2E1AEC" w14:textId="539BE7A7" w:rsidR="002551DD" w:rsidRPr="00EC356E" w:rsidRDefault="002551DD" w:rsidP="002551DD">
            <w:pPr>
              <w:adjustRightInd w:val="0"/>
              <w:snapToGrid w:val="0"/>
              <w:jc w:val="center"/>
              <w:rPr>
                <w:bCs/>
                <w:color w:val="000000" w:themeColor="text1"/>
                <w:szCs w:val="21"/>
              </w:rPr>
            </w:pPr>
            <w:r w:rsidRPr="00EC356E">
              <w:rPr>
                <w:szCs w:val="22"/>
              </w:rPr>
              <w:t>泵房</w:t>
            </w:r>
          </w:p>
        </w:tc>
        <w:tc>
          <w:tcPr>
            <w:tcW w:w="3127" w:type="pct"/>
            <w:tcMar>
              <w:top w:w="28" w:type="dxa"/>
              <w:bottom w:w="28" w:type="dxa"/>
            </w:tcMar>
            <w:vAlign w:val="center"/>
          </w:tcPr>
          <w:p w14:paraId="7FCB9544" w14:textId="1F12C404" w:rsidR="002551DD" w:rsidRPr="00EC356E" w:rsidRDefault="002551DD" w:rsidP="002551DD">
            <w:pPr>
              <w:adjustRightInd w:val="0"/>
              <w:snapToGrid w:val="0"/>
              <w:jc w:val="center"/>
              <w:rPr>
                <w:color w:val="000000" w:themeColor="text1"/>
                <w:szCs w:val="21"/>
              </w:rPr>
            </w:pPr>
            <w:r w:rsidRPr="00EC356E">
              <w:rPr>
                <w:szCs w:val="22"/>
              </w:rPr>
              <w:t>占地面积</w:t>
            </w:r>
            <w:r w:rsidRPr="00EC356E">
              <w:rPr>
                <w:szCs w:val="22"/>
              </w:rPr>
              <w:t>70m</w:t>
            </w:r>
            <w:r w:rsidRPr="00EC356E">
              <w:rPr>
                <w:szCs w:val="22"/>
                <w:vertAlign w:val="superscript"/>
              </w:rPr>
              <w:t>2</w:t>
            </w:r>
            <w:r w:rsidRPr="00EC356E">
              <w:rPr>
                <w:szCs w:val="22"/>
              </w:rPr>
              <w:t>，设置</w:t>
            </w:r>
            <w:r w:rsidRPr="00EC356E">
              <w:rPr>
                <w:szCs w:val="22"/>
              </w:rPr>
              <w:t>3</w:t>
            </w:r>
            <w:r w:rsidRPr="00EC356E">
              <w:rPr>
                <w:szCs w:val="22"/>
              </w:rPr>
              <w:t>个</w:t>
            </w:r>
            <w:r w:rsidRPr="00EC356E">
              <w:rPr>
                <w:szCs w:val="22"/>
              </w:rPr>
              <w:t>12.5m</w:t>
            </w:r>
            <w:r w:rsidRPr="00EC356E">
              <w:rPr>
                <w:szCs w:val="22"/>
                <w:vertAlign w:val="superscript"/>
              </w:rPr>
              <w:t>3</w:t>
            </w:r>
            <w:r w:rsidRPr="00EC356E">
              <w:rPr>
                <w:szCs w:val="22"/>
              </w:rPr>
              <w:t>/h</w:t>
            </w:r>
            <w:r w:rsidRPr="00EC356E">
              <w:rPr>
                <w:szCs w:val="22"/>
              </w:rPr>
              <w:t>打料泵，</w:t>
            </w:r>
            <w:r w:rsidRPr="00EC356E">
              <w:rPr>
                <w:szCs w:val="22"/>
              </w:rPr>
              <w:t>3</w:t>
            </w:r>
            <w:r w:rsidRPr="00EC356E">
              <w:rPr>
                <w:szCs w:val="22"/>
              </w:rPr>
              <w:t>个</w:t>
            </w:r>
            <w:r w:rsidRPr="00EC356E">
              <w:rPr>
                <w:szCs w:val="22"/>
              </w:rPr>
              <w:t>25m</w:t>
            </w:r>
            <w:r w:rsidRPr="00EC356E">
              <w:rPr>
                <w:szCs w:val="22"/>
                <w:vertAlign w:val="superscript"/>
              </w:rPr>
              <w:t>3</w:t>
            </w:r>
            <w:r w:rsidRPr="00EC356E">
              <w:rPr>
                <w:szCs w:val="22"/>
              </w:rPr>
              <w:t>/h</w:t>
            </w:r>
            <w:r w:rsidRPr="00EC356E">
              <w:rPr>
                <w:szCs w:val="22"/>
              </w:rPr>
              <w:t>打料泵，</w:t>
            </w:r>
            <w:r w:rsidRPr="00EC356E">
              <w:rPr>
                <w:szCs w:val="22"/>
              </w:rPr>
              <w:t>2</w:t>
            </w:r>
            <w:r w:rsidRPr="00EC356E">
              <w:rPr>
                <w:szCs w:val="22"/>
              </w:rPr>
              <w:t>个</w:t>
            </w:r>
            <w:r w:rsidRPr="00EC356E">
              <w:rPr>
                <w:szCs w:val="22"/>
              </w:rPr>
              <w:t>30m</w:t>
            </w:r>
            <w:r w:rsidRPr="00EC356E">
              <w:rPr>
                <w:szCs w:val="22"/>
                <w:vertAlign w:val="superscript"/>
              </w:rPr>
              <w:t>3</w:t>
            </w:r>
            <w:r w:rsidRPr="00EC356E">
              <w:rPr>
                <w:szCs w:val="22"/>
              </w:rPr>
              <w:t>/h</w:t>
            </w:r>
            <w:r w:rsidRPr="00EC356E">
              <w:rPr>
                <w:szCs w:val="22"/>
              </w:rPr>
              <w:t>打料泵。</w:t>
            </w:r>
          </w:p>
        </w:tc>
        <w:tc>
          <w:tcPr>
            <w:tcW w:w="746" w:type="pct"/>
          </w:tcPr>
          <w:p w14:paraId="402A411F" w14:textId="20E4DCC4"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2551DD" w:rsidRPr="00EC356E" w14:paraId="6C3BB2B7" w14:textId="77777777">
        <w:trPr>
          <w:cantSplit/>
          <w:trHeight w:val="461"/>
          <w:jc w:val="center"/>
        </w:trPr>
        <w:tc>
          <w:tcPr>
            <w:tcW w:w="328" w:type="pct"/>
            <w:vMerge w:val="restart"/>
            <w:shd w:val="clear" w:color="auto" w:fill="auto"/>
            <w:vAlign w:val="center"/>
          </w:tcPr>
          <w:p w14:paraId="7DD6CFA7" w14:textId="77777777" w:rsidR="002551DD" w:rsidRPr="00EC356E" w:rsidRDefault="002551DD" w:rsidP="002551DD">
            <w:pPr>
              <w:adjustRightInd w:val="0"/>
              <w:snapToGrid w:val="0"/>
              <w:jc w:val="center"/>
              <w:rPr>
                <w:color w:val="000000" w:themeColor="text1"/>
                <w:szCs w:val="21"/>
              </w:rPr>
            </w:pPr>
            <w:r w:rsidRPr="00EC356E">
              <w:rPr>
                <w:color w:val="000000" w:themeColor="text1"/>
                <w:szCs w:val="21"/>
              </w:rPr>
              <w:t>公用工程</w:t>
            </w:r>
          </w:p>
        </w:tc>
        <w:tc>
          <w:tcPr>
            <w:tcW w:w="799" w:type="pct"/>
            <w:tcMar>
              <w:top w:w="28" w:type="dxa"/>
              <w:bottom w:w="28" w:type="dxa"/>
            </w:tcMar>
            <w:vAlign w:val="center"/>
          </w:tcPr>
          <w:p w14:paraId="34E94137" w14:textId="1454207B" w:rsidR="002551DD" w:rsidRPr="00EC356E" w:rsidRDefault="002551DD" w:rsidP="002551DD">
            <w:pPr>
              <w:adjustRightInd w:val="0"/>
              <w:snapToGrid w:val="0"/>
              <w:jc w:val="center"/>
              <w:rPr>
                <w:color w:val="000000" w:themeColor="text1"/>
                <w:szCs w:val="21"/>
              </w:rPr>
            </w:pPr>
            <w:r w:rsidRPr="00EC356E">
              <w:rPr>
                <w:szCs w:val="22"/>
              </w:rPr>
              <w:t>动力车间</w:t>
            </w:r>
          </w:p>
        </w:tc>
        <w:tc>
          <w:tcPr>
            <w:tcW w:w="3127" w:type="pct"/>
            <w:tcMar>
              <w:top w:w="28" w:type="dxa"/>
              <w:bottom w:w="28" w:type="dxa"/>
            </w:tcMar>
            <w:vAlign w:val="center"/>
          </w:tcPr>
          <w:p w14:paraId="7377A515" w14:textId="06ED4721" w:rsidR="002551DD" w:rsidRPr="00EC356E" w:rsidRDefault="002551DD" w:rsidP="002551DD">
            <w:pPr>
              <w:adjustRightInd w:val="0"/>
              <w:snapToGrid w:val="0"/>
              <w:jc w:val="center"/>
              <w:rPr>
                <w:color w:val="000000" w:themeColor="text1"/>
                <w:spacing w:val="-2"/>
                <w:szCs w:val="21"/>
              </w:rPr>
            </w:pPr>
            <w:r w:rsidRPr="00EC356E">
              <w:rPr>
                <w:szCs w:val="22"/>
              </w:rPr>
              <w:t>占地</w:t>
            </w:r>
            <w:r w:rsidRPr="00EC356E">
              <w:rPr>
                <w:szCs w:val="22"/>
              </w:rPr>
              <w:t>1800 m</w:t>
            </w:r>
            <w:r w:rsidRPr="00EC356E">
              <w:rPr>
                <w:szCs w:val="22"/>
                <w:vertAlign w:val="superscript"/>
              </w:rPr>
              <w:t>2</w:t>
            </w:r>
            <w:r w:rsidRPr="00EC356E">
              <w:rPr>
                <w:szCs w:val="22"/>
              </w:rPr>
              <w:t>，提供自动化仪表用压缩空气和工艺用压缩氮气。</w:t>
            </w:r>
          </w:p>
        </w:tc>
        <w:tc>
          <w:tcPr>
            <w:tcW w:w="746" w:type="pct"/>
            <w:vAlign w:val="center"/>
          </w:tcPr>
          <w:p w14:paraId="5005091E" w14:textId="77777777"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2551DD" w:rsidRPr="00EC356E" w14:paraId="424B9730" w14:textId="77777777">
        <w:trPr>
          <w:cantSplit/>
          <w:trHeight w:val="80"/>
          <w:jc w:val="center"/>
        </w:trPr>
        <w:tc>
          <w:tcPr>
            <w:tcW w:w="328" w:type="pct"/>
            <w:vMerge/>
            <w:shd w:val="clear" w:color="auto" w:fill="auto"/>
            <w:vAlign w:val="center"/>
          </w:tcPr>
          <w:p w14:paraId="4944091F" w14:textId="77777777" w:rsidR="002551DD" w:rsidRPr="00EC356E" w:rsidRDefault="002551DD" w:rsidP="002551DD">
            <w:pPr>
              <w:adjustRightInd w:val="0"/>
              <w:snapToGrid w:val="0"/>
              <w:jc w:val="center"/>
              <w:rPr>
                <w:color w:val="000000" w:themeColor="text1"/>
                <w:szCs w:val="21"/>
              </w:rPr>
            </w:pPr>
          </w:p>
        </w:tc>
        <w:tc>
          <w:tcPr>
            <w:tcW w:w="799" w:type="pct"/>
            <w:shd w:val="clear" w:color="auto" w:fill="auto"/>
            <w:tcMar>
              <w:top w:w="28" w:type="dxa"/>
              <w:bottom w:w="28" w:type="dxa"/>
            </w:tcMar>
            <w:vAlign w:val="center"/>
          </w:tcPr>
          <w:p w14:paraId="521EC0CE" w14:textId="2697CD13" w:rsidR="002551DD" w:rsidRPr="00EC356E" w:rsidRDefault="002551DD" w:rsidP="002551DD">
            <w:pPr>
              <w:adjustRightInd w:val="0"/>
              <w:snapToGrid w:val="0"/>
              <w:jc w:val="center"/>
              <w:rPr>
                <w:color w:val="000000" w:themeColor="text1"/>
                <w:szCs w:val="21"/>
              </w:rPr>
            </w:pPr>
            <w:r w:rsidRPr="00EC356E">
              <w:rPr>
                <w:szCs w:val="22"/>
              </w:rPr>
              <w:t>供热</w:t>
            </w:r>
          </w:p>
        </w:tc>
        <w:tc>
          <w:tcPr>
            <w:tcW w:w="3127" w:type="pct"/>
            <w:shd w:val="clear" w:color="auto" w:fill="auto"/>
            <w:tcMar>
              <w:top w:w="28" w:type="dxa"/>
              <w:bottom w:w="28" w:type="dxa"/>
            </w:tcMar>
            <w:vAlign w:val="center"/>
          </w:tcPr>
          <w:p w14:paraId="00D770D0" w14:textId="15CF3556" w:rsidR="002551DD" w:rsidRPr="00EC356E" w:rsidRDefault="002551DD" w:rsidP="002551DD">
            <w:pPr>
              <w:adjustRightInd w:val="0"/>
              <w:snapToGrid w:val="0"/>
              <w:jc w:val="center"/>
              <w:rPr>
                <w:color w:val="000000" w:themeColor="text1"/>
                <w:spacing w:val="-2"/>
                <w:szCs w:val="21"/>
              </w:rPr>
            </w:pPr>
            <w:r w:rsidRPr="00EC356E">
              <w:rPr>
                <w:szCs w:val="22"/>
              </w:rPr>
              <w:t>接自市政蒸汽管网，压力</w:t>
            </w:r>
            <w:r w:rsidRPr="00EC356E">
              <w:rPr>
                <w:szCs w:val="22"/>
              </w:rPr>
              <w:t>1.5MPa</w:t>
            </w:r>
            <w:r w:rsidRPr="00EC356E">
              <w:rPr>
                <w:szCs w:val="22"/>
              </w:rPr>
              <w:t>，温度为</w:t>
            </w:r>
            <w:r w:rsidRPr="00EC356E">
              <w:rPr>
                <w:szCs w:val="22"/>
              </w:rPr>
              <w:t>200℃</w:t>
            </w:r>
            <w:r w:rsidRPr="00EC356E">
              <w:rPr>
                <w:szCs w:val="22"/>
              </w:rPr>
              <w:t>。市政蒸汽由</w:t>
            </w:r>
            <w:r w:rsidRPr="00EC356E">
              <w:rPr>
                <w:szCs w:val="22"/>
              </w:rPr>
              <w:t>1</w:t>
            </w:r>
            <w:r w:rsidRPr="00EC356E">
              <w:rPr>
                <w:szCs w:val="22"/>
              </w:rPr>
              <w:t>根蒸汽总管接至动力车间，减压后供给厂区蒸汽管网。</w:t>
            </w:r>
          </w:p>
        </w:tc>
        <w:tc>
          <w:tcPr>
            <w:tcW w:w="746" w:type="pct"/>
            <w:vAlign w:val="center"/>
          </w:tcPr>
          <w:p w14:paraId="640F8419" w14:textId="77777777"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2551DD" w:rsidRPr="00EC356E" w14:paraId="221300DF" w14:textId="77777777">
        <w:trPr>
          <w:cantSplit/>
          <w:trHeight w:val="80"/>
          <w:jc w:val="center"/>
        </w:trPr>
        <w:tc>
          <w:tcPr>
            <w:tcW w:w="328" w:type="pct"/>
            <w:vMerge/>
            <w:shd w:val="clear" w:color="auto" w:fill="auto"/>
            <w:vAlign w:val="center"/>
          </w:tcPr>
          <w:p w14:paraId="68F3E527" w14:textId="77777777" w:rsidR="002551DD" w:rsidRPr="00EC356E" w:rsidRDefault="002551DD" w:rsidP="002551DD">
            <w:pPr>
              <w:adjustRightInd w:val="0"/>
              <w:snapToGrid w:val="0"/>
              <w:jc w:val="center"/>
              <w:rPr>
                <w:color w:val="000000" w:themeColor="text1"/>
                <w:szCs w:val="21"/>
              </w:rPr>
            </w:pPr>
          </w:p>
        </w:tc>
        <w:tc>
          <w:tcPr>
            <w:tcW w:w="799" w:type="pct"/>
            <w:shd w:val="clear" w:color="auto" w:fill="auto"/>
            <w:tcMar>
              <w:top w:w="28" w:type="dxa"/>
              <w:bottom w:w="28" w:type="dxa"/>
            </w:tcMar>
            <w:vAlign w:val="center"/>
          </w:tcPr>
          <w:p w14:paraId="6FAAE567" w14:textId="684F540F" w:rsidR="002551DD" w:rsidRPr="00EC356E" w:rsidRDefault="002551DD" w:rsidP="002551DD">
            <w:pPr>
              <w:adjustRightInd w:val="0"/>
              <w:snapToGrid w:val="0"/>
              <w:jc w:val="center"/>
              <w:rPr>
                <w:color w:val="000000" w:themeColor="text1"/>
                <w:szCs w:val="21"/>
              </w:rPr>
            </w:pPr>
            <w:r w:rsidRPr="00EC356E">
              <w:rPr>
                <w:szCs w:val="22"/>
              </w:rPr>
              <w:t>供水</w:t>
            </w:r>
          </w:p>
        </w:tc>
        <w:tc>
          <w:tcPr>
            <w:tcW w:w="3127" w:type="pct"/>
            <w:shd w:val="clear" w:color="auto" w:fill="auto"/>
            <w:tcMar>
              <w:top w:w="28" w:type="dxa"/>
              <w:bottom w:w="28" w:type="dxa"/>
            </w:tcMar>
            <w:vAlign w:val="center"/>
          </w:tcPr>
          <w:p w14:paraId="0A2F9143" w14:textId="55BB7653" w:rsidR="002551DD" w:rsidRPr="00EC356E" w:rsidRDefault="002551DD" w:rsidP="002551DD">
            <w:pPr>
              <w:adjustRightInd w:val="0"/>
              <w:snapToGrid w:val="0"/>
              <w:jc w:val="center"/>
              <w:rPr>
                <w:color w:val="000000" w:themeColor="text1"/>
                <w:szCs w:val="21"/>
              </w:rPr>
            </w:pPr>
            <w:r w:rsidRPr="00EC356E">
              <w:rPr>
                <w:szCs w:val="22"/>
              </w:rPr>
              <w:t>罗定市市政管网供给，市政水压</w:t>
            </w:r>
            <w:r w:rsidRPr="00EC356E">
              <w:rPr>
                <w:szCs w:val="22"/>
              </w:rPr>
              <w:t>0.30MPa</w:t>
            </w:r>
            <w:r w:rsidRPr="00EC356E">
              <w:rPr>
                <w:szCs w:val="22"/>
              </w:rPr>
              <w:t>，水量、水压、水质均满足要求。</w:t>
            </w:r>
          </w:p>
        </w:tc>
        <w:tc>
          <w:tcPr>
            <w:tcW w:w="746" w:type="pct"/>
            <w:vAlign w:val="center"/>
          </w:tcPr>
          <w:p w14:paraId="5DE48018" w14:textId="77777777"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2551DD" w:rsidRPr="00EC356E" w14:paraId="318745B7" w14:textId="77777777">
        <w:trPr>
          <w:cantSplit/>
          <w:trHeight w:val="80"/>
          <w:jc w:val="center"/>
        </w:trPr>
        <w:tc>
          <w:tcPr>
            <w:tcW w:w="328" w:type="pct"/>
            <w:vMerge/>
            <w:vAlign w:val="center"/>
          </w:tcPr>
          <w:p w14:paraId="4E1530EB" w14:textId="77777777" w:rsidR="002551DD" w:rsidRPr="00EC356E" w:rsidRDefault="002551DD" w:rsidP="002551DD">
            <w:pPr>
              <w:adjustRightInd w:val="0"/>
              <w:snapToGrid w:val="0"/>
              <w:jc w:val="center"/>
              <w:rPr>
                <w:color w:val="000000" w:themeColor="text1"/>
                <w:szCs w:val="21"/>
              </w:rPr>
            </w:pPr>
          </w:p>
        </w:tc>
        <w:tc>
          <w:tcPr>
            <w:tcW w:w="799" w:type="pct"/>
            <w:tcMar>
              <w:top w:w="28" w:type="dxa"/>
              <w:bottom w:w="28" w:type="dxa"/>
            </w:tcMar>
            <w:vAlign w:val="center"/>
          </w:tcPr>
          <w:p w14:paraId="1E029345" w14:textId="734F9AE9" w:rsidR="002551DD" w:rsidRPr="00EC356E" w:rsidRDefault="002551DD" w:rsidP="002551DD">
            <w:pPr>
              <w:jc w:val="center"/>
              <w:rPr>
                <w:color w:val="000000" w:themeColor="text1"/>
                <w:szCs w:val="21"/>
              </w:rPr>
            </w:pPr>
            <w:r w:rsidRPr="00EC356E">
              <w:rPr>
                <w:szCs w:val="22"/>
              </w:rPr>
              <w:t>供电</w:t>
            </w:r>
          </w:p>
        </w:tc>
        <w:tc>
          <w:tcPr>
            <w:tcW w:w="3127" w:type="pct"/>
            <w:tcMar>
              <w:top w:w="28" w:type="dxa"/>
              <w:bottom w:w="28" w:type="dxa"/>
            </w:tcMar>
            <w:vAlign w:val="center"/>
          </w:tcPr>
          <w:p w14:paraId="04C48DED" w14:textId="4A279DBD" w:rsidR="002551DD" w:rsidRPr="00EC356E" w:rsidRDefault="002551DD" w:rsidP="002551DD">
            <w:pPr>
              <w:jc w:val="left"/>
              <w:rPr>
                <w:color w:val="000000" w:themeColor="text1"/>
                <w:szCs w:val="21"/>
              </w:rPr>
            </w:pPr>
            <w:r w:rsidRPr="00EC356E">
              <w:rPr>
                <w:szCs w:val="22"/>
              </w:rPr>
              <w:t>厂区东、西两侧各有</w:t>
            </w:r>
            <w:r w:rsidRPr="00EC356E">
              <w:rPr>
                <w:szCs w:val="22"/>
              </w:rPr>
              <w:t>1</w:t>
            </w:r>
            <w:r w:rsidRPr="00EC356E">
              <w:rPr>
                <w:szCs w:val="22"/>
              </w:rPr>
              <w:t>路</w:t>
            </w:r>
            <w:r w:rsidRPr="00EC356E">
              <w:rPr>
                <w:szCs w:val="22"/>
              </w:rPr>
              <w:t>10kV</w:t>
            </w:r>
            <w:r w:rsidRPr="00EC356E">
              <w:rPr>
                <w:szCs w:val="22"/>
              </w:rPr>
              <w:t>市政线路，分别引自两座不同变电站，可以给本项目提供</w:t>
            </w:r>
            <w:r w:rsidRPr="00EC356E">
              <w:rPr>
                <w:szCs w:val="22"/>
              </w:rPr>
              <w:t>10kV</w:t>
            </w:r>
            <w:r w:rsidRPr="00EC356E">
              <w:rPr>
                <w:szCs w:val="22"/>
              </w:rPr>
              <w:t>电源。</w:t>
            </w:r>
          </w:p>
        </w:tc>
        <w:tc>
          <w:tcPr>
            <w:tcW w:w="746" w:type="pct"/>
            <w:vAlign w:val="center"/>
          </w:tcPr>
          <w:p w14:paraId="03857287" w14:textId="77777777"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2551DD" w:rsidRPr="00EC356E" w14:paraId="30A81743" w14:textId="77777777" w:rsidTr="002551DD">
        <w:trPr>
          <w:cantSplit/>
          <w:trHeight w:val="80"/>
          <w:jc w:val="center"/>
        </w:trPr>
        <w:tc>
          <w:tcPr>
            <w:tcW w:w="328" w:type="pct"/>
            <w:vMerge w:val="restart"/>
            <w:vAlign w:val="center"/>
          </w:tcPr>
          <w:p w14:paraId="05CC1CA7" w14:textId="5FDFCED7" w:rsidR="002551DD" w:rsidRPr="00EC356E" w:rsidRDefault="002551DD" w:rsidP="002551DD">
            <w:pPr>
              <w:adjustRightInd w:val="0"/>
              <w:snapToGrid w:val="0"/>
              <w:jc w:val="center"/>
              <w:rPr>
                <w:color w:val="000000" w:themeColor="text1"/>
                <w:szCs w:val="21"/>
              </w:rPr>
            </w:pPr>
            <w:r w:rsidRPr="00EC356E">
              <w:rPr>
                <w:szCs w:val="22"/>
              </w:rPr>
              <w:t>辅助工程</w:t>
            </w:r>
          </w:p>
        </w:tc>
        <w:tc>
          <w:tcPr>
            <w:tcW w:w="799" w:type="pct"/>
            <w:tcMar>
              <w:top w:w="28" w:type="dxa"/>
              <w:bottom w:w="28" w:type="dxa"/>
            </w:tcMar>
            <w:vAlign w:val="center"/>
          </w:tcPr>
          <w:p w14:paraId="0273D98F" w14:textId="280EF06A" w:rsidR="002551DD" w:rsidRPr="00EC356E" w:rsidRDefault="002551DD" w:rsidP="002551DD">
            <w:pPr>
              <w:jc w:val="center"/>
              <w:rPr>
                <w:szCs w:val="22"/>
              </w:rPr>
            </w:pPr>
            <w:r w:rsidRPr="00EC356E">
              <w:rPr>
                <w:szCs w:val="22"/>
              </w:rPr>
              <w:t>研发中心</w:t>
            </w:r>
          </w:p>
        </w:tc>
        <w:tc>
          <w:tcPr>
            <w:tcW w:w="3127" w:type="pct"/>
            <w:tcMar>
              <w:top w:w="28" w:type="dxa"/>
              <w:bottom w:w="28" w:type="dxa"/>
            </w:tcMar>
            <w:vAlign w:val="center"/>
          </w:tcPr>
          <w:p w14:paraId="316E00D7" w14:textId="6029D1F8" w:rsidR="002551DD" w:rsidRPr="00EC356E" w:rsidRDefault="002551DD" w:rsidP="002551DD">
            <w:pPr>
              <w:jc w:val="left"/>
              <w:rPr>
                <w:szCs w:val="22"/>
              </w:rPr>
            </w:pPr>
            <w:r w:rsidRPr="00EC356E">
              <w:rPr>
                <w:szCs w:val="22"/>
              </w:rPr>
              <w:t>占地面积</w:t>
            </w:r>
            <w:r w:rsidRPr="00EC356E">
              <w:rPr>
                <w:szCs w:val="22"/>
              </w:rPr>
              <w:t>1000m</w:t>
            </w:r>
            <w:r w:rsidRPr="00EC356E">
              <w:rPr>
                <w:szCs w:val="22"/>
                <w:vertAlign w:val="superscript"/>
              </w:rPr>
              <w:t>2</w:t>
            </w:r>
            <w:r w:rsidRPr="00EC356E">
              <w:rPr>
                <w:szCs w:val="22"/>
              </w:rPr>
              <w:t>，主要负责产品检验与研发。</w:t>
            </w:r>
          </w:p>
        </w:tc>
        <w:tc>
          <w:tcPr>
            <w:tcW w:w="746" w:type="pct"/>
          </w:tcPr>
          <w:p w14:paraId="6423134B" w14:textId="189B3B97"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2551DD" w:rsidRPr="00EC356E" w14:paraId="1EC6D642" w14:textId="77777777" w:rsidTr="002551DD">
        <w:trPr>
          <w:cantSplit/>
          <w:trHeight w:val="80"/>
          <w:jc w:val="center"/>
        </w:trPr>
        <w:tc>
          <w:tcPr>
            <w:tcW w:w="328" w:type="pct"/>
            <w:vMerge/>
            <w:vAlign w:val="center"/>
          </w:tcPr>
          <w:p w14:paraId="128C3F83" w14:textId="77777777" w:rsidR="002551DD" w:rsidRPr="00EC356E" w:rsidRDefault="002551DD" w:rsidP="002551DD">
            <w:pPr>
              <w:adjustRightInd w:val="0"/>
              <w:snapToGrid w:val="0"/>
              <w:jc w:val="center"/>
              <w:rPr>
                <w:color w:val="000000" w:themeColor="text1"/>
                <w:szCs w:val="21"/>
              </w:rPr>
            </w:pPr>
          </w:p>
        </w:tc>
        <w:tc>
          <w:tcPr>
            <w:tcW w:w="799" w:type="pct"/>
            <w:tcMar>
              <w:top w:w="28" w:type="dxa"/>
              <w:bottom w:w="28" w:type="dxa"/>
            </w:tcMar>
            <w:vAlign w:val="center"/>
          </w:tcPr>
          <w:p w14:paraId="296D35F8" w14:textId="3F691187" w:rsidR="002551DD" w:rsidRPr="00EC356E" w:rsidRDefault="002551DD" w:rsidP="002551DD">
            <w:pPr>
              <w:jc w:val="center"/>
              <w:rPr>
                <w:szCs w:val="22"/>
              </w:rPr>
            </w:pPr>
            <w:r w:rsidRPr="00EC356E">
              <w:rPr>
                <w:szCs w:val="22"/>
              </w:rPr>
              <w:t>综合楼</w:t>
            </w:r>
          </w:p>
        </w:tc>
        <w:tc>
          <w:tcPr>
            <w:tcW w:w="3127" w:type="pct"/>
            <w:tcMar>
              <w:top w:w="28" w:type="dxa"/>
              <w:bottom w:w="28" w:type="dxa"/>
            </w:tcMar>
            <w:vAlign w:val="center"/>
          </w:tcPr>
          <w:p w14:paraId="5DBC3978" w14:textId="3CD23A3D" w:rsidR="002551DD" w:rsidRPr="00EC356E" w:rsidRDefault="002551DD" w:rsidP="002551DD">
            <w:pPr>
              <w:jc w:val="left"/>
              <w:rPr>
                <w:szCs w:val="22"/>
              </w:rPr>
            </w:pPr>
            <w:r w:rsidRPr="00EC356E">
              <w:rPr>
                <w:szCs w:val="22"/>
              </w:rPr>
              <w:t>占地面积</w:t>
            </w:r>
            <w:r w:rsidRPr="00EC356E">
              <w:rPr>
                <w:szCs w:val="22"/>
              </w:rPr>
              <w:t>1300m</w:t>
            </w:r>
            <w:r w:rsidRPr="00EC356E">
              <w:rPr>
                <w:szCs w:val="22"/>
                <w:vertAlign w:val="superscript"/>
              </w:rPr>
              <w:t>2</w:t>
            </w:r>
            <w:r w:rsidRPr="00EC356E">
              <w:rPr>
                <w:szCs w:val="22"/>
              </w:rPr>
              <w:t>，主要负责日常办公管理。</w:t>
            </w:r>
          </w:p>
        </w:tc>
        <w:tc>
          <w:tcPr>
            <w:tcW w:w="746" w:type="pct"/>
          </w:tcPr>
          <w:p w14:paraId="18F58A49" w14:textId="1649CCB3"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2551DD" w:rsidRPr="00EC356E" w14:paraId="332F642F" w14:textId="77777777" w:rsidTr="002551DD">
        <w:trPr>
          <w:cantSplit/>
          <w:trHeight w:val="80"/>
          <w:jc w:val="center"/>
        </w:trPr>
        <w:tc>
          <w:tcPr>
            <w:tcW w:w="328" w:type="pct"/>
            <w:vMerge/>
            <w:vAlign w:val="center"/>
          </w:tcPr>
          <w:p w14:paraId="76C2F5CC" w14:textId="77777777" w:rsidR="002551DD" w:rsidRPr="00EC356E" w:rsidRDefault="002551DD" w:rsidP="002551DD">
            <w:pPr>
              <w:adjustRightInd w:val="0"/>
              <w:snapToGrid w:val="0"/>
              <w:jc w:val="center"/>
              <w:rPr>
                <w:color w:val="000000" w:themeColor="text1"/>
                <w:szCs w:val="21"/>
              </w:rPr>
            </w:pPr>
          </w:p>
        </w:tc>
        <w:tc>
          <w:tcPr>
            <w:tcW w:w="799" w:type="pct"/>
            <w:tcMar>
              <w:top w:w="28" w:type="dxa"/>
              <w:bottom w:w="28" w:type="dxa"/>
            </w:tcMar>
            <w:vAlign w:val="center"/>
          </w:tcPr>
          <w:p w14:paraId="305C78B7" w14:textId="681119F6" w:rsidR="002551DD" w:rsidRPr="00EC356E" w:rsidRDefault="002551DD" w:rsidP="002551DD">
            <w:pPr>
              <w:jc w:val="center"/>
              <w:rPr>
                <w:szCs w:val="22"/>
              </w:rPr>
            </w:pPr>
            <w:r w:rsidRPr="00EC356E">
              <w:rPr>
                <w:szCs w:val="22"/>
              </w:rPr>
              <w:t>生活楼</w:t>
            </w:r>
          </w:p>
        </w:tc>
        <w:tc>
          <w:tcPr>
            <w:tcW w:w="3127" w:type="pct"/>
            <w:tcMar>
              <w:top w:w="28" w:type="dxa"/>
              <w:bottom w:w="28" w:type="dxa"/>
            </w:tcMar>
            <w:vAlign w:val="center"/>
          </w:tcPr>
          <w:p w14:paraId="668FC3A5" w14:textId="731DF078" w:rsidR="002551DD" w:rsidRPr="00EC356E" w:rsidRDefault="002551DD" w:rsidP="002551DD">
            <w:pPr>
              <w:jc w:val="left"/>
              <w:rPr>
                <w:szCs w:val="22"/>
              </w:rPr>
            </w:pPr>
            <w:r w:rsidRPr="00EC356E">
              <w:rPr>
                <w:szCs w:val="22"/>
              </w:rPr>
              <w:t>占地面积</w:t>
            </w:r>
            <w:r w:rsidRPr="00EC356E">
              <w:rPr>
                <w:szCs w:val="22"/>
              </w:rPr>
              <w:t>990m</w:t>
            </w:r>
            <w:r w:rsidRPr="00EC356E">
              <w:rPr>
                <w:szCs w:val="22"/>
                <w:vertAlign w:val="superscript"/>
              </w:rPr>
              <w:t>2</w:t>
            </w:r>
            <w:r w:rsidRPr="00EC356E">
              <w:rPr>
                <w:szCs w:val="22"/>
              </w:rPr>
              <w:t>，主要负责员工日常生活。</w:t>
            </w:r>
          </w:p>
        </w:tc>
        <w:tc>
          <w:tcPr>
            <w:tcW w:w="746" w:type="pct"/>
          </w:tcPr>
          <w:p w14:paraId="34516F80" w14:textId="283EB563"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317A6F" w:rsidRPr="00EC356E" w14:paraId="0FCCFA9F" w14:textId="77777777">
        <w:trPr>
          <w:cantSplit/>
          <w:trHeight w:val="183"/>
          <w:jc w:val="center"/>
        </w:trPr>
        <w:tc>
          <w:tcPr>
            <w:tcW w:w="328" w:type="pct"/>
            <w:vMerge w:val="restart"/>
            <w:vAlign w:val="center"/>
          </w:tcPr>
          <w:p w14:paraId="2D8A3873" w14:textId="77777777" w:rsidR="0096513B" w:rsidRPr="00EC356E" w:rsidRDefault="00B157E0">
            <w:pPr>
              <w:adjustRightInd w:val="0"/>
              <w:snapToGrid w:val="0"/>
              <w:jc w:val="center"/>
              <w:rPr>
                <w:color w:val="000000" w:themeColor="text1"/>
                <w:szCs w:val="21"/>
              </w:rPr>
            </w:pPr>
            <w:r w:rsidRPr="00EC356E">
              <w:rPr>
                <w:color w:val="000000" w:themeColor="text1"/>
                <w:szCs w:val="21"/>
              </w:rPr>
              <w:t>环保工程</w:t>
            </w:r>
          </w:p>
        </w:tc>
        <w:tc>
          <w:tcPr>
            <w:tcW w:w="799" w:type="pct"/>
            <w:tcMar>
              <w:top w:w="28" w:type="dxa"/>
              <w:bottom w:w="28" w:type="dxa"/>
            </w:tcMar>
            <w:vAlign w:val="center"/>
          </w:tcPr>
          <w:p w14:paraId="2AA46BBF" w14:textId="5DCCE200" w:rsidR="0096513B" w:rsidRPr="00EC356E" w:rsidRDefault="002551DD">
            <w:pPr>
              <w:jc w:val="center"/>
              <w:rPr>
                <w:color w:val="000000" w:themeColor="text1"/>
                <w:szCs w:val="21"/>
              </w:rPr>
            </w:pPr>
            <w:r w:rsidRPr="00EC356E">
              <w:rPr>
                <w:szCs w:val="22"/>
              </w:rPr>
              <w:t>废气</w:t>
            </w:r>
          </w:p>
        </w:tc>
        <w:tc>
          <w:tcPr>
            <w:tcW w:w="3127" w:type="pct"/>
            <w:tcMar>
              <w:top w:w="28" w:type="dxa"/>
              <w:bottom w:w="28" w:type="dxa"/>
            </w:tcMar>
            <w:vAlign w:val="center"/>
          </w:tcPr>
          <w:p w14:paraId="00C63B4F" w14:textId="4A5E19C4" w:rsidR="0096513B" w:rsidRPr="00EC356E" w:rsidRDefault="002551DD">
            <w:pPr>
              <w:rPr>
                <w:color w:val="000000" w:themeColor="text1"/>
                <w:szCs w:val="21"/>
              </w:rPr>
            </w:pPr>
            <w:r w:rsidRPr="00EC356E">
              <w:rPr>
                <w:szCs w:val="22"/>
              </w:rPr>
              <w:t>废气收集后依托现有</w:t>
            </w:r>
            <w:r w:rsidRPr="00EC356E">
              <w:rPr>
                <w:szCs w:val="22"/>
              </w:rPr>
              <w:t>“</w:t>
            </w:r>
            <w:r w:rsidRPr="00EC356E">
              <w:rPr>
                <w:szCs w:val="22"/>
              </w:rPr>
              <w:t>碱液喷淋</w:t>
            </w:r>
            <w:r w:rsidRPr="00EC356E">
              <w:rPr>
                <w:szCs w:val="22"/>
              </w:rPr>
              <w:t>+UV</w:t>
            </w:r>
            <w:r w:rsidRPr="00EC356E">
              <w:rPr>
                <w:szCs w:val="22"/>
              </w:rPr>
              <w:t>光解</w:t>
            </w:r>
            <w:r w:rsidRPr="00EC356E">
              <w:rPr>
                <w:szCs w:val="22"/>
              </w:rPr>
              <w:t>+</w:t>
            </w:r>
            <w:r w:rsidRPr="00EC356E">
              <w:rPr>
                <w:szCs w:val="22"/>
              </w:rPr>
              <w:t>活性炭</w:t>
            </w:r>
            <w:r w:rsidRPr="00EC356E">
              <w:rPr>
                <w:szCs w:val="22"/>
              </w:rPr>
              <w:t xml:space="preserve">” </w:t>
            </w:r>
            <w:r w:rsidRPr="00EC356E">
              <w:rPr>
                <w:szCs w:val="22"/>
              </w:rPr>
              <w:t>处理后排放</w:t>
            </w:r>
          </w:p>
        </w:tc>
        <w:tc>
          <w:tcPr>
            <w:tcW w:w="746" w:type="pct"/>
            <w:vAlign w:val="center"/>
          </w:tcPr>
          <w:p w14:paraId="4FDDECA9" w14:textId="77777777" w:rsidR="0096513B" w:rsidRPr="00EC356E" w:rsidRDefault="00B157E0">
            <w:pPr>
              <w:adjustRightInd w:val="0"/>
              <w:snapToGrid w:val="0"/>
              <w:jc w:val="center"/>
              <w:rPr>
                <w:color w:val="000000" w:themeColor="text1"/>
                <w:szCs w:val="21"/>
              </w:rPr>
            </w:pPr>
            <w:r w:rsidRPr="00EC356E">
              <w:rPr>
                <w:color w:val="000000" w:themeColor="text1"/>
                <w:szCs w:val="21"/>
              </w:rPr>
              <w:t>依托现有</w:t>
            </w:r>
          </w:p>
        </w:tc>
      </w:tr>
      <w:tr w:rsidR="002551DD" w:rsidRPr="00EC356E" w14:paraId="4EED4B4D" w14:textId="77777777">
        <w:trPr>
          <w:cantSplit/>
          <w:trHeight w:val="80"/>
          <w:jc w:val="center"/>
        </w:trPr>
        <w:tc>
          <w:tcPr>
            <w:tcW w:w="328" w:type="pct"/>
            <w:vMerge/>
            <w:vAlign w:val="center"/>
          </w:tcPr>
          <w:p w14:paraId="45B761EE" w14:textId="77777777" w:rsidR="002551DD" w:rsidRPr="00EC356E" w:rsidRDefault="002551DD" w:rsidP="002551DD">
            <w:pPr>
              <w:adjustRightInd w:val="0"/>
              <w:snapToGrid w:val="0"/>
              <w:jc w:val="center"/>
              <w:rPr>
                <w:color w:val="000000" w:themeColor="text1"/>
                <w:szCs w:val="21"/>
              </w:rPr>
            </w:pPr>
          </w:p>
        </w:tc>
        <w:tc>
          <w:tcPr>
            <w:tcW w:w="799" w:type="pct"/>
            <w:tcMar>
              <w:top w:w="28" w:type="dxa"/>
              <w:bottom w:w="28" w:type="dxa"/>
            </w:tcMar>
            <w:vAlign w:val="center"/>
          </w:tcPr>
          <w:p w14:paraId="2734BBD5" w14:textId="77777777" w:rsidR="002551DD" w:rsidRPr="00EC356E" w:rsidRDefault="002551DD" w:rsidP="002551DD">
            <w:pPr>
              <w:jc w:val="center"/>
              <w:rPr>
                <w:color w:val="000000" w:themeColor="text1"/>
                <w:szCs w:val="21"/>
              </w:rPr>
            </w:pPr>
            <w:r w:rsidRPr="00EC356E">
              <w:rPr>
                <w:color w:val="000000" w:themeColor="text1"/>
                <w:szCs w:val="21"/>
              </w:rPr>
              <w:t>污水处理系统</w:t>
            </w:r>
          </w:p>
        </w:tc>
        <w:tc>
          <w:tcPr>
            <w:tcW w:w="3127" w:type="pct"/>
            <w:tcMar>
              <w:top w:w="28" w:type="dxa"/>
              <w:bottom w:w="28" w:type="dxa"/>
            </w:tcMar>
            <w:vAlign w:val="center"/>
          </w:tcPr>
          <w:p w14:paraId="7FBF2E50" w14:textId="77777777" w:rsidR="002551DD" w:rsidRPr="00EC356E" w:rsidRDefault="002551DD" w:rsidP="002551DD">
            <w:pPr>
              <w:adjustRightInd w:val="0"/>
              <w:snapToGrid w:val="0"/>
              <w:jc w:val="left"/>
              <w:rPr>
                <w:szCs w:val="22"/>
              </w:rPr>
            </w:pPr>
            <w:r w:rsidRPr="00EC356E">
              <w:rPr>
                <w:szCs w:val="22"/>
              </w:rPr>
              <w:t>处理规模为</w:t>
            </w:r>
            <w:r w:rsidRPr="00EC356E">
              <w:rPr>
                <w:szCs w:val="22"/>
              </w:rPr>
              <w:t>700m</w:t>
            </w:r>
            <w:r w:rsidRPr="00EC356E">
              <w:rPr>
                <w:szCs w:val="22"/>
                <w:vertAlign w:val="superscript"/>
              </w:rPr>
              <w:t>3</w:t>
            </w:r>
            <w:r w:rsidRPr="00EC356E">
              <w:rPr>
                <w:szCs w:val="22"/>
              </w:rPr>
              <w:t>/d</w:t>
            </w:r>
            <w:r w:rsidRPr="00EC356E">
              <w:rPr>
                <w:szCs w:val="22"/>
              </w:rPr>
              <w:t>的生产废水处理站，采用</w:t>
            </w:r>
            <w:r w:rsidRPr="00EC356E">
              <w:rPr>
                <w:szCs w:val="22"/>
              </w:rPr>
              <w:t>“</w:t>
            </w:r>
            <w:r w:rsidRPr="00EC356E">
              <w:rPr>
                <w:szCs w:val="22"/>
              </w:rPr>
              <w:t>芬顿</w:t>
            </w:r>
            <w:r w:rsidRPr="00EC356E">
              <w:rPr>
                <w:szCs w:val="22"/>
              </w:rPr>
              <w:t>+</w:t>
            </w:r>
            <w:r w:rsidRPr="00EC356E">
              <w:rPr>
                <w:szCs w:val="22"/>
              </w:rPr>
              <w:t>厌氧</w:t>
            </w:r>
            <w:r w:rsidRPr="00EC356E">
              <w:rPr>
                <w:szCs w:val="22"/>
              </w:rPr>
              <w:t>+</w:t>
            </w:r>
            <w:r w:rsidRPr="00EC356E">
              <w:rPr>
                <w:szCs w:val="22"/>
              </w:rPr>
              <w:t>水解酸化</w:t>
            </w:r>
            <w:r w:rsidRPr="00EC356E">
              <w:rPr>
                <w:szCs w:val="22"/>
              </w:rPr>
              <w:t>+</w:t>
            </w:r>
            <w:r w:rsidRPr="00EC356E">
              <w:rPr>
                <w:szCs w:val="22"/>
              </w:rPr>
              <w:t>接触氧化</w:t>
            </w:r>
            <w:r w:rsidRPr="00EC356E">
              <w:rPr>
                <w:szCs w:val="22"/>
              </w:rPr>
              <w:t>”</w:t>
            </w:r>
            <w:r w:rsidRPr="00EC356E">
              <w:rPr>
                <w:szCs w:val="22"/>
              </w:rPr>
              <w:t>处理工艺。</w:t>
            </w:r>
          </w:p>
          <w:p w14:paraId="2D16A216" w14:textId="346B2F58" w:rsidR="002551DD" w:rsidRPr="00EC356E" w:rsidRDefault="002551DD" w:rsidP="002551DD">
            <w:pPr>
              <w:jc w:val="left"/>
              <w:rPr>
                <w:color w:val="000000" w:themeColor="text1"/>
                <w:szCs w:val="21"/>
              </w:rPr>
            </w:pPr>
            <w:r w:rsidRPr="00EC356E">
              <w:rPr>
                <w:szCs w:val="22"/>
              </w:rPr>
              <w:t>不新增生活污水。</w:t>
            </w:r>
          </w:p>
        </w:tc>
        <w:tc>
          <w:tcPr>
            <w:tcW w:w="746" w:type="pct"/>
            <w:vAlign w:val="center"/>
          </w:tcPr>
          <w:p w14:paraId="5854F950" w14:textId="77777777" w:rsidR="002551DD" w:rsidRPr="00EC356E" w:rsidRDefault="002551DD" w:rsidP="002551DD">
            <w:pPr>
              <w:adjustRightInd w:val="0"/>
              <w:snapToGrid w:val="0"/>
              <w:jc w:val="center"/>
              <w:rPr>
                <w:color w:val="000000" w:themeColor="text1"/>
                <w:szCs w:val="21"/>
              </w:rPr>
            </w:pPr>
            <w:r w:rsidRPr="00EC356E">
              <w:rPr>
                <w:color w:val="000000" w:themeColor="text1"/>
                <w:szCs w:val="21"/>
              </w:rPr>
              <w:t>依托现有</w:t>
            </w:r>
          </w:p>
        </w:tc>
      </w:tr>
      <w:tr w:rsidR="00317A6F" w:rsidRPr="00EC356E" w14:paraId="2F5202C2" w14:textId="77777777">
        <w:trPr>
          <w:cantSplit/>
          <w:trHeight w:val="80"/>
          <w:jc w:val="center"/>
        </w:trPr>
        <w:tc>
          <w:tcPr>
            <w:tcW w:w="328" w:type="pct"/>
            <w:vMerge/>
            <w:vAlign w:val="center"/>
          </w:tcPr>
          <w:p w14:paraId="006EAFA1" w14:textId="77777777" w:rsidR="0096513B" w:rsidRPr="00EC356E" w:rsidRDefault="0096513B">
            <w:pPr>
              <w:adjustRightInd w:val="0"/>
              <w:snapToGrid w:val="0"/>
              <w:jc w:val="center"/>
              <w:rPr>
                <w:color w:val="000000" w:themeColor="text1"/>
                <w:szCs w:val="21"/>
              </w:rPr>
            </w:pPr>
          </w:p>
        </w:tc>
        <w:tc>
          <w:tcPr>
            <w:tcW w:w="799" w:type="pct"/>
            <w:tcMar>
              <w:top w:w="28" w:type="dxa"/>
              <w:bottom w:w="28" w:type="dxa"/>
            </w:tcMar>
            <w:vAlign w:val="center"/>
          </w:tcPr>
          <w:p w14:paraId="3154611F" w14:textId="77777777" w:rsidR="0096513B" w:rsidRPr="00EC356E" w:rsidRDefault="00B157E0">
            <w:pPr>
              <w:adjustRightInd w:val="0"/>
              <w:snapToGrid w:val="0"/>
              <w:ind w:leftChars="-20" w:left="-42" w:rightChars="-20" w:right="-42"/>
              <w:jc w:val="center"/>
              <w:rPr>
                <w:color w:val="000000" w:themeColor="text1"/>
                <w:szCs w:val="21"/>
              </w:rPr>
            </w:pPr>
            <w:r w:rsidRPr="00EC356E">
              <w:rPr>
                <w:color w:val="000000" w:themeColor="text1"/>
                <w:spacing w:val="-2"/>
                <w:szCs w:val="21"/>
              </w:rPr>
              <w:t>噪声治理</w:t>
            </w:r>
          </w:p>
        </w:tc>
        <w:tc>
          <w:tcPr>
            <w:tcW w:w="3127" w:type="pct"/>
            <w:tcMar>
              <w:top w:w="28" w:type="dxa"/>
              <w:bottom w:w="28" w:type="dxa"/>
            </w:tcMar>
            <w:vAlign w:val="center"/>
          </w:tcPr>
          <w:p w14:paraId="0D1EAD7F" w14:textId="77777777" w:rsidR="0096513B" w:rsidRPr="00EC356E" w:rsidRDefault="00B157E0">
            <w:pPr>
              <w:adjustRightInd w:val="0"/>
              <w:snapToGrid w:val="0"/>
              <w:jc w:val="center"/>
              <w:rPr>
                <w:color w:val="000000" w:themeColor="text1"/>
                <w:spacing w:val="-2"/>
                <w:szCs w:val="21"/>
              </w:rPr>
            </w:pPr>
            <w:r w:rsidRPr="00EC356E">
              <w:rPr>
                <w:color w:val="000000" w:themeColor="text1"/>
                <w:spacing w:val="-2"/>
                <w:szCs w:val="21"/>
              </w:rPr>
              <w:t>选用低噪设备，采取消声、降噪和减振措施</w:t>
            </w:r>
          </w:p>
        </w:tc>
        <w:tc>
          <w:tcPr>
            <w:tcW w:w="746" w:type="pct"/>
            <w:vAlign w:val="center"/>
          </w:tcPr>
          <w:p w14:paraId="6CF287D6" w14:textId="77777777" w:rsidR="0096513B" w:rsidRPr="00EC356E" w:rsidRDefault="00B157E0">
            <w:pPr>
              <w:adjustRightInd w:val="0"/>
              <w:snapToGrid w:val="0"/>
              <w:jc w:val="center"/>
              <w:rPr>
                <w:color w:val="000000" w:themeColor="text1"/>
                <w:szCs w:val="21"/>
              </w:rPr>
            </w:pPr>
            <w:r w:rsidRPr="00EC356E">
              <w:rPr>
                <w:color w:val="000000" w:themeColor="text1"/>
                <w:spacing w:val="-2"/>
                <w:szCs w:val="21"/>
              </w:rPr>
              <w:t>新建</w:t>
            </w:r>
          </w:p>
        </w:tc>
      </w:tr>
      <w:tr w:rsidR="002551DD" w:rsidRPr="00EC356E" w14:paraId="16A1CB1E" w14:textId="77777777">
        <w:trPr>
          <w:cantSplit/>
          <w:trHeight w:val="80"/>
          <w:jc w:val="center"/>
        </w:trPr>
        <w:tc>
          <w:tcPr>
            <w:tcW w:w="328" w:type="pct"/>
            <w:vMerge/>
            <w:vAlign w:val="center"/>
          </w:tcPr>
          <w:p w14:paraId="347C8218" w14:textId="77777777" w:rsidR="002551DD" w:rsidRPr="00EC356E" w:rsidRDefault="002551DD" w:rsidP="002551DD">
            <w:pPr>
              <w:adjustRightInd w:val="0"/>
              <w:snapToGrid w:val="0"/>
              <w:jc w:val="center"/>
              <w:rPr>
                <w:color w:val="000000" w:themeColor="text1"/>
                <w:szCs w:val="21"/>
              </w:rPr>
            </w:pPr>
          </w:p>
        </w:tc>
        <w:tc>
          <w:tcPr>
            <w:tcW w:w="799" w:type="pct"/>
            <w:tcMar>
              <w:top w:w="28" w:type="dxa"/>
              <w:bottom w:w="28" w:type="dxa"/>
            </w:tcMar>
            <w:vAlign w:val="center"/>
          </w:tcPr>
          <w:p w14:paraId="2797AFC8" w14:textId="64562F51" w:rsidR="002551DD" w:rsidRPr="00EC356E" w:rsidRDefault="002551DD" w:rsidP="002551DD">
            <w:pPr>
              <w:adjustRightInd w:val="0"/>
              <w:snapToGrid w:val="0"/>
              <w:ind w:leftChars="-20" w:left="-42" w:rightChars="-20" w:right="-42"/>
              <w:jc w:val="center"/>
              <w:rPr>
                <w:color w:val="000000" w:themeColor="text1"/>
                <w:spacing w:val="-2"/>
                <w:szCs w:val="21"/>
              </w:rPr>
            </w:pPr>
            <w:r w:rsidRPr="00EC356E">
              <w:rPr>
                <w:color w:val="000000" w:themeColor="text1"/>
                <w:szCs w:val="21"/>
              </w:rPr>
              <w:t>固体废物处理</w:t>
            </w:r>
          </w:p>
        </w:tc>
        <w:tc>
          <w:tcPr>
            <w:tcW w:w="3127" w:type="pct"/>
            <w:tcMar>
              <w:top w:w="28" w:type="dxa"/>
              <w:bottom w:w="28" w:type="dxa"/>
            </w:tcMar>
            <w:vAlign w:val="center"/>
          </w:tcPr>
          <w:p w14:paraId="013F5610" w14:textId="59622804" w:rsidR="002551DD" w:rsidRPr="00EC356E" w:rsidRDefault="002551DD" w:rsidP="002551DD">
            <w:pPr>
              <w:adjustRightInd w:val="0"/>
              <w:snapToGrid w:val="0"/>
              <w:jc w:val="center"/>
              <w:rPr>
                <w:color w:val="000000" w:themeColor="text1"/>
                <w:spacing w:val="-2"/>
                <w:szCs w:val="21"/>
              </w:rPr>
            </w:pPr>
            <w:r w:rsidRPr="00EC356E">
              <w:rPr>
                <w:color w:val="000000" w:themeColor="text1"/>
                <w:szCs w:val="21"/>
              </w:rPr>
              <w:t>依托现有危险废物暂存仓（</w:t>
            </w:r>
            <w:r w:rsidRPr="00EC356E">
              <w:rPr>
                <w:szCs w:val="22"/>
              </w:rPr>
              <w:t>6.5m×9.5m</w:t>
            </w:r>
            <w:r w:rsidRPr="00EC356E">
              <w:rPr>
                <w:szCs w:val="22"/>
              </w:rPr>
              <w:t>）</w:t>
            </w:r>
          </w:p>
        </w:tc>
        <w:tc>
          <w:tcPr>
            <w:tcW w:w="746" w:type="pct"/>
            <w:vAlign w:val="center"/>
          </w:tcPr>
          <w:p w14:paraId="75D56572" w14:textId="25A60961" w:rsidR="002551DD" w:rsidRPr="00EC356E" w:rsidRDefault="002551DD" w:rsidP="002551DD">
            <w:pPr>
              <w:adjustRightInd w:val="0"/>
              <w:snapToGrid w:val="0"/>
              <w:jc w:val="center"/>
              <w:rPr>
                <w:color w:val="000000" w:themeColor="text1"/>
                <w:spacing w:val="-2"/>
                <w:szCs w:val="21"/>
              </w:rPr>
            </w:pPr>
            <w:r w:rsidRPr="00EC356E">
              <w:rPr>
                <w:color w:val="000000" w:themeColor="text1"/>
                <w:szCs w:val="21"/>
              </w:rPr>
              <w:t>依托现有</w:t>
            </w:r>
          </w:p>
        </w:tc>
      </w:tr>
      <w:tr w:rsidR="002551DD" w:rsidRPr="00EC356E" w14:paraId="205F60B6" w14:textId="77777777">
        <w:trPr>
          <w:cantSplit/>
          <w:trHeight w:val="80"/>
          <w:jc w:val="center"/>
        </w:trPr>
        <w:tc>
          <w:tcPr>
            <w:tcW w:w="328" w:type="pct"/>
            <w:vMerge/>
            <w:vAlign w:val="center"/>
          </w:tcPr>
          <w:p w14:paraId="78409ED2" w14:textId="77777777" w:rsidR="002551DD" w:rsidRPr="00EC356E" w:rsidRDefault="002551DD" w:rsidP="002551DD">
            <w:pPr>
              <w:adjustRightInd w:val="0"/>
              <w:snapToGrid w:val="0"/>
              <w:jc w:val="center"/>
              <w:rPr>
                <w:color w:val="000000" w:themeColor="text1"/>
                <w:szCs w:val="21"/>
              </w:rPr>
            </w:pPr>
          </w:p>
        </w:tc>
        <w:tc>
          <w:tcPr>
            <w:tcW w:w="799" w:type="pct"/>
            <w:tcMar>
              <w:top w:w="28" w:type="dxa"/>
              <w:bottom w:w="28" w:type="dxa"/>
            </w:tcMar>
            <w:vAlign w:val="center"/>
          </w:tcPr>
          <w:p w14:paraId="6219D007" w14:textId="2FD5E170" w:rsidR="002551DD" w:rsidRPr="00EC356E" w:rsidRDefault="002551DD" w:rsidP="002551DD">
            <w:pPr>
              <w:adjustRightInd w:val="0"/>
              <w:snapToGrid w:val="0"/>
              <w:ind w:leftChars="-20" w:left="-42" w:rightChars="-20" w:right="-42"/>
              <w:jc w:val="center"/>
              <w:rPr>
                <w:color w:val="000000" w:themeColor="text1"/>
                <w:spacing w:val="-2"/>
                <w:szCs w:val="21"/>
              </w:rPr>
            </w:pPr>
            <w:r w:rsidRPr="00EC356E">
              <w:rPr>
                <w:szCs w:val="22"/>
              </w:rPr>
              <w:t>风险</w:t>
            </w:r>
          </w:p>
        </w:tc>
        <w:tc>
          <w:tcPr>
            <w:tcW w:w="3127" w:type="pct"/>
            <w:tcMar>
              <w:top w:w="28" w:type="dxa"/>
              <w:bottom w:w="28" w:type="dxa"/>
            </w:tcMar>
            <w:vAlign w:val="center"/>
          </w:tcPr>
          <w:p w14:paraId="134E928F" w14:textId="3B365DBB" w:rsidR="002551DD" w:rsidRPr="00EC356E" w:rsidRDefault="002551DD" w:rsidP="002551DD">
            <w:pPr>
              <w:adjustRightInd w:val="0"/>
              <w:snapToGrid w:val="0"/>
              <w:jc w:val="center"/>
              <w:rPr>
                <w:color w:val="000000" w:themeColor="text1"/>
                <w:spacing w:val="-2"/>
                <w:szCs w:val="21"/>
              </w:rPr>
            </w:pPr>
            <w:r w:rsidRPr="00EC356E">
              <w:rPr>
                <w:szCs w:val="22"/>
              </w:rPr>
              <w:t>1400m</w:t>
            </w:r>
            <w:r w:rsidRPr="00EC356E">
              <w:rPr>
                <w:szCs w:val="22"/>
                <w:vertAlign w:val="superscript"/>
              </w:rPr>
              <w:t>3</w:t>
            </w:r>
            <w:r w:rsidRPr="00EC356E">
              <w:rPr>
                <w:szCs w:val="22"/>
              </w:rPr>
              <w:t>事故应急池。储罐区及棚库区设置围堰。</w:t>
            </w:r>
          </w:p>
        </w:tc>
        <w:tc>
          <w:tcPr>
            <w:tcW w:w="746" w:type="pct"/>
            <w:vAlign w:val="center"/>
          </w:tcPr>
          <w:p w14:paraId="48592EA6" w14:textId="780502B6" w:rsidR="002551DD" w:rsidRPr="00EC356E" w:rsidRDefault="002551DD" w:rsidP="002551DD">
            <w:pPr>
              <w:adjustRightInd w:val="0"/>
              <w:snapToGrid w:val="0"/>
              <w:jc w:val="center"/>
              <w:rPr>
                <w:color w:val="000000" w:themeColor="text1"/>
                <w:spacing w:val="-2"/>
                <w:szCs w:val="21"/>
              </w:rPr>
            </w:pPr>
            <w:r w:rsidRPr="00EC356E">
              <w:rPr>
                <w:color w:val="000000" w:themeColor="text1"/>
                <w:szCs w:val="21"/>
              </w:rPr>
              <w:t>依托现有</w:t>
            </w:r>
          </w:p>
        </w:tc>
      </w:tr>
    </w:tbl>
    <w:p w14:paraId="0CA36F3E" w14:textId="165D65DE" w:rsidR="00543823" w:rsidRPr="00EC356E" w:rsidRDefault="00543823">
      <w:pPr>
        <w:pStyle w:val="2"/>
        <w:rPr>
          <w:color w:val="000000" w:themeColor="text1"/>
        </w:rPr>
      </w:pPr>
      <w:bookmarkStart w:id="81" w:name="_Toc530331611"/>
      <w:bookmarkStart w:id="82" w:name="_Toc12959309"/>
      <w:bookmarkStart w:id="83" w:name="_Toc76997231"/>
      <w:r w:rsidRPr="00EC356E">
        <w:rPr>
          <w:color w:val="000000" w:themeColor="text1"/>
        </w:rPr>
        <w:t>工程分析</w:t>
      </w:r>
      <w:bookmarkEnd w:id="83"/>
    </w:p>
    <w:p w14:paraId="33C885DB" w14:textId="77777777" w:rsidR="001C51D9" w:rsidRPr="00EC356E" w:rsidRDefault="001C51D9" w:rsidP="002551DD">
      <w:pPr>
        <w:tabs>
          <w:tab w:val="left" w:pos="7500"/>
        </w:tabs>
        <w:spacing w:line="400" w:lineRule="exact"/>
        <w:jc w:val="left"/>
        <w:rPr>
          <w:b/>
          <w:bCs/>
          <w:color w:val="000000" w:themeColor="text1"/>
          <w:sz w:val="24"/>
        </w:rPr>
      </w:pPr>
    </w:p>
    <w:p w14:paraId="2EC3FFC5" w14:textId="77777777" w:rsidR="001C51D9" w:rsidRPr="00EC356E" w:rsidRDefault="001C51D9" w:rsidP="002551DD">
      <w:pPr>
        <w:tabs>
          <w:tab w:val="left" w:pos="7500"/>
        </w:tabs>
        <w:spacing w:line="400" w:lineRule="exact"/>
        <w:jc w:val="left"/>
        <w:rPr>
          <w:b/>
          <w:bCs/>
          <w:color w:val="000000" w:themeColor="text1"/>
          <w:sz w:val="24"/>
        </w:rPr>
      </w:pPr>
    </w:p>
    <w:p w14:paraId="303800E8" w14:textId="77777777" w:rsidR="001C51D9" w:rsidRPr="00EC356E" w:rsidRDefault="001C51D9" w:rsidP="002551DD">
      <w:pPr>
        <w:tabs>
          <w:tab w:val="left" w:pos="7500"/>
        </w:tabs>
        <w:spacing w:line="400" w:lineRule="exact"/>
        <w:jc w:val="left"/>
        <w:rPr>
          <w:b/>
          <w:bCs/>
          <w:color w:val="000000" w:themeColor="text1"/>
          <w:sz w:val="24"/>
        </w:rPr>
      </w:pPr>
    </w:p>
    <w:p w14:paraId="2418557C" w14:textId="03B29006" w:rsidR="002551DD" w:rsidRPr="00EC356E" w:rsidRDefault="002551DD" w:rsidP="002551DD">
      <w:pPr>
        <w:tabs>
          <w:tab w:val="left" w:pos="7500"/>
        </w:tabs>
        <w:spacing w:line="400" w:lineRule="exact"/>
        <w:jc w:val="left"/>
        <w:rPr>
          <w:b/>
          <w:bCs/>
          <w:color w:val="000000" w:themeColor="text1"/>
          <w:sz w:val="24"/>
        </w:rPr>
      </w:pPr>
      <w:r w:rsidRPr="00EC356E">
        <w:rPr>
          <w:b/>
          <w:bCs/>
          <w:color w:val="000000" w:themeColor="text1"/>
          <w:sz w:val="24"/>
        </w:rPr>
        <w:lastRenderedPageBreak/>
        <w:t>（</w:t>
      </w:r>
      <w:r w:rsidRPr="00EC356E">
        <w:rPr>
          <w:b/>
          <w:bCs/>
          <w:color w:val="000000" w:themeColor="text1"/>
          <w:sz w:val="24"/>
        </w:rPr>
        <w:t>1</w:t>
      </w:r>
      <w:r w:rsidRPr="00EC356E">
        <w:rPr>
          <w:b/>
          <w:bCs/>
          <w:color w:val="000000" w:themeColor="text1"/>
          <w:sz w:val="24"/>
        </w:rPr>
        <w:t>）琥乙红霉素工艺流程及产污节点</w:t>
      </w:r>
    </w:p>
    <w:p w14:paraId="744BF531" w14:textId="77777777" w:rsidR="002551DD" w:rsidRPr="00EC356E" w:rsidRDefault="002551DD" w:rsidP="002551DD">
      <w:pPr>
        <w:snapToGrid w:val="0"/>
        <w:jc w:val="center"/>
        <w:rPr>
          <w:sz w:val="24"/>
        </w:rPr>
      </w:pPr>
      <w:r w:rsidRPr="00EC356E">
        <w:rPr>
          <w:noProof/>
        </w:rPr>
        <w:drawing>
          <wp:inline distT="0" distB="0" distL="0" distR="0" wp14:anchorId="5819DB42" wp14:editId="50138AD5">
            <wp:extent cx="5760085" cy="5272532"/>
            <wp:effectExtent l="0" t="0" r="0" b="4445"/>
            <wp:docPr id="950" name="图片 950" descr="C:\Users\ADMINI~1\AppData\Local\Temp\16260579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162605797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5272532"/>
                    </a:xfrm>
                    <a:prstGeom prst="rect">
                      <a:avLst/>
                    </a:prstGeom>
                    <a:noFill/>
                    <a:ln>
                      <a:noFill/>
                    </a:ln>
                  </pic:spPr>
                </pic:pic>
              </a:graphicData>
            </a:graphic>
          </wp:inline>
        </w:drawing>
      </w:r>
    </w:p>
    <w:p w14:paraId="2FB56D60" w14:textId="6D3B058F" w:rsidR="002551DD" w:rsidRPr="00EC356E" w:rsidRDefault="002551DD" w:rsidP="002551DD">
      <w:pPr>
        <w:snapToGrid w:val="0"/>
        <w:jc w:val="center"/>
        <w:rPr>
          <w:b/>
          <w:sz w:val="24"/>
        </w:rPr>
      </w:pPr>
      <w:r w:rsidRPr="00EC356E">
        <w:rPr>
          <w:b/>
          <w:sz w:val="24"/>
        </w:rPr>
        <w:t>图</w:t>
      </w:r>
      <w:r w:rsidRPr="00EC356E">
        <w:rPr>
          <w:b/>
          <w:sz w:val="24"/>
        </w:rPr>
        <w:t>4.2.1-1</w:t>
      </w:r>
      <w:r w:rsidRPr="00EC356E">
        <w:rPr>
          <w:b/>
          <w:bCs/>
          <w:sz w:val="24"/>
        </w:rPr>
        <w:t>琥乙红霉素工艺流程及产污节点图</w:t>
      </w:r>
      <w:r w:rsidRPr="00EC356E">
        <w:rPr>
          <w:b/>
          <w:sz w:val="24"/>
        </w:rPr>
        <w:tab/>
      </w:r>
    </w:p>
    <w:p w14:paraId="41ACF2B8" w14:textId="77777777" w:rsidR="001C51D9" w:rsidRPr="00EC356E" w:rsidRDefault="001C51D9" w:rsidP="002551DD">
      <w:pPr>
        <w:rPr>
          <w:sz w:val="24"/>
        </w:rPr>
        <w:sectPr w:rsidR="001C51D9" w:rsidRPr="00EC356E">
          <w:footerReference w:type="default" r:id="rId30"/>
          <w:pgSz w:w="11907" w:h="16840"/>
          <w:pgMar w:top="1418" w:right="1418" w:bottom="1418" w:left="1418" w:header="992" w:footer="992" w:gutter="0"/>
          <w:cols w:space="425"/>
          <w:docGrid w:linePitch="312"/>
        </w:sectPr>
      </w:pPr>
    </w:p>
    <w:p w14:paraId="196A8C5A" w14:textId="5D150961" w:rsidR="002551DD" w:rsidRPr="00EC356E" w:rsidRDefault="002551DD" w:rsidP="002551DD">
      <w:pPr>
        <w:tabs>
          <w:tab w:val="left" w:pos="7500"/>
        </w:tabs>
        <w:spacing w:line="400" w:lineRule="exact"/>
        <w:jc w:val="left"/>
        <w:rPr>
          <w:b/>
          <w:bCs/>
          <w:color w:val="000000" w:themeColor="text1"/>
          <w:sz w:val="24"/>
        </w:rPr>
      </w:pPr>
      <w:r w:rsidRPr="00EC356E">
        <w:rPr>
          <w:b/>
          <w:bCs/>
          <w:color w:val="000000" w:themeColor="text1"/>
          <w:sz w:val="24"/>
        </w:rPr>
        <w:lastRenderedPageBreak/>
        <w:t>（</w:t>
      </w:r>
      <w:r w:rsidRPr="00EC356E">
        <w:rPr>
          <w:b/>
          <w:bCs/>
          <w:color w:val="000000" w:themeColor="text1"/>
          <w:sz w:val="24"/>
        </w:rPr>
        <w:t>2</w:t>
      </w:r>
      <w:r w:rsidRPr="00EC356E">
        <w:rPr>
          <w:b/>
          <w:bCs/>
          <w:color w:val="000000" w:themeColor="text1"/>
          <w:sz w:val="24"/>
        </w:rPr>
        <w:t>）</w:t>
      </w:r>
      <w:r w:rsidR="00935AD9" w:rsidRPr="00EC356E">
        <w:rPr>
          <w:b/>
          <w:bCs/>
          <w:color w:val="000000" w:themeColor="text1"/>
          <w:sz w:val="24"/>
        </w:rPr>
        <w:t>依托红霉素</w:t>
      </w:r>
      <w:r w:rsidRPr="00EC356E">
        <w:rPr>
          <w:b/>
          <w:bCs/>
          <w:color w:val="000000" w:themeColor="text1"/>
          <w:sz w:val="24"/>
        </w:rPr>
        <w:t>工艺流程及产污节点</w:t>
      </w:r>
    </w:p>
    <w:p w14:paraId="1AFFE8D6" w14:textId="77777777" w:rsidR="002551DD" w:rsidRPr="00EC356E" w:rsidRDefault="002551DD" w:rsidP="002551DD">
      <w:pPr>
        <w:tabs>
          <w:tab w:val="left" w:pos="7500"/>
        </w:tabs>
        <w:spacing w:line="400" w:lineRule="exact"/>
        <w:jc w:val="left"/>
        <w:rPr>
          <w:b/>
          <w:bCs/>
          <w:color w:val="000000" w:themeColor="text1"/>
          <w:sz w:val="24"/>
        </w:rPr>
      </w:pPr>
    </w:p>
    <w:p w14:paraId="7DF1CA39" w14:textId="7AA4CFF7" w:rsidR="00543823" w:rsidRPr="00EC356E" w:rsidRDefault="00935AD9" w:rsidP="00543823">
      <w:pPr>
        <w:jc w:val="center"/>
        <w:rPr>
          <w:b/>
          <w:bCs/>
          <w:color w:val="000000" w:themeColor="text1"/>
          <w:sz w:val="24"/>
          <w:u w:val="single"/>
        </w:rPr>
      </w:pPr>
      <w:r w:rsidRPr="00EC356E">
        <w:rPr>
          <w:noProof/>
        </w:rPr>
        <w:drawing>
          <wp:inline distT="0" distB="0" distL="0" distR="0" wp14:anchorId="1FCB3ECD" wp14:editId="4DAEA690">
            <wp:extent cx="5760085" cy="6115685"/>
            <wp:effectExtent l="0" t="0" r="0" b="0"/>
            <wp:docPr id="951" name="图片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6115685"/>
                    </a:xfrm>
                    <a:prstGeom prst="rect">
                      <a:avLst/>
                    </a:prstGeom>
                  </pic:spPr>
                </pic:pic>
              </a:graphicData>
            </a:graphic>
          </wp:inline>
        </w:drawing>
      </w:r>
    </w:p>
    <w:p w14:paraId="754642F7" w14:textId="77777777" w:rsidR="00935AD9" w:rsidRPr="00EC356E" w:rsidRDefault="00935AD9" w:rsidP="00935AD9">
      <w:pPr>
        <w:snapToGrid w:val="0"/>
        <w:jc w:val="center"/>
        <w:rPr>
          <w:b/>
          <w:sz w:val="24"/>
        </w:rPr>
      </w:pPr>
      <w:r w:rsidRPr="00EC356E">
        <w:rPr>
          <w:b/>
          <w:sz w:val="24"/>
        </w:rPr>
        <w:t>图</w:t>
      </w:r>
      <w:r w:rsidRPr="00EC356E">
        <w:rPr>
          <w:b/>
          <w:sz w:val="24"/>
        </w:rPr>
        <w:t>4.2.1-2</w:t>
      </w:r>
      <w:r w:rsidRPr="00EC356E">
        <w:rPr>
          <w:b/>
          <w:bCs/>
          <w:color w:val="000000" w:themeColor="text1"/>
          <w:sz w:val="24"/>
        </w:rPr>
        <w:t>依托红霉素</w:t>
      </w:r>
      <w:r w:rsidRPr="00EC356E">
        <w:rPr>
          <w:b/>
          <w:bCs/>
          <w:sz w:val="24"/>
        </w:rPr>
        <w:t>工艺流程及产污节点图</w:t>
      </w:r>
      <w:r w:rsidRPr="00EC356E">
        <w:rPr>
          <w:b/>
          <w:sz w:val="24"/>
        </w:rPr>
        <w:tab/>
      </w:r>
    </w:p>
    <w:p w14:paraId="170B2A18" w14:textId="77777777" w:rsidR="00935AD9" w:rsidRPr="00EC356E" w:rsidRDefault="00935AD9" w:rsidP="00935AD9">
      <w:pPr>
        <w:snapToGrid w:val="0"/>
        <w:jc w:val="left"/>
        <w:rPr>
          <w:b/>
          <w:bCs/>
          <w:color w:val="000000" w:themeColor="text1"/>
          <w:sz w:val="24"/>
        </w:rPr>
      </w:pPr>
    </w:p>
    <w:p w14:paraId="43782A18" w14:textId="77777777" w:rsidR="001C51D9" w:rsidRPr="00EC356E" w:rsidRDefault="001C51D9" w:rsidP="00935AD9">
      <w:pPr>
        <w:snapToGrid w:val="0"/>
        <w:jc w:val="left"/>
        <w:rPr>
          <w:b/>
          <w:bCs/>
          <w:color w:val="000000" w:themeColor="text1"/>
          <w:sz w:val="24"/>
        </w:rPr>
        <w:sectPr w:rsidR="001C51D9" w:rsidRPr="00EC356E">
          <w:pgSz w:w="11907" w:h="16840"/>
          <w:pgMar w:top="1418" w:right="1418" w:bottom="1418" w:left="1418" w:header="992" w:footer="992" w:gutter="0"/>
          <w:cols w:space="425"/>
          <w:docGrid w:linePitch="312"/>
        </w:sectPr>
      </w:pPr>
    </w:p>
    <w:p w14:paraId="6B633981" w14:textId="22E843A7" w:rsidR="00935AD9" w:rsidRPr="00EC356E" w:rsidRDefault="00935AD9" w:rsidP="00935AD9">
      <w:pPr>
        <w:snapToGrid w:val="0"/>
        <w:jc w:val="left"/>
        <w:rPr>
          <w:b/>
          <w:sz w:val="24"/>
        </w:rPr>
      </w:pPr>
      <w:r w:rsidRPr="00EC356E">
        <w:rPr>
          <w:b/>
          <w:bCs/>
          <w:color w:val="000000" w:themeColor="text1"/>
          <w:sz w:val="24"/>
        </w:rPr>
        <w:lastRenderedPageBreak/>
        <w:t>（</w:t>
      </w:r>
      <w:r w:rsidRPr="00EC356E">
        <w:rPr>
          <w:b/>
          <w:bCs/>
          <w:color w:val="000000" w:themeColor="text1"/>
          <w:sz w:val="24"/>
        </w:rPr>
        <w:t>3</w:t>
      </w:r>
      <w:r w:rsidRPr="00EC356E">
        <w:rPr>
          <w:b/>
          <w:bCs/>
          <w:color w:val="000000" w:themeColor="text1"/>
          <w:sz w:val="24"/>
        </w:rPr>
        <w:t>）硬酯酸红霉素</w:t>
      </w:r>
      <w:r w:rsidRPr="00EC356E">
        <w:rPr>
          <w:b/>
          <w:bCs/>
          <w:sz w:val="24"/>
        </w:rPr>
        <w:t>工艺流程及产污节点</w:t>
      </w:r>
    </w:p>
    <w:p w14:paraId="337D5CF0" w14:textId="67B9D591" w:rsidR="00935AD9" w:rsidRPr="00EC356E" w:rsidRDefault="00935AD9" w:rsidP="00543823">
      <w:pPr>
        <w:jc w:val="center"/>
        <w:rPr>
          <w:b/>
          <w:bCs/>
          <w:color w:val="000000" w:themeColor="text1"/>
          <w:sz w:val="24"/>
          <w:u w:val="single"/>
        </w:rPr>
      </w:pPr>
      <w:r w:rsidRPr="00EC356E">
        <w:rPr>
          <w:noProof/>
        </w:rPr>
        <w:drawing>
          <wp:inline distT="0" distB="0" distL="0" distR="0" wp14:anchorId="5F4304E0" wp14:editId="7813521B">
            <wp:extent cx="5760085" cy="5960110"/>
            <wp:effectExtent l="0" t="0" r="0" b="2540"/>
            <wp:docPr id="952" name="图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5960110"/>
                    </a:xfrm>
                    <a:prstGeom prst="rect">
                      <a:avLst/>
                    </a:prstGeom>
                  </pic:spPr>
                </pic:pic>
              </a:graphicData>
            </a:graphic>
          </wp:inline>
        </w:drawing>
      </w:r>
    </w:p>
    <w:p w14:paraId="55C26657" w14:textId="684E3FF5" w:rsidR="00935AD9" w:rsidRPr="00EC356E" w:rsidRDefault="00935AD9" w:rsidP="00935AD9">
      <w:pPr>
        <w:snapToGrid w:val="0"/>
        <w:jc w:val="center"/>
        <w:rPr>
          <w:b/>
          <w:sz w:val="24"/>
        </w:rPr>
      </w:pPr>
      <w:r w:rsidRPr="00EC356E">
        <w:rPr>
          <w:b/>
          <w:sz w:val="24"/>
        </w:rPr>
        <w:t>图</w:t>
      </w:r>
      <w:r w:rsidRPr="00EC356E">
        <w:rPr>
          <w:b/>
          <w:sz w:val="24"/>
        </w:rPr>
        <w:t>4.2.1-3</w:t>
      </w:r>
      <w:r w:rsidRPr="00EC356E">
        <w:rPr>
          <w:b/>
          <w:bCs/>
          <w:color w:val="000000" w:themeColor="text1"/>
          <w:sz w:val="24"/>
        </w:rPr>
        <w:t>硬酯酸红霉素</w:t>
      </w:r>
      <w:r w:rsidRPr="00EC356E">
        <w:rPr>
          <w:b/>
          <w:bCs/>
          <w:sz w:val="24"/>
        </w:rPr>
        <w:t>工艺流程及产污节点图</w:t>
      </w:r>
      <w:r w:rsidRPr="00EC356E">
        <w:rPr>
          <w:b/>
          <w:sz w:val="24"/>
        </w:rPr>
        <w:tab/>
      </w:r>
    </w:p>
    <w:p w14:paraId="61782819" w14:textId="77777777" w:rsidR="00935AD9" w:rsidRPr="00EC356E" w:rsidRDefault="00935AD9" w:rsidP="00935AD9">
      <w:pPr>
        <w:snapToGrid w:val="0"/>
        <w:jc w:val="center"/>
        <w:rPr>
          <w:b/>
          <w:sz w:val="24"/>
        </w:rPr>
      </w:pPr>
    </w:p>
    <w:p w14:paraId="68F51183" w14:textId="77777777" w:rsidR="001C51D9" w:rsidRPr="00EC356E" w:rsidRDefault="001C51D9" w:rsidP="00935AD9">
      <w:pPr>
        <w:snapToGrid w:val="0"/>
        <w:jc w:val="left"/>
        <w:rPr>
          <w:b/>
          <w:bCs/>
          <w:color w:val="000000" w:themeColor="text1"/>
          <w:sz w:val="24"/>
        </w:rPr>
        <w:sectPr w:rsidR="001C51D9" w:rsidRPr="00EC356E">
          <w:pgSz w:w="11907" w:h="16840"/>
          <w:pgMar w:top="1418" w:right="1418" w:bottom="1418" w:left="1418" w:header="992" w:footer="992" w:gutter="0"/>
          <w:cols w:space="425"/>
          <w:docGrid w:linePitch="312"/>
        </w:sectPr>
      </w:pPr>
    </w:p>
    <w:p w14:paraId="02A7B608" w14:textId="73F3BF0B" w:rsidR="00935AD9" w:rsidRPr="00EC356E" w:rsidRDefault="00935AD9" w:rsidP="00935AD9">
      <w:pPr>
        <w:snapToGrid w:val="0"/>
        <w:jc w:val="left"/>
        <w:rPr>
          <w:b/>
          <w:bCs/>
          <w:sz w:val="24"/>
        </w:rPr>
      </w:pPr>
      <w:r w:rsidRPr="00EC356E">
        <w:rPr>
          <w:b/>
          <w:bCs/>
          <w:color w:val="000000" w:themeColor="text1"/>
          <w:sz w:val="24"/>
        </w:rPr>
        <w:lastRenderedPageBreak/>
        <w:t>（</w:t>
      </w:r>
      <w:r w:rsidRPr="00EC356E">
        <w:rPr>
          <w:b/>
          <w:bCs/>
          <w:color w:val="000000" w:themeColor="text1"/>
          <w:sz w:val="24"/>
        </w:rPr>
        <w:t>4</w:t>
      </w:r>
      <w:r w:rsidRPr="00EC356E">
        <w:rPr>
          <w:b/>
          <w:bCs/>
          <w:color w:val="000000" w:themeColor="text1"/>
          <w:sz w:val="24"/>
        </w:rPr>
        <w:t>）阿奇霉素</w:t>
      </w:r>
      <w:r w:rsidRPr="00EC356E">
        <w:rPr>
          <w:b/>
          <w:bCs/>
          <w:sz w:val="24"/>
        </w:rPr>
        <w:t>工艺流程及产污节点</w:t>
      </w:r>
    </w:p>
    <w:p w14:paraId="59A72378" w14:textId="4C5C1D06" w:rsidR="00935AD9" w:rsidRPr="00EC356E" w:rsidRDefault="00935AD9" w:rsidP="00935AD9">
      <w:pPr>
        <w:snapToGrid w:val="0"/>
        <w:jc w:val="left"/>
        <w:rPr>
          <w:b/>
          <w:sz w:val="24"/>
        </w:rPr>
      </w:pPr>
      <w:r w:rsidRPr="00EC356E">
        <w:rPr>
          <w:noProof/>
        </w:rPr>
        <w:drawing>
          <wp:inline distT="0" distB="0" distL="0" distR="0" wp14:anchorId="04D25F20" wp14:editId="69DB1CA2">
            <wp:extent cx="5760085" cy="5309870"/>
            <wp:effectExtent l="0" t="0" r="0" b="5080"/>
            <wp:docPr id="953" name="图片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5309870"/>
                    </a:xfrm>
                    <a:prstGeom prst="rect">
                      <a:avLst/>
                    </a:prstGeom>
                  </pic:spPr>
                </pic:pic>
              </a:graphicData>
            </a:graphic>
          </wp:inline>
        </w:drawing>
      </w:r>
    </w:p>
    <w:p w14:paraId="0BA29E37" w14:textId="77777777" w:rsidR="00935AD9" w:rsidRPr="00EC356E" w:rsidRDefault="00935AD9" w:rsidP="00935AD9">
      <w:pPr>
        <w:snapToGrid w:val="0"/>
        <w:jc w:val="center"/>
        <w:rPr>
          <w:b/>
          <w:bCs/>
          <w:sz w:val="24"/>
        </w:rPr>
      </w:pPr>
      <w:r w:rsidRPr="00EC356E">
        <w:rPr>
          <w:b/>
          <w:sz w:val="24"/>
        </w:rPr>
        <w:t>图</w:t>
      </w:r>
      <w:r w:rsidRPr="00EC356E">
        <w:rPr>
          <w:b/>
          <w:sz w:val="24"/>
        </w:rPr>
        <w:t>4.2.1-4</w:t>
      </w:r>
      <w:r w:rsidRPr="00EC356E">
        <w:rPr>
          <w:b/>
          <w:bCs/>
          <w:color w:val="000000" w:themeColor="text1"/>
          <w:sz w:val="24"/>
        </w:rPr>
        <w:t>阿奇霉素</w:t>
      </w:r>
      <w:r w:rsidRPr="00EC356E">
        <w:rPr>
          <w:b/>
          <w:bCs/>
          <w:sz w:val="24"/>
        </w:rPr>
        <w:t>工艺流程及产污节点图</w:t>
      </w:r>
    </w:p>
    <w:p w14:paraId="39EF2E1A" w14:textId="77777777" w:rsidR="00935AD9" w:rsidRPr="00EC356E" w:rsidRDefault="00935AD9" w:rsidP="00935AD9">
      <w:pPr>
        <w:snapToGrid w:val="0"/>
        <w:jc w:val="center"/>
        <w:rPr>
          <w:b/>
          <w:bCs/>
          <w:sz w:val="24"/>
        </w:rPr>
      </w:pPr>
    </w:p>
    <w:p w14:paraId="529E1685" w14:textId="77777777" w:rsidR="001C51D9" w:rsidRPr="00EC356E" w:rsidRDefault="001C51D9" w:rsidP="00935AD9">
      <w:pPr>
        <w:snapToGrid w:val="0"/>
        <w:jc w:val="left"/>
        <w:rPr>
          <w:b/>
          <w:bCs/>
          <w:color w:val="000000" w:themeColor="text1"/>
          <w:sz w:val="24"/>
        </w:rPr>
        <w:sectPr w:rsidR="001C51D9" w:rsidRPr="00EC356E">
          <w:pgSz w:w="11907" w:h="16840"/>
          <w:pgMar w:top="1418" w:right="1418" w:bottom="1418" w:left="1418" w:header="992" w:footer="992" w:gutter="0"/>
          <w:cols w:space="425"/>
          <w:docGrid w:linePitch="312"/>
        </w:sectPr>
      </w:pPr>
    </w:p>
    <w:p w14:paraId="21A8AB9C" w14:textId="1CADCCFF" w:rsidR="00935AD9" w:rsidRPr="00EC356E" w:rsidRDefault="00935AD9" w:rsidP="00935AD9">
      <w:pPr>
        <w:snapToGrid w:val="0"/>
        <w:jc w:val="left"/>
        <w:rPr>
          <w:b/>
          <w:bCs/>
          <w:sz w:val="24"/>
        </w:rPr>
      </w:pPr>
      <w:r w:rsidRPr="00EC356E">
        <w:rPr>
          <w:b/>
          <w:bCs/>
          <w:color w:val="000000" w:themeColor="text1"/>
          <w:sz w:val="24"/>
        </w:rPr>
        <w:lastRenderedPageBreak/>
        <w:t>（</w:t>
      </w:r>
      <w:r w:rsidRPr="00EC356E">
        <w:rPr>
          <w:b/>
          <w:bCs/>
          <w:color w:val="000000" w:themeColor="text1"/>
          <w:sz w:val="24"/>
        </w:rPr>
        <w:t>5</w:t>
      </w:r>
      <w:r w:rsidRPr="00EC356E">
        <w:rPr>
          <w:b/>
          <w:bCs/>
          <w:color w:val="000000" w:themeColor="text1"/>
          <w:sz w:val="24"/>
        </w:rPr>
        <w:t>）</w:t>
      </w:r>
      <w:r w:rsidRPr="00EC356E">
        <w:rPr>
          <w:b/>
          <w:bCs/>
          <w:sz w:val="24"/>
        </w:rPr>
        <w:t>罗红霉素工艺流程及产污节点</w:t>
      </w:r>
    </w:p>
    <w:p w14:paraId="5ECC34A5" w14:textId="478972CC" w:rsidR="00935AD9" w:rsidRPr="00EC356E" w:rsidRDefault="00935AD9" w:rsidP="00935AD9">
      <w:pPr>
        <w:snapToGrid w:val="0"/>
        <w:jc w:val="left"/>
        <w:rPr>
          <w:b/>
          <w:sz w:val="24"/>
        </w:rPr>
      </w:pPr>
      <w:r w:rsidRPr="00EC356E">
        <w:rPr>
          <w:noProof/>
        </w:rPr>
        <w:drawing>
          <wp:inline distT="0" distB="0" distL="0" distR="0" wp14:anchorId="7F05E95A" wp14:editId="500D0D8B">
            <wp:extent cx="5760085" cy="6306820"/>
            <wp:effectExtent l="0" t="0" r="0" b="0"/>
            <wp:docPr id="955" name="图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6306820"/>
                    </a:xfrm>
                    <a:prstGeom prst="rect">
                      <a:avLst/>
                    </a:prstGeom>
                  </pic:spPr>
                </pic:pic>
              </a:graphicData>
            </a:graphic>
          </wp:inline>
        </w:drawing>
      </w:r>
    </w:p>
    <w:p w14:paraId="5B0C87E4" w14:textId="28378C0D" w:rsidR="00935AD9" w:rsidRPr="00EC356E" w:rsidRDefault="00935AD9" w:rsidP="00935AD9">
      <w:pPr>
        <w:snapToGrid w:val="0"/>
        <w:jc w:val="center"/>
        <w:rPr>
          <w:b/>
          <w:sz w:val="24"/>
        </w:rPr>
      </w:pPr>
      <w:r w:rsidRPr="00EC356E">
        <w:rPr>
          <w:b/>
          <w:sz w:val="24"/>
        </w:rPr>
        <w:t>图</w:t>
      </w:r>
      <w:r w:rsidRPr="00EC356E">
        <w:rPr>
          <w:b/>
          <w:sz w:val="24"/>
        </w:rPr>
        <w:t>4.2.1-5</w:t>
      </w:r>
      <w:r w:rsidRPr="00EC356E">
        <w:rPr>
          <w:b/>
          <w:bCs/>
          <w:sz w:val="24"/>
        </w:rPr>
        <w:t>罗红霉素工艺流程及产污节点图</w:t>
      </w:r>
      <w:r w:rsidRPr="00EC356E">
        <w:rPr>
          <w:b/>
          <w:sz w:val="24"/>
        </w:rPr>
        <w:tab/>
      </w:r>
    </w:p>
    <w:p w14:paraId="4ED5CDEA" w14:textId="789C5CFF" w:rsidR="00935AD9" w:rsidRPr="00EC356E" w:rsidRDefault="00935AD9" w:rsidP="00935AD9">
      <w:pPr>
        <w:snapToGrid w:val="0"/>
        <w:jc w:val="center"/>
        <w:rPr>
          <w:b/>
          <w:sz w:val="24"/>
        </w:rPr>
      </w:pPr>
      <w:r w:rsidRPr="00EC356E">
        <w:rPr>
          <w:b/>
          <w:sz w:val="24"/>
        </w:rPr>
        <w:tab/>
      </w:r>
    </w:p>
    <w:p w14:paraId="51B25487" w14:textId="77777777" w:rsidR="00543823" w:rsidRPr="00EC356E" w:rsidRDefault="00543823" w:rsidP="00543823">
      <w:pPr>
        <w:pStyle w:val="a3"/>
        <w:rPr>
          <w:color w:val="000000" w:themeColor="text1"/>
        </w:rPr>
      </w:pPr>
    </w:p>
    <w:p w14:paraId="0C401820" w14:textId="77777777" w:rsidR="0096513B" w:rsidRPr="00EC356E" w:rsidRDefault="00B157E0">
      <w:pPr>
        <w:pStyle w:val="2"/>
        <w:rPr>
          <w:color w:val="000000" w:themeColor="text1"/>
        </w:rPr>
      </w:pPr>
      <w:bookmarkStart w:id="84" w:name="_Toc76997232"/>
      <w:r w:rsidRPr="00EC356E">
        <w:rPr>
          <w:color w:val="000000" w:themeColor="text1"/>
        </w:rPr>
        <w:t>污染源分析</w:t>
      </w:r>
      <w:bookmarkEnd w:id="81"/>
      <w:bookmarkEnd w:id="82"/>
      <w:bookmarkEnd w:id="84"/>
    </w:p>
    <w:p w14:paraId="0F5B3575" w14:textId="77777777" w:rsidR="0096513B" w:rsidRPr="00EC356E" w:rsidRDefault="00B157E0">
      <w:pPr>
        <w:snapToGrid w:val="0"/>
        <w:spacing w:line="360" w:lineRule="auto"/>
        <w:ind w:firstLineChars="200" w:firstLine="480"/>
        <w:rPr>
          <w:color w:val="000000" w:themeColor="text1"/>
          <w:sz w:val="24"/>
        </w:rPr>
      </w:pPr>
      <w:r w:rsidRPr="00EC356E">
        <w:rPr>
          <w:color w:val="000000" w:themeColor="text1"/>
          <w:sz w:val="24"/>
        </w:rPr>
        <w:t>本项目污染物排放汇总如下表。</w:t>
      </w:r>
    </w:p>
    <w:p w14:paraId="391E8081" w14:textId="1BF53BB7" w:rsidR="0096513B" w:rsidRPr="00EC356E" w:rsidRDefault="00B157E0">
      <w:pPr>
        <w:snapToGrid w:val="0"/>
        <w:spacing w:line="360" w:lineRule="auto"/>
        <w:ind w:firstLineChars="200" w:firstLine="482"/>
        <w:jc w:val="center"/>
        <w:rPr>
          <w:b/>
          <w:color w:val="000000" w:themeColor="text1"/>
          <w:sz w:val="24"/>
        </w:rPr>
      </w:pPr>
      <w:r w:rsidRPr="00EC356E">
        <w:rPr>
          <w:b/>
          <w:color w:val="000000" w:themeColor="text1"/>
          <w:sz w:val="24"/>
        </w:rPr>
        <w:t>表</w:t>
      </w:r>
      <w:r w:rsidRPr="00EC356E">
        <w:rPr>
          <w:b/>
          <w:color w:val="000000" w:themeColor="text1"/>
          <w:sz w:val="24"/>
        </w:rPr>
        <w:t xml:space="preserve">4.3-1  </w:t>
      </w:r>
      <w:r w:rsidRPr="00EC356E">
        <w:rPr>
          <w:b/>
          <w:color w:val="000000" w:themeColor="text1"/>
          <w:sz w:val="24"/>
        </w:rPr>
        <w:t>本项目污染物排放汇总表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979"/>
        <w:gridCol w:w="2209"/>
        <w:gridCol w:w="1383"/>
        <w:gridCol w:w="1935"/>
        <w:gridCol w:w="1760"/>
      </w:tblGrid>
      <w:tr w:rsidR="00317A6F" w:rsidRPr="00EC356E" w14:paraId="108F7405" w14:textId="77777777">
        <w:trPr>
          <w:tblHeader/>
          <w:jc w:val="center"/>
        </w:trPr>
        <w:tc>
          <w:tcPr>
            <w:tcW w:w="979" w:type="pct"/>
            <w:gridSpan w:val="2"/>
            <w:vAlign w:val="center"/>
          </w:tcPr>
          <w:p w14:paraId="623494C6" w14:textId="77777777" w:rsidR="0096513B" w:rsidRPr="00EC356E" w:rsidRDefault="00B157E0">
            <w:pPr>
              <w:ind w:firstLine="482"/>
              <w:jc w:val="center"/>
              <w:rPr>
                <w:b/>
                <w:color w:val="000000" w:themeColor="text1"/>
                <w:szCs w:val="21"/>
              </w:rPr>
            </w:pPr>
            <w:r w:rsidRPr="00EC356E">
              <w:rPr>
                <w:b/>
                <w:color w:val="000000" w:themeColor="text1"/>
                <w:szCs w:val="21"/>
              </w:rPr>
              <w:t>污染源</w:t>
            </w:r>
          </w:p>
        </w:tc>
        <w:tc>
          <w:tcPr>
            <w:tcW w:w="1219" w:type="pct"/>
            <w:vAlign w:val="center"/>
          </w:tcPr>
          <w:p w14:paraId="163C6DD0" w14:textId="77777777" w:rsidR="0096513B" w:rsidRPr="00EC356E" w:rsidRDefault="00B157E0">
            <w:pPr>
              <w:jc w:val="center"/>
              <w:rPr>
                <w:b/>
                <w:color w:val="000000" w:themeColor="text1"/>
                <w:szCs w:val="21"/>
              </w:rPr>
            </w:pPr>
            <w:r w:rsidRPr="00EC356E">
              <w:rPr>
                <w:b/>
                <w:color w:val="000000" w:themeColor="text1"/>
                <w:szCs w:val="21"/>
              </w:rPr>
              <w:t>污染物</w:t>
            </w:r>
          </w:p>
        </w:tc>
        <w:tc>
          <w:tcPr>
            <w:tcW w:w="763" w:type="pct"/>
            <w:vAlign w:val="center"/>
          </w:tcPr>
          <w:p w14:paraId="274D7E09" w14:textId="77777777" w:rsidR="0096513B" w:rsidRPr="00EC356E" w:rsidRDefault="00B157E0">
            <w:pPr>
              <w:jc w:val="center"/>
              <w:rPr>
                <w:b/>
                <w:color w:val="000000" w:themeColor="text1"/>
                <w:szCs w:val="21"/>
              </w:rPr>
            </w:pPr>
            <w:r w:rsidRPr="00EC356E">
              <w:rPr>
                <w:b/>
                <w:color w:val="000000" w:themeColor="text1"/>
                <w:szCs w:val="21"/>
              </w:rPr>
              <w:t>产生量</w:t>
            </w:r>
          </w:p>
        </w:tc>
        <w:tc>
          <w:tcPr>
            <w:tcW w:w="1068" w:type="pct"/>
            <w:vAlign w:val="center"/>
          </w:tcPr>
          <w:p w14:paraId="62E8DEF5" w14:textId="77777777" w:rsidR="0096513B" w:rsidRPr="00EC356E" w:rsidRDefault="00B157E0">
            <w:pPr>
              <w:jc w:val="center"/>
              <w:rPr>
                <w:b/>
                <w:color w:val="000000" w:themeColor="text1"/>
                <w:szCs w:val="21"/>
              </w:rPr>
            </w:pPr>
            <w:r w:rsidRPr="00EC356E">
              <w:rPr>
                <w:b/>
                <w:color w:val="000000" w:themeColor="text1"/>
                <w:szCs w:val="21"/>
              </w:rPr>
              <w:t>削减（处置）量</w:t>
            </w:r>
          </w:p>
        </w:tc>
        <w:tc>
          <w:tcPr>
            <w:tcW w:w="971" w:type="pct"/>
            <w:vAlign w:val="center"/>
          </w:tcPr>
          <w:p w14:paraId="1ABE45FB" w14:textId="77777777" w:rsidR="0096513B" w:rsidRPr="00EC356E" w:rsidRDefault="00B157E0">
            <w:pPr>
              <w:jc w:val="center"/>
              <w:rPr>
                <w:b/>
                <w:color w:val="000000" w:themeColor="text1"/>
                <w:szCs w:val="21"/>
              </w:rPr>
            </w:pPr>
            <w:r w:rsidRPr="00EC356E">
              <w:rPr>
                <w:b/>
                <w:color w:val="000000" w:themeColor="text1"/>
                <w:szCs w:val="21"/>
              </w:rPr>
              <w:t>排放量</w:t>
            </w:r>
          </w:p>
        </w:tc>
      </w:tr>
      <w:tr w:rsidR="00195644" w:rsidRPr="00EC356E" w14:paraId="7CD5C797" w14:textId="77777777">
        <w:trPr>
          <w:jc w:val="center"/>
        </w:trPr>
        <w:tc>
          <w:tcPr>
            <w:tcW w:w="979" w:type="pct"/>
            <w:gridSpan w:val="2"/>
            <w:vMerge w:val="restart"/>
            <w:vAlign w:val="center"/>
          </w:tcPr>
          <w:p w14:paraId="6A62A261" w14:textId="77777777" w:rsidR="00195644" w:rsidRPr="00EC356E" w:rsidRDefault="00195644" w:rsidP="00195644">
            <w:pPr>
              <w:jc w:val="center"/>
              <w:rPr>
                <w:b/>
                <w:color w:val="000000" w:themeColor="text1"/>
                <w:szCs w:val="21"/>
              </w:rPr>
            </w:pPr>
            <w:r w:rsidRPr="00EC356E">
              <w:rPr>
                <w:color w:val="000000" w:themeColor="text1"/>
                <w:szCs w:val="21"/>
              </w:rPr>
              <w:t>废水</w:t>
            </w:r>
          </w:p>
        </w:tc>
        <w:tc>
          <w:tcPr>
            <w:tcW w:w="1219" w:type="pct"/>
            <w:vAlign w:val="center"/>
          </w:tcPr>
          <w:p w14:paraId="64FC56C7" w14:textId="2B3C7714" w:rsidR="00195644" w:rsidRPr="00EC356E" w:rsidRDefault="00195644" w:rsidP="00195644">
            <w:pPr>
              <w:autoSpaceDE w:val="0"/>
              <w:autoSpaceDN w:val="0"/>
              <w:jc w:val="center"/>
              <w:rPr>
                <w:color w:val="000000" w:themeColor="text1"/>
                <w:kern w:val="0"/>
                <w:szCs w:val="21"/>
              </w:rPr>
            </w:pPr>
            <w:r w:rsidRPr="00EC356E">
              <w:rPr>
                <w:color w:val="000000" w:themeColor="text1"/>
              </w:rPr>
              <w:t>生产废水</w:t>
            </w:r>
            <w:r w:rsidRPr="00EC356E">
              <w:rPr>
                <w:color w:val="000000" w:themeColor="text1"/>
                <w:kern w:val="0"/>
                <w:szCs w:val="21"/>
              </w:rPr>
              <w:t>（</w:t>
            </w:r>
            <w:r w:rsidRPr="00EC356E">
              <w:rPr>
                <w:color w:val="000000" w:themeColor="text1"/>
                <w:szCs w:val="21"/>
              </w:rPr>
              <w:t>m</w:t>
            </w:r>
            <w:r w:rsidRPr="00EC356E">
              <w:rPr>
                <w:color w:val="000000" w:themeColor="text1"/>
                <w:szCs w:val="21"/>
                <w:vertAlign w:val="superscript"/>
              </w:rPr>
              <w:t>3</w:t>
            </w:r>
            <w:r w:rsidRPr="00EC356E">
              <w:rPr>
                <w:color w:val="000000" w:themeColor="text1"/>
                <w:szCs w:val="21"/>
              </w:rPr>
              <w:t>/a</w:t>
            </w:r>
            <w:r w:rsidRPr="00EC356E">
              <w:rPr>
                <w:color w:val="000000" w:themeColor="text1"/>
                <w:szCs w:val="21"/>
              </w:rPr>
              <w:t>）</w:t>
            </w:r>
          </w:p>
        </w:tc>
        <w:tc>
          <w:tcPr>
            <w:tcW w:w="763" w:type="pct"/>
            <w:vAlign w:val="center"/>
          </w:tcPr>
          <w:p w14:paraId="3F99ED94" w14:textId="34E4E606" w:rsidR="00195644" w:rsidRPr="00EC356E" w:rsidRDefault="00BF1465" w:rsidP="00195644">
            <w:pPr>
              <w:widowControl/>
              <w:jc w:val="center"/>
              <w:rPr>
                <w:color w:val="000000" w:themeColor="text1"/>
                <w:kern w:val="0"/>
                <w:szCs w:val="21"/>
              </w:rPr>
            </w:pPr>
            <w:r w:rsidRPr="00EC356E">
              <w:rPr>
                <w:color w:val="000000" w:themeColor="text1"/>
                <w:szCs w:val="21"/>
              </w:rPr>
              <w:t>4735</w:t>
            </w:r>
          </w:p>
        </w:tc>
        <w:tc>
          <w:tcPr>
            <w:tcW w:w="1068" w:type="pct"/>
            <w:vAlign w:val="center"/>
          </w:tcPr>
          <w:p w14:paraId="0F3C2614" w14:textId="287A0BB3" w:rsidR="00195644" w:rsidRPr="00EC356E" w:rsidRDefault="00195644" w:rsidP="00195644">
            <w:pPr>
              <w:jc w:val="center"/>
              <w:rPr>
                <w:color w:val="000000" w:themeColor="text1"/>
                <w:szCs w:val="21"/>
              </w:rPr>
            </w:pPr>
            <w:r w:rsidRPr="00EC356E">
              <w:rPr>
                <w:color w:val="000000" w:themeColor="text1"/>
                <w:szCs w:val="21"/>
              </w:rPr>
              <w:t>0</w:t>
            </w:r>
          </w:p>
        </w:tc>
        <w:tc>
          <w:tcPr>
            <w:tcW w:w="971" w:type="pct"/>
            <w:vAlign w:val="center"/>
          </w:tcPr>
          <w:p w14:paraId="118D828B" w14:textId="4DE48925" w:rsidR="00195644" w:rsidRPr="00EC356E" w:rsidRDefault="00BF1465" w:rsidP="00195644">
            <w:pPr>
              <w:jc w:val="center"/>
              <w:rPr>
                <w:color w:val="000000" w:themeColor="text1"/>
                <w:szCs w:val="21"/>
              </w:rPr>
            </w:pPr>
            <w:r w:rsidRPr="00EC356E">
              <w:rPr>
                <w:color w:val="000000" w:themeColor="text1"/>
                <w:szCs w:val="21"/>
              </w:rPr>
              <w:t>4735</w:t>
            </w:r>
          </w:p>
        </w:tc>
      </w:tr>
      <w:tr w:rsidR="00F7786E" w:rsidRPr="00EC356E" w14:paraId="07FC5194" w14:textId="77777777">
        <w:trPr>
          <w:jc w:val="center"/>
        </w:trPr>
        <w:tc>
          <w:tcPr>
            <w:tcW w:w="979" w:type="pct"/>
            <w:gridSpan w:val="2"/>
            <w:vMerge/>
            <w:vAlign w:val="center"/>
          </w:tcPr>
          <w:p w14:paraId="6D13B309" w14:textId="77777777" w:rsidR="00F7786E" w:rsidRPr="00EC356E" w:rsidRDefault="00F7786E" w:rsidP="00F7786E">
            <w:pPr>
              <w:jc w:val="center"/>
              <w:rPr>
                <w:color w:val="000000" w:themeColor="text1"/>
                <w:szCs w:val="21"/>
              </w:rPr>
            </w:pPr>
          </w:p>
        </w:tc>
        <w:tc>
          <w:tcPr>
            <w:tcW w:w="1219" w:type="pct"/>
            <w:vAlign w:val="center"/>
          </w:tcPr>
          <w:p w14:paraId="27C85C94" w14:textId="0E2DC72A" w:rsidR="00F7786E" w:rsidRPr="00EC356E" w:rsidRDefault="00F7786E" w:rsidP="00F7786E">
            <w:pPr>
              <w:jc w:val="center"/>
              <w:rPr>
                <w:color w:val="000000" w:themeColor="text1"/>
              </w:rPr>
            </w:pPr>
            <w:r w:rsidRPr="00EC356E">
              <w:rPr>
                <w:kern w:val="0"/>
                <w:szCs w:val="21"/>
              </w:rPr>
              <w:t>COD</w:t>
            </w:r>
            <w:r w:rsidRPr="00EC356E">
              <w:rPr>
                <w:kern w:val="0"/>
                <w:szCs w:val="21"/>
                <w:vertAlign w:val="subscript"/>
              </w:rPr>
              <w:t>Cr</w:t>
            </w:r>
            <w:r w:rsidRPr="00EC356E">
              <w:rPr>
                <w:color w:val="000000" w:themeColor="text1"/>
                <w:kern w:val="0"/>
                <w:szCs w:val="21"/>
              </w:rPr>
              <w:t>（</w:t>
            </w:r>
            <w:r w:rsidRPr="00EC356E">
              <w:rPr>
                <w:color w:val="000000" w:themeColor="text1"/>
                <w:szCs w:val="21"/>
              </w:rPr>
              <w:t>t/a</w:t>
            </w:r>
            <w:r w:rsidRPr="00EC356E">
              <w:rPr>
                <w:color w:val="000000" w:themeColor="text1"/>
                <w:szCs w:val="21"/>
              </w:rPr>
              <w:t>）</w:t>
            </w:r>
          </w:p>
        </w:tc>
        <w:tc>
          <w:tcPr>
            <w:tcW w:w="763" w:type="pct"/>
            <w:vAlign w:val="center"/>
          </w:tcPr>
          <w:p w14:paraId="4C945A6E" w14:textId="757021B4" w:rsidR="00F7786E" w:rsidRPr="00EC356E" w:rsidRDefault="00F7786E" w:rsidP="00F7786E">
            <w:pPr>
              <w:jc w:val="center"/>
              <w:rPr>
                <w:color w:val="000000" w:themeColor="text1"/>
                <w:szCs w:val="21"/>
              </w:rPr>
            </w:pPr>
            <w:r w:rsidRPr="00EC356E">
              <w:rPr>
                <w:color w:val="000000"/>
                <w:sz w:val="22"/>
                <w:szCs w:val="22"/>
              </w:rPr>
              <w:t xml:space="preserve">86.80 </w:t>
            </w:r>
          </w:p>
        </w:tc>
        <w:tc>
          <w:tcPr>
            <w:tcW w:w="1068" w:type="pct"/>
            <w:vAlign w:val="center"/>
          </w:tcPr>
          <w:p w14:paraId="725DFE6E" w14:textId="28A3C76C" w:rsidR="00F7786E" w:rsidRPr="00EC356E" w:rsidRDefault="00F7786E" w:rsidP="00F7786E">
            <w:pPr>
              <w:widowControl/>
              <w:jc w:val="center"/>
              <w:rPr>
                <w:color w:val="000000" w:themeColor="text1"/>
                <w:kern w:val="0"/>
                <w:szCs w:val="21"/>
              </w:rPr>
            </w:pPr>
            <w:r w:rsidRPr="00EC356E">
              <w:rPr>
                <w:color w:val="000000"/>
                <w:sz w:val="22"/>
                <w:szCs w:val="22"/>
              </w:rPr>
              <w:t xml:space="preserve">86.37 </w:t>
            </w:r>
          </w:p>
        </w:tc>
        <w:tc>
          <w:tcPr>
            <w:tcW w:w="971" w:type="pct"/>
            <w:vAlign w:val="center"/>
          </w:tcPr>
          <w:p w14:paraId="1AF6C550" w14:textId="1DEC6F79" w:rsidR="00F7786E" w:rsidRPr="00EC356E" w:rsidRDefault="00F7786E" w:rsidP="00F7786E">
            <w:pPr>
              <w:jc w:val="center"/>
              <w:rPr>
                <w:color w:val="000000" w:themeColor="text1"/>
                <w:szCs w:val="21"/>
              </w:rPr>
            </w:pPr>
            <w:r w:rsidRPr="00EC356E">
              <w:rPr>
                <w:color w:val="000000"/>
                <w:sz w:val="22"/>
                <w:szCs w:val="22"/>
              </w:rPr>
              <w:t xml:space="preserve">0.43 </w:t>
            </w:r>
          </w:p>
        </w:tc>
      </w:tr>
      <w:tr w:rsidR="00F7786E" w:rsidRPr="00EC356E" w14:paraId="78DD4B82" w14:textId="77777777">
        <w:trPr>
          <w:jc w:val="center"/>
        </w:trPr>
        <w:tc>
          <w:tcPr>
            <w:tcW w:w="979" w:type="pct"/>
            <w:gridSpan w:val="2"/>
            <w:vMerge/>
            <w:vAlign w:val="center"/>
          </w:tcPr>
          <w:p w14:paraId="1EACCE1A" w14:textId="77777777" w:rsidR="00F7786E" w:rsidRPr="00EC356E" w:rsidRDefault="00F7786E" w:rsidP="00F7786E">
            <w:pPr>
              <w:jc w:val="center"/>
              <w:rPr>
                <w:color w:val="000000" w:themeColor="text1"/>
                <w:szCs w:val="21"/>
              </w:rPr>
            </w:pPr>
          </w:p>
        </w:tc>
        <w:tc>
          <w:tcPr>
            <w:tcW w:w="1219" w:type="pct"/>
            <w:vAlign w:val="center"/>
          </w:tcPr>
          <w:p w14:paraId="666B736A" w14:textId="5611A8E2" w:rsidR="00F7786E" w:rsidRPr="00EC356E" w:rsidRDefault="00F7786E" w:rsidP="00F7786E">
            <w:pPr>
              <w:jc w:val="center"/>
              <w:rPr>
                <w:color w:val="000000" w:themeColor="text1"/>
              </w:rPr>
            </w:pPr>
            <w:r w:rsidRPr="00EC356E">
              <w:rPr>
                <w:kern w:val="0"/>
                <w:szCs w:val="21"/>
              </w:rPr>
              <w:t>BOD</w:t>
            </w:r>
            <w:r w:rsidRPr="00EC356E">
              <w:rPr>
                <w:kern w:val="0"/>
                <w:szCs w:val="21"/>
                <w:vertAlign w:val="subscript"/>
              </w:rPr>
              <w:t>5</w:t>
            </w:r>
            <w:r w:rsidRPr="00EC356E">
              <w:rPr>
                <w:color w:val="000000" w:themeColor="text1"/>
                <w:kern w:val="0"/>
                <w:szCs w:val="21"/>
              </w:rPr>
              <w:t>（</w:t>
            </w:r>
            <w:r w:rsidRPr="00EC356E">
              <w:rPr>
                <w:color w:val="000000" w:themeColor="text1"/>
                <w:szCs w:val="21"/>
              </w:rPr>
              <w:t>t/a</w:t>
            </w:r>
            <w:r w:rsidRPr="00EC356E">
              <w:rPr>
                <w:color w:val="000000" w:themeColor="text1"/>
                <w:szCs w:val="21"/>
              </w:rPr>
              <w:t>）</w:t>
            </w:r>
          </w:p>
        </w:tc>
        <w:tc>
          <w:tcPr>
            <w:tcW w:w="763" w:type="pct"/>
            <w:vAlign w:val="center"/>
          </w:tcPr>
          <w:p w14:paraId="43379DA6" w14:textId="69C9E415" w:rsidR="00F7786E" w:rsidRPr="00EC356E" w:rsidRDefault="00F7786E" w:rsidP="00F7786E">
            <w:pPr>
              <w:jc w:val="center"/>
              <w:rPr>
                <w:color w:val="000000" w:themeColor="text1"/>
                <w:szCs w:val="21"/>
              </w:rPr>
            </w:pPr>
            <w:r w:rsidRPr="00EC356E">
              <w:rPr>
                <w:color w:val="000000"/>
                <w:sz w:val="22"/>
                <w:szCs w:val="22"/>
              </w:rPr>
              <w:t xml:space="preserve">31.22 </w:t>
            </w:r>
          </w:p>
        </w:tc>
        <w:tc>
          <w:tcPr>
            <w:tcW w:w="1068" w:type="pct"/>
            <w:vAlign w:val="center"/>
          </w:tcPr>
          <w:p w14:paraId="47A7B19C" w14:textId="2E2645FD" w:rsidR="00F7786E" w:rsidRPr="00EC356E" w:rsidRDefault="00F7786E" w:rsidP="00F7786E">
            <w:pPr>
              <w:widowControl/>
              <w:jc w:val="center"/>
              <w:rPr>
                <w:color w:val="000000" w:themeColor="text1"/>
                <w:kern w:val="0"/>
                <w:szCs w:val="21"/>
              </w:rPr>
            </w:pPr>
            <w:r w:rsidRPr="00EC356E">
              <w:rPr>
                <w:color w:val="000000"/>
                <w:sz w:val="22"/>
                <w:szCs w:val="22"/>
              </w:rPr>
              <w:t xml:space="preserve">31.13 </w:t>
            </w:r>
          </w:p>
        </w:tc>
        <w:tc>
          <w:tcPr>
            <w:tcW w:w="971" w:type="pct"/>
            <w:vAlign w:val="center"/>
          </w:tcPr>
          <w:p w14:paraId="07559261" w14:textId="127D2823" w:rsidR="00F7786E" w:rsidRPr="00EC356E" w:rsidRDefault="00F7786E" w:rsidP="00F7786E">
            <w:pPr>
              <w:jc w:val="center"/>
              <w:rPr>
                <w:color w:val="000000" w:themeColor="text1"/>
                <w:szCs w:val="21"/>
              </w:rPr>
            </w:pPr>
            <w:r w:rsidRPr="00EC356E">
              <w:rPr>
                <w:color w:val="000000"/>
                <w:sz w:val="22"/>
                <w:szCs w:val="22"/>
              </w:rPr>
              <w:t xml:space="preserve">0.09 </w:t>
            </w:r>
          </w:p>
        </w:tc>
      </w:tr>
      <w:tr w:rsidR="00F7786E" w:rsidRPr="00EC356E" w14:paraId="540C7FFA" w14:textId="77777777">
        <w:trPr>
          <w:jc w:val="center"/>
        </w:trPr>
        <w:tc>
          <w:tcPr>
            <w:tcW w:w="979" w:type="pct"/>
            <w:gridSpan w:val="2"/>
            <w:vMerge/>
            <w:vAlign w:val="center"/>
          </w:tcPr>
          <w:p w14:paraId="75D24120" w14:textId="77777777" w:rsidR="00F7786E" w:rsidRPr="00EC356E" w:rsidRDefault="00F7786E" w:rsidP="00F7786E">
            <w:pPr>
              <w:jc w:val="center"/>
              <w:rPr>
                <w:color w:val="000000" w:themeColor="text1"/>
                <w:szCs w:val="21"/>
              </w:rPr>
            </w:pPr>
          </w:p>
        </w:tc>
        <w:tc>
          <w:tcPr>
            <w:tcW w:w="1219" w:type="pct"/>
            <w:vAlign w:val="center"/>
          </w:tcPr>
          <w:p w14:paraId="1E1968D4" w14:textId="6365A21D" w:rsidR="00F7786E" w:rsidRPr="00EC356E" w:rsidRDefault="00F7786E" w:rsidP="00F7786E">
            <w:pPr>
              <w:jc w:val="center"/>
              <w:rPr>
                <w:color w:val="000000" w:themeColor="text1"/>
              </w:rPr>
            </w:pPr>
            <w:r w:rsidRPr="00EC356E">
              <w:rPr>
                <w:kern w:val="0"/>
                <w:szCs w:val="21"/>
              </w:rPr>
              <w:t>SS</w:t>
            </w:r>
            <w:r w:rsidRPr="00EC356E">
              <w:rPr>
                <w:color w:val="000000" w:themeColor="text1"/>
                <w:kern w:val="0"/>
                <w:szCs w:val="21"/>
              </w:rPr>
              <w:t>（</w:t>
            </w:r>
            <w:r w:rsidRPr="00EC356E">
              <w:rPr>
                <w:color w:val="000000" w:themeColor="text1"/>
                <w:szCs w:val="21"/>
              </w:rPr>
              <w:t>t/a</w:t>
            </w:r>
            <w:r w:rsidRPr="00EC356E">
              <w:rPr>
                <w:color w:val="000000" w:themeColor="text1"/>
                <w:szCs w:val="21"/>
              </w:rPr>
              <w:t>）</w:t>
            </w:r>
          </w:p>
        </w:tc>
        <w:tc>
          <w:tcPr>
            <w:tcW w:w="763" w:type="pct"/>
            <w:vAlign w:val="center"/>
          </w:tcPr>
          <w:p w14:paraId="4FD75EC3" w14:textId="013FF6D7" w:rsidR="00F7786E" w:rsidRPr="00EC356E" w:rsidRDefault="00F7786E" w:rsidP="00F7786E">
            <w:pPr>
              <w:jc w:val="center"/>
              <w:rPr>
                <w:color w:val="000000" w:themeColor="text1"/>
                <w:szCs w:val="21"/>
              </w:rPr>
            </w:pPr>
            <w:r w:rsidRPr="00EC356E">
              <w:rPr>
                <w:color w:val="000000"/>
                <w:sz w:val="22"/>
                <w:szCs w:val="22"/>
              </w:rPr>
              <w:t xml:space="preserve">10.91 </w:t>
            </w:r>
          </w:p>
        </w:tc>
        <w:tc>
          <w:tcPr>
            <w:tcW w:w="1068" w:type="pct"/>
            <w:vAlign w:val="center"/>
          </w:tcPr>
          <w:p w14:paraId="145B3F33" w14:textId="0D57C6E4" w:rsidR="00F7786E" w:rsidRPr="00EC356E" w:rsidRDefault="00F7786E" w:rsidP="00F7786E">
            <w:pPr>
              <w:jc w:val="center"/>
              <w:rPr>
                <w:color w:val="000000" w:themeColor="text1"/>
                <w:szCs w:val="21"/>
              </w:rPr>
            </w:pPr>
            <w:r w:rsidRPr="00EC356E">
              <w:rPr>
                <w:color w:val="000000"/>
                <w:sz w:val="22"/>
                <w:szCs w:val="22"/>
              </w:rPr>
              <w:t xml:space="preserve">10.63 </w:t>
            </w:r>
          </w:p>
        </w:tc>
        <w:tc>
          <w:tcPr>
            <w:tcW w:w="971" w:type="pct"/>
            <w:vAlign w:val="center"/>
          </w:tcPr>
          <w:p w14:paraId="0B9451A3" w14:textId="66797C83" w:rsidR="00F7786E" w:rsidRPr="00EC356E" w:rsidRDefault="00F7786E" w:rsidP="00F7786E">
            <w:pPr>
              <w:jc w:val="center"/>
              <w:rPr>
                <w:color w:val="000000" w:themeColor="text1"/>
                <w:szCs w:val="21"/>
              </w:rPr>
            </w:pPr>
            <w:r w:rsidRPr="00EC356E">
              <w:rPr>
                <w:color w:val="000000"/>
                <w:sz w:val="22"/>
                <w:szCs w:val="22"/>
              </w:rPr>
              <w:t xml:space="preserve">0.28 </w:t>
            </w:r>
          </w:p>
        </w:tc>
      </w:tr>
      <w:tr w:rsidR="00F7786E" w:rsidRPr="00EC356E" w14:paraId="362B7391" w14:textId="77777777">
        <w:trPr>
          <w:jc w:val="center"/>
        </w:trPr>
        <w:tc>
          <w:tcPr>
            <w:tcW w:w="979" w:type="pct"/>
            <w:gridSpan w:val="2"/>
            <w:vMerge/>
            <w:vAlign w:val="center"/>
          </w:tcPr>
          <w:p w14:paraId="7E9688A3" w14:textId="77777777" w:rsidR="00F7786E" w:rsidRPr="00EC356E" w:rsidRDefault="00F7786E" w:rsidP="00F7786E">
            <w:pPr>
              <w:jc w:val="center"/>
              <w:rPr>
                <w:color w:val="000000" w:themeColor="text1"/>
                <w:szCs w:val="21"/>
              </w:rPr>
            </w:pPr>
          </w:p>
        </w:tc>
        <w:tc>
          <w:tcPr>
            <w:tcW w:w="1219" w:type="pct"/>
            <w:vAlign w:val="center"/>
          </w:tcPr>
          <w:p w14:paraId="7004C7DA" w14:textId="4D090D93" w:rsidR="00F7786E" w:rsidRPr="00EC356E" w:rsidRDefault="00F7786E" w:rsidP="00F7786E">
            <w:pPr>
              <w:jc w:val="center"/>
              <w:rPr>
                <w:color w:val="000000" w:themeColor="text1"/>
              </w:rPr>
            </w:pPr>
            <w:r w:rsidRPr="00EC356E">
              <w:rPr>
                <w:kern w:val="0"/>
                <w:szCs w:val="21"/>
              </w:rPr>
              <w:t>NH</w:t>
            </w:r>
            <w:r w:rsidRPr="00EC356E">
              <w:rPr>
                <w:kern w:val="0"/>
                <w:szCs w:val="21"/>
                <w:vertAlign w:val="subscript"/>
              </w:rPr>
              <w:t>3</w:t>
            </w:r>
            <w:r w:rsidRPr="00EC356E">
              <w:rPr>
                <w:kern w:val="0"/>
                <w:szCs w:val="21"/>
              </w:rPr>
              <w:t>-N</w:t>
            </w:r>
            <w:r w:rsidRPr="00EC356E">
              <w:rPr>
                <w:color w:val="000000" w:themeColor="text1"/>
                <w:kern w:val="0"/>
                <w:szCs w:val="21"/>
              </w:rPr>
              <w:t>（</w:t>
            </w:r>
            <w:r w:rsidRPr="00EC356E">
              <w:rPr>
                <w:color w:val="000000" w:themeColor="text1"/>
                <w:szCs w:val="21"/>
              </w:rPr>
              <w:t>t/a</w:t>
            </w:r>
            <w:r w:rsidRPr="00EC356E">
              <w:rPr>
                <w:color w:val="000000" w:themeColor="text1"/>
                <w:szCs w:val="21"/>
              </w:rPr>
              <w:t>）</w:t>
            </w:r>
          </w:p>
        </w:tc>
        <w:tc>
          <w:tcPr>
            <w:tcW w:w="763" w:type="pct"/>
            <w:vAlign w:val="center"/>
          </w:tcPr>
          <w:p w14:paraId="0273F31B" w14:textId="0DED373A" w:rsidR="00F7786E" w:rsidRPr="00EC356E" w:rsidRDefault="00F7786E" w:rsidP="00F7786E">
            <w:pPr>
              <w:jc w:val="center"/>
              <w:rPr>
                <w:color w:val="000000" w:themeColor="text1"/>
                <w:szCs w:val="21"/>
              </w:rPr>
            </w:pPr>
            <w:r w:rsidRPr="00EC356E">
              <w:rPr>
                <w:color w:val="000000"/>
                <w:sz w:val="22"/>
                <w:szCs w:val="22"/>
              </w:rPr>
              <w:t xml:space="preserve">0.98 </w:t>
            </w:r>
          </w:p>
        </w:tc>
        <w:tc>
          <w:tcPr>
            <w:tcW w:w="1068" w:type="pct"/>
            <w:vAlign w:val="center"/>
          </w:tcPr>
          <w:p w14:paraId="3541FE7E" w14:textId="7B75D358" w:rsidR="00F7786E" w:rsidRPr="00EC356E" w:rsidRDefault="00F7786E" w:rsidP="00F7786E">
            <w:pPr>
              <w:jc w:val="center"/>
              <w:rPr>
                <w:color w:val="000000" w:themeColor="text1"/>
                <w:szCs w:val="21"/>
              </w:rPr>
            </w:pPr>
            <w:r w:rsidRPr="00EC356E">
              <w:rPr>
                <w:color w:val="000000"/>
                <w:sz w:val="22"/>
                <w:szCs w:val="22"/>
              </w:rPr>
              <w:t xml:space="preserve">0.93 </w:t>
            </w:r>
          </w:p>
        </w:tc>
        <w:tc>
          <w:tcPr>
            <w:tcW w:w="971" w:type="pct"/>
            <w:vAlign w:val="center"/>
          </w:tcPr>
          <w:p w14:paraId="3FCCFDA5" w14:textId="5DAA9776" w:rsidR="00F7786E" w:rsidRPr="00EC356E" w:rsidRDefault="00F7786E" w:rsidP="00F7786E">
            <w:pPr>
              <w:jc w:val="center"/>
              <w:rPr>
                <w:color w:val="000000" w:themeColor="text1"/>
                <w:szCs w:val="21"/>
              </w:rPr>
            </w:pPr>
            <w:r w:rsidRPr="00EC356E">
              <w:rPr>
                <w:color w:val="000000"/>
                <w:sz w:val="22"/>
                <w:szCs w:val="22"/>
              </w:rPr>
              <w:t xml:space="preserve">0.05 </w:t>
            </w:r>
          </w:p>
        </w:tc>
      </w:tr>
      <w:tr w:rsidR="00F7786E" w:rsidRPr="00EC356E" w14:paraId="1939D4C6" w14:textId="77777777">
        <w:trPr>
          <w:jc w:val="center"/>
        </w:trPr>
        <w:tc>
          <w:tcPr>
            <w:tcW w:w="439" w:type="pct"/>
            <w:vMerge w:val="restart"/>
            <w:vAlign w:val="center"/>
          </w:tcPr>
          <w:p w14:paraId="3BFD463C" w14:textId="77777777" w:rsidR="00F7786E" w:rsidRPr="00EC356E" w:rsidRDefault="00F7786E" w:rsidP="00F7786E">
            <w:pPr>
              <w:jc w:val="center"/>
              <w:rPr>
                <w:b/>
                <w:color w:val="000000" w:themeColor="text1"/>
                <w:szCs w:val="21"/>
              </w:rPr>
            </w:pPr>
            <w:r w:rsidRPr="00EC356E">
              <w:rPr>
                <w:color w:val="000000" w:themeColor="text1"/>
                <w:szCs w:val="21"/>
              </w:rPr>
              <w:t>废气</w:t>
            </w:r>
          </w:p>
        </w:tc>
        <w:tc>
          <w:tcPr>
            <w:tcW w:w="540" w:type="pct"/>
            <w:vMerge w:val="restart"/>
            <w:vAlign w:val="center"/>
          </w:tcPr>
          <w:p w14:paraId="7E7C4D5A" w14:textId="77777777" w:rsidR="00F7786E" w:rsidRPr="00EC356E" w:rsidRDefault="00F7786E" w:rsidP="00F7786E">
            <w:pPr>
              <w:jc w:val="center"/>
              <w:rPr>
                <w:b/>
                <w:color w:val="000000" w:themeColor="text1"/>
                <w:szCs w:val="21"/>
              </w:rPr>
            </w:pPr>
            <w:r w:rsidRPr="00EC356E">
              <w:rPr>
                <w:color w:val="000000" w:themeColor="text1"/>
                <w:szCs w:val="21"/>
              </w:rPr>
              <w:t>有组织</w:t>
            </w:r>
          </w:p>
        </w:tc>
        <w:tc>
          <w:tcPr>
            <w:tcW w:w="1219" w:type="pct"/>
            <w:vAlign w:val="center"/>
          </w:tcPr>
          <w:p w14:paraId="01B06292" w14:textId="14442F48" w:rsidR="00F7786E" w:rsidRPr="00EC356E" w:rsidRDefault="00F7786E" w:rsidP="00F7786E">
            <w:pPr>
              <w:jc w:val="center"/>
              <w:rPr>
                <w:color w:val="000000" w:themeColor="text1"/>
                <w:szCs w:val="21"/>
              </w:rPr>
            </w:pPr>
            <w:r w:rsidRPr="00EC356E">
              <w:t>VOCs</w:t>
            </w:r>
            <w:r w:rsidRPr="00EC356E">
              <w:rPr>
                <w:color w:val="000000" w:themeColor="text1"/>
                <w:kern w:val="0"/>
                <w:szCs w:val="21"/>
              </w:rPr>
              <w:t>（</w:t>
            </w:r>
            <w:r w:rsidRPr="00EC356E">
              <w:rPr>
                <w:color w:val="000000" w:themeColor="text1"/>
                <w:szCs w:val="21"/>
              </w:rPr>
              <w:t>t/a</w:t>
            </w:r>
            <w:r w:rsidRPr="00EC356E">
              <w:rPr>
                <w:color w:val="000000" w:themeColor="text1"/>
                <w:szCs w:val="21"/>
              </w:rPr>
              <w:t>）</w:t>
            </w:r>
          </w:p>
        </w:tc>
        <w:tc>
          <w:tcPr>
            <w:tcW w:w="763" w:type="pct"/>
            <w:vAlign w:val="center"/>
          </w:tcPr>
          <w:p w14:paraId="66C22BAA" w14:textId="641488ED" w:rsidR="00F7786E" w:rsidRPr="00EC356E" w:rsidRDefault="00F7786E" w:rsidP="00F7786E">
            <w:pPr>
              <w:widowControl/>
              <w:jc w:val="center"/>
              <w:rPr>
                <w:color w:val="000000" w:themeColor="text1"/>
                <w:kern w:val="0"/>
                <w:szCs w:val="21"/>
              </w:rPr>
            </w:pPr>
            <w:r w:rsidRPr="00EC356E">
              <w:rPr>
                <w:color w:val="000000" w:themeColor="text1"/>
                <w:kern w:val="0"/>
                <w:szCs w:val="21"/>
              </w:rPr>
              <w:t>20.34</w:t>
            </w:r>
          </w:p>
        </w:tc>
        <w:tc>
          <w:tcPr>
            <w:tcW w:w="1068" w:type="pct"/>
            <w:vAlign w:val="center"/>
          </w:tcPr>
          <w:p w14:paraId="4212148B" w14:textId="6BA9947B" w:rsidR="00F7786E" w:rsidRPr="00EC356E" w:rsidRDefault="00F7786E" w:rsidP="00F7786E">
            <w:pPr>
              <w:jc w:val="center"/>
              <w:rPr>
                <w:color w:val="000000" w:themeColor="text1"/>
                <w:szCs w:val="21"/>
              </w:rPr>
            </w:pPr>
            <w:r w:rsidRPr="00EC356E">
              <w:rPr>
                <w:color w:val="000000" w:themeColor="text1"/>
                <w:szCs w:val="21"/>
              </w:rPr>
              <w:t>18.306</w:t>
            </w:r>
          </w:p>
        </w:tc>
        <w:tc>
          <w:tcPr>
            <w:tcW w:w="971" w:type="pct"/>
            <w:vAlign w:val="center"/>
          </w:tcPr>
          <w:p w14:paraId="4AAAE5AC" w14:textId="50F6564B" w:rsidR="00F7786E" w:rsidRPr="00EC356E" w:rsidRDefault="00F7786E" w:rsidP="00F7786E">
            <w:pPr>
              <w:jc w:val="center"/>
              <w:rPr>
                <w:color w:val="000000" w:themeColor="text1"/>
                <w:szCs w:val="21"/>
              </w:rPr>
            </w:pPr>
            <w:r w:rsidRPr="00EC356E">
              <w:rPr>
                <w:color w:val="000000" w:themeColor="text1"/>
                <w:szCs w:val="21"/>
              </w:rPr>
              <w:t>2.034</w:t>
            </w:r>
          </w:p>
        </w:tc>
      </w:tr>
      <w:tr w:rsidR="00F7786E" w:rsidRPr="00EC356E" w14:paraId="7A606785" w14:textId="77777777">
        <w:trPr>
          <w:jc w:val="center"/>
        </w:trPr>
        <w:tc>
          <w:tcPr>
            <w:tcW w:w="439" w:type="pct"/>
            <w:vMerge/>
            <w:vAlign w:val="center"/>
          </w:tcPr>
          <w:p w14:paraId="26664201" w14:textId="77777777" w:rsidR="00F7786E" w:rsidRPr="00EC356E" w:rsidRDefault="00F7786E" w:rsidP="00F7786E">
            <w:pPr>
              <w:jc w:val="center"/>
              <w:rPr>
                <w:color w:val="000000" w:themeColor="text1"/>
                <w:szCs w:val="21"/>
              </w:rPr>
            </w:pPr>
          </w:p>
        </w:tc>
        <w:tc>
          <w:tcPr>
            <w:tcW w:w="540" w:type="pct"/>
            <w:vMerge/>
            <w:vAlign w:val="center"/>
          </w:tcPr>
          <w:p w14:paraId="3BFEEF7D" w14:textId="77777777" w:rsidR="00F7786E" w:rsidRPr="00EC356E" w:rsidRDefault="00F7786E" w:rsidP="00F7786E">
            <w:pPr>
              <w:jc w:val="center"/>
              <w:rPr>
                <w:color w:val="000000" w:themeColor="text1"/>
                <w:szCs w:val="21"/>
              </w:rPr>
            </w:pPr>
          </w:p>
        </w:tc>
        <w:tc>
          <w:tcPr>
            <w:tcW w:w="1219" w:type="pct"/>
            <w:vAlign w:val="center"/>
          </w:tcPr>
          <w:p w14:paraId="3E36610E" w14:textId="29A6B591" w:rsidR="00F7786E" w:rsidRPr="00EC356E" w:rsidRDefault="00F7786E" w:rsidP="00F7786E">
            <w:pPr>
              <w:jc w:val="center"/>
              <w:rPr>
                <w:color w:val="000000" w:themeColor="text1"/>
                <w:kern w:val="0"/>
                <w:szCs w:val="21"/>
              </w:rPr>
            </w:pPr>
            <w:r w:rsidRPr="00EC356E">
              <w:t>颗粒物</w:t>
            </w:r>
            <w:r w:rsidRPr="00EC356E">
              <w:rPr>
                <w:color w:val="000000" w:themeColor="text1"/>
                <w:kern w:val="0"/>
                <w:szCs w:val="21"/>
              </w:rPr>
              <w:t>（</w:t>
            </w:r>
            <w:r w:rsidRPr="00EC356E">
              <w:rPr>
                <w:color w:val="000000" w:themeColor="text1"/>
                <w:szCs w:val="21"/>
              </w:rPr>
              <w:t>t/a</w:t>
            </w:r>
            <w:r w:rsidRPr="00EC356E">
              <w:rPr>
                <w:color w:val="000000" w:themeColor="text1"/>
                <w:szCs w:val="21"/>
              </w:rPr>
              <w:t>）</w:t>
            </w:r>
          </w:p>
        </w:tc>
        <w:tc>
          <w:tcPr>
            <w:tcW w:w="763" w:type="pct"/>
            <w:vAlign w:val="center"/>
          </w:tcPr>
          <w:p w14:paraId="47363D56" w14:textId="66850328" w:rsidR="00F7786E" w:rsidRPr="00EC356E" w:rsidRDefault="00F7786E" w:rsidP="00F7786E">
            <w:pPr>
              <w:widowControl/>
              <w:jc w:val="center"/>
              <w:rPr>
                <w:color w:val="000000" w:themeColor="text1"/>
                <w:kern w:val="0"/>
                <w:szCs w:val="21"/>
              </w:rPr>
            </w:pPr>
            <w:r w:rsidRPr="00EC356E">
              <w:rPr>
                <w:color w:val="000000" w:themeColor="text1"/>
                <w:kern w:val="0"/>
                <w:szCs w:val="21"/>
              </w:rPr>
              <w:t>10.57</w:t>
            </w:r>
          </w:p>
        </w:tc>
        <w:tc>
          <w:tcPr>
            <w:tcW w:w="1068" w:type="pct"/>
            <w:vAlign w:val="center"/>
          </w:tcPr>
          <w:p w14:paraId="06DBF1A0" w14:textId="7CAE074A" w:rsidR="00F7786E" w:rsidRPr="00EC356E" w:rsidRDefault="00F7786E" w:rsidP="00F7786E">
            <w:pPr>
              <w:jc w:val="center"/>
              <w:rPr>
                <w:color w:val="000000" w:themeColor="text1"/>
                <w:szCs w:val="21"/>
              </w:rPr>
            </w:pPr>
            <w:r w:rsidRPr="00EC356E">
              <w:rPr>
                <w:color w:val="000000" w:themeColor="text1"/>
                <w:szCs w:val="21"/>
              </w:rPr>
              <w:t>9.513</w:t>
            </w:r>
          </w:p>
        </w:tc>
        <w:tc>
          <w:tcPr>
            <w:tcW w:w="971" w:type="pct"/>
            <w:vAlign w:val="center"/>
          </w:tcPr>
          <w:p w14:paraId="3ED13163" w14:textId="6D4175AA" w:rsidR="00F7786E" w:rsidRPr="00EC356E" w:rsidRDefault="00F7786E" w:rsidP="00F7786E">
            <w:pPr>
              <w:jc w:val="center"/>
              <w:rPr>
                <w:color w:val="000000" w:themeColor="text1"/>
                <w:szCs w:val="21"/>
              </w:rPr>
            </w:pPr>
            <w:r w:rsidRPr="00EC356E">
              <w:rPr>
                <w:color w:val="000000" w:themeColor="text1"/>
                <w:szCs w:val="21"/>
              </w:rPr>
              <w:t>1.057</w:t>
            </w:r>
          </w:p>
        </w:tc>
      </w:tr>
      <w:tr w:rsidR="00EC2D62" w:rsidRPr="00EC356E" w14:paraId="38A8BDD0" w14:textId="77777777">
        <w:trPr>
          <w:jc w:val="center"/>
        </w:trPr>
        <w:tc>
          <w:tcPr>
            <w:tcW w:w="439" w:type="pct"/>
            <w:vMerge/>
            <w:vAlign w:val="center"/>
          </w:tcPr>
          <w:p w14:paraId="5ACFC9EB" w14:textId="77777777" w:rsidR="00EC2D62" w:rsidRPr="00EC356E" w:rsidRDefault="00EC2D62" w:rsidP="00EC2D62">
            <w:pPr>
              <w:jc w:val="center"/>
              <w:rPr>
                <w:color w:val="000000" w:themeColor="text1"/>
                <w:szCs w:val="21"/>
              </w:rPr>
            </w:pPr>
          </w:p>
        </w:tc>
        <w:tc>
          <w:tcPr>
            <w:tcW w:w="540" w:type="pct"/>
            <w:vMerge w:val="restart"/>
            <w:vAlign w:val="center"/>
          </w:tcPr>
          <w:p w14:paraId="70822A70" w14:textId="22775CA0" w:rsidR="00EC2D62" w:rsidRPr="00EC356E" w:rsidRDefault="00EC2D62" w:rsidP="00EC2D62">
            <w:pPr>
              <w:jc w:val="center"/>
              <w:rPr>
                <w:color w:val="000000" w:themeColor="text1"/>
                <w:szCs w:val="21"/>
              </w:rPr>
            </w:pPr>
            <w:r w:rsidRPr="00EC356E">
              <w:rPr>
                <w:color w:val="000000" w:themeColor="text1"/>
                <w:szCs w:val="21"/>
              </w:rPr>
              <w:t>无组织</w:t>
            </w:r>
          </w:p>
        </w:tc>
        <w:tc>
          <w:tcPr>
            <w:tcW w:w="1219" w:type="pct"/>
            <w:vAlign w:val="center"/>
          </w:tcPr>
          <w:p w14:paraId="4CA3045F" w14:textId="1954AB0E" w:rsidR="00EC2D62" w:rsidRPr="00EC356E" w:rsidRDefault="00EC2D62" w:rsidP="00EC2D62">
            <w:pPr>
              <w:jc w:val="center"/>
            </w:pPr>
            <w:r w:rsidRPr="00EC356E">
              <w:t>VOCs</w:t>
            </w:r>
            <w:r w:rsidRPr="00EC356E">
              <w:rPr>
                <w:color w:val="000000" w:themeColor="text1"/>
                <w:kern w:val="0"/>
                <w:szCs w:val="21"/>
              </w:rPr>
              <w:t>（</w:t>
            </w:r>
            <w:r w:rsidRPr="00EC356E">
              <w:rPr>
                <w:color w:val="000000" w:themeColor="text1"/>
                <w:szCs w:val="21"/>
              </w:rPr>
              <w:t>t/a</w:t>
            </w:r>
            <w:r w:rsidRPr="00EC356E">
              <w:rPr>
                <w:color w:val="000000" w:themeColor="text1"/>
                <w:szCs w:val="21"/>
              </w:rPr>
              <w:t>）</w:t>
            </w:r>
          </w:p>
        </w:tc>
        <w:tc>
          <w:tcPr>
            <w:tcW w:w="763" w:type="pct"/>
            <w:vAlign w:val="center"/>
          </w:tcPr>
          <w:p w14:paraId="24EB89C1" w14:textId="4EC047B5" w:rsidR="00EC2D62" w:rsidRPr="00EC356E" w:rsidRDefault="00EC2D62" w:rsidP="00EC2D62">
            <w:pPr>
              <w:widowControl/>
              <w:jc w:val="center"/>
              <w:rPr>
                <w:color w:val="000000" w:themeColor="text1"/>
                <w:kern w:val="0"/>
                <w:szCs w:val="21"/>
              </w:rPr>
            </w:pPr>
            <w:r w:rsidRPr="00EC356E">
              <w:rPr>
                <w:color w:val="000000" w:themeColor="text1"/>
                <w:kern w:val="0"/>
                <w:szCs w:val="21"/>
              </w:rPr>
              <w:t>0.837</w:t>
            </w:r>
          </w:p>
        </w:tc>
        <w:tc>
          <w:tcPr>
            <w:tcW w:w="1068" w:type="pct"/>
            <w:vAlign w:val="center"/>
          </w:tcPr>
          <w:p w14:paraId="7B107166" w14:textId="418BD527" w:rsidR="00EC2D62" w:rsidRPr="00EC356E" w:rsidRDefault="00EC2D62" w:rsidP="00EC2D62">
            <w:pPr>
              <w:jc w:val="center"/>
              <w:rPr>
                <w:color w:val="000000" w:themeColor="text1"/>
                <w:szCs w:val="21"/>
              </w:rPr>
            </w:pPr>
            <w:r w:rsidRPr="00EC356E">
              <w:rPr>
                <w:color w:val="000000" w:themeColor="text1"/>
                <w:szCs w:val="21"/>
              </w:rPr>
              <w:t>0</w:t>
            </w:r>
          </w:p>
        </w:tc>
        <w:tc>
          <w:tcPr>
            <w:tcW w:w="971" w:type="pct"/>
            <w:vAlign w:val="center"/>
          </w:tcPr>
          <w:p w14:paraId="40DB506A" w14:textId="67B8580B" w:rsidR="00EC2D62" w:rsidRPr="00EC356E" w:rsidRDefault="00EC2D62" w:rsidP="00EC2D62">
            <w:pPr>
              <w:jc w:val="center"/>
              <w:rPr>
                <w:color w:val="000000" w:themeColor="text1"/>
                <w:szCs w:val="21"/>
              </w:rPr>
            </w:pPr>
            <w:r w:rsidRPr="00EC356E">
              <w:rPr>
                <w:color w:val="000000" w:themeColor="text1"/>
                <w:szCs w:val="21"/>
              </w:rPr>
              <w:t>0.837</w:t>
            </w:r>
          </w:p>
        </w:tc>
      </w:tr>
      <w:tr w:rsidR="00EC2D62" w:rsidRPr="00EC356E" w14:paraId="3EA32161" w14:textId="77777777">
        <w:trPr>
          <w:jc w:val="center"/>
        </w:trPr>
        <w:tc>
          <w:tcPr>
            <w:tcW w:w="439" w:type="pct"/>
            <w:vMerge/>
            <w:vAlign w:val="center"/>
          </w:tcPr>
          <w:p w14:paraId="5AA468E0" w14:textId="77777777" w:rsidR="00EC2D62" w:rsidRPr="00EC356E" w:rsidRDefault="00EC2D62" w:rsidP="00EC2D62">
            <w:pPr>
              <w:jc w:val="center"/>
              <w:rPr>
                <w:color w:val="000000" w:themeColor="text1"/>
                <w:szCs w:val="21"/>
              </w:rPr>
            </w:pPr>
          </w:p>
        </w:tc>
        <w:tc>
          <w:tcPr>
            <w:tcW w:w="540" w:type="pct"/>
            <w:vMerge/>
            <w:vAlign w:val="center"/>
          </w:tcPr>
          <w:p w14:paraId="70583502" w14:textId="2ADAAEF9" w:rsidR="00EC2D62" w:rsidRPr="00EC356E" w:rsidRDefault="00EC2D62" w:rsidP="00EC2D62">
            <w:pPr>
              <w:jc w:val="center"/>
              <w:rPr>
                <w:color w:val="000000" w:themeColor="text1"/>
                <w:szCs w:val="21"/>
              </w:rPr>
            </w:pPr>
          </w:p>
        </w:tc>
        <w:tc>
          <w:tcPr>
            <w:tcW w:w="1219" w:type="pct"/>
            <w:vAlign w:val="center"/>
          </w:tcPr>
          <w:p w14:paraId="02F6938D" w14:textId="210D10BD" w:rsidR="00EC2D62" w:rsidRPr="00EC356E" w:rsidRDefault="00EC2D62" w:rsidP="00EC2D62">
            <w:pPr>
              <w:jc w:val="center"/>
              <w:rPr>
                <w:color w:val="000000" w:themeColor="text1"/>
                <w:szCs w:val="21"/>
              </w:rPr>
            </w:pPr>
            <w:r w:rsidRPr="00EC356E">
              <w:t>颗粒物</w:t>
            </w:r>
            <w:r w:rsidRPr="00EC356E">
              <w:rPr>
                <w:color w:val="000000" w:themeColor="text1"/>
                <w:kern w:val="0"/>
                <w:szCs w:val="21"/>
              </w:rPr>
              <w:t>（</w:t>
            </w:r>
            <w:r w:rsidRPr="00EC356E">
              <w:rPr>
                <w:color w:val="000000" w:themeColor="text1"/>
                <w:szCs w:val="21"/>
              </w:rPr>
              <w:t>t/a</w:t>
            </w:r>
            <w:r w:rsidRPr="00EC356E">
              <w:rPr>
                <w:color w:val="000000" w:themeColor="text1"/>
                <w:szCs w:val="21"/>
              </w:rPr>
              <w:t>）</w:t>
            </w:r>
          </w:p>
        </w:tc>
        <w:tc>
          <w:tcPr>
            <w:tcW w:w="763" w:type="pct"/>
            <w:vAlign w:val="center"/>
          </w:tcPr>
          <w:p w14:paraId="48874B95" w14:textId="24270B8A" w:rsidR="00EC2D62" w:rsidRPr="00EC356E" w:rsidRDefault="00EC2D62" w:rsidP="00EC2D62">
            <w:pPr>
              <w:widowControl/>
              <w:jc w:val="center"/>
              <w:rPr>
                <w:color w:val="000000" w:themeColor="text1"/>
                <w:kern w:val="0"/>
                <w:szCs w:val="21"/>
              </w:rPr>
            </w:pPr>
            <w:r w:rsidRPr="00EC356E">
              <w:rPr>
                <w:color w:val="000000" w:themeColor="text1"/>
                <w:kern w:val="0"/>
                <w:szCs w:val="21"/>
              </w:rPr>
              <w:t>1.35</w:t>
            </w:r>
          </w:p>
        </w:tc>
        <w:tc>
          <w:tcPr>
            <w:tcW w:w="1068" w:type="pct"/>
            <w:vAlign w:val="center"/>
          </w:tcPr>
          <w:p w14:paraId="096B784A" w14:textId="77777777" w:rsidR="00EC2D62" w:rsidRPr="00EC356E" w:rsidRDefault="00EC2D62" w:rsidP="00EC2D62">
            <w:pPr>
              <w:jc w:val="center"/>
              <w:rPr>
                <w:color w:val="000000" w:themeColor="text1"/>
                <w:szCs w:val="21"/>
              </w:rPr>
            </w:pPr>
            <w:r w:rsidRPr="00EC356E">
              <w:rPr>
                <w:color w:val="000000" w:themeColor="text1"/>
                <w:kern w:val="0"/>
                <w:szCs w:val="21"/>
              </w:rPr>
              <w:t>0</w:t>
            </w:r>
          </w:p>
        </w:tc>
        <w:tc>
          <w:tcPr>
            <w:tcW w:w="971" w:type="pct"/>
            <w:vAlign w:val="center"/>
          </w:tcPr>
          <w:p w14:paraId="7AF25B3D" w14:textId="305F7966" w:rsidR="00EC2D62" w:rsidRPr="00EC356E" w:rsidRDefault="00EC2D62" w:rsidP="00EC2D62">
            <w:pPr>
              <w:jc w:val="center"/>
              <w:rPr>
                <w:color w:val="000000" w:themeColor="text1"/>
                <w:kern w:val="0"/>
                <w:szCs w:val="21"/>
              </w:rPr>
            </w:pPr>
            <w:r w:rsidRPr="00EC356E">
              <w:rPr>
                <w:color w:val="000000" w:themeColor="text1"/>
                <w:kern w:val="0"/>
                <w:szCs w:val="21"/>
              </w:rPr>
              <w:t>1.35</w:t>
            </w:r>
          </w:p>
        </w:tc>
      </w:tr>
      <w:tr w:rsidR="00195644" w:rsidRPr="00EC356E" w14:paraId="13C1BA2B" w14:textId="77777777">
        <w:trPr>
          <w:jc w:val="center"/>
        </w:trPr>
        <w:tc>
          <w:tcPr>
            <w:tcW w:w="439" w:type="pct"/>
            <w:vMerge w:val="restart"/>
            <w:vAlign w:val="center"/>
          </w:tcPr>
          <w:p w14:paraId="13446793" w14:textId="77777777" w:rsidR="00195644" w:rsidRPr="00EC356E" w:rsidRDefault="00195644" w:rsidP="00195644">
            <w:pPr>
              <w:jc w:val="center"/>
              <w:rPr>
                <w:color w:val="000000" w:themeColor="text1"/>
                <w:szCs w:val="21"/>
              </w:rPr>
            </w:pPr>
            <w:r w:rsidRPr="00EC356E">
              <w:rPr>
                <w:color w:val="000000" w:themeColor="text1"/>
                <w:szCs w:val="21"/>
              </w:rPr>
              <w:t>固废</w:t>
            </w:r>
          </w:p>
        </w:tc>
        <w:tc>
          <w:tcPr>
            <w:tcW w:w="1759" w:type="pct"/>
            <w:gridSpan w:val="2"/>
            <w:vAlign w:val="center"/>
          </w:tcPr>
          <w:p w14:paraId="42462401" w14:textId="77777777" w:rsidR="00195644" w:rsidRPr="00EC356E" w:rsidRDefault="00195644" w:rsidP="00195644">
            <w:pPr>
              <w:widowControl/>
              <w:jc w:val="center"/>
              <w:rPr>
                <w:color w:val="000000" w:themeColor="text1"/>
                <w:kern w:val="0"/>
                <w:szCs w:val="21"/>
              </w:rPr>
            </w:pPr>
            <w:r w:rsidRPr="00EC356E">
              <w:rPr>
                <w:color w:val="000000" w:themeColor="text1"/>
                <w:kern w:val="0"/>
                <w:szCs w:val="21"/>
              </w:rPr>
              <w:t>危险废物（</w:t>
            </w:r>
            <w:r w:rsidRPr="00EC356E">
              <w:rPr>
                <w:color w:val="000000" w:themeColor="text1"/>
                <w:szCs w:val="21"/>
              </w:rPr>
              <w:t>t/a</w:t>
            </w:r>
            <w:r w:rsidRPr="00EC356E">
              <w:rPr>
                <w:color w:val="000000" w:themeColor="text1"/>
                <w:szCs w:val="21"/>
              </w:rPr>
              <w:t>）</w:t>
            </w:r>
          </w:p>
        </w:tc>
        <w:tc>
          <w:tcPr>
            <w:tcW w:w="763" w:type="pct"/>
            <w:vAlign w:val="center"/>
          </w:tcPr>
          <w:p w14:paraId="17E01DA5" w14:textId="0CEE722C" w:rsidR="00195644" w:rsidRPr="00EC356E" w:rsidRDefault="00EC2D62" w:rsidP="00195644">
            <w:pPr>
              <w:jc w:val="center"/>
              <w:rPr>
                <w:color w:val="000000" w:themeColor="text1"/>
                <w:szCs w:val="21"/>
              </w:rPr>
            </w:pPr>
            <w:r w:rsidRPr="00EC356E">
              <w:rPr>
                <w:color w:val="000000" w:themeColor="text1"/>
                <w:szCs w:val="21"/>
              </w:rPr>
              <w:t>13.57</w:t>
            </w:r>
          </w:p>
        </w:tc>
        <w:tc>
          <w:tcPr>
            <w:tcW w:w="1068" w:type="pct"/>
            <w:vAlign w:val="center"/>
          </w:tcPr>
          <w:p w14:paraId="0BDE1045" w14:textId="769FD8B0" w:rsidR="00195644" w:rsidRPr="00EC356E" w:rsidRDefault="00EC2D62" w:rsidP="00195644">
            <w:pPr>
              <w:jc w:val="center"/>
              <w:rPr>
                <w:color w:val="000000" w:themeColor="text1"/>
                <w:szCs w:val="21"/>
              </w:rPr>
            </w:pPr>
            <w:r w:rsidRPr="00EC356E">
              <w:rPr>
                <w:color w:val="000000" w:themeColor="text1"/>
                <w:szCs w:val="21"/>
              </w:rPr>
              <w:t>13.57</w:t>
            </w:r>
          </w:p>
        </w:tc>
        <w:tc>
          <w:tcPr>
            <w:tcW w:w="971" w:type="pct"/>
            <w:vAlign w:val="center"/>
          </w:tcPr>
          <w:p w14:paraId="6122EBEC" w14:textId="77777777" w:rsidR="00195644" w:rsidRPr="00EC356E" w:rsidRDefault="00195644" w:rsidP="00195644">
            <w:pPr>
              <w:widowControl/>
              <w:jc w:val="center"/>
              <w:rPr>
                <w:color w:val="000000" w:themeColor="text1"/>
                <w:kern w:val="0"/>
                <w:szCs w:val="21"/>
              </w:rPr>
            </w:pPr>
            <w:r w:rsidRPr="00EC356E">
              <w:rPr>
                <w:color w:val="000000" w:themeColor="text1"/>
                <w:kern w:val="0"/>
                <w:szCs w:val="21"/>
              </w:rPr>
              <w:t>0</w:t>
            </w:r>
          </w:p>
        </w:tc>
      </w:tr>
      <w:tr w:rsidR="00EC2D62" w:rsidRPr="00EC356E" w14:paraId="26551AFF" w14:textId="77777777">
        <w:trPr>
          <w:jc w:val="center"/>
        </w:trPr>
        <w:tc>
          <w:tcPr>
            <w:tcW w:w="439" w:type="pct"/>
            <w:vMerge/>
            <w:vAlign w:val="center"/>
          </w:tcPr>
          <w:p w14:paraId="71F56297" w14:textId="77777777" w:rsidR="00EC2D62" w:rsidRPr="00EC356E" w:rsidRDefault="00EC2D62" w:rsidP="00195644">
            <w:pPr>
              <w:jc w:val="center"/>
              <w:rPr>
                <w:color w:val="000000" w:themeColor="text1"/>
                <w:szCs w:val="21"/>
              </w:rPr>
            </w:pPr>
          </w:p>
        </w:tc>
        <w:tc>
          <w:tcPr>
            <w:tcW w:w="1759" w:type="pct"/>
            <w:gridSpan w:val="2"/>
            <w:vAlign w:val="center"/>
          </w:tcPr>
          <w:p w14:paraId="6DD43BA8" w14:textId="15037421" w:rsidR="00EC2D62" w:rsidRPr="00EC356E" w:rsidRDefault="00EC2D62" w:rsidP="00195644">
            <w:pPr>
              <w:widowControl/>
              <w:jc w:val="center"/>
              <w:rPr>
                <w:color w:val="000000" w:themeColor="text1"/>
                <w:kern w:val="0"/>
                <w:szCs w:val="21"/>
              </w:rPr>
            </w:pPr>
            <w:r w:rsidRPr="00EC356E">
              <w:rPr>
                <w:color w:val="000000" w:themeColor="text1"/>
                <w:kern w:val="0"/>
                <w:szCs w:val="21"/>
              </w:rPr>
              <w:t>一般固废（</w:t>
            </w:r>
            <w:r w:rsidRPr="00EC356E">
              <w:rPr>
                <w:color w:val="000000" w:themeColor="text1"/>
                <w:szCs w:val="21"/>
              </w:rPr>
              <w:t>t/a</w:t>
            </w:r>
            <w:r w:rsidRPr="00EC356E">
              <w:rPr>
                <w:color w:val="000000" w:themeColor="text1"/>
                <w:szCs w:val="21"/>
              </w:rPr>
              <w:t>）</w:t>
            </w:r>
          </w:p>
        </w:tc>
        <w:tc>
          <w:tcPr>
            <w:tcW w:w="763" w:type="pct"/>
            <w:vAlign w:val="center"/>
          </w:tcPr>
          <w:p w14:paraId="02017F2A" w14:textId="2662B749" w:rsidR="00EC2D62" w:rsidRPr="00EC356E" w:rsidRDefault="00EC2D62" w:rsidP="00195644">
            <w:pPr>
              <w:jc w:val="center"/>
              <w:rPr>
                <w:color w:val="000000" w:themeColor="text1"/>
                <w:szCs w:val="21"/>
              </w:rPr>
            </w:pPr>
            <w:r w:rsidRPr="00EC356E">
              <w:rPr>
                <w:color w:val="000000" w:themeColor="text1"/>
                <w:szCs w:val="21"/>
              </w:rPr>
              <w:t>10</w:t>
            </w:r>
          </w:p>
        </w:tc>
        <w:tc>
          <w:tcPr>
            <w:tcW w:w="1068" w:type="pct"/>
            <w:vAlign w:val="center"/>
          </w:tcPr>
          <w:p w14:paraId="0E782DBA" w14:textId="05219116" w:rsidR="00EC2D62" w:rsidRPr="00EC356E" w:rsidRDefault="00EC2D62" w:rsidP="00195644">
            <w:pPr>
              <w:jc w:val="center"/>
              <w:rPr>
                <w:color w:val="000000" w:themeColor="text1"/>
                <w:szCs w:val="21"/>
              </w:rPr>
            </w:pPr>
            <w:r w:rsidRPr="00EC356E">
              <w:rPr>
                <w:color w:val="000000" w:themeColor="text1"/>
                <w:szCs w:val="21"/>
              </w:rPr>
              <w:t>10</w:t>
            </w:r>
          </w:p>
        </w:tc>
        <w:tc>
          <w:tcPr>
            <w:tcW w:w="971" w:type="pct"/>
            <w:vAlign w:val="center"/>
          </w:tcPr>
          <w:p w14:paraId="337EE648" w14:textId="6D48CC39" w:rsidR="00EC2D62" w:rsidRPr="00EC356E" w:rsidRDefault="00EC2D62" w:rsidP="00195644">
            <w:pPr>
              <w:widowControl/>
              <w:jc w:val="center"/>
              <w:rPr>
                <w:color w:val="000000" w:themeColor="text1"/>
                <w:kern w:val="0"/>
                <w:szCs w:val="21"/>
              </w:rPr>
            </w:pPr>
            <w:r w:rsidRPr="00EC356E">
              <w:rPr>
                <w:color w:val="000000" w:themeColor="text1"/>
                <w:kern w:val="0"/>
                <w:szCs w:val="21"/>
              </w:rPr>
              <w:t>0</w:t>
            </w:r>
          </w:p>
        </w:tc>
      </w:tr>
    </w:tbl>
    <w:p w14:paraId="74028723" w14:textId="77777777" w:rsidR="0096513B" w:rsidRPr="00EC356E" w:rsidRDefault="00B157E0">
      <w:pPr>
        <w:pStyle w:val="2"/>
        <w:rPr>
          <w:color w:val="000000" w:themeColor="text1"/>
        </w:rPr>
      </w:pPr>
      <w:bookmarkStart w:id="85" w:name="_Toc355884056"/>
      <w:bookmarkStart w:id="86" w:name="_Toc12959310"/>
      <w:bookmarkStart w:id="87" w:name="_Toc1728983"/>
      <w:bookmarkStart w:id="88" w:name="_Toc76997233"/>
      <w:r w:rsidRPr="00EC356E">
        <w:rPr>
          <w:color w:val="000000" w:themeColor="text1"/>
        </w:rPr>
        <w:t>营运期项目拟采取的环保措施</w:t>
      </w:r>
      <w:bookmarkEnd w:id="85"/>
      <w:bookmarkEnd w:id="86"/>
      <w:bookmarkEnd w:id="87"/>
      <w:bookmarkEnd w:id="88"/>
    </w:p>
    <w:p w14:paraId="20074220" w14:textId="77777777" w:rsidR="0096513B" w:rsidRPr="00EC356E" w:rsidRDefault="00B157E0">
      <w:pPr>
        <w:pStyle w:val="3"/>
        <w:rPr>
          <w:color w:val="000000" w:themeColor="text1"/>
          <w:szCs w:val="21"/>
        </w:rPr>
      </w:pPr>
      <w:bookmarkStart w:id="89" w:name="_Toc196209668"/>
      <w:r w:rsidRPr="00EC356E">
        <w:rPr>
          <w:color w:val="000000" w:themeColor="text1"/>
          <w:szCs w:val="21"/>
        </w:rPr>
        <w:t>水污染控制措施</w:t>
      </w:r>
      <w:bookmarkEnd w:id="89"/>
    </w:p>
    <w:p w14:paraId="51809B91" w14:textId="173ACDD8" w:rsidR="0096513B" w:rsidRPr="00EC356E" w:rsidRDefault="00B157E0">
      <w:pPr>
        <w:autoSpaceDE w:val="0"/>
        <w:autoSpaceDN w:val="0"/>
        <w:adjustRightInd w:val="0"/>
        <w:spacing w:line="360" w:lineRule="auto"/>
        <w:ind w:firstLineChars="200" w:firstLine="480"/>
        <w:jc w:val="left"/>
        <w:rPr>
          <w:color w:val="000000" w:themeColor="text1"/>
          <w:sz w:val="24"/>
        </w:rPr>
      </w:pPr>
      <w:r w:rsidRPr="00EC356E">
        <w:rPr>
          <w:color w:val="000000" w:themeColor="text1"/>
          <w:sz w:val="24"/>
        </w:rPr>
        <w:t>项目生产废水收集后通过管道排至公司现有废水处理站处理，废水经处理达到</w:t>
      </w:r>
      <w:r w:rsidR="00AC1B9C" w:rsidRPr="00EC356E">
        <w:rPr>
          <w:bCs/>
          <w:color w:val="000000" w:themeColor="text1"/>
          <w:sz w:val="24"/>
        </w:rPr>
        <w:t>双东环保工业园区污水处理厂进水水质标准</w:t>
      </w:r>
      <w:r w:rsidRPr="00EC356E">
        <w:rPr>
          <w:color w:val="000000" w:themeColor="text1"/>
          <w:sz w:val="24"/>
        </w:rPr>
        <w:t>后，</w:t>
      </w:r>
      <w:r w:rsidR="00AC1B9C" w:rsidRPr="00EC356E">
        <w:rPr>
          <w:bCs/>
          <w:color w:val="000000" w:themeColor="text1"/>
          <w:sz w:val="24"/>
        </w:rPr>
        <w:t>通过市政管网进入双东环保工业园区污水处理厂处理达标排入围底河，最终汇入罗定江</w:t>
      </w:r>
      <w:r w:rsidRPr="00EC356E">
        <w:rPr>
          <w:color w:val="000000" w:themeColor="text1"/>
          <w:sz w:val="24"/>
        </w:rPr>
        <w:t>。</w:t>
      </w:r>
    </w:p>
    <w:p w14:paraId="41DA0661" w14:textId="77777777" w:rsidR="0096513B" w:rsidRPr="00EC356E" w:rsidRDefault="00B157E0">
      <w:pPr>
        <w:pStyle w:val="3"/>
        <w:rPr>
          <w:color w:val="000000" w:themeColor="text1"/>
          <w:szCs w:val="21"/>
        </w:rPr>
      </w:pPr>
      <w:r w:rsidRPr="00EC356E">
        <w:rPr>
          <w:color w:val="000000" w:themeColor="text1"/>
          <w:szCs w:val="21"/>
        </w:rPr>
        <w:t>大气污染源控制措施</w:t>
      </w:r>
    </w:p>
    <w:p w14:paraId="6433A0A9" w14:textId="1AE65686" w:rsidR="0096513B" w:rsidRPr="00EC356E" w:rsidRDefault="00B157E0">
      <w:pPr>
        <w:spacing w:line="360" w:lineRule="auto"/>
        <w:ind w:firstLineChars="200" w:firstLine="480"/>
        <w:rPr>
          <w:color w:val="000000" w:themeColor="text1"/>
          <w:sz w:val="24"/>
        </w:rPr>
      </w:pPr>
      <w:r w:rsidRPr="00EC356E">
        <w:rPr>
          <w:color w:val="000000" w:themeColor="text1"/>
          <w:sz w:val="24"/>
        </w:rPr>
        <w:t>本工程运营期产生的废气主要为</w:t>
      </w:r>
      <w:r w:rsidR="00DA4492" w:rsidRPr="00EC356E">
        <w:rPr>
          <w:bCs/>
          <w:color w:val="000000" w:themeColor="text1"/>
          <w:sz w:val="24"/>
        </w:rPr>
        <w:t>制药粉尘、提炼车间有机废气，收集后依托提炼车间现有</w:t>
      </w:r>
      <w:r w:rsidR="00DA4492" w:rsidRPr="00EC356E">
        <w:rPr>
          <w:color w:val="000000" w:themeColor="text1"/>
          <w:sz w:val="24"/>
        </w:rPr>
        <w:t>“</w:t>
      </w:r>
      <w:r w:rsidR="00DA4492" w:rsidRPr="00EC356E">
        <w:rPr>
          <w:color w:val="000000" w:themeColor="text1"/>
          <w:sz w:val="24"/>
        </w:rPr>
        <w:t>碱液喷淋</w:t>
      </w:r>
      <w:r w:rsidR="00DA4492" w:rsidRPr="00EC356E">
        <w:rPr>
          <w:color w:val="000000" w:themeColor="text1"/>
          <w:sz w:val="24"/>
        </w:rPr>
        <w:t>+UV</w:t>
      </w:r>
      <w:r w:rsidR="00DA4492" w:rsidRPr="00EC356E">
        <w:rPr>
          <w:color w:val="000000" w:themeColor="text1"/>
          <w:sz w:val="24"/>
        </w:rPr>
        <w:t>光解</w:t>
      </w:r>
      <w:r w:rsidR="00DA4492" w:rsidRPr="00EC356E">
        <w:rPr>
          <w:color w:val="000000" w:themeColor="text1"/>
          <w:sz w:val="24"/>
        </w:rPr>
        <w:t>+</w:t>
      </w:r>
      <w:r w:rsidR="00DA4492" w:rsidRPr="00EC356E">
        <w:rPr>
          <w:color w:val="000000" w:themeColor="text1"/>
          <w:sz w:val="24"/>
        </w:rPr>
        <w:t>活性炭吸附</w:t>
      </w:r>
      <w:r w:rsidR="00DA4492" w:rsidRPr="00EC356E">
        <w:rPr>
          <w:color w:val="000000" w:themeColor="text1"/>
          <w:sz w:val="24"/>
        </w:rPr>
        <w:t>”</w:t>
      </w:r>
      <w:r w:rsidR="00DA4492" w:rsidRPr="00EC356E">
        <w:rPr>
          <w:color w:val="000000" w:themeColor="text1"/>
          <w:sz w:val="24"/>
        </w:rPr>
        <w:t>处理后经</w:t>
      </w:r>
      <w:r w:rsidR="00DA4492" w:rsidRPr="00EC356E">
        <w:rPr>
          <w:color w:val="000000" w:themeColor="text1"/>
          <w:sz w:val="24"/>
        </w:rPr>
        <w:t>20m</w:t>
      </w:r>
      <w:r w:rsidR="00DA4492" w:rsidRPr="00EC356E">
        <w:rPr>
          <w:color w:val="000000" w:themeColor="text1"/>
          <w:sz w:val="24"/>
        </w:rPr>
        <w:t>排气筒排放。</w:t>
      </w:r>
    </w:p>
    <w:p w14:paraId="2BA7630A" w14:textId="77777777" w:rsidR="0096513B" w:rsidRPr="00EC356E" w:rsidRDefault="00B157E0">
      <w:pPr>
        <w:pStyle w:val="3"/>
        <w:rPr>
          <w:color w:val="000000" w:themeColor="text1"/>
          <w:szCs w:val="21"/>
        </w:rPr>
      </w:pPr>
      <w:bookmarkStart w:id="90" w:name="_Toc196209670"/>
      <w:r w:rsidRPr="00EC356E">
        <w:rPr>
          <w:color w:val="000000" w:themeColor="text1"/>
          <w:szCs w:val="21"/>
        </w:rPr>
        <w:t>噪声污染控制措施</w:t>
      </w:r>
      <w:bookmarkEnd w:id="90"/>
    </w:p>
    <w:p w14:paraId="4F8F42D6" w14:textId="77777777" w:rsidR="0096513B" w:rsidRPr="00EC356E" w:rsidRDefault="00B157E0">
      <w:pPr>
        <w:spacing w:line="360" w:lineRule="auto"/>
        <w:ind w:firstLineChars="200" w:firstLine="480"/>
        <w:rPr>
          <w:rStyle w:val="articlebody3"/>
          <w:color w:val="000000" w:themeColor="text1"/>
          <w:sz w:val="24"/>
          <w:szCs w:val="24"/>
        </w:rPr>
      </w:pPr>
      <w:r w:rsidRPr="00EC356E">
        <w:rPr>
          <w:color w:val="000000" w:themeColor="text1"/>
          <w:sz w:val="24"/>
        </w:rPr>
        <w:t>本项目噪声主要来源于机泵等设备的运行噪声，其声压级为</w:t>
      </w:r>
      <w:r w:rsidRPr="00EC356E">
        <w:rPr>
          <w:color w:val="000000" w:themeColor="text1"/>
          <w:sz w:val="24"/>
        </w:rPr>
        <w:t>70</w:t>
      </w:r>
      <w:r w:rsidRPr="00EC356E">
        <w:rPr>
          <w:color w:val="000000" w:themeColor="text1"/>
          <w:sz w:val="24"/>
        </w:rPr>
        <w:t>～</w:t>
      </w:r>
      <w:r w:rsidRPr="00EC356E">
        <w:rPr>
          <w:color w:val="000000" w:themeColor="text1"/>
          <w:sz w:val="24"/>
        </w:rPr>
        <w:t>80dBA</w:t>
      </w:r>
      <w:r w:rsidRPr="00EC356E">
        <w:rPr>
          <w:color w:val="000000" w:themeColor="text1"/>
          <w:sz w:val="24"/>
        </w:rPr>
        <w:t>。</w:t>
      </w:r>
    </w:p>
    <w:p w14:paraId="4603DB2B" w14:textId="0078A5E4" w:rsidR="0096513B" w:rsidRPr="00EC356E" w:rsidRDefault="00B157E0">
      <w:pPr>
        <w:pStyle w:val="a3"/>
        <w:snapToGrid w:val="0"/>
        <w:spacing w:line="360" w:lineRule="auto"/>
        <w:ind w:firstLine="480"/>
        <w:rPr>
          <w:color w:val="000000" w:themeColor="text1"/>
          <w:sz w:val="24"/>
        </w:rPr>
      </w:pPr>
      <w:r w:rsidRPr="00EC356E">
        <w:rPr>
          <w:color w:val="000000" w:themeColor="text1"/>
          <w:sz w:val="24"/>
        </w:rPr>
        <w:t>本项目拟采取从声源上控制、从传播途径上控制等综合措施对设备运行噪声加以控制。</w:t>
      </w:r>
    </w:p>
    <w:p w14:paraId="1CFBC8C8" w14:textId="77777777" w:rsidR="0096513B" w:rsidRPr="00EC356E" w:rsidRDefault="00B157E0">
      <w:pPr>
        <w:pStyle w:val="a3"/>
        <w:snapToGrid w:val="0"/>
        <w:spacing w:line="360" w:lineRule="auto"/>
        <w:ind w:firstLineChars="150" w:firstLine="360"/>
        <w:rPr>
          <w:color w:val="000000" w:themeColor="text1"/>
          <w:sz w:val="24"/>
        </w:rPr>
      </w:pPr>
      <w:r w:rsidRPr="00EC356E">
        <w:rPr>
          <w:color w:val="000000" w:themeColor="text1"/>
          <w:sz w:val="24"/>
        </w:rPr>
        <w:t>（</w:t>
      </w:r>
      <w:r w:rsidRPr="00EC356E">
        <w:rPr>
          <w:color w:val="000000" w:themeColor="text1"/>
          <w:sz w:val="24"/>
        </w:rPr>
        <w:t>1</w:t>
      </w:r>
      <w:r w:rsidRPr="00EC356E">
        <w:rPr>
          <w:color w:val="000000" w:themeColor="text1"/>
          <w:sz w:val="24"/>
        </w:rPr>
        <w:t>）</w:t>
      </w:r>
      <w:r w:rsidRPr="00EC356E">
        <w:rPr>
          <w:color w:val="000000" w:themeColor="text1"/>
          <w:sz w:val="24"/>
        </w:rPr>
        <w:t xml:space="preserve"> </w:t>
      </w:r>
      <w:r w:rsidRPr="00EC356E">
        <w:rPr>
          <w:color w:val="000000" w:themeColor="text1"/>
          <w:sz w:val="24"/>
        </w:rPr>
        <w:t>在噪声源控制方面，优先选用低噪声设备，设计上尽量使汽水、风管道布置合理，使介质流动顺畅，减少噪声。另外，对机泵加装减振固肋装置，减轻振动引起的噪声，以尽量减小其运行噪声对周边环境的影响。</w:t>
      </w:r>
    </w:p>
    <w:p w14:paraId="02525110" w14:textId="7905B2E1" w:rsidR="0096513B" w:rsidRPr="00EC356E" w:rsidRDefault="00B157E0">
      <w:pPr>
        <w:pStyle w:val="a3"/>
        <w:snapToGrid w:val="0"/>
        <w:spacing w:line="360" w:lineRule="auto"/>
        <w:ind w:firstLine="480"/>
        <w:rPr>
          <w:color w:val="000000" w:themeColor="text1"/>
          <w:sz w:val="24"/>
        </w:rPr>
      </w:pPr>
      <w:r w:rsidRPr="00EC356E">
        <w:rPr>
          <w:color w:val="000000" w:themeColor="text1"/>
          <w:sz w:val="24"/>
        </w:rPr>
        <w:t>（</w:t>
      </w:r>
      <w:r w:rsidRPr="00EC356E">
        <w:rPr>
          <w:color w:val="000000" w:themeColor="text1"/>
          <w:sz w:val="24"/>
        </w:rPr>
        <w:t>2</w:t>
      </w:r>
      <w:r w:rsidRPr="00EC356E">
        <w:rPr>
          <w:color w:val="000000" w:themeColor="text1"/>
          <w:sz w:val="24"/>
        </w:rPr>
        <w:t>）在传播途径控制方面，将运行噪声大的设备安装在车间厂房内，</w:t>
      </w:r>
      <w:r w:rsidRPr="00EC356E">
        <w:rPr>
          <w:rStyle w:val="articlebody3"/>
          <w:color w:val="000000" w:themeColor="text1"/>
          <w:sz w:val="24"/>
          <w:szCs w:val="24"/>
        </w:rPr>
        <w:t>建筑物内墙采用吸声材料，安装隔声门、窗</w:t>
      </w:r>
      <w:r w:rsidRPr="00EC356E">
        <w:rPr>
          <w:color w:val="000000" w:themeColor="text1"/>
          <w:sz w:val="24"/>
        </w:rPr>
        <w:t>，以最大限度地减弱设备运行噪声向外传播。</w:t>
      </w:r>
    </w:p>
    <w:p w14:paraId="2AFC9354" w14:textId="77777777" w:rsidR="0096513B" w:rsidRPr="00EC356E" w:rsidRDefault="00B157E0">
      <w:pPr>
        <w:pStyle w:val="3"/>
        <w:rPr>
          <w:color w:val="000000" w:themeColor="text1"/>
          <w:szCs w:val="21"/>
        </w:rPr>
      </w:pPr>
      <w:bookmarkStart w:id="91" w:name="_Toc196209671"/>
      <w:r w:rsidRPr="00EC356E">
        <w:rPr>
          <w:color w:val="000000" w:themeColor="text1"/>
          <w:szCs w:val="21"/>
        </w:rPr>
        <w:t>固废污染控制措施</w:t>
      </w:r>
      <w:bookmarkEnd w:id="91"/>
    </w:p>
    <w:p w14:paraId="36ACC00E" w14:textId="0885BEF3" w:rsidR="0096513B" w:rsidRPr="00EC356E" w:rsidRDefault="00B157E0">
      <w:pPr>
        <w:spacing w:line="360" w:lineRule="auto"/>
        <w:ind w:firstLineChars="200" w:firstLine="480"/>
        <w:rPr>
          <w:color w:val="000000" w:themeColor="text1"/>
          <w:sz w:val="24"/>
        </w:rPr>
      </w:pPr>
      <w:r w:rsidRPr="00EC356E">
        <w:rPr>
          <w:color w:val="000000" w:themeColor="text1"/>
          <w:sz w:val="24"/>
        </w:rPr>
        <w:t>本项目运营期间固体废物</w:t>
      </w:r>
      <w:r w:rsidR="003317DF" w:rsidRPr="00EC356E">
        <w:rPr>
          <w:color w:val="000000" w:themeColor="text1"/>
          <w:sz w:val="24"/>
        </w:rPr>
        <w:t>中</w:t>
      </w:r>
      <w:r w:rsidRPr="00EC356E">
        <w:rPr>
          <w:color w:val="000000" w:themeColor="text1"/>
          <w:sz w:val="24"/>
        </w:rPr>
        <w:t>危险废物交由有资质单位运走处理；</w:t>
      </w:r>
      <w:r w:rsidR="003317DF" w:rsidRPr="00EC356E">
        <w:rPr>
          <w:color w:val="000000" w:themeColor="text1"/>
          <w:sz w:val="24"/>
        </w:rPr>
        <w:t>一般固废</w:t>
      </w:r>
      <w:r w:rsidRPr="00EC356E">
        <w:rPr>
          <w:color w:val="000000" w:themeColor="text1"/>
          <w:sz w:val="24"/>
        </w:rPr>
        <w:t>委托</w:t>
      </w:r>
      <w:r w:rsidR="003317DF" w:rsidRPr="00EC356E">
        <w:rPr>
          <w:color w:val="000000" w:themeColor="text1"/>
          <w:sz w:val="24"/>
        </w:rPr>
        <w:t>可回收单位</w:t>
      </w:r>
      <w:r w:rsidRPr="00EC356E">
        <w:rPr>
          <w:color w:val="000000" w:themeColor="text1"/>
          <w:sz w:val="24"/>
        </w:rPr>
        <w:t>定期清运。</w:t>
      </w:r>
    </w:p>
    <w:p w14:paraId="1C50AEF5" w14:textId="77777777" w:rsidR="0096513B" w:rsidRPr="00EC356E" w:rsidRDefault="00B157E0">
      <w:pPr>
        <w:pStyle w:val="2"/>
        <w:tabs>
          <w:tab w:val="clear" w:pos="720"/>
          <w:tab w:val="left" w:pos="360"/>
        </w:tabs>
        <w:rPr>
          <w:color w:val="000000" w:themeColor="text1"/>
        </w:rPr>
      </w:pPr>
      <w:bookmarkStart w:id="92" w:name="_Toc332635844"/>
      <w:bookmarkStart w:id="93" w:name="_Toc322617176"/>
      <w:bookmarkStart w:id="94" w:name="_Toc1728985"/>
      <w:bookmarkStart w:id="95" w:name="_Toc12959312"/>
      <w:bookmarkStart w:id="96" w:name="_Toc268099958"/>
      <w:bookmarkStart w:id="97" w:name="_Toc140665255"/>
      <w:bookmarkStart w:id="98" w:name="_Toc142727387"/>
      <w:bookmarkStart w:id="99" w:name="_Toc214293598"/>
      <w:bookmarkStart w:id="100" w:name="_Toc343722664"/>
      <w:bookmarkStart w:id="101" w:name="_Toc1728986"/>
      <w:bookmarkStart w:id="102" w:name="_Toc76997234"/>
      <w:r w:rsidRPr="00EC356E">
        <w:rPr>
          <w:color w:val="000000" w:themeColor="text1"/>
        </w:rPr>
        <w:lastRenderedPageBreak/>
        <w:t>污染物总量控制</w:t>
      </w:r>
      <w:bookmarkEnd w:id="92"/>
      <w:bookmarkEnd w:id="93"/>
      <w:bookmarkEnd w:id="94"/>
      <w:bookmarkEnd w:id="95"/>
      <w:bookmarkEnd w:id="96"/>
      <w:bookmarkEnd w:id="102"/>
    </w:p>
    <w:p w14:paraId="5E54A69F" w14:textId="77777777" w:rsidR="0096513B" w:rsidRPr="00EC356E" w:rsidRDefault="00B157E0">
      <w:pPr>
        <w:adjustRightInd w:val="0"/>
        <w:snapToGrid w:val="0"/>
        <w:spacing w:line="360" w:lineRule="auto"/>
        <w:ind w:firstLineChars="200" w:firstLine="480"/>
        <w:rPr>
          <w:color w:val="000000" w:themeColor="text1"/>
          <w:sz w:val="24"/>
        </w:rPr>
      </w:pPr>
      <w:r w:rsidRPr="00EC356E">
        <w:rPr>
          <w:color w:val="000000" w:themeColor="text1"/>
          <w:sz w:val="24"/>
        </w:rPr>
        <w:t>我国已颁布了大气、污水等综合排放标准及相关的行业排放标准，这对控制环境污染发挥了很大的作用；但仅靠控制污染物的浓度来实现环境保护目标是远远不够的，在控制污染物排放浓度的同时，还必须控制其排放总量。</w:t>
      </w:r>
    </w:p>
    <w:p w14:paraId="708915C0" w14:textId="77777777" w:rsidR="0096513B" w:rsidRPr="00EC356E" w:rsidRDefault="00B157E0">
      <w:pPr>
        <w:adjustRightInd w:val="0"/>
        <w:snapToGrid w:val="0"/>
        <w:spacing w:line="360" w:lineRule="auto"/>
        <w:ind w:firstLineChars="200" w:firstLine="480"/>
        <w:rPr>
          <w:color w:val="000000" w:themeColor="text1"/>
          <w:sz w:val="24"/>
        </w:rPr>
      </w:pPr>
      <w:r w:rsidRPr="00EC356E">
        <w:rPr>
          <w:color w:val="000000" w:themeColor="text1"/>
          <w:sz w:val="24"/>
        </w:rPr>
        <w:t>所谓总量控制，就是在规定时间内，根据环保主管部门核定的污染物排放总量，对区域和企业在生产过程中所产生的污染物最终排入环境的数量进行限制。</w:t>
      </w:r>
    </w:p>
    <w:p w14:paraId="5614477B" w14:textId="77777777" w:rsidR="0096513B" w:rsidRPr="00EC356E" w:rsidRDefault="00B157E0">
      <w:pPr>
        <w:adjustRightInd w:val="0"/>
        <w:snapToGrid w:val="0"/>
        <w:spacing w:line="360" w:lineRule="auto"/>
        <w:ind w:firstLineChars="200" w:firstLine="480"/>
        <w:rPr>
          <w:color w:val="000000" w:themeColor="text1"/>
          <w:sz w:val="24"/>
        </w:rPr>
      </w:pPr>
      <w:r w:rsidRPr="00EC356E">
        <w:rPr>
          <w:color w:val="000000" w:themeColor="text1"/>
          <w:sz w:val="24"/>
        </w:rPr>
        <w:t>对建设项目污染物排放实施总量控制，不仅有利于建设单位的污染控制，也有利于当地环境主管部门的监督管理。本环评结合</w:t>
      </w:r>
      <w:r w:rsidRPr="00EC356E">
        <w:rPr>
          <w:color w:val="000000" w:themeColor="text1"/>
          <w:sz w:val="24"/>
        </w:rPr>
        <w:t>“</w:t>
      </w:r>
      <w:r w:rsidRPr="00EC356E">
        <w:rPr>
          <w:color w:val="000000" w:themeColor="text1"/>
          <w:sz w:val="24"/>
        </w:rPr>
        <w:t>一控双达标</w:t>
      </w:r>
      <w:r w:rsidRPr="00EC356E">
        <w:rPr>
          <w:color w:val="000000" w:themeColor="text1"/>
          <w:sz w:val="24"/>
        </w:rPr>
        <w:t>”</w:t>
      </w:r>
      <w:r w:rsidRPr="00EC356E">
        <w:rPr>
          <w:color w:val="000000" w:themeColor="text1"/>
          <w:sz w:val="24"/>
        </w:rPr>
        <w:t>的原则和要求、建设项目的排污特点以及建设项目所处位置的环境现状，对本项目水、气及固体废物</w:t>
      </w:r>
      <w:r w:rsidRPr="00EC356E">
        <w:rPr>
          <w:bCs/>
          <w:color w:val="000000" w:themeColor="text1"/>
          <w:sz w:val="24"/>
        </w:rPr>
        <w:t>污染物排放总量控制进行分析。</w:t>
      </w:r>
    </w:p>
    <w:p w14:paraId="630726B4" w14:textId="77777777" w:rsidR="0096513B" w:rsidRPr="00EC356E" w:rsidRDefault="00B157E0">
      <w:pPr>
        <w:pStyle w:val="3"/>
        <w:tabs>
          <w:tab w:val="clear" w:pos="720"/>
          <w:tab w:val="left" w:pos="0"/>
        </w:tabs>
        <w:adjustRightInd/>
        <w:spacing w:beforeLines="0" w:afterLines="0" w:after="60" w:line="416" w:lineRule="auto"/>
        <w:textAlignment w:val="auto"/>
        <w:rPr>
          <w:color w:val="000000" w:themeColor="text1"/>
        </w:rPr>
      </w:pPr>
      <w:bookmarkStart w:id="103" w:name="_Toc194768546"/>
      <w:bookmarkStart w:id="104" w:name="_Toc142727442"/>
      <w:r w:rsidRPr="00EC356E">
        <w:rPr>
          <w:color w:val="000000" w:themeColor="text1"/>
        </w:rPr>
        <w:t>总量控制指标的确定原则</w:t>
      </w:r>
      <w:bookmarkEnd w:id="103"/>
      <w:bookmarkEnd w:id="104"/>
    </w:p>
    <w:p w14:paraId="2464AC3F" w14:textId="77777777" w:rsidR="0096513B" w:rsidRPr="00EC356E" w:rsidRDefault="00B157E0">
      <w:pPr>
        <w:adjustRightInd w:val="0"/>
        <w:snapToGrid w:val="0"/>
        <w:spacing w:line="360" w:lineRule="auto"/>
        <w:ind w:firstLineChars="200" w:firstLine="480"/>
        <w:rPr>
          <w:color w:val="000000" w:themeColor="text1"/>
          <w:sz w:val="24"/>
        </w:rPr>
      </w:pPr>
      <w:r w:rsidRPr="00EC356E">
        <w:rPr>
          <w:color w:val="000000" w:themeColor="text1"/>
          <w:sz w:val="24"/>
        </w:rPr>
        <w:t>在确定项目污染物排放总量控制指标时，遵循以下原则：</w:t>
      </w:r>
    </w:p>
    <w:p w14:paraId="4530B318" w14:textId="77777777" w:rsidR="0096513B" w:rsidRPr="00EC356E" w:rsidRDefault="00B157E0">
      <w:pPr>
        <w:adjustRightInd w:val="0"/>
        <w:snapToGrid w:val="0"/>
        <w:spacing w:line="360" w:lineRule="auto"/>
        <w:ind w:firstLineChars="200" w:firstLine="480"/>
        <w:rPr>
          <w:color w:val="000000" w:themeColor="text1"/>
          <w:sz w:val="24"/>
        </w:rPr>
      </w:pPr>
      <w:r w:rsidRPr="00EC356E">
        <w:rPr>
          <w:color w:val="000000" w:themeColor="text1"/>
          <w:sz w:val="24"/>
        </w:rPr>
        <w:t>(1)</w:t>
      </w:r>
      <w:r w:rsidRPr="00EC356E">
        <w:rPr>
          <w:color w:val="000000" w:themeColor="text1"/>
          <w:sz w:val="24"/>
        </w:rPr>
        <w:t>按项目污染排放源强，确定各污染物排放总量控制指标。</w:t>
      </w:r>
    </w:p>
    <w:p w14:paraId="7853811F" w14:textId="77777777" w:rsidR="0096513B" w:rsidRPr="00EC356E" w:rsidRDefault="00B157E0">
      <w:pPr>
        <w:adjustRightInd w:val="0"/>
        <w:snapToGrid w:val="0"/>
        <w:spacing w:line="360" w:lineRule="auto"/>
        <w:ind w:firstLineChars="200" w:firstLine="480"/>
        <w:rPr>
          <w:color w:val="000000" w:themeColor="text1"/>
          <w:sz w:val="24"/>
        </w:rPr>
      </w:pPr>
      <w:r w:rsidRPr="00EC356E">
        <w:rPr>
          <w:color w:val="000000" w:themeColor="text1"/>
          <w:sz w:val="24"/>
        </w:rPr>
        <w:t>(2)</w:t>
      </w:r>
      <w:r w:rsidRPr="00EC356E">
        <w:rPr>
          <w:color w:val="000000" w:themeColor="text1"/>
          <w:sz w:val="24"/>
        </w:rPr>
        <w:t>根据项目生产规模的变化，确定项目最初投产时及达到最大生产规模时的污染物总量控制指标。</w:t>
      </w:r>
    </w:p>
    <w:p w14:paraId="368D878F" w14:textId="77777777" w:rsidR="0096513B" w:rsidRPr="00EC356E" w:rsidRDefault="00B157E0">
      <w:pPr>
        <w:adjustRightInd w:val="0"/>
        <w:snapToGrid w:val="0"/>
        <w:spacing w:line="360" w:lineRule="auto"/>
        <w:ind w:firstLineChars="200" w:firstLine="480"/>
        <w:rPr>
          <w:color w:val="000000" w:themeColor="text1"/>
          <w:sz w:val="24"/>
        </w:rPr>
      </w:pPr>
      <w:r w:rsidRPr="00EC356E">
        <w:rPr>
          <w:color w:val="000000" w:themeColor="text1"/>
          <w:sz w:val="24"/>
        </w:rPr>
        <w:t>(3)</w:t>
      </w:r>
      <w:r w:rsidRPr="00EC356E">
        <w:rPr>
          <w:color w:val="000000" w:themeColor="text1"/>
          <w:sz w:val="24"/>
        </w:rPr>
        <w:t>总量控制指标的确定必须服从区域排放总量计划。</w:t>
      </w:r>
    </w:p>
    <w:p w14:paraId="6E96582E" w14:textId="77777777" w:rsidR="0096513B" w:rsidRPr="00EC356E" w:rsidRDefault="00B157E0">
      <w:pPr>
        <w:pStyle w:val="3"/>
        <w:tabs>
          <w:tab w:val="clear" w:pos="720"/>
          <w:tab w:val="left" w:pos="0"/>
        </w:tabs>
        <w:adjustRightInd/>
        <w:spacing w:beforeLines="0" w:afterLines="0" w:after="60" w:line="416" w:lineRule="auto"/>
        <w:textAlignment w:val="auto"/>
        <w:rPr>
          <w:color w:val="000000" w:themeColor="text1"/>
        </w:rPr>
      </w:pPr>
      <w:bookmarkStart w:id="105" w:name="_Toc194768549"/>
      <w:r w:rsidRPr="00EC356E">
        <w:rPr>
          <w:color w:val="000000" w:themeColor="text1"/>
        </w:rPr>
        <w:t>污染物排放总量控制指标</w:t>
      </w:r>
      <w:bookmarkEnd w:id="105"/>
    </w:p>
    <w:p w14:paraId="18C1D7BF" w14:textId="77777777" w:rsidR="0096513B" w:rsidRPr="00EC356E" w:rsidRDefault="00B157E0">
      <w:pPr>
        <w:autoSpaceDE w:val="0"/>
        <w:autoSpaceDN w:val="0"/>
        <w:adjustRightInd w:val="0"/>
        <w:spacing w:line="360" w:lineRule="auto"/>
        <w:ind w:firstLineChars="200" w:firstLine="480"/>
        <w:jc w:val="left"/>
        <w:rPr>
          <w:color w:val="000000" w:themeColor="text1"/>
          <w:sz w:val="24"/>
        </w:rPr>
      </w:pPr>
      <w:r w:rsidRPr="00EC356E">
        <w:rPr>
          <w:color w:val="000000" w:themeColor="text1"/>
          <w:sz w:val="24"/>
        </w:rPr>
        <w:t>根据工程分析及以上计算结果，充分考虑建设单位实际治理能力，得出本项目的污染物排放总量控制建议指标。</w:t>
      </w:r>
    </w:p>
    <w:p w14:paraId="5F7E77C0" w14:textId="77777777" w:rsidR="0096513B" w:rsidRPr="00EC356E" w:rsidRDefault="00B157E0">
      <w:pPr>
        <w:pStyle w:val="4"/>
        <w:tabs>
          <w:tab w:val="left" w:pos="360"/>
        </w:tabs>
        <w:snapToGrid w:val="0"/>
        <w:rPr>
          <w:color w:val="000000" w:themeColor="text1"/>
        </w:rPr>
      </w:pPr>
      <w:bookmarkStart w:id="106" w:name="_Toc332635846"/>
      <w:r w:rsidRPr="00EC356E">
        <w:rPr>
          <w:color w:val="000000" w:themeColor="text1"/>
        </w:rPr>
        <w:t>水污染物总量控制</w:t>
      </w:r>
      <w:bookmarkEnd w:id="106"/>
      <w:r w:rsidRPr="00EC356E">
        <w:rPr>
          <w:color w:val="000000" w:themeColor="text1"/>
        </w:rPr>
        <w:t>指标</w:t>
      </w:r>
    </w:p>
    <w:p w14:paraId="11C4F7E4" w14:textId="79B3A559" w:rsidR="0096513B" w:rsidRPr="00EC356E" w:rsidRDefault="003317DF">
      <w:pPr>
        <w:adjustRightInd w:val="0"/>
        <w:snapToGrid w:val="0"/>
        <w:spacing w:line="360" w:lineRule="auto"/>
        <w:ind w:firstLineChars="200" w:firstLine="480"/>
        <w:rPr>
          <w:color w:val="000000" w:themeColor="text1"/>
          <w:sz w:val="24"/>
        </w:rPr>
      </w:pPr>
      <w:r w:rsidRPr="00EC356E">
        <w:rPr>
          <w:color w:val="000000" w:themeColor="text1"/>
          <w:sz w:val="24"/>
        </w:rPr>
        <w:t>厂区</w:t>
      </w:r>
      <w:r w:rsidR="00B157E0" w:rsidRPr="00EC356E">
        <w:rPr>
          <w:color w:val="000000" w:themeColor="text1"/>
          <w:sz w:val="24"/>
        </w:rPr>
        <w:t>采用</w:t>
      </w:r>
      <w:r w:rsidR="00B157E0" w:rsidRPr="00EC356E">
        <w:rPr>
          <w:color w:val="000000" w:themeColor="text1"/>
          <w:sz w:val="24"/>
        </w:rPr>
        <w:t>“</w:t>
      </w:r>
      <w:r w:rsidR="00B157E0" w:rsidRPr="00EC356E">
        <w:rPr>
          <w:color w:val="000000" w:themeColor="text1"/>
          <w:sz w:val="24"/>
        </w:rPr>
        <w:t>清污分流、雨污分流</w:t>
      </w:r>
      <w:r w:rsidR="00B157E0" w:rsidRPr="00EC356E">
        <w:rPr>
          <w:color w:val="000000" w:themeColor="text1"/>
          <w:sz w:val="24"/>
        </w:rPr>
        <w:t>”</w:t>
      </w:r>
      <w:r w:rsidR="00B157E0" w:rsidRPr="00EC356E">
        <w:rPr>
          <w:color w:val="000000" w:themeColor="text1"/>
          <w:sz w:val="24"/>
        </w:rPr>
        <w:t>设计理念；运营期主要为生产废水，经厂内现有污水处理站处理达到</w:t>
      </w:r>
      <w:r w:rsidRPr="00EC356E">
        <w:rPr>
          <w:bCs/>
          <w:color w:val="000000" w:themeColor="text1"/>
          <w:sz w:val="24"/>
        </w:rPr>
        <w:t>双东环保工业园区污水处理厂进水水质标准</w:t>
      </w:r>
      <w:r w:rsidRPr="00EC356E">
        <w:rPr>
          <w:color w:val="000000" w:themeColor="text1"/>
          <w:sz w:val="24"/>
        </w:rPr>
        <w:t>后，</w:t>
      </w:r>
      <w:r w:rsidRPr="00EC356E">
        <w:rPr>
          <w:bCs/>
          <w:color w:val="000000" w:themeColor="text1"/>
          <w:sz w:val="24"/>
        </w:rPr>
        <w:t>通过市政管网进入双东环保工业园区污水处理厂处理达标排入围底河</w:t>
      </w:r>
      <w:r w:rsidR="00B157E0" w:rsidRPr="00EC356E">
        <w:rPr>
          <w:color w:val="000000" w:themeColor="text1"/>
          <w:sz w:val="24"/>
          <w:lang w:val="zh-CN"/>
        </w:rPr>
        <w:t>。项目水污染物总量控制指标纳入</w:t>
      </w:r>
      <w:r w:rsidRPr="00EC356E">
        <w:rPr>
          <w:bCs/>
          <w:color w:val="000000" w:themeColor="text1"/>
          <w:sz w:val="24"/>
        </w:rPr>
        <w:t>双东环保工业园区污水处理厂</w:t>
      </w:r>
      <w:r w:rsidR="00B157E0" w:rsidRPr="00EC356E">
        <w:rPr>
          <w:color w:val="000000" w:themeColor="text1"/>
          <w:sz w:val="24"/>
          <w:lang w:val="zh-CN"/>
        </w:rPr>
        <w:t>统一管理，不另设水污染物总量控制指标。</w:t>
      </w:r>
    </w:p>
    <w:p w14:paraId="4C6691F6" w14:textId="77777777" w:rsidR="0096513B" w:rsidRPr="00EC356E" w:rsidRDefault="0096513B">
      <w:pPr>
        <w:spacing w:line="360" w:lineRule="auto"/>
        <w:ind w:firstLineChars="200" w:firstLine="480"/>
        <w:rPr>
          <w:color w:val="000000" w:themeColor="text1"/>
          <w:sz w:val="24"/>
        </w:rPr>
      </w:pPr>
    </w:p>
    <w:p w14:paraId="15FA63AF" w14:textId="77777777" w:rsidR="0096513B" w:rsidRPr="00EC356E" w:rsidRDefault="00B157E0">
      <w:pPr>
        <w:pStyle w:val="4"/>
        <w:tabs>
          <w:tab w:val="left" w:pos="360"/>
        </w:tabs>
        <w:snapToGrid w:val="0"/>
        <w:rPr>
          <w:color w:val="000000" w:themeColor="text1"/>
        </w:rPr>
      </w:pPr>
      <w:r w:rsidRPr="00EC356E">
        <w:rPr>
          <w:color w:val="000000" w:themeColor="text1"/>
        </w:rPr>
        <w:t>大气污染物总量控制指标</w:t>
      </w:r>
    </w:p>
    <w:p w14:paraId="41CEF7D5" w14:textId="1407FEF9" w:rsidR="0096513B" w:rsidRPr="00EC356E" w:rsidRDefault="00B157E0">
      <w:pPr>
        <w:spacing w:line="360" w:lineRule="auto"/>
        <w:ind w:firstLineChars="177" w:firstLine="425"/>
        <w:rPr>
          <w:color w:val="000000" w:themeColor="text1"/>
          <w:kern w:val="0"/>
          <w:sz w:val="24"/>
        </w:rPr>
      </w:pPr>
      <w:r w:rsidRPr="00EC356E">
        <w:rPr>
          <w:color w:val="000000" w:themeColor="text1"/>
          <w:kern w:val="0"/>
          <w:sz w:val="24"/>
        </w:rPr>
        <w:t>根据工程分析核算，本项目大气污染物排放情况为</w:t>
      </w:r>
      <w:r w:rsidR="003317DF" w:rsidRPr="00EC356E">
        <w:rPr>
          <w:color w:val="000000" w:themeColor="text1"/>
          <w:kern w:val="0"/>
          <w:sz w:val="24"/>
        </w:rPr>
        <w:t>VOCs2.871</w:t>
      </w:r>
      <w:r w:rsidRPr="00EC356E">
        <w:rPr>
          <w:color w:val="000000" w:themeColor="text1"/>
          <w:kern w:val="0"/>
          <w:sz w:val="24"/>
        </w:rPr>
        <w:t>t/a</w:t>
      </w:r>
      <w:r w:rsidRPr="00EC356E">
        <w:rPr>
          <w:color w:val="000000" w:themeColor="text1"/>
          <w:kern w:val="0"/>
          <w:sz w:val="24"/>
        </w:rPr>
        <w:t>（其中有组织</w:t>
      </w:r>
      <w:r w:rsidR="003317DF" w:rsidRPr="00EC356E">
        <w:rPr>
          <w:color w:val="000000" w:themeColor="text1"/>
          <w:kern w:val="0"/>
          <w:sz w:val="24"/>
        </w:rPr>
        <w:t>2.034</w:t>
      </w:r>
      <w:r w:rsidRPr="00EC356E">
        <w:rPr>
          <w:color w:val="000000" w:themeColor="text1"/>
          <w:kern w:val="0"/>
          <w:sz w:val="24"/>
        </w:rPr>
        <w:t>t/a</w:t>
      </w:r>
      <w:r w:rsidRPr="00EC356E">
        <w:rPr>
          <w:color w:val="000000" w:themeColor="text1"/>
          <w:kern w:val="0"/>
          <w:sz w:val="24"/>
        </w:rPr>
        <w:t>、无组织</w:t>
      </w:r>
      <w:r w:rsidR="003317DF" w:rsidRPr="00EC356E">
        <w:rPr>
          <w:color w:val="000000" w:themeColor="text1"/>
          <w:kern w:val="0"/>
          <w:sz w:val="24"/>
        </w:rPr>
        <w:t>0.837</w:t>
      </w:r>
      <w:r w:rsidRPr="00EC356E">
        <w:rPr>
          <w:color w:val="000000" w:themeColor="text1"/>
          <w:kern w:val="0"/>
          <w:sz w:val="24"/>
        </w:rPr>
        <w:t>t/a</w:t>
      </w:r>
      <w:r w:rsidRPr="00EC356E">
        <w:rPr>
          <w:color w:val="000000" w:themeColor="text1"/>
          <w:kern w:val="0"/>
          <w:sz w:val="24"/>
        </w:rPr>
        <w:t>）</w:t>
      </w:r>
      <w:r w:rsidR="00551C02" w:rsidRPr="00EC356E">
        <w:rPr>
          <w:color w:val="000000" w:themeColor="text1"/>
          <w:kern w:val="0"/>
          <w:sz w:val="24"/>
        </w:rPr>
        <w:t>、</w:t>
      </w:r>
      <w:r w:rsidR="003317DF" w:rsidRPr="00EC356E">
        <w:rPr>
          <w:color w:val="000000" w:themeColor="text1"/>
          <w:kern w:val="0"/>
          <w:sz w:val="24"/>
        </w:rPr>
        <w:t>颗粒物</w:t>
      </w:r>
      <w:r w:rsidR="003317DF" w:rsidRPr="00EC356E">
        <w:rPr>
          <w:color w:val="000000" w:themeColor="text1"/>
          <w:kern w:val="0"/>
          <w:sz w:val="24"/>
        </w:rPr>
        <w:t>1.057</w:t>
      </w:r>
      <w:r w:rsidR="00551C02" w:rsidRPr="00EC356E">
        <w:rPr>
          <w:color w:val="000000" w:themeColor="text1"/>
          <w:kern w:val="0"/>
          <w:sz w:val="24"/>
        </w:rPr>
        <w:t>t/a</w:t>
      </w:r>
      <w:r w:rsidRPr="00EC356E">
        <w:rPr>
          <w:color w:val="000000" w:themeColor="text1"/>
          <w:kern w:val="0"/>
          <w:sz w:val="24"/>
        </w:rPr>
        <w:t>。本项目需新增大气污染物总量指标为</w:t>
      </w:r>
      <w:r w:rsidR="003317DF" w:rsidRPr="00EC356E">
        <w:rPr>
          <w:color w:val="000000" w:themeColor="text1"/>
          <w:kern w:val="0"/>
          <w:sz w:val="24"/>
        </w:rPr>
        <w:lastRenderedPageBreak/>
        <w:t>VOCs2.871t/a</w:t>
      </w:r>
      <w:r w:rsidR="003317DF" w:rsidRPr="00EC356E">
        <w:rPr>
          <w:color w:val="000000" w:themeColor="text1"/>
          <w:kern w:val="0"/>
          <w:sz w:val="24"/>
        </w:rPr>
        <w:t>（其中有组织</w:t>
      </w:r>
      <w:r w:rsidR="003317DF" w:rsidRPr="00EC356E">
        <w:rPr>
          <w:color w:val="000000" w:themeColor="text1"/>
          <w:kern w:val="0"/>
          <w:sz w:val="24"/>
        </w:rPr>
        <w:t>2.034t/a</w:t>
      </w:r>
      <w:r w:rsidR="003317DF" w:rsidRPr="00EC356E">
        <w:rPr>
          <w:color w:val="000000" w:themeColor="text1"/>
          <w:kern w:val="0"/>
          <w:sz w:val="24"/>
        </w:rPr>
        <w:t>、无组织</w:t>
      </w:r>
      <w:r w:rsidR="003317DF" w:rsidRPr="00EC356E">
        <w:rPr>
          <w:color w:val="000000" w:themeColor="text1"/>
          <w:kern w:val="0"/>
          <w:sz w:val="24"/>
        </w:rPr>
        <w:t>0.837t/a</w:t>
      </w:r>
      <w:r w:rsidR="003317DF" w:rsidRPr="00EC356E">
        <w:rPr>
          <w:color w:val="000000" w:themeColor="text1"/>
          <w:kern w:val="0"/>
          <w:sz w:val="24"/>
        </w:rPr>
        <w:t>）、颗粒物</w:t>
      </w:r>
      <w:r w:rsidR="003317DF" w:rsidRPr="00EC356E">
        <w:rPr>
          <w:color w:val="000000" w:themeColor="text1"/>
          <w:kern w:val="0"/>
          <w:sz w:val="24"/>
        </w:rPr>
        <w:t>1.057t/a</w:t>
      </w:r>
      <w:r w:rsidRPr="00EC356E">
        <w:rPr>
          <w:color w:val="000000" w:themeColor="text1"/>
          <w:kern w:val="0"/>
          <w:sz w:val="24"/>
        </w:rPr>
        <w:t>。</w:t>
      </w:r>
    </w:p>
    <w:p w14:paraId="6BD4E71E" w14:textId="77777777" w:rsidR="0096513B" w:rsidRPr="00EC356E" w:rsidRDefault="00B157E0">
      <w:pPr>
        <w:pStyle w:val="3"/>
        <w:tabs>
          <w:tab w:val="clear" w:pos="720"/>
          <w:tab w:val="left" w:pos="0"/>
        </w:tabs>
        <w:adjustRightInd/>
        <w:spacing w:beforeLines="0" w:afterLines="0" w:after="60" w:line="416" w:lineRule="auto"/>
        <w:textAlignment w:val="auto"/>
        <w:rPr>
          <w:color w:val="000000" w:themeColor="text1"/>
        </w:rPr>
      </w:pPr>
      <w:bookmarkStart w:id="107" w:name="_Toc142727444"/>
      <w:bookmarkStart w:id="108" w:name="_Toc196103186"/>
      <w:r w:rsidRPr="00EC356E">
        <w:rPr>
          <w:color w:val="000000" w:themeColor="text1"/>
        </w:rPr>
        <w:t>总量控制指标可达性分析</w:t>
      </w:r>
      <w:bookmarkEnd w:id="107"/>
      <w:bookmarkEnd w:id="108"/>
    </w:p>
    <w:p w14:paraId="61B3635B" w14:textId="77777777" w:rsidR="0096513B" w:rsidRPr="00EC356E" w:rsidRDefault="00B157E0">
      <w:pPr>
        <w:adjustRightInd w:val="0"/>
        <w:snapToGrid w:val="0"/>
        <w:spacing w:line="360" w:lineRule="auto"/>
        <w:ind w:firstLineChars="202" w:firstLine="485"/>
        <w:rPr>
          <w:color w:val="000000" w:themeColor="text1"/>
          <w:sz w:val="24"/>
        </w:rPr>
      </w:pPr>
      <w:r w:rsidRPr="00EC356E">
        <w:rPr>
          <w:color w:val="000000" w:themeColor="text1"/>
          <w:sz w:val="24"/>
        </w:rPr>
        <w:t>污染物排放量的总量控制是以各配套环保设施的正常运行、定期维护作为前提的。因此，排放总量控制指标的完成有赖于以下几点：</w:t>
      </w:r>
    </w:p>
    <w:p w14:paraId="39F784D5" w14:textId="77777777" w:rsidR="0096513B" w:rsidRPr="00EC356E" w:rsidRDefault="00B157E0">
      <w:pPr>
        <w:adjustRightInd w:val="0"/>
        <w:snapToGrid w:val="0"/>
        <w:spacing w:line="360" w:lineRule="auto"/>
        <w:ind w:firstLineChars="202" w:firstLine="485"/>
        <w:rPr>
          <w:color w:val="000000" w:themeColor="text1"/>
          <w:sz w:val="24"/>
        </w:rPr>
      </w:pPr>
      <w:r w:rsidRPr="00EC356E">
        <w:rPr>
          <w:color w:val="000000" w:themeColor="text1"/>
          <w:sz w:val="24"/>
        </w:rPr>
        <w:t>(1)</w:t>
      </w:r>
      <w:r w:rsidRPr="00EC356E">
        <w:rPr>
          <w:color w:val="000000" w:themeColor="text1"/>
          <w:sz w:val="24"/>
        </w:rPr>
        <w:t>建设单位不断更新工艺，提高清洁生产水平，从源头上减少污染物的产生；</w:t>
      </w:r>
    </w:p>
    <w:p w14:paraId="67AFB2FF" w14:textId="77777777" w:rsidR="0096513B" w:rsidRPr="00EC356E" w:rsidRDefault="00B157E0">
      <w:pPr>
        <w:adjustRightInd w:val="0"/>
        <w:snapToGrid w:val="0"/>
        <w:spacing w:line="360" w:lineRule="auto"/>
        <w:ind w:firstLineChars="202" w:firstLine="485"/>
        <w:rPr>
          <w:color w:val="000000" w:themeColor="text1"/>
          <w:sz w:val="24"/>
        </w:rPr>
      </w:pPr>
      <w:r w:rsidRPr="00EC356E">
        <w:rPr>
          <w:color w:val="000000" w:themeColor="text1"/>
          <w:sz w:val="24"/>
        </w:rPr>
        <w:t>(2)</w:t>
      </w:r>
      <w:r w:rsidRPr="00EC356E">
        <w:rPr>
          <w:color w:val="000000" w:themeColor="text1"/>
          <w:sz w:val="24"/>
        </w:rPr>
        <w:t>建设单位根据本报告书提出的各项污染防治措施，做好厂内污染治理工作，确保各类污染物达标排放；</w:t>
      </w:r>
    </w:p>
    <w:p w14:paraId="5A72D5C0" w14:textId="77777777" w:rsidR="0096513B" w:rsidRPr="00EC356E" w:rsidRDefault="00B157E0">
      <w:pPr>
        <w:adjustRightInd w:val="0"/>
        <w:snapToGrid w:val="0"/>
        <w:spacing w:line="360" w:lineRule="auto"/>
        <w:ind w:firstLineChars="202" w:firstLine="485"/>
        <w:rPr>
          <w:color w:val="000000" w:themeColor="text1"/>
          <w:sz w:val="24"/>
        </w:rPr>
      </w:pPr>
      <w:r w:rsidRPr="00EC356E">
        <w:rPr>
          <w:color w:val="000000" w:themeColor="text1"/>
          <w:sz w:val="24"/>
        </w:rPr>
        <w:t>(3)</w:t>
      </w:r>
      <w:r w:rsidRPr="00EC356E">
        <w:rPr>
          <w:color w:val="000000" w:themeColor="text1"/>
          <w:sz w:val="24"/>
        </w:rPr>
        <w:t>制定合理有效的环境管理与监测计划，确保污染防治措施的正常运行和定期维护；</w:t>
      </w:r>
    </w:p>
    <w:p w14:paraId="4B4D2464" w14:textId="5D2F5E75" w:rsidR="0096513B" w:rsidRPr="00EC356E" w:rsidRDefault="00B157E0" w:rsidP="003317DF">
      <w:pPr>
        <w:adjustRightInd w:val="0"/>
        <w:snapToGrid w:val="0"/>
        <w:spacing w:line="360" w:lineRule="auto"/>
        <w:ind w:firstLineChars="202" w:firstLine="485"/>
        <w:rPr>
          <w:color w:val="000000" w:themeColor="text1"/>
          <w:sz w:val="24"/>
        </w:rPr>
      </w:pPr>
      <w:r w:rsidRPr="00EC356E">
        <w:rPr>
          <w:color w:val="000000" w:themeColor="text1"/>
          <w:sz w:val="24"/>
        </w:rPr>
        <w:t>(4)</w:t>
      </w:r>
      <w:r w:rsidRPr="00EC356E">
        <w:rPr>
          <w:color w:val="000000" w:themeColor="text1"/>
          <w:sz w:val="24"/>
        </w:rPr>
        <w:t>严格控制并努力地持续削减装置的各项污染物的排放总量指标</w:t>
      </w:r>
      <w:bookmarkEnd w:id="97"/>
      <w:bookmarkEnd w:id="98"/>
      <w:bookmarkEnd w:id="99"/>
      <w:bookmarkEnd w:id="100"/>
      <w:bookmarkEnd w:id="101"/>
      <w:r w:rsidRPr="00EC356E">
        <w:rPr>
          <w:color w:val="000000" w:themeColor="text1"/>
          <w:sz w:val="24"/>
        </w:rPr>
        <w:t>。</w:t>
      </w:r>
    </w:p>
    <w:p w14:paraId="6979FD46" w14:textId="77777777" w:rsidR="0096513B" w:rsidRPr="00EC356E" w:rsidRDefault="0096513B">
      <w:pPr>
        <w:spacing w:line="360" w:lineRule="auto"/>
        <w:ind w:firstLineChars="200" w:firstLine="480"/>
        <w:rPr>
          <w:color w:val="000000" w:themeColor="text1"/>
          <w:sz w:val="24"/>
        </w:rPr>
        <w:sectPr w:rsidR="0096513B" w:rsidRPr="00EC356E">
          <w:pgSz w:w="11907" w:h="16840"/>
          <w:pgMar w:top="1418" w:right="1418" w:bottom="1418" w:left="1418" w:header="992" w:footer="992" w:gutter="0"/>
          <w:cols w:space="425"/>
          <w:docGrid w:linePitch="312"/>
        </w:sectPr>
      </w:pPr>
    </w:p>
    <w:p w14:paraId="07F64452" w14:textId="77777777" w:rsidR="0096513B" w:rsidRPr="00EC356E" w:rsidRDefault="00B157E0">
      <w:pPr>
        <w:pStyle w:val="1"/>
        <w:tabs>
          <w:tab w:val="left" w:pos="360"/>
        </w:tabs>
        <w:rPr>
          <w:color w:val="000000" w:themeColor="text1"/>
        </w:rPr>
      </w:pPr>
      <w:bookmarkStart w:id="109" w:name="_Toc531536570"/>
      <w:bookmarkStart w:id="110" w:name="_Toc115485651"/>
      <w:bookmarkStart w:id="111" w:name="_Toc497389596"/>
      <w:bookmarkStart w:id="112" w:name="_Toc59348198"/>
      <w:bookmarkStart w:id="113" w:name="_Toc175970320"/>
      <w:bookmarkStart w:id="114" w:name="_Toc76997235"/>
      <w:r w:rsidRPr="00EC356E">
        <w:rPr>
          <w:color w:val="000000" w:themeColor="text1"/>
        </w:rPr>
        <w:lastRenderedPageBreak/>
        <w:t>环境现状调查与评价</w:t>
      </w:r>
      <w:bookmarkEnd w:id="109"/>
      <w:bookmarkEnd w:id="110"/>
      <w:bookmarkEnd w:id="111"/>
      <w:bookmarkEnd w:id="112"/>
      <w:bookmarkEnd w:id="113"/>
      <w:bookmarkEnd w:id="114"/>
    </w:p>
    <w:p w14:paraId="0DA7A1C2" w14:textId="77777777" w:rsidR="0096513B" w:rsidRPr="00EC356E" w:rsidRDefault="00B157E0">
      <w:pPr>
        <w:pStyle w:val="2"/>
        <w:rPr>
          <w:color w:val="000000" w:themeColor="text1"/>
        </w:rPr>
      </w:pPr>
      <w:bookmarkStart w:id="115" w:name="_Toc172361736"/>
      <w:bookmarkStart w:id="116" w:name="_Toc531536571"/>
      <w:bookmarkStart w:id="117" w:name="_Toc76997236"/>
      <w:r w:rsidRPr="00EC356E">
        <w:rPr>
          <w:color w:val="000000" w:themeColor="text1"/>
        </w:rPr>
        <w:t>环境概况</w:t>
      </w:r>
      <w:bookmarkEnd w:id="115"/>
      <w:bookmarkEnd w:id="116"/>
      <w:bookmarkEnd w:id="117"/>
    </w:p>
    <w:p w14:paraId="72F54A25" w14:textId="77777777" w:rsidR="0096513B" w:rsidRPr="00EC356E" w:rsidRDefault="00B157E0">
      <w:pPr>
        <w:pStyle w:val="3"/>
        <w:rPr>
          <w:color w:val="000000" w:themeColor="text1"/>
        </w:rPr>
      </w:pPr>
      <w:r w:rsidRPr="00EC356E">
        <w:rPr>
          <w:color w:val="000000" w:themeColor="text1"/>
        </w:rPr>
        <w:t>地理位置</w:t>
      </w:r>
    </w:p>
    <w:p w14:paraId="24D783C8" w14:textId="157CC82A" w:rsidR="003317DF" w:rsidRPr="00EC356E" w:rsidRDefault="003317DF" w:rsidP="003317DF">
      <w:pPr>
        <w:adjustRightInd w:val="0"/>
        <w:snapToGrid w:val="0"/>
        <w:spacing w:line="360" w:lineRule="auto"/>
        <w:ind w:firstLineChars="200" w:firstLine="480"/>
        <w:rPr>
          <w:sz w:val="24"/>
        </w:rPr>
      </w:pPr>
      <w:r w:rsidRPr="00EC356E">
        <w:rPr>
          <w:sz w:val="24"/>
        </w:rPr>
        <w:t>本项目位于云浮市代管的县级市罗定市的佛山（云浮）产业转移园工业区（双东分园）。</w:t>
      </w:r>
    </w:p>
    <w:p w14:paraId="7AE74D3E" w14:textId="77777777" w:rsidR="003317DF" w:rsidRPr="00EC356E" w:rsidRDefault="003317DF" w:rsidP="003317DF">
      <w:pPr>
        <w:adjustRightInd w:val="0"/>
        <w:snapToGrid w:val="0"/>
        <w:spacing w:line="360" w:lineRule="auto"/>
        <w:ind w:firstLineChars="200" w:firstLine="480"/>
        <w:rPr>
          <w:sz w:val="24"/>
        </w:rPr>
      </w:pPr>
      <w:r w:rsidRPr="00EC356E">
        <w:rPr>
          <w:sz w:val="24"/>
        </w:rPr>
        <w:t>云浮市位于广东省中西部，西江中游以南，地处北纬</w:t>
      </w:r>
      <w:r w:rsidRPr="00EC356E">
        <w:rPr>
          <w:sz w:val="24"/>
        </w:rPr>
        <w:t>22°22′~23°19′</w:t>
      </w:r>
      <w:r w:rsidRPr="00EC356E">
        <w:rPr>
          <w:sz w:val="24"/>
        </w:rPr>
        <w:t>，东经</w:t>
      </w:r>
      <w:r w:rsidRPr="00EC356E">
        <w:rPr>
          <w:sz w:val="24"/>
        </w:rPr>
        <w:t>111°03′~112°31′</w:t>
      </w:r>
      <w:r w:rsidRPr="00EC356E">
        <w:rPr>
          <w:sz w:val="24"/>
        </w:rPr>
        <w:t>。云浮市东、东南与肇庆市、佛山市和江门市交界，南与阳江市、茂名市相邻，西与广西梧州接壤，北临西江，与肇庆市的封开县、德庆县隔江相望。市区陆路距肇庆</w:t>
      </w:r>
      <w:r w:rsidRPr="00EC356E">
        <w:rPr>
          <w:sz w:val="24"/>
        </w:rPr>
        <w:t>60</w:t>
      </w:r>
      <w:r w:rsidRPr="00EC356E">
        <w:rPr>
          <w:sz w:val="24"/>
        </w:rPr>
        <w:t>公里、距广州</w:t>
      </w:r>
      <w:r w:rsidRPr="00EC356E">
        <w:rPr>
          <w:sz w:val="24"/>
        </w:rPr>
        <w:t>160</w:t>
      </w:r>
      <w:r w:rsidRPr="00EC356E">
        <w:rPr>
          <w:sz w:val="24"/>
        </w:rPr>
        <w:t>公里，水路距广州</w:t>
      </w:r>
      <w:r w:rsidRPr="00EC356E">
        <w:rPr>
          <w:sz w:val="24"/>
        </w:rPr>
        <w:t>58</w:t>
      </w:r>
      <w:r w:rsidRPr="00EC356E">
        <w:rPr>
          <w:sz w:val="24"/>
        </w:rPr>
        <w:t>海里、距香港</w:t>
      </w:r>
      <w:r w:rsidRPr="00EC356E">
        <w:rPr>
          <w:sz w:val="24"/>
        </w:rPr>
        <w:t>177</w:t>
      </w:r>
      <w:r w:rsidRPr="00EC356E">
        <w:rPr>
          <w:sz w:val="24"/>
        </w:rPr>
        <w:t>海里，上溯广西梧州</w:t>
      </w:r>
      <w:r w:rsidRPr="00EC356E">
        <w:rPr>
          <w:sz w:val="24"/>
        </w:rPr>
        <w:t>60</w:t>
      </w:r>
      <w:r w:rsidRPr="00EC356E">
        <w:rPr>
          <w:sz w:val="24"/>
        </w:rPr>
        <w:t>海里。云浮市地理位置重要，背靠大西南，面向珠江三角洲，是广东省通往大西南桂、黔、滇、蜀等省（区）的门户，是沟通大西南各省（区）与东部珠江三角洲以及港、澳的通道。云浮市现下辖云城区、云安区、郁南县、新兴县，代管罗定市。</w:t>
      </w:r>
    </w:p>
    <w:p w14:paraId="168B4F91" w14:textId="77777777" w:rsidR="003317DF" w:rsidRPr="00EC356E" w:rsidRDefault="003317DF" w:rsidP="003317DF">
      <w:pPr>
        <w:adjustRightInd w:val="0"/>
        <w:snapToGrid w:val="0"/>
        <w:spacing w:line="360" w:lineRule="auto"/>
        <w:ind w:firstLineChars="200" w:firstLine="480"/>
        <w:rPr>
          <w:sz w:val="24"/>
        </w:rPr>
      </w:pPr>
      <w:r w:rsidRPr="00EC356E">
        <w:rPr>
          <w:sz w:val="24"/>
        </w:rPr>
        <w:t>罗定市位于广东省西部，是全省</w:t>
      </w:r>
      <w:r w:rsidRPr="00EC356E">
        <w:rPr>
          <w:sz w:val="24"/>
        </w:rPr>
        <w:t xml:space="preserve">50 </w:t>
      </w:r>
      <w:r w:rsidRPr="00EC356E">
        <w:rPr>
          <w:sz w:val="24"/>
        </w:rPr>
        <w:t>个山区县（市）之一，是广东省首批历史文化名城。东与云安，东南与阳春，西南与信宜，东北与郁南，西北与广西壮族自治区的岑溪市交界，是广东进出大西南地区的一个重要门户。市政府驻地罗城，距广州约</w:t>
      </w:r>
      <w:r w:rsidRPr="00EC356E">
        <w:rPr>
          <w:sz w:val="24"/>
        </w:rPr>
        <w:t xml:space="preserve">246 </w:t>
      </w:r>
      <w:r w:rsidRPr="00EC356E">
        <w:rPr>
          <w:sz w:val="24"/>
        </w:rPr>
        <w:t>公里。地理坐标为东经</w:t>
      </w:r>
      <w:r w:rsidRPr="00EC356E">
        <w:rPr>
          <w:sz w:val="24"/>
        </w:rPr>
        <w:t>111°3′</w:t>
      </w:r>
      <w:r w:rsidRPr="00EC356E">
        <w:rPr>
          <w:sz w:val="24"/>
        </w:rPr>
        <w:t>－</w:t>
      </w:r>
      <w:r w:rsidRPr="00EC356E">
        <w:rPr>
          <w:sz w:val="24"/>
        </w:rPr>
        <w:t>111°52′</w:t>
      </w:r>
      <w:r w:rsidRPr="00EC356E">
        <w:rPr>
          <w:sz w:val="24"/>
        </w:rPr>
        <w:t>，北纬</w:t>
      </w:r>
      <w:r w:rsidRPr="00EC356E">
        <w:rPr>
          <w:sz w:val="24"/>
        </w:rPr>
        <w:t>22°25′</w:t>
      </w:r>
      <w:r w:rsidRPr="00EC356E">
        <w:rPr>
          <w:sz w:val="24"/>
        </w:rPr>
        <w:t>－</w:t>
      </w:r>
      <w:r w:rsidRPr="00EC356E">
        <w:rPr>
          <w:sz w:val="24"/>
        </w:rPr>
        <w:t>22°57′</w:t>
      </w:r>
      <w:r w:rsidRPr="00EC356E">
        <w:rPr>
          <w:sz w:val="24"/>
        </w:rPr>
        <w:t>之间。东西长</w:t>
      </w:r>
      <w:r w:rsidRPr="00EC356E">
        <w:rPr>
          <w:sz w:val="24"/>
        </w:rPr>
        <w:t>85.8km</w:t>
      </w:r>
      <w:r w:rsidRPr="00EC356E">
        <w:rPr>
          <w:sz w:val="24"/>
        </w:rPr>
        <w:t>，南北宽</w:t>
      </w:r>
      <w:r w:rsidRPr="00EC356E">
        <w:rPr>
          <w:sz w:val="24"/>
        </w:rPr>
        <w:t>58.5km</w:t>
      </w:r>
      <w:r w:rsidRPr="00EC356E">
        <w:rPr>
          <w:sz w:val="24"/>
        </w:rPr>
        <w:t>，总面积</w:t>
      </w:r>
      <w:r w:rsidRPr="00EC356E">
        <w:rPr>
          <w:sz w:val="24"/>
        </w:rPr>
        <w:t>2347.5km2</w:t>
      </w:r>
      <w:r w:rsidRPr="00EC356E">
        <w:rPr>
          <w:sz w:val="24"/>
        </w:rPr>
        <w:t>。是西江一级支流罗定江（南江）流域的集水区，其中，属罗定江流域面积为</w:t>
      </w:r>
      <w:r w:rsidRPr="00EC356E">
        <w:rPr>
          <w:sz w:val="24"/>
        </w:rPr>
        <w:t>2220.5km2</w:t>
      </w:r>
      <w:r w:rsidRPr="00EC356E">
        <w:rPr>
          <w:sz w:val="24"/>
        </w:rPr>
        <w:t>，占全市土地面积的</w:t>
      </w:r>
      <w:r w:rsidRPr="00EC356E">
        <w:rPr>
          <w:sz w:val="24"/>
        </w:rPr>
        <w:t>94.6%</w:t>
      </w:r>
      <w:r w:rsidRPr="00EC356E">
        <w:rPr>
          <w:sz w:val="24"/>
        </w:rPr>
        <w:t>。</w:t>
      </w:r>
    </w:p>
    <w:p w14:paraId="3D47F81B" w14:textId="797833E1" w:rsidR="0096513B" w:rsidRPr="00EC356E" w:rsidRDefault="003317DF" w:rsidP="003317DF">
      <w:pPr>
        <w:autoSpaceDE w:val="0"/>
        <w:autoSpaceDN w:val="0"/>
        <w:adjustRightInd w:val="0"/>
        <w:snapToGrid w:val="0"/>
        <w:spacing w:line="360" w:lineRule="auto"/>
        <w:ind w:firstLineChars="200" w:firstLine="480"/>
        <w:rPr>
          <w:color w:val="000000" w:themeColor="text1"/>
          <w:kern w:val="0"/>
          <w:sz w:val="24"/>
        </w:rPr>
      </w:pPr>
      <w:r w:rsidRPr="00EC356E">
        <w:rPr>
          <w:sz w:val="24"/>
        </w:rPr>
        <w:t>罗定市具有悠久历史，它位于西江之南，罗定江之上中游，东有云雾山脉，西南有云开山脉，南接高雷，西通桂林黔镇，是西江走廊的交通要道，自古以来被视为门庭卫防，抚绥重地。罗定市已建成全国第一家县级民航机场、连接三茂线的罗定地方铁路、年吞吐量达</w:t>
      </w:r>
      <w:r w:rsidRPr="00EC356E">
        <w:rPr>
          <w:sz w:val="24"/>
        </w:rPr>
        <w:t>100</w:t>
      </w:r>
      <w:r w:rsidRPr="00EC356E">
        <w:rPr>
          <w:sz w:val="24"/>
        </w:rPr>
        <w:t>万吨货物的南江港口岸码头，改造扩建了国道</w:t>
      </w:r>
      <w:r w:rsidRPr="00EC356E">
        <w:rPr>
          <w:sz w:val="24"/>
        </w:rPr>
        <w:t>324</w:t>
      </w:r>
      <w:r w:rsidRPr="00EC356E">
        <w:rPr>
          <w:sz w:val="24"/>
        </w:rPr>
        <w:t>线罗定路段、省道德珠线罗城路段等五大国境公路，形成陆、空、铁的立体交通网</w:t>
      </w:r>
      <w:r w:rsidR="00B157E0" w:rsidRPr="00EC356E">
        <w:rPr>
          <w:color w:val="000000" w:themeColor="text1"/>
          <w:kern w:val="0"/>
          <w:sz w:val="24"/>
        </w:rPr>
        <w:t>。</w:t>
      </w:r>
    </w:p>
    <w:p w14:paraId="3E77C132" w14:textId="0B54AD0B" w:rsidR="003317DF" w:rsidRPr="00EC356E" w:rsidRDefault="003317DF" w:rsidP="003317DF">
      <w:pPr>
        <w:pStyle w:val="3"/>
        <w:rPr>
          <w:color w:val="000000" w:themeColor="text1"/>
        </w:rPr>
      </w:pPr>
      <w:bookmarkStart w:id="118" w:name="_Toc503442867"/>
      <w:bookmarkStart w:id="119" w:name="_Toc28188526"/>
      <w:r w:rsidRPr="00EC356E">
        <w:rPr>
          <w:color w:val="000000" w:themeColor="text1"/>
        </w:rPr>
        <w:t>地形地貌</w:t>
      </w:r>
      <w:bookmarkEnd w:id="118"/>
      <w:bookmarkEnd w:id="119"/>
    </w:p>
    <w:p w14:paraId="133B7C80"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罗定市地形以丘陵、盆地为主，南部、西部山脉属于云开大山山系，东部属于云雾山山系，北部有鼎武山，具有四周高中间低的特点，中间为罗定盆地。罗定红盆内满布红色粉砂岩，面积约</w:t>
      </w:r>
      <w:r w:rsidRPr="00EC356E">
        <w:rPr>
          <w:sz w:val="24"/>
          <w:szCs w:val="22"/>
        </w:rPr>
        <w:t xml:space="preserve">800 </w:t>
      </w:r>
      <w:r w:rsidRPr="00EC356E">
        <w:rPr>
          <w:sz w:val="24"/>
          <w:szCs w:val="22"/>
        </w:rPr>
        <w:t>平方公里，为省内山区罕见的盆地，盆内被丘陵河流所切割，形成丘陵、平原、台地等类型。全境形似东西南为边围，向东北开口的箕状盆地。西部缘为高</w:t>
      </w:r>
      <w:r w:rsidRPr="00EC356E">
        <w:rPr>
          <w:sz w:val="24"/>
          <w:szCs w:val="22"/>
        </w:rPr>
        <w:lastRenderedPageBreak/>
        <w:t>山区，有</w:t>
      </w:r>
      <w:r w:rsidRPr="00EC356E">
        <w:rPr>
          <w:sz w:val="24"/>
          <w:szCs w:val="22"/>
        </w:rPr>
        <w:t>10</w:t>
      </w:r>
      <w:r w:rsidRPr="00EC356E">
        <w:rPr>
          <w:sz w:val="24"/>
          <w:szCs w:val="22"/>
        </w:rPr>
        <w:t>座海拔超过</w:t>
      </w:r>
      <w:r w:rsidRPr="00EC356E">
        <w:rPr>
          <w:sz w:val="24"/>
          <w:szCs w:val="22"/>
        </w:rPr>
        <w:t xml:space="preserve">1000 </w:t>
      </w:r>
      <w:r w:rsidRPr="00EC356E">
        <w:rPr>
          <w:sz w:val="24"/>
          <w:szCs w:val="22"/>
        </w:rPr>
        <w:t>米的山峰。最高峰为龙须顶，海拔</w:t>
      </w:r>
      <w:r w:rsidRPr="00EC356E">
        <w:rPr>
          <w:sz w:val="24"/>
          <w:szCs w:val="22"/>
        </w:rPr>
        <w:t>1327</w:t>
      </w:r>
      <w:r w:rsidRPr="00EC356E">
        <w:rPr>
          <w:sz w:val="24"/>
          <w:szCs w:val="22"/>
        </w:rPr>
        <w:t>米。东南缘为云雾山余脉，延伸至金鸡、苹塘、郎塘等地一带衍生为岩溶地貌，峰林耸立，溶洞广布。山脉由西向东倾斜，地势西南高，东北低。根据罗定市地形特点，可分为罗定盆地低丘陵区、东部低丘区、南部宽谷平原区、北部高丘陵区、西部低山区。</w:t>
      </w:r>
    </w:p>
    <w:p w14:paraId="6C23EC1A"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本项目位于罗定市电镀工业生产基地内，罗定市电镀工业生产基地范围原始地貌较为简单，为山前冲积洼地与剥蚀残丘结合部，地貌属剥蚀残丘</w:t>
      </w:r>
      <w:r w:rsidRPr="00EC356E">
        <w:rPr>
          <w:sz w:val="24"/>
          <w:szCs w:val="22"/>
        </w:rPr>
        <w:t>~</w:t>
      </w:r>
      <w:r w:rsidRPr="00EC356E">
        <w:rPr>
          <w:sz w:val="24"/>
          <w:szCs w:val="22"/>
        </w:rPr>
        <w:t>山间冲积地貌，区内大部分土地经开挖平整后，地形较平整。主要用地位于河流冲积阶地，地层多为冲积成因，为粉黏土，整体西南高东北低，高差较小，一般小于</w:t>
      </w:r>
      <w:r w:rsidRPr="00EC356E">
        <w:rPr>
          <w:sz w:val="24"/>
          <w:szCs w:val="22"/>
        </w:rPr>
        <w:t xml:space="preserve"> 20m</w:t>
      </w:r>
      <w:r w:rsidRPr="00EC356E">
        <w:rPr>
          <w:sz w:val="24"/>
          <w:szCs w:val="22"/>
        </w:rPr>
        <w:t>，地形较平坦，坡度较小。</w:t>
      </w:r>
    </w:p>
    <w:p w14:paraId="392584BA" w14:textId="77777777" w:rsidR="003317DF" w:rsidRPr="00EC356E" w:rsidRDefault="003317DF" w:rsidP="003317DF">
      <w:pPr>
        <w:pStyle w:val="3"/>
        <w:rPr>
          <w:color w:val="000000" w:themeColor="text1"/>
        </w:rPr>
      </w:pPr>
      <w:bookmarkStart w:id="120" w:name="_Toc28188527"/>
      <w:bookmarkStart w:id="121" w:name="_Toc503442868"/>
      <w:r w:rsidRPr="00EC356E">
        <w:rPr>
          <w:color w:val="000000" w:themeColor="text1"/>
        </w:rPr>
        <w:t>气候气象</w:t>
      </w:r>
      <w:bookmarkEnd w:id="120"/>
      <w:bookmarkEnd w:id="121"/>
    </w:p>
    <w:p w14:paraId="6F61A0F8"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云浮市地处亚热气候，冬季以东北风为主，夏季以东南风为主，夏长冬短，多年平均气温</w:t>
      </w:r>
      <w:r w:rsidRPr="00EC356E">
        <w:rPr>
          <w:sz w:val="24"/>
          <w:szCs w:val="22"/>
        </w:rPr>
        <w:t>21.9℃</w:t>
      </w:r>
      <w:r w:rsidRPr="00EC356E">
        <w:rPr>
          <w:sz w:val="24"/>
          <w:szCs w:val="22"/>
        </w:rPr>
        <w:t>，历年极端最高气温为</w:t>
      </w:r>
      <w:r w:rsidRPr="00EC356E">
        <w:rPr>
          <w:sz w:val="24"/>
          <w:szCs w:val="22"/>
        </w:rPr>
        <w:t>38.1℃</w:t>
      </w:r>
      <w:r w:rsidRPr="00EC356E">
        <w:rPr>
          <w:sz w:val="24"/>
          <w:szCs w:val="22"/>
        </w:rPr>
        <w:t>，极端最低气温</w:t>
      </w:r>
      <w:r w:rsidRPr="00EC356E">
        <w:rPr>
          <w:sz w:val="24"/>
          <w:szCs w:val="22"/>
        </w:rPr>
        <w:t>-1.3℃</w:t>
      </w:r>
      <w:r w:rsidRPr="00EC356E">
        <w:rPr>
          <w:sz w:val="24"/>
          <w:szCs w:val="22"/>
        </w:rPr>
        <w:t>，历年平均降雨量为</w:t>
      </w:r>
      <w:r w:rsidRPr="00EC356E">
        <w:rPr>
          <w:sz w:val="24"/>
          <w:szCs w:val="22"/>
        </w:rPr>
        <w:t>1629.6mm</w:t>
      </w:r>
      <w:r w:rsidRPr="00EC356E">
        <w:rPr>
          <w:sz w:val="24"/>
          <w:szCs w:val="22"/>
        </w:rPr>
        <w:t>，多集中在</w:t>
      </w:r>
      <w:r w:rsidRPr="00EC356E">
        <w:rPr>
          <w:sz w:val="24"/>
          <w:szCs w:val="22"/>
        </w:rPr>
        <w:t>4~9</w:t>
      </w:r>
      <w:r w:rsidRPr="00EC356E">
        <w:rPr>
          <w:sz w:val="24"/>
          <w:szCs w:val="22"/>
        </w:rPr>
        <w:t>月，最大年降雨量为</w:t>
      </w:r>
      <w:r w:rsidRPr="00EC356E">
        <w:rPr>
          <w:sz w:val="24"/>
          <w:szCs w:val="22"/>
        </w:rPr>
        <w:t>2328.8mm</w:t>
      </w:r>
      <w:r w:rsidRPr="00EC356E">
        <w:rPr>
          <w:sz w:val="24"/>
          <w:szCs w:val="22"/>
        </w:rPr>
        <w:t>，最小年降雨量为</w:t>
      </w:r>
      <w:r w:rsidRPr="00EC356E">
        <w:rPr>
          <w:sz w:val="24"/>
          <w:szCs w:val="22"/>
        </w:rPr>
        <w:t>1093.9mm</w:t>
      </w:r>
      <w:r w:rsidRPr="00EC356E">
        <w:rPr>
          <w:sz w:val="24"/>
          <w:szCs w:val="22"/>
        </w:rPr>
        <w:t>，年平均相对湿度为</w:t>
      </w:r>
      <w:r w:rsidRPr="00EC356E">
        <w:rPr>
          <w:sz w:val="24"/>
          <w:szCs w:val="22"/>
        </w:rPr>
        <w:t>79%</w:t>
      </w:r>
      <w:r w:rsidRPr="00EC356E">
        <w:rPr>
          <w:sz w:val="24"/>
          <w:szCs w:val="22"/>
        </w:rPr>
        <w:t>。年平均日照时数</w:t>
      </w:r>
      <w:r w:rsidRPr="00EC356E">
        <w:rPr>
          <w:sz w:val="24"/>
          <w:szCs w:val="22"/>
        </w:rPr>
        <w:t>1527.5h</w:t>
      </w:r>
      <w:r w:rsidRPr="00EC356E">
        <w:rPr>
          <w:sz w:val="24"/>
          <w:szCs w:val="22"/>
        </w:rPr>
        <w:t>，近</w:t>
      </w:r>
      <w:r w:rsidRPr="00EC356E">
        <w:rPr>
          <w:sz w:val="24"/>
          <w:szCs w:val="22"/>
        </w:rPr>
        <w:t>5</w:t>
      </w:r>
      <w:r w:rsidRPr="00EC356E">
        <w:rPr>
          <w:sz w:val="24"/>
          <w:szCs w:val="22"/>
        </w:rPr>
        <w:t>年平均风速（</w:t>
      </w:r>
      <w:r w:rsidRPr="00EC356E">
        <w:rPr>
          <w:sz w:val="24"/>
          <w:szCs w:val="22"/>
        </w:rPr>
        <w:t>2014~2018</w:t>
      </w:r>
      <w:r w:rsidRPr="00EC356E">
        <w:rPr>
          <w:sz w:val="24"/>
          <w:szCs w:val="22"/>
        </w:rPr>
        <w:t>年）</w:t>
      </w:r>
      <w:r w:rsidRPr="00EC356E">
        <w:rPr>
          <w:sz w:val="24"/>
          <w:szCs w:val="22"/>
        </w:rPr>
        <w:t>1.3m/s</w:t>
      </w:r>
      <w:r w:rsidRPr="00EC356E">
        <w:rPr>
          <w:sz w:val="24"/>
          <w:szCs w:val="22"/>
        </w:rPr>
        <w:t>。全年最多风向为</w:t>
      </w:r>
      <w:r w:rsidRPr="00EC356E">
        <w:rPr>
          <w:sz w:val="24"/>
          <w:szCs w:val="22"/>
        </w:rPr>
        <w:t>E</w:t>
      </w:r>
      <w:r w:rsidRPr="00EC356E">
        <w:rPr>
          <w:sz w:val="24"/>
          <w:szCs w:val="22"/>
        </w:rPr>
        <w:t>风，频率为</w:t>
      </w:r>
      <w:r w:rsidRPr="00EC356E">
        <w:rPr>
          <w:sz w:val="24"/>
          <w:szCs w:val="22"/>
        </w:rPr>
        <w:t>12.1%</w:t>
      </w:r>
      <w:r w:rsidRPr="00EC356E">
        <w:rPr>
          <w:sz w:val="24"/>
          <w:szCs w:val="22"/>
        </w:rPr>
        <w:t>，其次是</w:t>
      </w:r>
      <w:r w:rsidRPr="00EC356E">
        <w:rPr>
          <w:sz w:val="24"/>
          <w:szCs w:val="22"/>
        </w:rPr>
        <w:t>ESE</w:t>
      </w:r>
      <w:r w:rsidRPr="00EC356E">
        <w:rPr>
          <w:sz w:val="24"/>
          <w:szCs w:val="22"/>
        </w:rPr>
        <w:t>风，频率为</w:t>
      </w:r>
      <w:r w:rsidRPr="00EC356E">
        <w:rPr>
          <w:sz w:val="24"/>
          <w:szCs w:val="22"/>
        </w:rPr>
        <w:t>10.5%</w:t>
      </w:r>
      <w:r w:rsidRPr="00EC356E">
        <w:rPr>
          <w:sz w:val="24"/>
          <w:szCs w:val="22"/>
        </w:rPr>
        <w:t>。多年平均风速为</w:t>
      </w:r>
      <w:r w:rsidRPr="00EC356E">
        <w:rPr>
          <w:sz w:val="24"/>
          <w:szCs w:val="22"/>
        </w:rPr>
        <w:t>1.2m/s</w:t>
      </w:r>
      <w:r w:rsidRPr="00EC356E">
        <w:rPr>
          <w:sz w:val="24"/>
          <w:szCs w:val="22"/>
        </w:rPr>
        <w:t>，静风频率达</w:t>
      </w:r>
      <w:r w:rsidRPr="00EC356E">
        <w:rPr>
          <w:sz w:val="24"/>
          <w:szCs w:val="22"/>
        </w:rPr>
        <w:t>17.1%</w:t>
      </w:r>
      <w:r w:rsidRPr="00EC356E">
        <w:rPr>
          <w:sz w:val="24"/>
          <w:szCs w:val="22"/>
        </w:rPr>
        <w:t>。</w:t>
      </w:r>
    </w:p>
    <w:p w14:paraId="0F693C4A"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云浮市气象站位于东经</w:t>
      </w:r>
      <w:r w:rsidRPr="00EC356E">
        <w:rPr>
          <w:sz w:val="24"/>
          <w:szCs w:val="22"/>
        </w:rPr>
        <w:t>112°3′</w:t>
      </w:r>
      <w:r w:rsidRPr="00EC356E">
        <w:rPr>
          <w:sz w:val="24"/>
          <w:szCs w:val="22"/>
        </w:rPr>
        <w:t>，北纬</w:t>
      </w:r>
      <w:r w:rsidRPr="00EC356E">
        <w:rPr>
          <w:sz w:val="24"/>
          <w:szCs w:val="22"/>
        </w:rPr>
        <w:t>22°56′</w:t>
      </w:r>
      <w:r w:rsidRPr="00EC356E">
        <w:rPr>
          <w:sz w:val="24"/>
          <w:szCs w:val="22"/>
        </w:rPr>
        <w:t>，与本项目距离约为</w:t>
      </w:r>
      <w:r w:rsidRPr="00EC356E">
        <w:rPr>
          <w:sz w:val="24"/>
          <w:szCs w:val="22"/>
        </w:rPr>
        <w:t>44.2km</w:t>
      </w:r>
      <w:r w:rsidRPr="00EC356E">
        <w:rPr>
          <w:sz w:val="24"/>
          <w:szCs w:val="22"/>
        </w:rPr>
        <w:t>，小于</w:t>
      </w:r>
      <w:r w:rsidRPr="00EC356E">
        <w:rPr>
          <w:sz w:val="24"/>
          <w:szCs w:val="22"/>
        </w:rPr>
        <w:t>50km</w:t>
      </w:r>
      <w:r w:rsidRPr="00EC356E">
        <w:rPr>
          <w:sz w:val="24"/>
          <w:szCs w:val="22"/>
        </w:rPr>
        <w:t>，且两地受相同气候系统的影响和控制，其常规气象资料可以反映项目区域的基本气候特征。云浮市气象站</w:t>
      </w:r>
      <w:r w:rsidRPr="00EC356E">
        <w:rPr>
          <w:sz w:val="24"/>
          <w:szCs w:val="22"/>
        </w:rPr>
        <w:t>1999~2018</w:t>
      </w:r>
      <w:r w:rsidRPr="00EC356E">
        <w:rPr>
          <w:sz w:val="24"/>
          <w:szCs w:val="22"/>
        </w:rPr>
        <w:t>年主要气象资料统计见表</w:t>
      </w:r>
      <w:r w:rsidRPr="00EC356E">
        <w:rPr>
          <w:sz w:val="24"/>
          <w:szCs w:val="22"/>
        </w:rPr>
        <w:t>4.1-1</w:t>
      </w:r>
      <w:r w:rsidRPr="00EC356E">
        <w:rPr>
          <w:sz w:val="24"/>
          <w:szCs w:val="22"/>
        </w:rPr>
        <w:t>，风向玫瑰图见图</w:t>
      </w:r>
      <w:r w:rsidRPr="00EC356E">
        <w:rPr>
          <w:sz w:val="24"/>
          <w:szCs w:val="22"/>
        </w:rPr>
        <w:t>4.1-2</w:t>
      </w:r>
      <w:r w:rsidRPr="00EC356E">
        <w:rPr>
          <w:sz w:val="24"/>
          <w:szCs w:val="22"/>
        </w:rPr>
        <w:t>。</w:t>
      </w:r>
    </w:p>
    <w:p w14:paraId="533A8F77" w14:textId="77777777" w:rsidR="003317DF" w:rsidRPr="00EC356E" w:rsidRDefault="003317DF" w:rsidP="003317DF">
      <w:pPr>
        <w:spacing w:line="360" w:lineRule="auto"/>
        <w:ind w:firstLineChars="200" w:firstLine="480"/>
        <w:rPr>
          <w:rFonts w:eastAsia="等线"/>
          <w:sz w:val="24"/>
          <w:szCs w:val="22"/>
        </w:rPr>
      </w:pPr>
    </w:p>
    <w:p w14:paraId="089EA4FF" w14:textId="77777777" w:rsidR="003317DF" w:rsidRPr="00EC356E" w:rsidRDefault="003317DF" w:rsidP="003317DF">
      <w:pPr>
        <w:spacing w:line="360" w:lineRule="auto"/>
        <w:ind w:firstLineChars="200" w:firstLine="480"/>
        <w:rPr>
          <w:rFonts w:eastAsia="黑体"/>
          <w:sz w:val="24"/>
          <w:szCs w:val="22"/>
        </w:rPr>
      </w:pPr>
    </w:p>
    <w:p w14:paraId="492C792B" w14:textId="77777777" w:rsidR="003317DF" w:rsidRPr="00EC356E" w:rsidRDefault="003317DF" w:rsidP="003317DF">
      <w:pPr>
        <w:spacing w:line="360" w:lineRule="auto"/>
        <w:jc w:val="center"/>
        <w:rPr>
          <w:rFonts w:eastAsia="等线"/>
          <w:b/>
          <w:sz w:val="24"/>
          <w:szCs w:val="22"/>
        </w:rPr>
      </w:pPr>
      <w:bookmarkStart w:id="122" w:name="_Hlk75445665"/>
      <w:r w:rsidRPr="00EC356E">
        <w:rPr>
          <w:rFonts w:eastAsia="等线"/>
          <w:b/>
          <w:sz w:val="24"/>
          <w:szCs w:val="22"/>
        </w:rPr>
        <w:t>表</w:t>
      </w:r>
      <w:r w:rsidRPr="00EC356E">
        <w:rPr>
          <w:rFonts w:eastAsia="等线"/>
          <w:b/>
          <w:sz w:val="24"/>
          <w:szCs w:val="22"/>
        </w:rPr>
        <w:t>4.1-1</w:t>
      </w:r>
      <w:r w:rsidRPr="00EC356E">
        <w:rPr>
          <w:rFonts w:eastAsia="等线"/>
          <w:b/>
          <w:sz w:val="24"/>
          <w:szCs w:val="22"/>
        </w:rPr>
        <w:t>云浮市气象站近</w:t>
      </w:r>
      <w:r w:rsidRPr="00EC356E">
        <w:rPr>
          <w:rFonts w:eastAsia="等线"/>
          <w:b/>
          <w:sz w:val="24"/>
          <w:szCs w:val="22"/>
        </w:rPr>
        <w:t>20</w:t>
      </w:r>
      <w:r w:rsidRPr="00EC356E">
        <w:rPr>
          <w:rFonts w:eastAsia="等线"/>
          <w:b/>
          <w:sz w:val="24"/>
          <w:szCs w:val="22"/>
        </w:rPr>
        <w:t>年的主要气候资料统计结果表</w:t>
      </w:r>
      <w:bookmarkEnd w:id="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4769"/>
      </w:tblGrid>
      <w:tr w:rsidR="003317DF" w:rsidRPr="00EC356E" w14:paraId="7ACCACC8" w14:textId="77777777" w:rsidTr="001F5294">
        <w:trPr>
          <w:trHeight w:val="340"/>
          <w:tblHeader/>
          <w:jc w:val="center"/>
        </w:trPr>
        <w:tc>
          <w:tcPr>
            <w:tcW w:w="2417" w:type="pct"/>
            <w:tcBorders>
              <w:top w:val="single" w:sz="4" w:space="0" w:color="auto"/>
              <w:left w:val="single" w:sz="4" w:space="0" w:color="auto"/>
              <w:bottom w:val="single" w:sz="4" w:space="0" w:color="auto"/>
              <w:right w:val="single" w:sz="4" w:space="0" w:color="auto"/>
            </w:tcBorders>
            <w:shd w:val="clear" w:color="auto" w:fill="auto"/>
            <w:vAlign w:val="center"/>
          </w:tcPr>
          <w:p w14:paraId="4A3138BE" w14:textId="77777777" w:rsidR="003317DF" w:rsidRPr="00EC356E" w:rsidRDefault="003317DF" w:rsidP="003317DF">
            <w:pPr>
              <w:adjustRightInd w:val="0"/>
              <w:snapToGrid w:val="0"/>
              <w:jc w:val="center"/>
              <w:rPr>
                <w:b/>
                <w:bCs/>
                <w:szCs w:val="21"/>
                <w:lang w:val="zh-CN"/>
              </w:rPr>
            </w:pPr>
            <w:r w:rsidRPr="00EC356E">
              <w:rPr>
                <w:b/>
                <w:bCs/>
                <w:szCs w:val="21"/>
                <w:lang w:val="zh-CN"/>
              </w:rPr>
              <w:t>项目</w:t>
            </w:r>
          </w:p>
        </w:tc>
        <w:tc>
          <w:tcPr>
            <w:tcW w:w="2583" w:type="pct"/>
            <w:tcBorders>
              <w:top w:val="single" w:sz="4" w:space="0" w:color="auto"/>
              <w:left w:val="single" w:sz="4" w:space="0" w:color="auto"/>
              <w:bottom w:val="single" w:sz="4" w:space="0" w:color="auto"/>
              <w:right w:val="single" w:sz="4" w:space="0" w:color="auto"/>
            </w:tcBorders>
            <w:shd w:val="clear" w:color="auto" w:fill="auto"/>
            <w:vAlign w:val="center"/>
          </w:tcPr>
          <w:p w14:paraId="5D5AADDC" w14:textId="77777777" w:rsidR="003317DF" w:rsidRPr="00EC356E" w:rsidRDefault="003317DF" w:rsidP="003317DF">
            <w:pPr>
              <w:adjustRightInd w:val="0"/>
              <w:snapToGrid w:val="0"/>
              <w:jc w:val="center"/>
              <w:rPr>
                <w:b/>
                <w:bCs/>
                <w:szCs w:val="21"/>
                <w:lang w:val="zh-CN"/>
              </w:rPr>
            </w:pPr>
            <w:r w:rsidRPr="00EC356E">
              <w:rPr>
                <w:b/>
                <w:bCs/>
                <w:szCs w:val="21"/>
                <w:lang w:val="zh-CN"/>
              </w:rPr>
              <w:t>数值</w:t>
            </w:r>
          </w:p>
        </w:tc>
      </w:tr>
      <w:tr w:rsidR="003317DF" w:rsidRPr="00EC356E" w14:paraId="5D5D3EC1" w14:textId="77777777" w:rsidTr="001F5294">
        <w:trPr>
          <w:trHeight w:val="340"/>
          <w:jc w:val="center"/>
        </w:trPr>
        <w:tc>
          <w:tcPr>
            <w:tcW w:w="2417" w:type="pct"/>
            <w:tcBorders>
              <w:top w:val="single" w:sz="4" w:space="0" w:color="auto"/>
              <w:left w:val="single" w:sz="4" w:space="0" w:color="auto"/>
              <w:bottom w:val="single" w:sz="4" w:space="0" w:color="auto"/>
              <w:right w:val="single" w:sz="4" w:space="0" w:color="auto"/>
            </w:tcBorders>
            <w:vAlign w:val="center"/>
          </w:tcPr>
          <w:p w14:paraId="190D6906" w14:textId="77777777" w:rsidR="003317DF" w:rsidRPr="00EC356E" w:rsidRDefault="003317DF" w:rsidP="003317DF">
            <w:pPr>
              <w:adjustRightInd w:val="0"/>
              <w:snapToGrid w:val="0"/>
              <w:jc w:val="center"/>
              <w:rPr>
                <w:szCs w:val="21"/>
                <w:lang w:val="zh-CN"/>
              </w:rPr>
            </w:pPr>
            <w:r w:rsidRPr="00EC356E">
              <w:rPr>
                <w:szCs w:val="21"/>
                <w:lang w:val="zh-CN"/>
              </w:rPr>
              <w:t>年平均风速</w:t>
            </w:r>
            <w:r w:rsidRPr="00EC356E">
              <w:rPr>
                <w:szCs w:val="21"/>
                <w:lang w:val="zh-CN"/>
              </w:rPr>
              <w:t>(m/s)</w:t>
            </w:r>
          </w:p>
        </w:tc>
        <w:tc>
          <w:tcPr>
            <w:tcW w:w="2583" w:type="pct"/>
            <w:tcBorders>
              <w:top w:val="single" w:sz="4" w:space="0" w:color="auto"/>
              <w:left w:val="single" w:sz="4" w:space="0" w:color="auto"/>
              <w:bottom w:val="single" w:sz="4" w:space="0" w:color="auto"/>
              <w:right w:val="single" w:sz="4" w:space="0" w:color="auto"/>
            </w:tcBorders>
            <w:vAlign w:val="center"/>
          </w:tcPr>
          <w:p w14:paraId="3282C21A" w14:textId="77777777" w:rsidR="003317DF" w:rsidRPr="00EC356E" w:rsidRDefault="003317DF" w:rsidP="003317DF">
            <w:pPr>
              <w:adjustRightInd w:val="0"/>
              <w:snapToGrid w:val="0"/>
              <w:jc w:val="center"/>
              <w:rPr>
                <w:szCs w:val="21"/>
                <w:lang w:val="zh-CN"/>
              </w:rPr>
            </w:pPr>
            <w:r w:rsidRPr="00EC356E">
              <w:rPr>
                <w:szCs w:val="21"/>
                <w:lang w:val="zh-CN"/>
              </w:rPr>
              <w:t>1.2</w:t>
            </w:r>
          </w:p>
        </w:tc>
      </w:tr>
      <w:tr w:rsidR="003317DF" w:rsidRPr="00EC356E" w14:paraId="6082ADC1" w14:textId="77777777" w:rsidTr="001F5294">
        <w:trPr>
          <w:trHeight w:val="340"/>
          <w:jc w:val="center"/>
        </w:trPr>
        <w:tc>
          <w:tcPr>
            <w:tcW w:w="2417" w:type="pct"/>
            <w:tcBorders>
              <w:top w:val="single" w:sz="4" w:space="0" w:color="auto"/>
              <w:left w:val="single" w:sz="4" w:space="0" w:color="auto"/>
              <w:bottom w:val="single" w:sz="4" w:space="0" w:color="auto"/>
              <w:right w:val="single" w:sz="4" w:space="0" w:color="auto"/>
            </w:tcBorders>
            <w:vAlign w:val="center"/>
          </w:tcPr>
          <w:p w14:paraId="5D3D4DC0" w14:textId="77777777" w:rsidR="003317DF" w:rsidRPr="00EC356E" w:rsidRDefault="003317DF" w:rsidP="003317DF">
            <w:pPr>
              <w:adjustRightInd w:val="0"/>
              <w:snapToGrid w:val="0"/>
              <w:jc w:val="center"/>
              <w:rPr>
                <w:szCs w:val="21"/>
                <w:lang w:val="zh-CN"/>
              </w:rPr>
            </w:pPr>
            <w:r w:rsidRPr="00EC356E">
              <w:rPr>
                <w:szCs w:val="21"/>
                <w:lang w:val="zh-CN"/>
              </w:rPr>
              <w:t>最大风速</w:t>
            </w:r>
            <w:r w:rsidRPr="00EC356E">
              <w:rPr>
                <w:szCs w:val="21"/>
                <w:lang w:val="zh-CN"/>
              </w:rPr>
              <w:t>(m/s)</w:t>
            </w:r>
            <w:r w:rsidRPr="00EC356E">
              <w:rPr>
                <w:szCs w:val="21"/>
                <w:lang w:val="zh-CN"/>
              </w:rPr>
              <w:t>及出现的时间</w:t>
            </w:r>
          </w:p>
        </w:tc>
        <w:tc>
          <w:tcPr>
            <w:tcW w:w="2583" w:type="pct"/>
            <w:tcBorders>
              <w:top w:val="single" w:sz="4" w:space="0" w:color="auto"/>
              <w:left w:val="single" w:sz="4" w:space="0" w:color="auto"/>
              <w:bottom w:val="single" w:sz="4" w:space="0" w:color="auto"/>
              <w:right w:val="single" w:sz="4" w:space="0" w:color="auto"/>
            </w:tcBorders>
            <w:vAlign w:val="center"/>
          </w:tcPr>
          <w:p w14:paraId="13DC9E36" w14:textId="77777777" w:rsidR="003317DF" w:rsidRPr="00EC356E" w:rsidRDefault="003317DF" w:rsidP="003317DF">
            <w:pPr>
              <w:adjustRightInd w:val="0"/>
              <w:snapToGrid w:val="0"/>
              <w:jc w:val="center"/>
              <w:rPr>
                <w:szCs w:val="21"/>
                <w:lang w:val="zh-CN"/>
              </w:rPr>
            </w:pPr>
            <w:r w:rsidRPr="00EC356E">
              <w:rPr>
                <w:szCs w:val="21"/>
                <w:lang w:val="zh-CN"/>
              </w:rPr>
              <w:t>14.6</w:t>
            </w:r>
          </w:p>
          <w:p w14:paraId="11AE40D5" w14:textId="77777777" w:rsidR="003317DF" w:rsidRPr="00EC356E" w:rsidRDefault="003317DF" w:rsidP="003317DF">
            <w:pPr>
              <w:adjustRightInd w:val="0"/>
              <w:snapToGrid w:val="0"/>
              <w:jc w:val="center"/>
              <w:rPr>
                <w:szCs w:val="21"/>
                <w:lang w:val="zh-CN"/>
              </w:rPr>
            </w:pPr>
            <w:r w:rsidRPr="00EC356E">
              <w:rPr>
                <w:szCs w:val="21"/>
                <w:lang w:val="zh-CN"/>
              </w:rPr>
              <w:t>相应风向：</w:t>
            </w:r>
            <w:r w:rsidRPr="00EC356E">
              <w:rPr>
                <w:szCs w:val="21"/>
                <w:lang w:val="zh-CN"/>
              </w:rPr>
              <w:t>ENE</w:t>
            </w:r>
          </w:p>
          <w:p w14:paraId="64F9DC3B" w14:textId="77777777" w:rsidR="003317DF" w:rsidRPr="00EC356E" w:rsidRDefault="003317DF" w:rsidP="003317DF">
            <w:pPr>
              <w:adjustRightInd w:val="0"/>
              <w:snapToGrid w:val="0"/>
              <w:jc w:val="center"/>
              <w:rPr>
                <w:szCs w:val="21"/>
                <w:lang w:val="zh-CN"/>
              </w:rPr>
            </w:pPr>
            <w:r w:rsidRPr="00EC356E">
              <w:rPr>
                <w:szCs w:val="21"/>
                <w:lang w:val="zh-CN"/>
              </w:rPr>
              <w:t>出现时间：</w:t>
            </w:r>
            <w:r w:rsidRPr="00EC356E">
              <w:rPr>
                <w:szCs w:val="21"/>
                <w:lang w:val="zh-CN"/>
              </w:rPr>
              <w:t>2017</w:t>
            </w:r>
            <w:r w:rsidRPr="00EC356E">
              <w:rPr>
                <w:szCs w:val="21"/>
                <w:lang w:val="zh-CN"/>
              </w:rPr>
              <w:t>年</w:t>
            </w:r>
            <w:r w:rsidRPr="00EC356E">
              <w:rPr>
                <w:szCs w:val="21"/>
                <w:lang w:val="zh-CN"/>
              </w:rPr>
              <w:t>8</w:t>
            </w:r>
            <w:r w:rsidRPr="00EC356E">
              <w:rPr>
                <w:szCs w:val="21"/>
                <w:lang w:val="zh-CN"/>
              </w:rPr>
              <w:t>月</w:t>
            </w:r>
            <w:r w:rsidRPr="00EC356E">
              <w:rPr>
                <w:szCs w:val="21"/>
                <w:lang w:val="zh-CN"/>
              </w:rPr>
              <w:t>23</w:t>
            </w:r>
            <w:r w:rsidRPr="00EC356E">
              <w:rPr>
                <w:szCs w:val="21"/>
                <w:lang w:val="zh-CN"/>
              </w:rPr>
              <w:t>日</w:t>
            </w:r>
          </w:p>
        </w:tc>
      </w:tr>
      <w:tr w:rsidR="003317DF" w:rsidRPr="00EC356E" w14:paraId="01DFEA94" w14:textId="77777777" w:rsidTr="001F5294">
        <w:trPr>
          <w:trHeight w:val="340"/>
          <w:jc w:val="center"/>
        </w:trPr>
        <w:tc>
          <w:tcPr>
            <w:tcW w:w="2417" w:type="pct"/>
            <w:tcBorders>
              <w:top w:val="single" w:sz="4" w:space="0" w:color="auto"/>
              <w:left w:val="single" w:sz="4" w:space="0" w:color="auto"/>
              <w:bottom w:val="single" w:sz="4" w:space="0" w:color="auto"/>
              <w:right w:val="single" w:sz="4" w:space="0" w:color="auto"/>
            </w:tcBorders>
            <w:vAlign w:val="center"/>
          </w:tcPr>
          <w:p w14:paraId="1050BBA7" w14:textId="77777777" w:rsidR="003317DF" w:rsidRPr="00EC356E" w:rsidRDefault="003317DF" w:rsidP="003317DF">
            <w:pPr>
              <w:adjustRightInd w:val="0"/>
              <w:snapToGrid w:val="0"/>
              <w:jc w:val="center"/>
              <w:rPr>
                <w:szCs w:val="21"/>
                <w:lang w:val="zh-CN"/>
              </w:rPr>
            </w:pPr>
            <w:r w:rsidRPr="00EC356E">
              <w:rPr>
                <w:szCs w:val="21"/>
                <w:lang w:val="zh-CN"/>
              </w:rPr>
              <w:t>年平均气温（</w:t>
            </w:r>
            <w:r w:rsidRPr="00EC356E">
              <w:rPr>
                <w:szCs w:val="21"/>
                <w:lang w:val="zh-CN"/>
              </w:rPr>
              <w:t>℃</w:t>
            </w:r>
            <w:r w:rsidRPr="00EC356E">
              <w:rPr>
                <w:szCs w:val="21"/>
                <w:lang w:val="zh-CN"/>
              </w:rPr>
              <w:t>）</w:t>
            </w:r>
          </w:p>
        </w:tc>
        <w:tc>
          <w:tcPr>
            <w:tcW w:w="2583" w:type="pct"/>
            <w:tcBorders>
              <w:top w:val="single" w:sz="4" w:space="0" w:color="auto"/>
              <w:left w:val="single" w:sz="4" w:space="0" w:color="auto"/>
              <w:bottom w:val="single" w:sz="4" w:space="0" w:color="auto"/>
              <w:right w:val="single" w:sz="4" w:space="0" w:color="auto"/>
            </w:tcBorders>
            <w:vAlign w:val="center"/>
          </w:tcPr>
          <w:p w14:paraId="043BB6C9" w14:textId="77777777" w:rsidR="003317DF" w:rsidRPr="00EC356E" w:rsidRDefault="003317DF" w:rsidP="003317DF">
            <w:pPr>
              <w:adjustRightInd w:val="0"/>
              <w:snapToGrid w:val="0"/>
              <w:jc w:val="center"/>
              <w:rPr>
                <w:szCs w:val="21"/>
                <w:lang w:val="zh-CN"/>
              </w:rPr>
            </w:pPr>
            <w:r w:rsidRPr="00EC356E">
              <w:rPr>
                <w:szCs w:val="21"/>
                <w:lang w:val="zh-CN"/>
              </w:rPr>
              <w:t>21.9</w:t>
            </w:r>
          </w:p>
        </w:tc>
      </w:tr>
      <w:tr w:rsidR="003317DF" w:rsidRPr="00EC356E" w14:paraId="711A658B" w14:textId="77777777" w:rsidTr="001F5294">
        <w:trPr>
          <w:trHeight w:val="340"/>
          <w:jc w:val="center"/>
        </w:trPr>
        <w:tc>
          <w:tcPr>
            <w:tcW w:w="2417" w:type="pct"/>
            <w:tcBorders>
              <w:top w:val="single" w:sz="4" w:space="0" w:color="auto"/>
              <w:left w:val="single" w:sz="4" w:space="0" w:color="auto"/>
              <w:bottom w:val="single" w:sz="4" w:space="0" w:color="auto"/>
              <w:right w:val="single" w:sz="4" w:space="0" w:color="auto"/>
            </w:tcBorders>
            <w:vAlign w:val="center"/>
          </w:tcPr>
          <w:p w14:paraId="0636F407" w14:textId="77777777" w:rsidR="003317DF" w:rsidRPr="00EC356E" w:rsidRDefault="003317DF" w:rsidP="003317DF">
            <w:pPr>
              <w:adjustRightInd w:val="0"/>
              <w:snapToGrid w:val="0"/>
              <w:jc w:val="center"/>
              <w:rPr>
                <w:szCs w:val="21"/>
                <w:lang w:val="zh-CN"/>
              </w:rPr>
            </w:pPr>
            <w:r w:rsidRPr="00EC356E">
              <w:rPr>
                <w:szCs w:val="21"/>
                <w:lang w:val="zh-CN"/>
              </w:rPr>
              <w:t>极端最高气温（</w:t>
            </w:r>
            <w:r w:rsidRPr="00EC356E">
              <w:rPr>
                <w:szCs w:val="21"/>
                <w:lang w:val="zh-CN"/>
              </w:rPr>
              <w:t>℃</w:t>
            </w:r>
            <w:r w:rsidRPr="00EC356E">
              <w:rPr>
                <w:szCs w:val="21"/>
                <w:lang w:val="zh-CN"/>
              </w:rPr>
              <w:t>）及出现的时间</w:t>
            </w:r>
          </w:p>
        </w:tc>
        <w:tc>
          <w:tcPr>
            <w:tcW w:w="2583" w:type="pct"/>
            <w:tcBorders>
              <w:top w:val="single" w:sz="4" w:space="0" w:color="auto"/>
              <w:left w:val="single" w:sz="4" w:space="0" w:color="auto"/>
              <w:bottom w:val="single" w:sz="4" w:space="0" w:color="auto"/>
              <w:right w:val="single" w:sz="4" w:space="0" w:color="auto"/>
            </w:tcBorders>
            <w:vAlign w:val="center"/>
          </w:tcPr>
          <w:p w14:paraId="053C763C" w14:textId="77777777" w:rsidR="003317DF" w:rsidRPr="00EC356E" w:rsidRDefault="003317DF" w:rsidP="003317DF">
            <w:pPr>
              <w:adjustRightInd w:val="0"/>
              <w:snapToGrid w:val="0"/>
              <w:jc w:val="center"/>
              <w:rPr>
                <w:szCs w:val="21"/>
                <w:lang w:val="zh-CN"/>
              </w:rPr>
            </w:pPr>
            <w:r w:rsidRPr="00EC356E">
              <w:rPr>
                <w:szCs w:val="21"/>
                <w:lang w:val="zh-CN"/>
              </w:rPr>
              <w:t>38.1</w:t>
            </w:r>
          </w:p>
          <w:p w14:paraId="7B907D0D" w14:textId="77777777" w:rsidR="003317DF" w:rsidRPr="00EC356E" w:rsidRDefault="003317DF" w:rsidP="003317DF">
            <w:pPr>
              <w:adjustRightInd w:val="0"/>
              <w:snapToGrid w:val="0"/>
              <w:jc w:val="center"/>
              <w:rPr>
                <w:szCs w:val="21"/>
                <w:lang w:val="zh-CN"/>
              </w:rPr>
            </w:pPr>
            <w:r w:rsidRPr="00EC356E">
              <w:rPr>
                <w:szCs w:val="21"/>
                <w:lang w:val="zh-CN"/>
              </w:rPr>
              <w:t>出现时间：</w:t>
            </w:r>
            <w:r w:rsidRPr="00EC356E">
              <w:rPr>
                <w:szCs w:val="21"/>
                <w:lang w:val="zh-CN"/>
              </w:rPr>
              <w:t>2017</w:t>
            </w:r>
            <w:r w:rsidRPr="00EC356E">
              <w:rPr>
                <w:szCs w:val="21"/>
                <w:lang w:val="zh-CN"/>
              </w:rPr>
              <w:t>年</w:t>
            </w:r>
            <w:r w:rsidRPr="00EC356E">
              <w:rPr>
                <w:szCs w:val="21"/>
                <w:lang w:val="zh-CN"/>
              </w:rPr>
              <w:t>8</w:t>
            </w:r>
            <w:r w:rsidRPr="00EC356E">
              <w:rPr>
                <w:szCs w:val="21"/>
                <w:lang w:val="zh-CN"/>
              </w:rPr>
              <w:t>月</w:t>
            </w:r>
            <w:r w:rsidRPr="00EC356E">
              <w:rPr>
                <w:szCs w:val="21"/>
                <w:lang w:val="zh-CN"/>
              </w:rPr>
              <w:t>22</w:t>
            </w:r>
            <w:r w:rsidRPr="00EC356E">
              <w:rPr>
                <w:szCs w:val="21"/>
                <w:lang w:val="zh-CN"/>
              </w:rPr>
              <w:t>日</w:t>
            </w:r>
          </w:p>
        </w:tc>
      </w:tr>
      <w:tr w:rsidR="003317DF" w:rsidRPr="00EC356E" w14:paraId="6F8DAA18" w14:textId="77777777" w:rsidTr="001F5294">
        <w:trPr>
          <w:trHeight w:val="340"/>
          <w:jc w:val="center"/>
        </w:trPr>
        <w:tc>
          <w:tcPr>
            <w:tcW w:w="2417" w:type="pct"/>
            <w:tcBorders>
              <w:top w:val="single" w:sz="4" w:space="0" w:color="auto"/>
              <w:left w:val="single" w:sz="4" w:space="0" w:color="auto"/>
              <w:bottom w:val="single" w:sz="4" w:space="0" w:color="auto"/>
              <w:right w:val="single" w:sz="4" w:space="0" w:color="auto"/>
            </w:tcBorders>
            <w:vAlign w:val="center"/>
          </w:tcPr>
          <w:p w14:paraId="1CB6682E" w14:textId="77777777" w:rsidR="003317DF" w:rsidRPr="00EC356E" w:rsidRDefault="003317DF" w:rsidP="003317DF">
            <w:pPr>
              <w:adjustRightInd w:val="0"/>
              <w:snapToGrid w:val="0"/>
              <w:jc w:val="center"/>
              <w:rPr>
                <w:szCs w:val="21"/>
                <w:lang w:val="zh-CN"/>
              </w:rPr>
            </w:pPr>
            <w:r w:rsidRPr="00EC356E">
              <w:rPr>
                <w:szCs w:val="21"/>
                <w:lang w:val="zh-CN"/>
              </w:rPr>
              <w:t>极端最低气温（</w:t>
            </w:r>
            <w:r w:rsidRPr="00EC356E">
              <w:rPr>
                <w:szCs w:val="21"/>
                <w:lang w:val="zh-CN"/>
              </w:rPr>
              <w:t>℃</w:t>
            </w:r>
            <w:r w:rsidRPr="00EC356E">
              <w:rPr>
                <w:szCs w:val="21"/>
                <w:lang w:val="zh-CN"/>
              </w:rPr>
              <w:t>）及出现的时间</w:t>
            </w:r>
          </w:p>
        </w:tc>
        <w:tc>
          <w:tcPr>
            <w:tcW w:w="2583" w:type="pct"/>
            <w:tcBorders>
              <w:top w:val="single" w:sz="4" w:space="0" w:color="auto"/>
              <w:left w:val="single" w:sz="4" w:space="0" w:color="auto"/>
              <w:bottom w:val="single" w:sz="4" w:space="0" w:color="auto"/>
              <w:right w:val="single" w:sz="4" w:space="0" w:color="auto"/>
            </w:tcBorders>
            <w:vAlign w:val="center"/>
          </w:tcPr>
          <w:p w14:paraId="1CC768BB" w14:textId="77777777" w:rsidR="003317DF" w:rsidRPr="00EC356E" w:rsidRDefault="003317DF" w:rsidP="003317DF">
            <w:pPr>
              <w:adjustRightInd w:val="0"/>
              <w:snapToGrid w:val="0"/>
              <w:jc w:val="center"/>
              <w:rPr>
                <w:szCs w:val="21"/>
                <w:lang w:val="zh-CN"/>
              </w:rPr>
            </w:pPr>
            <w:r w:rsidRPr="00EC356E">
              <w:rPr>
                <w:szCs w:val="21"/>
                <w:lang w:val="zh-CN"/>
              </w:rPr>
              <w:t>-1.3</w:t>
            </w:r>
          </w:p>
          <w:p w14:paraId="2909945E" w14:textId="77777777" w:rsidR="003317DF" w:rsidRPr="00EC356E" w:rsidRDefault="003317DF" w:rsidP="003317DF">
            <w:pPr>
              <w:adjustRightInd w:val="0"/>
              <w:snapToGrid w:val="0"/>
              <w:jc w:val="center"/>
              <w:rPr>
                <w:szCs w:val="21"/>
                <w:lang w:val="zh-CN"/>
              </w:rPr>
            </w:pPr>
            <w:r w:rsidRPr="00EC356E">
              <w:rPr>
                <w:szCs w:val="21"/>
                <w:lang w:val="zh-CN"/>
              </w:rPr>
              <w:t>出现时间：</w:t>
            </w:r>
            <w:r w:rsidRPr="00EC356E">
              <w:rPr>
                <w:szCs w:val="21"/>
                <w:lang w:val="zh-CN"/>
              </w:rPr>
              <w:t>1999</w:t>
            </w:r>
            <w:r w:rsidRPr="00EC356E">
              <w:rPr>
                <w:szCs w:val="21"/>
                <w:lang w:val="zh-CN"/>
              </w:rPr>
              <w:t>年</w:t>
            </w:r>
            <w:r w:rsidRPr="00EC356E">
              <w:rPr>
                <w:szCs w:val="21"/>
                <w:lang w:val="zh-CN"/>
              </w:rPr>
              <w:t>12</w:t>
            </w:r>
            <w:r w:rsidRPr="00EC356E">
              <w:rPr>
                <w:szCs w:val="21"/>
                <w:lang w:val="zh-CN"/>
              </w:rPr>
              <w:t>月</w:t>
            </w:r>
            <w:r w:rsidRPr="00EC356E">
              <w:rPr>
                <w:szCs w:val="21"/>
                <w:lang w:val="zh-CN"/>
              </w:rPr>
              <w:t>23</w:t>
            </w:r>
            <w:r w:rsidRPr="00EC356E">
              <w:rPr>
                <w:szCs w:val="21"/>
                <w:lang w:val="zh-CN"/>
              </w:rPr>
              <w:t>日</w:t>
            </w:r>
          </w:p>
        </w:tc>
      </w:tr>
      <w:tr w:rsidR="003317DF" w:rsidRPr="00EC356E" w14:paraId="3AC2CC85" w14:textId="77777777" w:rsidTr="001F5294">
        <w:trPr>
          <w:trHeight w:val="340"/>
          <w:jc w:val="center"/>
        </w:trPr>
        <w:tc>
          <w:tcPr>
            <w:tcW w:w="2417" w:type="pct"/>
            <w:tcBorders>
              <w:top w:val="single" w:sz="4" w:space="0" w:color="auto"/>
              <w:left w:val="single" w:sz="4" w:space="0" w:color="auto"/>
              <w:bottom w:val="single" w:sz="4" w:space="0" w:color="auto"/>
              <w:right w:val="single" w:sz="4" w:space="0" w:color="auto"/>
            </w:tcBorders>
            <w:vAlign w:val="center"/>
          </w:tcPr>
          <w:p w14:paraId="28C353A8" w14:textId="77777777" w:rsidR="003317DF" w:rsidRPr="00EC356E" w:rsidRDefault="003317DF" w:rsidP="003317DF">
            <w:pPr>
              <w:adjustRightInd w:val="0"/>
              <w:snapToGrid w:val="0"/>
              <w:jc w:val="center"/>
              <w:rPr>
                <w:szCs w:val="21"/>
                <w:lang w:val="zh-CN"/>
              </w:rPr>
            </w:pPr>
            <w:r w:rsidRPr="00EC356E">
              <w:rPr>
                <w:szCs w:val="21"/>
                <w:lang w:val="zh-CN"/>
              </w:rPr>
              <w:t>年平均相对湿度（</w:t>
            </w:r>
            <w:r w:rsidRPr="00EC356E">
              <w:rPr>
                <w:szCs w:val="21"/>
                <w:lang w:val="zh-CN"/>
              </w:rPr>
              <w:t>%</w:t>
            </w:r>
            <w:r w:rsidRPr="00EC356E">
              <w:rPr>
                <w:szCs w:val="21"/>
                <w:lang w:val="zh-CN"/>
              </w:rPr>
              <w:t>）</w:t>
            </w:r>
          </w:p>
        </w:tc>
        <w:tc>
          <w:tcPr>
            <w:tcW w:w="2583" w:type="pct"/>
            <w:tcBorders>
              <w:top w:val="single" w:sz="4" w:space="0" w:color="auto"/>
              <w:left w:val="single" w:sz="4" w:space="0" w:color="auto"/>
              <w:bottom w:val="single" w:sz="4" w:space="0" w:color="auto"/>
              <w:right w:val="single" w:sz="4" w:space="0" w:color="auto"/>
            </w:tcBorders>
            <w:vAlign w:val="center"/>
          </w:tcPr>
          <w:p w14:paraId="686D0E19" w14:textId="77777777" w:rsidR="003317DF" w:rsidRPr="00EC356E" w:rsidRDefault="003317DF" w:rsidP="003317DF">
            <w:pPr>
              <w:adjustRightInd w:val="0"/>
              <w:snapToGrid w:val="0"/>
              <w:jc w:val="center"/>
              <w:rPr>
                <w:szCs w:val="21"/>
                <w:lang w:val="zh-CN"/>
              </w:rPr>
            </w:pPr>
            <w:r w:rsidRPr="00EC356E">
              <w:rPr>
                <w:szCs w:val="21"/>
                <w:lang w:val="zh-CN"/>
              </w:rPr>
              <w:t>79</w:t>
            </w:r>
          </w:p>
        </w:tc>
      </w:tr>
      <w:tr w:rsidR="003317DF" w:rsidRPr="00EC356E" w14:paraId="67E6C64D" w14:textId="77777777" w:rsidTr="001F5294">
        <w:trPr>
          <w:trHeight w:val="340"/>
          <w:jc w:val="center"/>
        </w:trPr>
        <w:tc>
          <w:tcPr>
            <w:tcW w:w="2417" w:type="pct"/>
            <w:tcBorders>
              <w:top w:val="single" w:sz="4" w:space="0" w:color="auto"/>
              <w:left w:val="single" w:sz="4" w:space="0" w:color="auto"/>
              <w:bottom w:val="single" w:sz="4" w:space="0" w:color="auto"/>
              <w:right w:val="single" w:sz="4" w:space="0" w:color="auto"/>
            </w:tcBorders>
            <w:vAlign w:val="center"/>
          </w:tcPr>
          <w:p w14:paraId="5E2CD252" w14:textId="77777777" w:rsidR="003317DF" w:rsidRPr="00EC356E" w:rsidRDefault="003317DF" w:rsidP="003317DF">
            <w:pPr>
              <w:adjustRightInd w:val="0"/>
              <w:snapToGrid w:val="0"/>
              <w:jc w:val="center"/>
              <w:rPr>
                <w:szCs w:val="21"/>
                <w:lang w:val="zh-CN"/>
              </w:rPr>
            </w:pPr>
            <w:r w:rsidRPr="00EC356E">
              <w:rPr>
                <w:szCs w:val="21"/>
                <w:lang w:val="zh-CN"/>
              </w:rPr>
              <w:t>年均降水量（</w:t>
            </w:r>
            <w:r w:rsidRPr="00EC356E">
              <w:rPr>
                <w:szCs w:val="21"/>
                <w:lang w:val="zh-CN"/>
              </w:rPr>
              <w:t>mm</w:t>
            </w:r>
            <w:r w:rsidRPr="00EC356E">
              <w:rPr>
                <w:szCs w:val="21"/>
                <w:lang w:val="zh-CN"/>
              </w:rPr>
              <w:t>）</w:t>
            </w:r>
          </w:p>
        </w:tc>
        <w:tc>
          <w:tcPr>
            <w:tcW w:w="2583" w:type="pct"/>
            <w:tcBorders>
              <w:top w:val="single" w:sz="4" w:space="0" w:color="auto"/>
              <w:left w:val="single" w:sz="4" w:space="0" w:color="auto"/>
              <w:bottom w:val="single" w:sz="4" w:space="0" w:color="auto"/>
              <w:right w:val="single" w:sz="4" w:space="0" w:color="auto"/>
            </w:tcBorders>
            <w:vAlign w:val="center"/>
          </w:tcPr>
          <w:p w14:paraId="788D82FB" w14:textId="77777777" w:rsidR="003317DF" w:rsidRPr="00EC356E" w:rsidRDefault="003317DF" w:rsidP="003317DF">
            <w:pPr>
              <w:adjustRightInd w:val="0"/>
              <w:snapToGrid w:val="0"/>
              <w:jc w:val="center"/>
              <w:rPr>
                <w:szCs w:val="21"/>
                <w:lang w:val="zh-CN"/>
              </w:rPr>
            </w:pPr>
            <w:r w:rsidRPr="00EC356E">
              <w:rPr>
                <w:szCs w:val="21"/>
                <w:lang w:val="zh-CN"/>
              </w:rPr>
              <w:t>1629.6</w:t>
            </w:r>
          </w:p>
        </w:tc>
      </w:tr>
      <w:tr w:rsidR="003317DF" w:rsidRPr="00EC356E" w14:paraId="5EDCC431" w14:textId="77777777" w:rsidTr="001F5294">
        <w:trPr>
          <w:trHeight w:val="340"/>
          <w:jc w:val="center"/>
        </w:trPr>
        <w:tc>
          <w:tcPr>
            <w:tcW w:w="2417" w:type="pct"/>
            <w:tcBorders>
              <w:top w:val="single" w:sz="4" w:space="0" w:color="auto"/>
              <w:left w:val="single" w:sz="4" w:space="0" w:color="auto"/>
              <w:bottom w:val="single" w:sz="4" w:space="0" w:color="auto"/>
              <w:right w:val="single" w:sz="4" w:space="0" w:color="auto"/>
            </w:tcBorders>
            <w:vAlign w:val="center"/>
          </w:tcPr>
          <w:p w14:paraId="1B526033" w14:textId="77777777" w:rsidR="003317DF" w:rsidRPr="00EC356E" w:rsidRDefault="003317DF" w:rsidP="003317DF">
            <w:pPr>
              <w:adjustRightInd w:val="0"/>
              <w:snapToGrid w:val="0"/>
              <w:jc w:val="center"/>
              <w:rPr>
                <w:szCs w:val="21"/>
                <w:lang w:val="zh-CN"/>
              </w:rPr>
            </w:pPr>
            <w:r w:rsidRPr="00EC356E">
              <w:rPr>
                <w:szCs w:val="21"/>
                <w:lang w:val="zh-CN"/>
              </w:rPr>
              <w:t>年最大降水量（</w:t>
            </w:r>
            <w:r w:rsidRPr="00EC356E">
              <w:rPr>
                <w:szCs w:val="21"/>
                <w:lang w:val="zh-CN"/>
              </w:rPr>
              <w:t>mm</w:t>
            </w:r>
            <w:r w:rsidRPr="00EC356E">
              <w:rPr>
                <w:szCs w:val="21"/>
                <w:lang w:val="zh-CN"/>
              </w:rPr>
              <w:t>）及出现的时间</w:t>
            </w:r>
          </w:p>
        </w:tc>
        <w:tc>
          <w:tcPr>
            <w:tcW w:w="2583" w:type="pct"/>
            <w:tcBorders>
              <w:top w:val="single" w:sz="4" w:space="0" w:color="auto"/>
              <w:left w:val="single" w:sz="4" w:space="0" w:color="auto"/>
              <w:bottom w:val="single" w:sz="4" w:space="0" w:color="auto"/>
              <w:right w:val="single" w:sz="4" w:space="0" w:color="auto"/>
            </w:tcBorders>
            <w:vAlign w:val="center"/>
          </w:tcPr>
          <w:p w14:paraId="42415167" w14:textId="77777777" w:rsidR="003317DF" w:rsidRPr="00EC356E" w:rsidRDefault="003317DF" w:rsidP="003317DF">
            <w:pPr>
              <w:adjustRightInd w:val="0"/>
              <w:snapToGrid w:val="0"/>
              <w:jc w:val="center"/>
              <w:rPr>
                <w:szCs w:val="21"/>
                <w:lang w:val="zh-CN"/>
              </w:rPr>
            </w:pPr>
            <w:r w:rsidRPr="00EC356E">
              <w:rPr>
                <w:szCs w:val="21"/>
                <w:lang w:val="zh-CN"/>
              </w:rPr>
              <w:t>最大值：</w:t>
            </w:r>
            <w:r w:rsidRPr="00EC356E">
              <w:rPr>
                <w:szCs w:val="21"/>
                <w:lang w:val="zh-CN"/>
              </w:rPr>
              <w:t xml:space="preserve">2328.8mm  </w:t>
            </w:r>
            <w:r w:rsidRPr="00EC356E">
              <w:rPr>
                <w:szCs w:val="21"/>
                <w:lang w:val="zh-CN"/>
              </w:rPr>
              <w:t>出现时间：</w:t>
            </w:r>
            <w:r w:rsidRPr="00EC356E">
              <w:rPr>
                <w:szCs w:val="21"/>
                <w:lang w:val="zh-CN"/>
              </w:rPr>
              <w:t>2016</w:t>
            </w:r>
            <w:r w:rsidRPr="00EC356E">
              <w:rPr>
                <w:szCs w:val="21"/>
                <w:lang w:val="zh-CN"/>
              </w:rPr>
              <w:t>年</w:t>
            </w:r>
          </w:p>
        </w:tc>
      </w:tr>
      <w:tr w:rsidR="003317DF" w:rsidRPr="00EC356E" w14:paraId="54B8A09A" w14:textId="77777777" w:rsidTr="001F5294">
        <w:trPr>
          <w:trHeight w:val="340"/>
          <w:jc w:val="center"/>
        </w:trPr>
        <w:tc>
          <w:tcPr>
            <w:tcW w:w="2417" w:type="pct"/>
            <w:tcBorders>
              <w:top w:val="single" w:sz="4" w:space="0" w:color="auto"/>
              <w:left w:val="single" w:sz="4" w:space="0" w:color="auto"/>
              <w:bottom w:val="single" w:sz="4" w:space="0" w:color="auto"/>
              <w:right w:val="single" w:sz="4" w:space="0" w:color="auto"/>
            </w:tcBorders>
            <w:vAlign w:val="center"/>
          </w:tcPr>
          <w:p w14:paraId="565F7B98" w14:textId="77777777" w:rsidR="003317DF" w:rsidRPr="00EC356E" w:rsidRDefault="003317DF" w:rsidP="003317DF">
            <w:pPr>
              <w:adjustRightInd w:val="0"/>
              <w:snapToGrid w:val="0"/>
              <w:jc w:val="center"/>
              <w:rPr>
                <w:szCs w:val="21"/>
                <w:lang w:val="zh-CN"/>
              </w:rPr>
            </w:pPr>
            <w:r w:rsidRPr="00EC356E">
              <w:rPr>
                <w:szCs w:val="21"/>
                <w:lang w:val="zh-CN"/>
              </w:rPr>
              <w:lastRenderedPageBreak/>
              <w:t>年最小降水量（</w:t>
            </w:r>
            <w:r w:rsidRPr="00EC356E">
              <w:rPr>
                <w:szCs w:val="21"/>
                <w:lang w:val="zh-CN"/>
              </w:rPr>
              <w:t>mm</w:t>
            </w:r>
            <w:r w:rsidRPr="00EC356E">
              <w:rPr>
                <w:szCs w:val="21"/>
                <w:lang w:val="zh-CN"/>
              </w:rPr>
              <w:t>）及出现的时间</w:t>
            </w:r>
          </w:p>
        </w:tc>
        <w:tc>
          <w:tcPr>
            <w:tcW w:w="2583" w:type="pct"/>
            <w:tcBorders>
              <w:top w:val="single" w:sz="4" w:space="0" w:color="auto"/>
              <w:left w:val="single" w:sz="4" w:space="0" w:color="auto"/>
              <w:bottom w:val="single" w:sz="4" w:space="0" w:color="auto"/>
              <w:right w:val="single" w:sz="4" w:space="0" w:color="auto"/>
            </w:tcBorders>
            <w:vAlign w:val="center"/>
          </w:tcPr>
          <w:p w14:paraId="2815505C" w14:textId="77777777" w:rsidR="003317DF" w:rsidRPr="00EC356E" w:rsidRDefault="003317DF" w:rsidP="003317DF">
            <w:pPr>
              <w:adjustRightInd w:val="0"/>
              <w:snapToGrid w:val="0"/>
              <w:jc w:val="center"/>
              <w:rPr>
                <w:szCs w:val="21"/>
                <w:lang w:val="zh-CN"/>
              </w:rPr>
            </w:pPr>
            <w:r w:rsidRPr="00EC356E">
              <w:rPr>
                <w:szCs w:val="21"/>
                <w:lang w:val="zh-CN"/>
              </w:rPr>
              <w:t>最小值：</w:t>
            </w:r>
            <w:r w:rsidRPr="00EC356E">
              <w:rPr>
                <w:szCs w:val="21"/>
                <w:lang w:val="zh-CN"/>
              </w:rPr>
              <w:t xml:space="preserve">1093.9mm  </w:t>
            </w:r>
            <w:r w:rsidRPr="00EC356E">
              <w:rPr>
                <w:szCs w:val="21"/>
                <w:lang w:val="zh-CN"/>
              </w:rPr>
              <w:t>出现时间：</w:t>
            </w:r>
            <w:r w:rsidRPr="00EC356E">
              <w:rPr>
                <w:szCs w:val="21"/>
                <w:lang w:val="zh-CN"/>
              </w:rPr>
              <w:t>2003</w:t>
            </w:r>
            <w:r w:rsidRPr="00EC356E">
              <w:rPr>
                <w:szCs w:val="21"/>
                <w:lang w:val="zh-CN"/>
              </w:rPr>
              <w:t>年</w:t>
            </w:r>
          </w:p>
        </w:tc>
      </w:tr>
      <w:tr w:rsidR="003317DF" w:rsidRPr="00EC356E" w14:paraId="78D4116B" w14:textId="77777777" w:rsidTr="001F5294">
        <w:trPr>
          <w:trHeight w:val="340"/>
          <w:jc w:val="center"/>
        </w:trPr>
        <w:tc>
          <w:tcPr>
            <w:tcW w:w="2417" w:type="pct"/>
            <w:tcBorders>
              <w:top w:val="single" w:sz="4" w:space="0" w:color="auto"/>
              <w:left w:val="single" w:sz="4" w:space="0" w:color="auto"/>
              <w:bottom w:val="single" w:sz="4" w:space="0" w:color="auto"/>
              <w:right w:val="single" w:sz="4" w:space="0" w:color="auto"/>
            </w:tcBorders>
            <w:vAlign w:val="center"/>
          </w:tcPr>
          <w:p w14:paraId="49F62337" w14:textId="77777777" w:rsidR="003317DF" w:rsidRPr="00EC356E" w:rsidRDefault="003317DF" w:rsidP="003317DF">
            <w:pPr>
              <w:adjustRightInd w:val="0"/>
              <w:snapToGrid w:val="0"/>
              <w:jc w:val="center"/>
              <w:rPr>
                <w:szCs w:val="21"/>
                <w:lang w:val="zh-CN"/>
              </w:rPr>
            </w:pPr>
            <w:r w:rsidRPr="00EC356E">
              <w:rPr>
                <w:szCs w:val="21"/>
                <w:lang w:val="zh-CN"/>
              </w:rPr>
              <w:t>年平均日照时数（</w:t>
            </w:r>
            <w:r w:rsidRPr="00EC356E">
              <w:rPr>
                <w:szCs w:val="21"/>
                <w:lang w:val="zh-CN"/>
              </w:rPr>
              <w:t>h</w:t>
            </w:r>
            <w:r w:rsidRPr="00EC356E">
              <w:rPr>
                <w:szCs w:val="21"/>
                <w:lang w:val="zh-CN"/>
              </w:rPr>
              <w:t>）</w:t>
            </w:r>
          </w:p>
        </w:tc>
        <w:tc>
          <w:tcPr>
            <w:tcW w:w="2583" w:type="pct"/>
            <w:tcBorders>
              <w:top w:val="single" w:sz="4" w:space="0" w:color="auto"/>
              <w:left w:val="single" w:sz="4" w:space="0" w:color="auto"/>
              <w:bottom w:val="single" w:sz="4" w:space="0" w:color="auto"/>
              <w:right w:val="single" w:sz="4" w:space="0" w:color="auto"/>
            </w:tcBorders>
            <w:vAlign w:val="center"/>
          </w:tcPr>
          <w:p w14:paraId="02B1C4B5" w14:textId="77777777" w:rsidR="003317DF" w:rsidRPr="00EC356E" w:rsidRDefault="003317DF" w:rsidP="003317DF">
            <w:pPr>
              <w:adjustRightInd w:val="0"/>
              <w:snapToGrid w:val="0"/>
              <w:jc w:val="center"/>
              <w:rPr>
                <w:szCs w:val="21"/>
                <w:lang w:val="zh-CN"/>
              </w:rPr>
            </w:pPr>
            <w:r w:rsidRPr="00EC356E">
              <w:rPr>
                <w:szCs w:val="21"/>
                <w:lang w:val="zh-CN"/>
              </w:rPr>
              <w:t>1527.5</w:t>
            </w:r>
          </w:p>
        </w:tc>
      </w:tr>
      <w:tr w:rsidR="003317DF" w:rsidRPr="00EC356E" w14:paraId="55986B92" w14:textId="77777777" w:rsidTr="001F5294">
        <w:trPr>
          <w:trHeight w:val="340"/>
          <w:jc w:val="center"/>
        </w:trPr>
        <w:tc>
          <w:tcPr>
            <w:tcW w:w="2417" w:type="pct"/>
            <w:tcBorders>
              <w:top w:val="single" w:sz="4" w:space="0" w:color="auto"/>
              <w:left w:val="single" w:sz="4" w:space="0" w:color="auto"/>
              <w:bottom w:val="single" w:sz="4" w:space="0" w:color="auto"/>
              <w:right w:val="single" w:sz="4" w:space="0" w:color="auto"/>
            </w:tcBorders>
            <w:vAlign w:val="center"/>
          </w:tcPr>
          <w:p w14:paraId="7AAD2284" w14:textId="77777777" w:rsidR="003317DF" w:rsidRPr="00EC356E" w:rsidRDefault="003317DF" w:rsidP="003317DF">
            <w:pPr>
              <w:adjustRightInd w:val="0"/>
              <w:snapToGrid w:val="0"/>
              <w:jc w:val="center"/>
              <w:rPr>
                <w:szCs w:val="21"/>
                <w:lang w:val="zh-CN"/>
              </w:rPr>
            </w:pPr>
            <w:r w:rsidRPr="00EC356E">
              <w:rPr>
                <w:szCs w:val="21"/>
                <w:lang w:val="zh-CN"/>
              </w:rPr>
              <w:t>近五年</w:t>
            </w:r>
            <w:r w:rsidRPr="00EC356E">
              <w:rPr>
                <w:szCs w:val="21"/>
                <w:lang w:val="zh-CN"/>
              </w:rPr>
              <w:t>(2014~2018</w:t>
            </w:r>
            <w:r w:rsidRPr="00EC356E">
              <w:rPr>
                <w:szCs w:val="21"/>
                <w:lang w:val="zh-CN"/>
              </w:rPr>
              <w:t>年</w:t>
            </w:r>
            <w:r w:rsidRPr="00EC356E">
              <w:rPr>
                <w:szCs w:val="21"/>
                <w:lang w:val="zh-CN"/>
              </w:rPr>
              <w:t>)</w:t>
            </w:r>
            <w:r w:rsidRPr="00EC356E">
              <w:rPr>
                <w:szCs w:val="21"/>
                <w:lang w:val="zh-CN"/>
              </w:rPr>
              <w:t>年平均风速</w:t>
            </w:r>
            <w:r w:rsidRPr="00EC356E">
              <w:rPr>
                <w:szCs w:val="21"/>
                <w:lang w:val="zh-CN"/>
              </w:rPr>
              <w:t>(m/s)</w:t>
            </w:r>
          </w:p>
        </w:tc>
        <w:tc>
          <w:tcPr>
            <w:tcW w:w="2583" w:type="pct"/>
            <w:tcBorders>
              <w:top w:val="single" w:sz="4" w:space="0" w:color="auto"/>
              <w:left w:val="single" w:sz="4" w:space="0" w:color="auto"/>
              <w:bottom w:val="single" w:sz="4" w:space="0" w:color="auto"/>
              <w:right w:val="single" w:sz="4" w:space="0" w:color="auto"/>
            </w:tcBorders>
            <w:vAlign w:val="center"/>
          </w:tcPr>
          <w:p w14:paraId="5F122168" w14:textId="77777777" w:rsidR="003317DF" w:rsidRPr="00EC356E" w:rsidRDefault="003317DF" w:rsidP="003317DF">
            <w:pPr>
              <w:adjustRightInd w:val="0"/>
              <w:snapToGrid w:val="0"/>
              <w:jc w:val="center"/>
              <w:rPr>
                <w:szCs w:val="21"/>
                <w:lang w:val="zh-CN"/>
              </w:rPr>
            </w:pPr>
            <w:r w:rsidRPr="00EC356E">
              <w:rPr>
                <w:szCs w:val="21"/>
                <w:lang w:val="zh-CN"/>
              </w:rPr>
              <w:t>1.3</w:t>
            </w:r>
          </w:p>
        </w:tc>
      </w:tr>
    </w:tbl>
    <w:p w14:paraId="5363A33E" w14:textId="77777777" w:rsidR="003317DF" w:rsidRPr="00EC356E" w:rsidRDefault="003317DF" w:rsidP="003317DF">
      <w:pPr>
        <w:spacing w:line="360" w:lineRule="auto"/>
        <w:ind w:firstLineChars="200" w:firstLine="480"/>
        <w:rPr>
          <w:rFonts w:eastAsia="等线"/>
          <w:sz w:val="24"/>
          <w:szCs w:val="22"/>
        </w:rPr>
      </w:pPr>
    </w:p>
    <w:p w14:paraId="307A6E3F" w14:textId="77777777" w:rsidR="003317DF" w:rsidRPr="00EC356E" w:rsidRDefault="003317DF" w:rsidP="003317DF">
      <w:pPr>
        <w:spacing w:line="360" w:lineRule="auto"/>
        <w:ind w:firstLineChars="200" w:firstLine="480"/>
        <w:jc w:val="center"/>
        <w:rPr>
          <w:rFonts w:eastAsia="黑体"/>
          <w:kern w:val="0"/>
          <w:sz w:val="24"/>
          <w:szCs w:val="21"/>
        </w:rPr>
      </w:pPr>
      <w:r w:rsidRPr="00EC356E">
        <w:rPr>
          <w:rFonts w:eastAsia="黑体"/>
          <w:noProof/>
          <w:kern w:val="0"/>
          <w:sz w:val="24"/>
          <w:szCs w:val="21"/>
        </w:rPr>
        <w:drawing>
          <wp:inline distT="0" distB="0" distL="0" distR="0" wp14:anchorId="4DF1E659" wp14:editId="541ECE48">
            <wp:extent cx="2280920" cy="2449195"/>
            <wp:effectExtent l="0" t="0" r="5080" b="8255"/>
            <wp:docPr id="956" name="图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图片 10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280920" cy="2449195"/>
                    </a:xfrm>
                    <a:prstGeom prst="rect">
                      <a:avLst/>
                    </a:prstGeom>
                    <a:noFill/>
                    <a:ln>
                      <a:noFill/>
                    </a:ln>
                  </pic:spPr>
                </pic:pic>
              </a:graphicData>
            </a:graphic>
          </wp:inline>
        </w:drawing>
      </w:r>
    </w:p>
    <w:p w14:paraId="63E42FDD" w14:textId="77777777" w:rsidR="003317DF" w:rsidRPr="00EC356E" w:rsidRDefault="003317DF" w:rsidP="003317DF">
      <w:pPr>
        <w:spacing w:line="360" w:lineRule="auto"/>
        <w:jc w:val="center"/>
        <w:rPr>
          <w:b/>
          <w:sz w:val="24"/>
          <w:szCs w:val="22"/>
        </w:rPr>
      </w:pPr>
      <w:r w:rsidRPr="00EC356E">
        <w:rPr>
          <w:rFonts w:eastAsia="等线"/>
          <w:b/>
          <w:sz w:val="24"/>
          <w:szCs w:val="22"/>
        </w:rPr>
        <w:t>图</w:t>
      </w:r>
      <w:r w:rsidRPr="00EC356E">
        <w:rPr>
          <w:rFonts w:eastAsia="等线"/>
          <w:b/>
          <w:sz w:val="24"/>
          <w:szCs w:val="22"/>
        </w:rPr>
        <w:t xml:space="preserve">4.1-2 </w:t>
      </w:r>
      <w:r w:rsidRPr="00EC356E">
        <w:rPr>
          <w:rFonts w:eastAsia="等线"/>
          <w:b/>
          <w:sz w:val="24"/>
          <w:szCs w:val="22"/>
        </w:rPr>
        <w:t>云浮市气象玫瑰图（统计年限：</w:t>
      </w:r>
      <w:r w:rsidRPr="00EC356E">
        <w:rPr>
          <w:rFonts w:eastAsia="等线"/>
          <w:b/>
          <w:sz w:val="24"/>
          <w:szCs w:val="22"/>
        </w:rPr>
        <w:t>1999-2018</w:t>
      </w:r>
      <w:r w:rsidRPr="00EC356E">
        <w:rPr>
          <w:rFonts w:eastAsia="等线"/>
          <w:b/>
          <w:sz w:val="24"/>
          <w:szCs w:val="22"/>
        </w:rPr>
        <w:t>年）</w:t>
      </w:r>
    </w:p>
    <w:p w14:paraId="440D2E57" w14:textId="77777777" w:rsidR="003317DF" w:rsidRPr="00EC356E" w:rsidRDefault="003317DF" w:rsidP="003317DF">
      <w:pPr>
        <w:pStyle w:val="3"/>
        <w:rPr>
          <w:color w:val="000000" w:themeColor="text1"/>
        </w:rPr>
      </w:pPr>
      <w:bookmarkStart w:id="123" w:name="_Toc503442869"/>
      <w:bookmarkStart w:id="124" w:name="_Toc28188528"/>
      <w:r w:rsidRPr="00EC356E">
        <w:rPr>
          <w:color w:val="000000" w:themeColor="text1"/>
        </w:rPr>
        <w:t>自然资源</w:t>
      </w:r>
      <w:bookmarkEnd w:id="123"/>
      <w:bookmarkEnd w:id="124"/>
    </w:p>
    <w:p w14:paraId="48B79F83"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罗定矿产资源初步探明矿种有</w:t>
      </w:r>
      <w:r w:rsidRPr="00EC356E">
        <w:rPr>
          <w:sz w:val="24"/>
          <w:szCs w:val="22"/>
        </w:rPr>
        <w:t>46</w:t>
      </w:r>
      <w:r w:rsidRPr="00EC356E">
        <w:rPr>
          <w:sz w:val="24"/>
          <w:szCs w:val="22"/>
        </w:rPr>
        <w:t>种，可供开发利用的矿种有</w:t>
      </w:r>
      <w:r w:rsidRPr="00EC356E">
        <w:rPr>
          <w:sz w:val="24"/>
          <w:szCs w:val="22"/>
        </w:rPr>
        <w:t>16</w:t>
      </w:r>
      <w:r w:rsidRPr="00EC356E">
        <w:rPr>
          <w:sz w:val="24"/>
          <w:szCs w:val="22"/>
        </w:rPr>
        <w:t>种，其中金属矿有锰矿、铁矿、锡矿、金矿、金红石等</w:t>
      </w:r>
      <w:r w:rsidRPr="00EC356E">
        <w:rPr>
          <w:sz w:val="24"/>
          <w:szCs w:val="22"/>
        </w:rPr>
        <w:t>5</w:t>
      </w:r>
      <w:r w:rsidRPr="00EC356E">
        <w:rPr>
          <w:sz w:val="24"/>
          <w:szCs w:val="22"/>
        </w:rPr>
        <w:t>种，非金属矿有石英砂、陶土、瓷土、石灰石、大理石、花岗岩等</w:t>
      </w:r>
      <w:r w:rsidRPr="00EC356E">
        <w:rPr>
          <w:sz w:val="24"/>
          <w:szCs w:val="22"/>
        </w:rPr>
        <w:t>11</w:t>
      </w:r>
      <w:r w:rsidRPr="00EC356E">
        <w:rPr>
          <w:sz w:val="24"/>
          <w:szCs w:val="22"/>
        </w:rPr>
        <w:t>种。有储量大、开发前景好的锰矿、石灰石、石英砂，其中锰矿主要分布在新榕、连州，已初步查明储量超过</w:t>
      </w:r>
      <w:r w:rsidRPr="00EC356E">
        <w:rPr>
          <w:sz w:val="24"/>
          <w:szCs w:val="22"/>
        </w:rPr>
        <w:t>1000</w:t>
      </w:r>
      <w:r w:rsidRPr="00EC356E">
        <w:rPr>
          <w:sz w:val="24"/>
          <w:szCs w:val="22"/>
        </w:rPr>
        <w:t>万吨，锰矿含量</w:t>
      </w:r>
      <w:r w:rsidRPr="00EC356E">
        <w:rPr>
          <w:sz w:val="24"/>
          <w:szCs w:val="22"/>
        </w:rPr>
        <w:t>20%~30%</w:t>
      </w:r>
      <w:r w:rsidRPr="00EC356E">
        <w:rPr>
          <w:sz w:val="24"/>
          <w:szCs w:val="22"/>
        </w:rPr>
        <w:t>，含铁量</w:t>
      </w:r>
      <w:r w:rsidRPr="00EC356E">
        <w:rPr>
          <w:sz w:val="24"/>
          <w:szCs w:val="22"/>
        </w:rPr>
        <w:t>30%</w:t>
      </w:r>
      <w:r w:rsidRPr="00EC356E">
        <w:rPr>
          <w:sz w:val="24"/>
          <w:szCs w:val="22"/>
        </w:rPr>
        <w:t>，属低磷锰矿；石英矿主要分布在分界、太平、罗镜等镇，已查明储量</w:t>
      </w:r>
      <w:r w:rsidRPr="00EC356E">
        <w:rPr>
          <w:sz w:val="24"/>
          <w:szCs w:val="22"/>
        </w:rPr>
        <w:t>1</w:t>
      </w:r>
      <w:r w:rsidRPr="00EC356E">
        <w:rPr>
          <w:sz w:val="24"/>
          <w:szCs w:val="22"/>
        </w:rPr>
        <w:t>亿立方米，二氧化硅含量达</w:t>
      </w:r>
      <w:r w:rsidRPr="00EC356E">
        <w:rPr>
          <w:sz w:val="24"/>
          <w:szCs w:val="22"/>
        </w:rPr>
        <w:t>97%</w:t>
      </w:r>
      <w:r w:rsidRPr="00EC356E">
        <w:rPr>
          <w:sz w:val="24"/>
          <w:szCs w:val="22"/>
        </w:rPr>
        <w:t>以上，自然白度达</w:t>
      </w:r>
      <w:r w:rsidRPr="00EC356E">
        <w:rPr>
          <w:sz w:val="24"/>
          <w:szCs w:val="22"/>
        </w:rPr>
        <w:t>80%</w:t>
      </w:r>
      <w:r w:rsidRPr="00EC356E">
        <w:rPr>
          <w:sz w:val="24"/>
          <w:szCs w:val="22"/>
        </w:rPr>
        <w:t>以上，是烧制玻璃、马赛克的主要原材料；石灰石矿主要分布在苹塘、金鸡、董塘等镇，以裸露矿为主，储量超过</w:t>
      </w:r>
      <w:r w:rsidRPr="00EC356E">
        <w:rPr>
          <w:sz w:val="24"/>
          <w:szCs w:val="22"/>
        </w:rPr>
        <w:t>30</w:t>
      </w:r>
      <w:r w:rsidRPr="00EC356E">
        <w:rPr>
          <w:sz w:val="24"/>
          <w:szCs w:val="22"/>
        </w:rPr>
        <w:t>亿吨，主要用于生产水泥、石灰、复粉等建筑材料。金鸡镇的红菱大理石</w:t>
      </w:r>
      <w:r w:rsidRPr="00EC356E">
        <w:rPr>
          <w:sz w:val="24"/>
          <w:szCs w:val="22"/>
        </w:rPr>
        <w:t>“</w:t>
      </w:r>
      <w:r w:rsidRPr="00EC356E">
        <w:rPr>
          <w:sz w:val="24"/>
          <w:szCs w:val="22"/>
        </w:rPr>
        <w:t>帝女红</w:t>
      </w:r>
      <w:r w:rsidRPr="00EC356E">
        <w:rPr>
          <w:sz w:val="24"/>
          <w:szCs w:val="22"/>
        </w:rPr>
        <w:t>”</w:t>
      </w:r>
      <w:r w:rsidRPr="00EC356E">
        <w:rPr>
          <w:sz w:val="24"/>
          <w:szCs w:val="22"/>
        </w:rPr>
        <w:t>，石质幼嫩坚韧，平面度好，光可鉴人，且水裂纹少，不会回潮，耐光耐冷耐热，是高级装饰材料。</w:t>
      </w:r>
    </w:p>
    <w:p w14:paraId="476F519C"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罗定市森林资源较丰富，已建立具有较大规模的森林生态系统。但局部地区植被的质量不高，水土流失较严重。城镇生态环境有很大改善，尤其是绿化面积增加较多。水环境质量良好，主要河流均达到</w:t>
      </w:r>
      <w:r w:rsidRPr="00EC356E">
        <w:rPr>
          <w:sz w:val="24"/>
          <w:szCs w:val="22"/>
        </w:rPr>
        <w:t>Ⅲ</w:t>
      </w:r>
      <w:r w:rsidRPr="00EC356E">
        <w:rPr>
          <w:sz w:val="24"/>
          <w:szCs w:val="22"/>
        </w:rPr>
        <w:t>类以上标准。大气环境质量优，大部分地区大气环境质量达到一级标准。</w:t>
      </w:r>
    </w:p>
    <w:p w14:paraId="149AB287"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罗定市周边分布有大面积的森林、果林和少量的农田，森林覆盖率和林地绿化率高，森林生态环境良好，大气环境和水环境质量也较高，分别达到二级和</w:t>
      </w:r>
      <w:r w:rsidRPr="00EC356E">
        <w:rPr>
          <w:sz w:val="24"/>
          <w:szCs w:val="22"/>
        </w:rPr>
        <w:t>Ⅲ</w:t>
      </w:r>
      <w:r w:rsidRPr="00EC356E">
        <w:rPr>
          <w:sz w:val="24"/>
          <w:szCs w:val="22"/>
        </w:rPr>
        <w:t>类标准。</w:t>
      </w:r>
    </w:p>
    <w:p w14:paraId="0DBFAB41" w14:textId="77777777" w:rsidR="003317DF" w:rsidRPr="00EC356E" w:rsidRDefault="003317DF" w:rsidP="003317DF">
      <w:pPr>
        <w:pStyle w:val="3"/>
        <w:rPr>
          <w:color w:val="000000" w:themeColor="text1"/>
        </w:rPr>
      </w:pPr>
      <w:bookmarkStart w:id="125" w:name="_Toc503442870"/>
      <w:bookmarkStart w:id="126" w:name="_Toc28188529"/>
      <w:r w:rsidRPr="00EC356E">
        <w:rPr>
          <w:color w:val="000000" w:themeColor="text1"/>
        </w:rPr>
        <w:lastRenderedPageBreak/>
        <w:t>河流、水文状况</w:t>
      </w:r>
      <w:bookmarkEnd w:id="125"/>
      <w:bookmarkEnd w:id="126"/>
    </w:p>
    <w:p w14:paraId="0D1997A9"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罗定地下水总储量为</w:t>
      </w:r>
      <w:r w:rsidRPr="00EC356E">
        <w:rPr>
          <w:sz w:val="24"/>
          <w:szCs w:val="22"/>
        </w:rPr>
        <w:t>3.60</w:t>
      </w:r>
      <w:r w:rsidRPr="00EC356E">
        <w:rPr>
          <w:sz w:val="24"/>
          <w:szCs w:val="22"/>
        </w:rPr>
        <w:t>亿立方米；地表水绝大部分汇集于罗定江（又称：泷江、南江）及其支流，其中</w:t>
      </w:r>
      <w:r w:rsidRPr="00EC356E">
        <w:rPr>
          <w:sz w:val="24"/>
          <w:szCs w:val="22"/>
        </w:rPr>
        <w:t>11</w:t>
      </w:r>
      <w:r w:rsidRPr="00EC356E">
        <w:rPr>
          <w:sz w:val="24"/>
          <w:szCs w:val="22"/>
        </w:rPr>
        <w:t>条二三级支流域面积在</w:t>
      </w:r>
      <w:r w:rsidRPr="00EC356E">
        <w:rPr>
          <w:sz w:val="24"/>
          <w:szCs w:val="22"/>
        </w:rPr>
        <w:t>100</w:t>
      </w:r>
      <w:r w:rsidRPr="00EC356E">
        <w:rPr>
          <w:sz w:val="24"/>
          <w:szCs w:val="22"/>
        </w:rPr>
        <w:t>平方公里以上，溪涧较多，落差大，水能可开发量</w:t>
      </w:r>
      <w:r w:rsidRPr="00EC356E">
        <w:rPr>
          <w:sz w:val="24"/>
          <w:szCs w:val="22"/>
        </w:rPr>
        <w:t>6.27</w:t>
      </w:r>
      <w:r w:rsidRPr="00EC356E">
        <w:rPr>
          <w:sz w:val="24"/>
          <w:szCs w:val="22"/>
        </w:rPr>
        <w:t>万千瓦。罗定江发源于信宜的鸡笼山，流经罗定境内</w:t>
      </w:r>
      <w:r w:rsidRPr="00EC356E">
        <w:rPr>
          <w:sz w:val="24"/>
          <w:szCs w:val="22"/>
        </w:rPr>
        <w:t>11</w:t>
      </w:r>
      <w:r w:rsidRPr="00EC356E">
        <w:rPr>
          <w:sz w:val="24"/>
          <w:szCs w:val="22"/>
        </w:rPr>
        <w:t>个乡镇，由郁南县的江口注入西江。罗定江全长</w:t>
      </w:r>
      <w:r w:rsidRPr="00EC356E">
        <w:rPr>
          <w:sz w:val="24"/>
          <w:szCs w:val="22"/>
        </w:rPr>
        <w:t>201</w:t>
      </w:r>
      <w:r w:rsidRPr="00EC356E">
        <w:rPr>
          <w:sz w:val="24"/>
          <w:szCs w:val="22"/>
        </w:rPr>
        <w:t>公里，平均河宽</w:t>
      </w:r>
      <w:r w:rsidRPr="00EC356E">
        <w:rPr>
          <w:sz w:val="24"/>
          <w:szCs w:val="22"/>
        </w:rPr>
        <w:t>50m</w:t>
      </w:r>
      <w:r w:rsidRPr="00EC356E">
        <w:rPr>
          <w:sz w:val="24"/>
          <w:szCs w:val="22"/>
        </w:rPr>
        <w:t>，多年平均流量</w:t>
      </w:r>
      <w:r w:rsidRPr="00EC356E">
        <w:rPr>
          <w:sz w:val="24"/>
          <w:szCs w:val="22"/>
        </w:rPr>
        <w:t>53.4m</w:t>
      </w:r>
      <w:r w:rsidRPr="00EC356E">
        <w:rPr>
          <w:sz w:val="24"/>
          <w:szCs w:val="22"/>
          <w:vertAlign w:val="superscript"/>
        </w:rPr>
        <w:t>3</w:t>
      </w:r>
      <w:r w:rsidRPr="00EC356E">
        <w:rPr>
          <w:sz w:val="24"/>
          <w:szCs w:val="22"/>
        </w:rPr>
        <w:t>/s</w:t>
      </w:r>
      <w:r w:rsidRPr="00EC356E">
        <w:rPr>
          <w:sz w:val="24"/>
          <w:szCs w:val="22"/>
        </w:rPr>
        <w:t>，河道平均坡降</w:t>
      </w:r>
      <w:r w:rsidRPr="00EC356E">
        <w:rPr>
          <w:sz w:val="24"/>
          <w:szCs w:val="22"/>
        </w:rPr>
        <w:t>8.7‰</w:t>
      </w:r>
      <w:r w:rsidRPr="00EC356E">
        <w:rPr>
          <w:sz w:val="24"/>
          <w:szCs w:val="22"/>
        </w:rPr>
        <w:t>，流域总面积</w:t>
      </w:r>
      <w:r w:rsidRPr="00EC356E">
        <w:rPr>
          <w:sz w:val="24"/>
          <w:szCs w:val="22"/>
        </w:rPr>
        <w:t>4493</w:t>
      </w:r>
      <w:r w:rsidRPr="00EC356E">
        <w:rPr>
          <w:sz w:val="24"/>
          <w:szCs w:val="22"/>
        </w:rPr>
        <w:t>平方公里。其中罗定境内长</w:t>
      </w:r>
      <w:r w:rsidRPr="00EC356E">
        <w:rPr>
          <w:sz w:val="24"/>
          <w:szCs w:val="22"/>
        </w:rPr>
        <w:t>81</w:t>
      </w:r>
      <w:r w:rsidRPr="00EC356E">
        <w:rPr>
          <w:sz w:val="24"/>
          <w:szCs w:val="22"/>
        </w:rPr>
        <w:t>公里，流域面积</w:t>
      </w:r>
      <w:r w:rsidRPr="00EC356E">
        <w:rPr>
          <w:sz w:val="24"/>
          <w:szCs w:val="22"/>
        </w:rPr>
        <w:t>2220.50</w:t>
      </w:r>
      <w:r w:rsidRPr="00EC356E">
        <w:rPr>
          <w:sz w:val="24"/>
          <w:szCs w:val="22"/>
        </w:rPr>
        <w:t>平方公里，占全市总面积的</w:t>
      </w:r>
      <w:r w:rsidRPr="00EC356E">
        <w:rPr>
          <w:sz w:val="24"/>
          <w:szCs w:val="22"/>
        </w:rPr>
        <w:t>96.50%</w:t>
      </w:r>
      <w:r w:rsidRPr="00EC356E">
        <w:rPr>
          <w:sz w:val="24"/>
          <w:szCs w:val="22"/>
        </w:rPr>
        <w:t>，市境河道总落差</w:t>
      </w:r>
      <w:r w:rsidRPr="00EC356E">
        <w:rPr>
          <w:sz w:val="24"/>
          <w:szCs w:val="22"/>
        </w:rPr>
        <w:t>71</w:t>
      </w:r>
      <w:r w:rsidRPr="00EC356E">
        <w:rPr>
          <w:sz w:val="24"/>
          <w:szCs w:val="22"/>
        </w:rPr>
        <w:t>米。该江季节性十分明显，枯水期平均流速只有</w:t>
      </w:r>
      <w:r w:rsidRPr="00EC356E">
        <w:rPr>
          <w:sz w:val="24"/>
          <w:szCs w:val="22"/>
        </w:rPr>
        <w:t>0.38m/s</w:t>
      </w:r>
      <w:r w:rsidRPr="00EC356E">
        <w:rPr>
          <w:sz w:val="24"/>
          <w:szCs w:val="22"/>
        </w:rPr>
        <w:t>，平均流量</w:t>
      </w:r>
      <w:r w:rsidRPr="00EC356E">
        <w:rPr>
          <w:sz w:val="24"/>
          <w:szCs w:val="22"/>
        </w:rPr>
        <w:t>6m</w:t>
      </w:r>
      <w:r w:rsidRPr="00EC356E">
        <w:rPr>
          <w:sz w:val="24"/>
          <w:szCs w:val="22"/>
          <w:vertAlign w:val="superscript"/>
        </w:rPr>
        <w:t>3</w:t>
      </w:r>
      <w:r w:rsidRPr="00EC356E">
        <w:rPr>
          <w:sz w:val="24"/>
          <w:szCs w:val="22"/>
        </w:rPr>
        <w:t>/s</w:t>
      </w:r>
      <w:r w:rsidRPr="00EC356E">
        <w:rPr>
          <w:sz w:val="24"/>
          <w:szCs w:val="22"/>
        </w:rPr>
        <w:t>。</w:t>
      </w:r>
    </w:p>
    <w:p w14:paraId="29DBE6F8"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罗定江流域水资源特点如下：</w:t>
      </w:r>
    </w:p>
    <w:p w14:paraId="743870E3" w14:textId="77777777" w:rsidR="003317DF" w:rsidRPr="00EC356E" w:rsidRDefault="003317DF" w:rsidP="003317DF">
      <w:pPr>
        <w:adjustRightInd w:val="0"/>
        <w:snapToGrid w:val="0"/>
        <w:spacing w:line="360" w:lineRule="auto"/>
        <w:ind w:firstLineChars="200" w:firstLine="480"/>
        <w:rPr>
          <w:sz w:val="24"/>
          <w:szCs w:val="22"/>
        </w:rPr>
      </w:pPr>
      <w:r w:rsidRPr="00EC356E">
        <w:rPr>
          <w:rFonts w:ascii="宋体" w:hAnsi="宋体" w:cs="宋体" w:hint="eastAsia"/>
          <w:sz w:val="24"/>
          <w:szCs w:val="22"/>
        </w:rPr>
        <w:t>①</w:t>
      </w:r>
      <w:r w:rsidRPr="00EC356E">
        <w:rPr>
          <w:sz w:val="24"/>
          <w:szCs w:val="22"/>
        </w:rPr>
        <w:t>雨量不多，水资源很丰富</w:t>
      </w:r>
    </w:p>
    <w:p w14:paraId="344FA888"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多年平均降雨量为</w:t>
      </w:r>
      <w:r w:rsidRPr="00EC356E">
        <w:rPr>
          <w:sz w:val="24"/>
          <w:szCs w:val="22"/>
        </w:rPr>
        <w:t>1372.5mm</w:t>
      </w:r>
      <w:r w:rsidRPr="00EC356E">
        <w:rPr>
          <w:sz w:val="24"/>
          <w:szCs w:val="22"/>
        </w:rPr>
        <w:t>，是省平均数的</w:t>
      </w:r>
      <w:r w:rsidRPr="00EC356E">
        <w:rPr>
          <w:sz w:val="24"/>
          <w:szCs w:val="22"/>
        </w:rPr>
        <w:t>80.4%</w:t>
      </w:r>
      <w:r w:rsidRPr="00EC356E">
        <w:rPr>
          <w:sz w:val="24"/>
          <w:szCs w:val="22"/>
        </w:rPr>
        <w:t>，全市多年平均河川径流量</w:t>
      </w:r>
      <w:r w:rsidRPr="00EC356E">
        <w:rPr>
          <w:sz w:val="24"/>
          <w:szCs w:val="22"/>
        </w:rPr>
        <w:t xml:space="preserve"> 17.95</w:t>
      </w:r>
      <w:r w:rsidRPr="00EC356E">
        <w:rPr>
          <w:sz w:val="24"/>
          <w:szCs w:val="22"/>
        </w:rPr>
        <w:t>亿方，人均占有量为</w:t>
      </w:r>
      <w:r w:rsidRPr="00EC356E">
        <w:rPr>
          <w:sz w:val="24"/>
          <w:szCs w:val="22"/>
        </w:rPr>
        <w:t>2001</w:t>
      </w:r>
      <w:r w:rsidRPr="00EC356E">
        <w:rPr>
          <w:sz w:val="24"/>
          <w:szCs w:val="22"/>
        </w:rPr>
        <w:t>立方米，是全省人均量的</w:t>
      </w:r>
      <w:r w:rsidRPr="00EC356E">
        <w:rPr>
          <w:sz w:val="24"/>
          <w:szCs w:val="22"/>
        </w:rPr>
        <w:t>56.2%</w:t>
      </w:r>
      <w:r w:rsidRPr="00EC356E">
        <w:rPr>
          <w:sz w:val="24"/>
          <w:szCs w:val="22"/>
        </w:rPr>
        <w:t>，是全国人均量的</w:t>
      </w:r>
      <w:r w:rsidRPr="00EC356E">
        <w:rPr>
          <w:sz w:val="24"/>
          <w:szCs w:val="22"/>
        </w:rPr>
        <w:t>76.1%</w:t>
      </w:r>
      <w:r w:rsidRPr="00EC356E">
        <w:rPr>
          <w:sz w:val="24"/>
          <w:szCs w:val="22"/>
        </w:rPr>
        <w:t>，低于全省、国的人均量。</w:t>
      </w:r>
    </w:p>
    <w:p w14:paraId="6F012AD1" w14:textId="77777777" w:rsidR="003317DF" w:rsidRPr="00EC356E" w:rsidRDefault="003317DF" w:rsidP="003317DF">
      <w:pPr>
        <w:adjustRightInd w:val="0"/>
        <w:snapToGrid w:val="0"/>
        <w:spacing w:line="360" w:lineRule="auto"/>
        <w:ind w:firstLineChars="200" w:firstLine="480"/>
        <w:rPr>
          <w:sz w:val="24"/>
          <w:szCs w:val="22"/>
        </w:rPr>
      </w:pPr>
      <w:r w:rsidRPr="00EC356E">
        <w:rPr>
          <w:rFonts w:ascii="宋体" w:hAnsi="宋体" w:cs="宋体" w:hint="eastAsia"/>
          <w:sz w:val="24"/>
          <w:szCs w:val="22"/>
        </w:rPr>
        <w:t>②</w:t>
      </w:r>
      <w:r w:rsidRPr="00EC356E">
        <w:rPr>
          <w:sz w:val="24"/>
          <w:szCs w:val="22"/>
        </w:rPr>
        <w:t>降雨和径流时空分布不均匀</w:t>
      </w:r>
    </w:p>
    <w:p w14:paraId="1AD483B9"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降雨量多集中在夏秋季，</w:t>
      </w:r>
      <w:r w:rsidRPr="00EC356E">
        <w:rPr>
          <w:sz w:val="24"/>
          <w:szCs w:val="22"/>
        </w:rPr>
        <w:t>4</w:t>
      </w:r>
      <w:r w:rsidRPr="00EC356E">
        <w:rPr>
          <w:sz w:val="24"/>
          <w:szCs w:val="22"/>
        </w:rPr>
        <w:t>至</w:t>
      </w:r>
      <w:r w:rsidRPr="00EC356E">
        <w:rPr>
          <w:sz w:val="24"/>
          <w:szCs w:val="22"/>
        </w:rPr>
        <w:t>9</w:t>
      </w:r>
      <w:r w:rsidRPr="00EC356E">
        <w:rPr>
          <w:sz w:val="24"/>
          <w:szCs w:val="22"/>
        </w:rPr>
        <w:t>月（汛期）降雨量占全年的</w:t>
      </w:r>
      <w:r w:rsidRPr="00EC356E">
        <w:rPr>
          <w:sz w:val="24"/>
          <w:szCs w:val="22"/>
        </w:rPr>
        <w:t>80%</w:t>
      </w:r>
      <w:r w:rsidRPr="00EC356E">
        <w:rPr>
          <w:sz w:val="24"/>
          <w:szCs w:val="22"/>
        </w:rPr>
        <w:t>，因降雨量和径流时空分布不均，给水资源的开发利用带来很大困难。而枯水期，降水量仅占全年</w:t>
      </w:r>
      <w:r w:rsidRPr="00EC356E">
        <w:rPr>
          <w:sz w:val="24"/>
          <w:szCs w:val="22"/>
        </w:rPr>
        <w:t>20%</w:t>
      </w:r>
      <w:r w:rsidRPr="00EC356E">
        <w:rPr>
          <w:sz w:val="24"/>
          <w:szCs w:val="22"/>
        </w:rPr>
        <w:t>，径流量也类似，河川径流也少，往往与农业生产需水高峰发生供需矛盾，旱灾频繁，常出现春旱、秋旱，尤以秋春连旱的情况最为严重，对农业影响较大。</w:t>
      </w:r>
    </w:p>
    <w:p w14:paraId="65CE03FB" w14:textId="77777777" w:rsidR="003317DF" w:rsidRPr="00EC356E" w:rsidRDefault="003317DF" w:rsidP="003317DF">
      <w:pPr>
        <w:adjustRightInd w:val="0"/>
        <w:snapToGrid w:val="0"/>
        <w:spacing w:line="360" w:lineRule="auto"/>
        <w:ind w:firstLineChars="200" w:firstLine="480"/>
        <w:rPr>
          <w:sz w:val="24"/>
        </w:rPr>
      </w:pPr>
      <w:r w:rsidRPr="00EC356E">
        <w:rPr>
          <w:sz w:val="24"/>
        </w:rPr>
        <w:t>此外还有罗境河、新榕河、连州河、泗纶河、滨河、围底河、白石河等二级支流，分界水、都门水、新乐水、船步水三级支流。其中围底河源于信宜县笔架山，北流经罗定县围底，于郁南县六宅口注入罗定江。长</w:t>
      </w:r>
      <w:r w:rsidRPr="00EC356E">
        <w:rPr>
          <w:sz w:val="24"/>
        </w:rPr>
        <w:t>85</w:t>
      </w:r>
      <w:r w:rsidRPr="00EC356E">
        <w:rPr>
          <w:sz w:val="24"/>
        </w:rPr>
        <w:t>公里，流域面积</w:t>
      </w:r>
      <w:r w:rsidRPr="00EC356E">
        <w:rPr>
          <w:sz w:val="24"/>
        </w:rPr>
        <w:t>824</w:t>
      </w:r>
      <w:r w:rsidRPr="00EC356E">
        <w:rPr>
          <w:sz w:val="24"/>
        </w:rPr>
        <w:t>平方公里。年平均流量</w:t>
      </w:r>
      <w:r w:rsidRPr="00EC356E">
        <w:rPr>
          <w:sz w:val="24"/>
        </w:rPr>
        <w:t>17.4m</w:t>
      </w:r>
      <w:r w:rsidRPr="00EC356E">
        <w:rPr>
          <w:sz w:val="24"/>
          <w:vertAlign w:val="superscript"/>
        </w:rPr>
        <w:t>3</w:t>
      </w:r>
      <w:r w:rsidRPr="00EC356E">
        <w:rPr>
          <w:sz w:val="24"/>
        </w:rPr>
        <w:t>/s</w:t>
      </w:r>
      <w:r w:rsidRPr="00EC356E">
        <w:rPr>
          <w:sz w:val="24"/>
        </w:rPr>
        <w:t>，</w:t>
      </w:r>
      <w:r w:rsidRPr="00EC356E">
        <w:rPr>
          <w:sz w:val="24"/>
        </w:rPr>
        <w:t>95%</w:t>
      </w:r>
      <w:r w:rsidRPr="00EC356E">
        <w:rPr>
          <w:sz w:val="24"/>
        </w:rPr>
        <w:t>保证率下为</w:t>
      </w:r>
      <w:r w:rsidRPr="00EC356E">
        <w:rPr>
          <w:sz w:val="24"/>
        </w:rPr>
        <w:t>9.8m</w:t>
      </w:r>
      <w:r w:rsidRPr="00EC356E">
        <w:rPr>
          <w:sz w:val="24"/>
          <w:vertAlign w:val="superscript"/>
        </w:rPr>
        <w:t>3</w:t>
      </w:r>
      <w:r w:rsidRPr="00EC356E">
        <w:rPr>
          <w:sz w:val="24"/>
        </w:rPr>
        <w:t>/s</w:t>
      </w:r>
      <w:r w:rsidRPr="00EC356E">
        <w:rPr>
          <w:sz w:val="24"/>
        </w:rPr>
        <w:t>。</w:t>
      </w:r>
    </w:p>
    <w:p w14:paraId="2B7BA1BB" w14:textId="77777777" w:rsidR="003317DF" w:rsidRPr="00EC356E" w:rsidRDefault="003317DF" w:rsidP="003317DF">
      <w:pPr>
        <w:adjustRightInd w:val="0"/>
        <w:snapToGrid w:val="0"/>
        <w:spacing w:line="360" w:lineRule="auto"/>
        <w:ind w:firstLineChars="200" w:firstLine="480"/>
        <w:rPr>
          <w:sz w:val="24"/>
        </w:rPr>
      </w:pPr>
      <w:r w:rsidRPr="00EC356E">
        <w:rPr>
          <w:sz w:val="24"/>
        </w:rPr>
        <w:t>（</w:t>
      </w:r>
      <w:r w:rsidRPr="00EC356E">
        <w:rPr>
          <w:sz w:val="24"/>
        </w:rPr>
        <w:t>1</w:t>
      </w:r>
      <w:r w:rsidRPr="00EC356E">
        <w:rPr>
          <w:sz w:val="24"/>
        </w:rPr>
        <w:t>）罗定江</w:t>
      </w:r>
    </w:p>
    <w:p w14:paraId="40F84BD7" w14:textId="77777777" w:rsidR="003317DF" w:rsidRPr="00EC356E" w:rsidRDefault="003317DF" w:rsidP="003317DF">
      <w:pPr>
        <w:adjustRightInd w:val="0"/>
        <w:snapToGrid w:val="0"/>
        <w:spacing w:line="360" w:lineRule="auto"/>
        <w:ind w:firstLineChars="200" w:firstLine="480"/>
        <w:rPr>
          <w:sz w:val="24"/>
        </w:rPr>
      </w:pPr>
      <w:r w:rsidRPr="00EC356E">
        <w:rPr>
          <w:sz w:val="24"/>
        </w:rPr>
        <w:t>罗定江是西江干流的一级支流，发源于信宜市鸡笼山，主流经太平、罗镜、新榕、连州、生江、黎少、素龙、附城、罗城和双东等</w:t>
      </w:r>
      <w:r w:rsidRPr="00EC356E">
        <w:rPr>
          <w:sz w:val="24"/>
        </w:rPr>
        <w:t>11</w:t>
      </w:r>
      <w:r w:rsidRPr="00EC356E">
        <w:rPr>
          <w:sz w:val="24"/>
        </w:rPr>
        <w:t>镇，由双东进入郁南后再汇入西江，全长</w:t>
      </w:r>
      <w:r w:rsidRPr="00EC356E">
        <w:rPr>
          <w:sz w:val="24"/>
        </w:rPr>
        <w:t>201km</w:t>
      </w:r>
      <w:r w:rsidRPr="00EC356E">
        <w:rPr>
          <w:sz w:val="24"/>
        </w:rPr>
        <w:t>，总集水面积</w:t>
      </w:r>
      <w:r w:rsidRPr="00EC356E">
        <w:rPr>
          <w:sz w:val="24"/>
        </w:rPr>
        <w:t>4493km</w:t>
      </w:r>
      <w:r w:rsidRPr="00EC356E">
        <w:rPr>
          <w:sz w:val="24"/>
          <w:vertAlign w:val="superscript"/>
        </w:rPr>
        <w:t>2</w:t>
      </w:r>
      <w:r w:rsidRPr="00EC356E">
        <w:rPr>
          <w:sz w:val="24"/>
        </w:rPr>
        <w:t>。在罗定境内河流长</w:t>
      </w:r>
      <w:r w:rsidRPr="00EC356E">
        <w:rPr>
          <w:sz w:val="24"/>
        </w:rPr>
        <w:t>81km</w:t>
      </w:r>
      <w:r w:rsidRPr="00EC356E">
        <w:rPr>
          <w:sz w:val="24"/>
        </w:rPr>
        <w:t>，在罗定市境内集水面积</w:t>
      </w:r>
      <w:r w:rsidRPr="00EC356E">
        <w:rPr>
          <w:sz w:val="24"/>
        </w:rPr>
        <w:t>2220.5km</w:t>
      </w:r>
      <w:r w:rsidRPr="00EC356E">
        <w:rPr>
          <w:sz w:val="24"/>
          <w:vertAlign w:val="superscript"/>
        </w:rPr>
        <w:t>2</w:t>
      </w:r>
      <w:r w:rsidRPr="00EC356E">
        <w:rPr>
          <w:sz w:val="24"/>
        </w:rPr>
        <w:t>，河道平均坡降</w:t>
      </w:r>
      <w:r w:rsidRPr="00EC356E">
        <w:rPr>
          <w:sz w:val="24"/>
        </w:rPr>
        <w:t>0.87‰</w:t>
      </w:r>
      <w:r w:rsidRPr="00EC356E">
        <w:rPr>
          <w:sz w:val="24"/>
        </w:rPr>
        <w:t>，境内主河道总落差</w:t>
      </w:r>
      <w:r w:rsidRPr="00EC356E">
        <w:rPr>
          <w:sz w:val="24"/>
        </w:rPr>
        <w:t>71m</w:t>
      </w:r>
      <w:r w:rsidRPr="00EC356E">
        <w:rPr>
          <w:sz w:val="24"/>
        </w:rPr>
        <w:t>。</w:t>
      </w:r>
    </w:p>
    <w:p w14:paraId="108246D5" w14:textId="77777777" w:rsidR="003317DF" w:rsidRPr="00EC356E" w:rsidRDefault="003317DF" w:rsidP="003317DF">
      <w:pPr>
        <w:adjustRightInd w:val="0"/>
        <w:snapToGrid w:val="0"/>
        <w:spacing w:line="360" w:lineRule="auto"/>
        <w:ind w:firstLineChars="200" w:firstLine="480"/>
        <w:rPr>
          <w:sz w:val="24"/>
        </w:rPr>
      </w:pPr>
      <w:r w:rsidRPr="00EC356E">
        <w:rPr>
          <w:sz w:val="24"/>
        </w:rPr>
        <w:t>罗定江干流的水文观测站官良站位于郁南县官良村，位于围底河与罗定江交汇口下游约</w:t>
      </w:r>
      <w:r w:rsidRPr="00EC356E">
        <w:rPr>
          <w:sz w:val="24"/>
        </w:rPr>
        <w:t>1.4km</w:t>
      </w:r>
      <w:r w:rsidRPr="00EC356E">
        <w:rPr>
          <w:sz w:val="24"/>
        </w:rPr>
        <w:t>处，集雨面积</w:t>
      </w:r>
      <w:r w:rsidRPr="00EC356E">
        <w:rPr>
          <w:sz w:val="24"/>
        </w:rPr>
        <w:t>3164km</w:t>
      </w:r>
      <w:r w:rsidRPr="00EC356E">
        <w:rPr>
          <w:sz w:val="24"/>
          <w:vertAlign w:val="superscript"/>
        </w:rPr>
        <w:t>2</w:t>
      </w:r>
      <w:r w:rsidRPr="00EC356E">
        <w:rPr>
          <w:sz w:val="24"/>
        </w:rPr>
        <w:t>；围底河控制流域面积</w:t>
      </w:r>
      <w:r w:rsidRPr="00EC356E">
        <w:rPr>
          <w:sz w:val="24"/>
        </w:rPr>
        <w:t>806.9km</w:t>
      </w:r>
      <w:r w:rsidRPr="00EC356E">
        <w:rPr>
          <w:sz w:val="24"/>
          <w:vertAlign w:val="superscript"/>
        </w:rPr>
        <w:t>2</w:t>
      </w:r>
      <w:r w:rsidRPr="00EC356E">
        <w:rPr>
          <w:sz w:val="24"/>
        </w:rPr>
        <w:t>，占官良水文站的</w:t>
      </w:r>
      <w:r w:rsidRPr="00EC356E">
        <w:rPr>
          <w:sz w:val="24"/>
        </w:rPr>
        <w:t>25.5%</w:t>
      </w:r>
      <w:r w:rsidRPr="00EC356E">
        <w:rPr>
          <w:sz w:val="24"/>
        </w:rPr>
        <w:t>，</w:t>
      </w:r>
      <w:r w:rsidRPr="00EC356E">
        <w:rPr>
          <w:sz w:val="24"/>
        </w:rPr>
        <w:lastRenderedPageBreak/>
        <w:t>是汇入洪水的重要组成部分。</w:t>
      </w:r>
    </w:p>
    <w:p w14:paraId="70E4170B" w14:textId="77777777" w:rsidR="003317DF" w:rsidRPr="00EC356E" w:rsidRDefault="003317DF" w:rsidP="003317DF">
      <w:pPr>
        <w:adjustRightInd w:val="0"/>
        <w:snapToGrid w:val="0"/>
        <w:spacing w:line="360" w:lineRule="auto"/>
        <w:ind w:firstLineChars="200" w:firstLine="480"/>
        <w:rPr>
          <w:sz w:val="24"/>
        </w:rPr>
      </w:pPr>
      <w:r w:rsidRPr="00EC356E">
        <w:rPr>
          <w:sz w:val="24"/>
        </w:rPr>
        <w:t>根据罗定市水文部门提供的水文资料，官良站（</w:t>
      </w:r>
      <w:r w:rsidRPr="00EC356E">
        <w:rPr>
          <w:sz w:val="24"/>
        </w:rPr>
        <w:t>1993~2012</w:t>
      </w:r>
      <w:r w:rsidRPr="00EC356E">
        <w:rPr>
          <w:sz w:val="24"/>
        </w:rPr>
        <w:t>年）罗定江平均流量为</w:t>
      </w:r>
      <w:r w:rsidRPr="00EC356E">
        <w:rPr>
          <w:sz w:val="24"/>
        </w:rPr>
        <w:t>84.83 m3/s</w:t>
      </w:r>
      <w:r w:rsidRPr="00EC356E">
        <w:rPr>
          <w:sz w:val="24"/>
        </w:rPr>
        <w:t>；</w:t>
      </w:r>
      <w:r w:rsidRPr="00EC356E">
        <w:rPr>
          <w:sz w:val="24"/>
        </w:rPr>
        <w:t>20</w:t>
      </w:r>
      <w:r w:rsidRPr="00EC356E">
        <w:rPr>
          <w:sz w:val="24"/>
        </w:rPr>
        <w:t>年年丰水期平均流量</w:t>
      </w:r>
      <w:r w:rsidRPr="00EC356E">
        <w:rPr>
          <w:sz w:val="24"/>
        </w:rPr>
        <w:t>124.9 m3/s</w:t>
      </w:r>
      <w:r w:rsidRPr="00EC356E">
        <w:rPr>
          <w:sz w:val="24"/>
        </w:rPr>
        <w:t>、平水期平均流量</w:t>
      </w:r>
      <w:r w:rsidRPr="00EC356E">
        <w:rPr>
          <w:sz w:val="24"/>
        </w:rPr>
        <w:t>75.9 m</w:t>
      </w:r>
      <w:r w:rsidRPr="00EC356E">
        <w:rPr>
          <w:sz w:val="24"/>
          <w:vertAlign w:val="superscript"/>
        </w:rPr>
        <w:t>3</w:t>
      </w:r>
      <w:r w:rsidRPr="00EC356E">
        <w:rPr>
          <w:sz w:val="24"/>
        </w:rPr>
        <w:t>/s</w:t>
      </w:r>
      <w:r w:rsidRPr="00EC356E">
        <w:rPr>
          <w:sz w:val="24"/>
        </w:rPr>
        <w:t>；枯水期平均流量</w:t>
      </w:r>
      <w:r w:rsidRPr="00EC356E">
        <w:rPr>
          <w:sz w:val="24"/>
        </w:rPr>
        <w:t>44.9m</w:t>
      </w:r>
      <w:r w:rsidRPr="00EC356E">
        <w:rPr>
          <w:sz w:val="24"/>
          <w:vertAlign w:val="superscript"/>
        </w:rPr>
        <w:t>3</w:t>
      </w:r>
      <w:r w:rsidRPr="00EC356E">
        <w:rPr>
          <w:sz w:val="24"/>
        </w:rPr>
        <w:t>/s</w:t>
      </w:r>
      <w:r w:rsidRPr="00EC356E">
        <w:rPr>
          <w:sz w:val="24"/>
        </w:rPr>
        <w:t>；</w:t>
      </w:r>
      <w:r w:rsidRPr="00EC356E">
        <w:rPr>
          <w:sz w:val="24"/>
        </w:rPr>
        <w:t>90%</w:t>
      </w:r>
      <w:r w:rsidRPr="00EC356E">
        <w:rPr>
          <w:sz w:val="24"/>
        </w:rPr>
        <w:t>保证率最枯流量</w:t>
      </w:r>
      <w:r w:rsidRPr="00EC356E">
        <w:rPr>
          <w:sz w:val="24"/>
        </w:rPr>
        <w:t>10.64m</w:t>
      </w:r>
      <w:r w:rsidRPr="00EC356E">
        <w:rPr>
          <w:sz w:val="24"/>
          <w:vertAlign w:val="superscript"/>
        </w:rPr>
        <w:t>3</w:t>
      </w:r>
      <w:r w:rsidRPr="00EC356E">
        <w:rPr>
          <w:sz w:val="24"/>
        </w:rPr>
        <w:t>/s</w:t>
      </w:r>
      <w:r w:rsidRPr="00EC356E">
        <w:rPr>
          <w:sz w:val="24"/>
        </w:rPr>
        <w:t>。</w:t>
      </w:r>
    </w:p>
    <w:p w14:paraId="7954EDA4" w14:textId="77777777" w:rsidR="003317DF" w:rsidRPr="00EC356E" w:rsidRDefault="003317DF" w:rsidP="003317DF">
      <w:pPr>
        <w:adjustRightInd w:val="0"/>
        <w:snapToGrid w:val="0"/>
        <w:spacing w:line="360" w:lineRule="auto"/>
        <w:ind w:firstLineChars="200" w:firstLine="480"/>
        <w:rPr>
          <w:sz w:val="24"/>
        </w:rPr>
      </w:pPr>
      <w:r w:rsidRPr="00EC356E">
        <w:rPr>
          <w:sz w:val="24"/>
        </w:rPr>
        <w:t>（</w:t>
      </w:r>
      <w:r w:rsidRPr="00EC356E">
        <w:rPr>
          <w:sz w:val="24"/>
        </w:rPr>
        <w:t>2</w:t>
      </w:r>
      <w:r w:rsidRPr="00EC356E">
        <w:rPr>
          <w:sz w:val="24"/>
        </w:rPr>
        <w:t>）围底河</w:t>
      </w:r>
    </w:p>
    <w:p w14:paraId="4A2D951A" w14:textId="77777777" w:rsidR="003317DF" w:rsidRPr="00EC356E" w:rsidRDefault="003317DF" w:rsidP="003317DF">
      <w:pPr>
        <w:adjustRightInd w:val="0"/>
        <w:snapToGrid w:val="0"/>
        <w:spacing w:line="360" w:lineRule="auto"/>
        <w:ind w:firstLineChars="200" w:firstLine="480"/>
        <w:rPr>
          <w:sz w:val="24"/>
        </w:rPr>
      </w:pPr>
      <w:r w:rsidRPr="00EC356E">
        <w:rPr>
          <w:sz w:val="24"/>
        </w:rPr>
        <w:t>围底河为罗定江二级支流，源于信宜市双洞，流经船步、罗平、围底、苹塘、华石、素龙、双东等镇，于郁南县东水口汇入罗定江。集水面积</w:t>
      </w:r>
      <w:r w:rsidRPr="00EC356E">
        <w:rPr>
          <w:sz w:val="24"/>
        </w:rPr>
        <w:t>824km</w:t>
      </w:r>
      <w:r w:rsidRPr="00EC356E">
        <w:rPr>
          <w:sz w:val="24"/>
          <w:vertAlign w:val="superscript"/>
        </w:rPr>
        <w:t>2</w:t>
      </w:r>
      <w:r w:rsidRPr="00EC356E">
        <w:rPr>
          <w:sz w:val="24"/>
        </w:rPr>
        <w:t>，其中本市境内</w:t>
      </w:r>
      <w:r w:rsidRPr="00EC356E">
        <w:rPr>
          <w:sz w:val="24"/>
        </w:rPr>
        <w:t>639.5km</w:t>
      </w:r>
      <w:r w:rsidRPr="00EC356E">
        <w:rPr>
          <w:sz w:val="24"/>
          <w:vertAlign w:val="superscript"/>
        </w:rPr>
        <w:t>2</w:t>
      </w:r>
      <w:r w:rsidRPr="00EC356E">
        <w:rPr>
          <w:sz w:val="24"/>
        </w:rPr>
        <w:t>，占流域面积的</w:t>
      </w:r>
      <w:r w:rsidRPr="00EC356E">
        <w:rPr>
          <w:sz w:val="24"/>
        </w:rPr>
        <w:t>77.61%</w:t>
      </w:r>
      <w:r w:rsidRPr="00EC356E">
        <w:rPr>
          <w:sz w:val="24"/>
        </w:rPr>
        <w:t>。主河长</w:t>
      </w:r>
      <w:r w:rsidRPr="00EC356E">
        <w:rPr>
          <w:sz w:val="24"/>
        </w:rPr>
        <w:t>85km</w:t>
      </w:r>
      <w:r w:rsidRPr="00EC356E">
        <w:rPr>
          <w:sz w:val="24"/>
        </w:rPr>
        <w:t>，天然落差</w:t>
      </w:r>
      <w:r w:rsidRPr="00EC356E">
        <w:rPr>
          <w:sz w:val="24"/>
        </w:rPr>
        <w:t>235m</w:t>
      </w:r>
      <w:r w:rsidRPr="00EC356E">
        <w:rPr>
          <w:sz w:val="24"/>
        </w:rPr>
        <w:t>，河床平均坡降为</w:t>
      </w:r>
      <w:r w:rsidRPr="00EC356E">
        <w:rPr>
          <w:sz w:val="24"/>
        </w:rPr>
        <w:t>1.82‰</w:t>
      </w:r>
      <w:r w:rsidRPr="00EC356E">
        <w:rPr>
          <w:sz w:val="24"/>
        </w:rPr>
        <w:t>，本市境内</w:t>
      </w:r>
      <w:r w:rsidRPr="00EC356E">
        <w:rPr>
          <w:sz w:val="24"/>
        </w:rPr>
        <w:t>61km</w:t>
      </w:r>
      <w:r w:rsidRPr="00EC356E">
        <w:rPr>
          <w:sz w:val="24"/>
        </w:rPr>
        <w:t>，流域内建有多宗小型水库。</w:t>
      </w:r>
    </w:p>
    <w:p w14:paraId="51BDEF45" w14:textId="77777777" w:rsidR="003317DF" w:rsidRPr="00EC356E" w:rsidRDefault="003317DF" w:rsidP="003317DF">
      <w:pPr>
        <w:adjustRightInd w:val="0"/>
        <w:snapToGrid w:val="0"/>
        <w:spacing w:line="360" w:lineRule="auto"/>
        <w:ind w:firstLineChars="200" w:firstLine="480"/>
        <w:rPr>
          <w:sz w:val="24"/>
        </w:rPr>
      </w:pPr>
      <w:r w:rsidRPr="00EC356E">
        <w:rPr>
          <w:sz w:val="24"/>
        </w:rPr>
        <w:t>罗定江干流的水文观测站官良站位于郁南县官良村，位于围底河与罗定江交汇口下游约</w:t>
      </w:r>
      <w:r w:rsidRPr="00EC356E">
        <w:rPr>
          <w:sz w:val="24"/>
        </w:rPr>
        <w:t>1.4km</w:t>
      </w:r>
      <w:r w:rsidRPr="00EC356E">
        <w:rPr>
          <w:sz w:val="24"/>
        </w:rPr>
        <w:t>处，围底河控制流域面积</w:t>
      </w:r>
      <w:r w:rsidRPr="00EC356E">
        <w:rPr>
          <w:sz w:val="24"/>
        </w:rPr>
        <w:t>806.9 km2</w:t>
      </w:r>
      <w:r w:rsidRPr="00EC356E">
        <w:rPr>
          <w:sz w:val="24"/>
        </w:rPr>
        <w:t>，占官良水文站的</w:t>
      </w:r>
      <w:r w:rsidRPr="00EC356E">
        <w:rPr>
          <w:sz w:val="24"/>
        </w:rPr>
        <w:t>25.5%</w:t>
      </w:r>
      <w:r w:rsidRPr="00EC356E">
        <w:rPr>
          <w:sz w:val="24"/>
        </w:rPr>
        <w:t>，是汇入洪水的重要组成部分。近</w:t>
      </w:r>
      <w:r w:rsidRPr="00EC356E">
        <w:rPr>
          <w:sz w:val="24"/>
        </w:rPr>
        <w:t>20</w:t>
      </w:r>
      <w:r w:rsidRPr="00EC356E">
        <w:rPr>
          <w:sz w:val="24"/>
        </w:rPr>
        <w:t>年围底河丰水期平均流量为</w:t>
      </w:r>
      <w:r w:rsidRPr="00EC356E">
        <w:rPr>
          <w:sz w:val="24"/>
        </w:rPr>
        <w:t>14.75m</w:t>
      </w:r>
      <w:r w:rsidRPr="00EC356E">
        <w:rPr>
          <w:sz w:val="24"/>
          <w:vertAlign w:val="superscript"/>
        </w:rPr>
        <w:t>3</w:t>
      </w:r>
      <w:r w:rsidRPr="00EC356E">
        <w:rPr>
          <w:sz w:val="24"/>
        </w:rPr>
        <w:t>/s</w:t>
      </w:r>
      <w:r w:rsidRPr="00EC356E">
        <w:rPr>
          <w:sz w:val="24"/>
        </w:rPr>
        <w:t>，枯水期平均流量为</w:t>
      </w:r>
      <w:r w:rsidRPr="00EC356E">
        <w:rPr>
          <w:sz w:val="24"/>
        </w:rPr>
        <w:t>8.71 m</w:t>
      </w:r>
      <w:r w:rsidRPr="00EC356E">
        <w:rPr>
          <w:sz w:val="24"/>
          <w:vertAlign w:val="superscript"/>
        </w:rPr>
        <w:t>3</w:t>
      </w:r>
      <w:r w:rsidRPr="00EC356E">
        <w:rPr>
          <w:sz w:val="24"/>
        </w:rPr>
        <w:t>/s</w:t>
      </w:r>
      <w:r w:rsidRPr="00EC356E">
        <w:rPr>
          <w:sz w:val="24"/>
        </w:rPr>
        <w:t>。</w:t>
      </w:r>
    </w:p>
    <w:p w14:paraId="7E910853" w14:textId="77777777" w:rsidR="003317DF" w:rsidRPr="00EC356E" w:rsidRDefault="003317DF" w:rsidP="003317DF">
      <w:pPr>
        <w:adjustRightInd w:val="0"/>
        <w:snapToGrid w:val="0"/>
        <w:spacing w:line="360" w:lineRule="auto"/>
        <w:ind w:firstLineChars="200" w:firstLine="480"/>
        <w:rPr>
          <w:sz w:val="24"/>
        </w:rPr>
      </w:pPr>
      <w:r w:rsidRPr="00EC356E">
        <w:rPr>
          <w:sz w:val="24"/>
        </w:rPr>
        <w:t>此外云浮市境内还有罗境河、新榕河、连州河、泗纶河、滨河、围底河、白石河等二级支流，分界水、都门水、新乐水、船步水三级支流。其中围底河源于信宜县笔架山，北流经罗定县围底，于郁南县六宅口注入罗定江。长</w:t>
      </w:r>
      <w:r w:rsidRPr="00EC356E">
        <w:rPr>
          <w:sz w:val="24"/>
        </w:rPr>
        <w:t>85</w:t>
      </w:r>
      <w:r w:rsidRPr="00EC356E">
        <w:rPr>
          <w:sz w:val="24"/>
        </w:rPr>
        <w:t>公里，流域面积</w:t>
      </w:r>
      <w:r w:rsidRPr="00EC356E">
        <w:rPr>
          <w:sz w:val="24"/>
        </w:rPr>
        <w:t>824</w:t>
      </w:r>
      <w:r w:rsidRPr="00EC356E">
        <w:rPr>
          <w:sz w:val="24"/>
        </w:rPr>
        <w:t>平方公里。年平均流量</w:t>
      </w:r>
      <w:r w:rsidRPr="00EC356E">
        <w:rPr>
          <w:sz w:val="24"/>
        </w:rPr>
        <w:t>17.4m</w:t>
      </w:r>
      <w:r w:rsidRPr="00EC356E">
        <w:rPr>
          <w:sz w:val="24"/>
          <w:vertAlign w:val="superscript"/>
        </w:rPr>
        <w:t>3</w:t>
      </w:r>
      <w:r w:rsidRPr="00EC356E">
        <w:rPr>
          <w:sz w:val="24"/>
        </w:rPr>
        <w:t>/s</w:t>
      </w:r>
      <w:r w:rsidRPr="00EC356E">
        <w:rPr>
          <w:sz w:val="24"/>
        </w:rPr>
        <w:t>，</w:t>
      </w:r>
      <w:r w:rsidRPr="00EC356E">
        <w:rPr>
          <w:sz w:val="24"/>
        </w:rPr>
        <w:t>95%</w:t>
      </w:r>
      <w:r w:rsidRPr="00EC356E">
        <w:rPr>
          <w:sz w:val="24"/>
        </w:rPr>
        <w:t>保证率下为</w:t>
      </w:r>
      <w:r w:rsidRPr="00EC356E">
        <w:rPr>
          <w:sz w:val="24"/>
        </w:rPr>
        <w:t>9.8m</w:t>
      </w:r>
      <w:r w:rsidRPr="00EC356E">
        <w:rPr>
          <w:sz w:val="24"/>
          <w:vertAlign w:val="superscript"/>
        </w:rPr>
        <w:t>3</w:t>
      </w:r>
      <w:r w:rsidRPr="00EC356E">
        <w:rPr>
          <w:sz w:val="24"/>
        </w:rPr>
        <w:t>/s</w:t>
      </w:r>
      <w:r w:rsidRPr="00EC356E">
        <w:rPr>
          <w:sz w:val="24"/>
        </w:rPr>
        <w:t>。</w:t>
      </w:r>
    </w:p>
    <w:p w14:paraId="21E54DA8" w14:textId="77777777" w:rsidR="003317DF" w:rsidRPr="00EC356E" w:rsidRDefault="003317DF" w:rsidP="003317DF">
      <w:pPr>
        <w:pStyle w:val="3"/>
        <w:rPr>
          <w:color w:val="000000" w:themeColor="text1"/>
        </w:rPr>
      </w:pPr>
      <w:bookmarkStart w:id="127" w:name="_Toc28188530"/>
      <w:bookmarkStart w:id="128" w:name="_Toc503442871"/>
      <w:r w:rsidRPr="00EC356E">
        <w:rPr>
          <w:color w:val="000000" w:themeColor="text1"/>
        </w:rPr>
        <w:t>土壤与植被</w:t>
      </w:r>
      <w:bookmarkEnd w:id="127"/>
      <w:bookmarkEnd w:id="128"/>
    </w:p>
    <w:p w14:paraId="74E0EAF6"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罗定市市域内大部分土壤肥沃，土层较厚，有机质含量较高，土质好，适应性广泛。自然土壤有黄壤、红壤、红色石灰土、黑色石灰土、紫色土和石质土，其中红壤占山地面积</w:t>
      </w:r>
      <w:r w:rsidRPr="00EC356E">
        <w:rPr>
          <w:sz w:val="24"/>
          <w:szCs w:val="22"/>
        </w:rPr>
        <w:t>92.0%</w:t>
      </w:r>
      <w:r w:rsidRPr="00EC356E">
        <w:rPr>
          <w:sz w:val="24"/>
          <w:szCs w:val="22"/>
        </w:rPr>
        <w:t>，黄壤占山地面积</w:t>
      </w:r>
      <w:r w:rsidRPr="00EC356E">
        <w:rPr>
          <w:sz w:val="24"/>
          <w:szCs w:val="22"/>
        </w:rPr>
        <w:t>2.3%</w:t>
      </w:r>
      <w:r w:rsidRPr="00EC356E">
        <w:rPr>
          <w:sz w:val="24"/>
          <w:szCs w:val="22"/>
        </w:rPr>
        <w:t>，红色石灰土占</w:t>
      </w:r>
      <w:r w:rsidRPr="00EC356E">
        <w:rPr>
          <w:sz w:val="24"/>
          <w:szCs w:val="22"/>
        </w:rPr>
        <w:t>0.6%</w:t>
      </w:r>
      <w:r w:rsidRPr="00EC356E">
        <w:rPr>
          <w:sz w:val="24"/>
          <w:szCs w:val="22"/>
        </w:rPr>
        <w:t>，黑色土面积不大，紫色土占山地面积</w:t>
      </w:r>
      <w:r w:rsidRPr="00EC356E">
        <w:rPr>
          <w:sz w:val="24"/>
          <w:szCs w:val="22"/>
        </w:rPr>
        <w:t>0.3%</w:t>
      </w:r>
      <w:r w:rsidRPr="00EC356E">
        <w:rPr>
          <w:sz w:val="24"/>
          <w:szCs w:val="22"/>
        </w:rPr>
        <w:t>，石灰土占</w:t>
      </w:r>
      <w:r w:rsidRPr="00EC356E">
        <w:rPr>
          <w:sz w:val="24"/>
          <w:szCs w:val="22"/>
        </w:rPr>
        <w:t>4.8%</w:t>
      </w:r>
      <w:r w:rsidRPr="00EC356E">
        <w:rPr>
          <w:sz w:val="24"/>
          <w:szCs w:val="22"/>
        </w:rPr>
        <w:t>，大部分山地可营造松、杉林，种植油茶、竹子、水果、茶叶药材和花生、木薯等。土壤在山区多属黄土，表土层较松，富含腐殖质，底层呈棕黄色，湿润而粘，多是中性反应，植被大多是草本植物，蕨类或针叶树林。丘陵地区属红壤土，质地较粘重，带酸性。平原地区多是冲积土，沙质较多，土地深厚肥沃。</w:t>
      </w:r>
    </w:p>
    <w:p w14:paraId="73A2E3C3" w14:textId="77777777" w:rsidR="003317DF" w:rsidRPr="00EC356E" w:rsidRDefault="003317DF" w:rsidP="003317DF">
      <w:pPr>
        <w:pStyle w:val="2"/>
        <w:rPr>
          <w:color w:val="000000" w:themeColor="text1"/>
        </w:rPr>
      </w:pPr>
      <w:bookmarkStart w:id="129" w:name="_Toc28188531"/>
      <w:bookmarkStart w:id="130" w:name="_Toc505248309"/>
      <w:bookmarkStart w:id="131" w:name="_Toc503442872"/>
      <w:bookmarkStart w:id="132" w:name="_Toc504495706"/>
      <w:bookmarkStart w:id="133" w:name="_Toc76997237"/>
      <w:r w:rsidRPr="00EC356E">
        <w:rPr>
          <w:color w:val="000000" w:themeColor="text1"/>
        </w:rPr>
        <w:t>罗定市产业集聚地概况</w:t>
      </w:r>
      <w:bookmarkEnd w:id="129"/>
      <w:bookmarkEnd w:id="130"/>
      <w:bookmarkEnd w:id="131"/>
      <w:bookmarkEnd w:id="132"/>
      <w:bookmarkEnd w:id="133"/>
    </w:p>
    <w:p w14:paraId="4B08AE8B" w14:textId="77777777" w:rsidR="003317DF" w:rsidRPr="00EC356E" w:rsidRDefault="003317DF" w:rsidP="003317DF">
      <w:pPr>
        <w:pStyle w:val="3"/>
        <w:rPr>
          <w:color w:val="000000" w:themeColor="text1"/>
        </w:rPr>
      </w:pPr>
      <w:bookmarkStart w:id="134" w:name="_Toc503442873"/>
      <w:bookmarkStart w:id="135" w:name="_Toc28188532"/>
      <w:r w:rsidRPr="00EC356E">
        <w:rPr>
          <w:color w:val="000000" w:themeColor="text1"/>
        </w:rPr>
        <w:t>历史沿革</w:t>
      </w:r>
      <w:bookmarkEnd w:id="134"/>
      <w:bookmarkEnd w:id="135"/>
    </w:p>
    <w:p w14:paraId="271CEA55"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2005</w:t>
      </w:r>
      <w:r w:rsidRPr="00EC356E">
        <w:rPr>
          <w:sz w:val="24"/>
          <w:szCs w:val="22"/>
        </w:rPr>
        <w:t>年</w:t>
      </w:r>
      <w:r w:rsidRPr="00EC356E">
        <w:rPr>
          <w:sz w:val="24"/>
          <w:szCs w:val="22"/>
        </w:rPr>
        <w:t>3</w:t>
      </w:r>
      <w:r w:rsidRPr="00EC356E">
        <w:rPr>
          <w:sz w:val="24"/>
          <w:szCs w:val="22"/>
        </w:rPr>
        <w:t>月，广东省政府制定出台了《关于我省山区及东西两翼与珠江三角洲联手推进产业转移的意见（试行）》</w:t>
      </w:r>
      <w:r w:rsidRPr="00EC356E">
        <w:rPr>
          <w:sz w:val="24"/>
          <w:szCs w:val="22"/>
        </w:rPr>
        <w:t>(</w:t>
      </w:r>
      <w:r w:rsidRPr="00EC356E">
        <w:rPr>
          <w:sz w:val="24"/>
          <w:szCs w:val="22"/>
        </w:rPr>
        <w:t>粤府</w:t>
      </w:r>
      <w:r w:rsidRPr="00EC356E">
        <w:rPr>
          <w:sz w:val="24"/>
          <w:szCs w:val="22"/>
        </w:rPr>
        <w:t xml:space="preserve"> [2005] 22</w:t>
      </w:r>
      <w:r w:rsidRPr="00EC356E">
        <w:rPr>
          <w:sz w:val="24"/>
          <w:szCs w:val="22"/>
        </w:rPr>
        <w:t>号</w:t>
      </w:r>
      <w:r w:rsidRPr="00EC356E">
        <w:rPr>
          <w:sz w:val="24"/>
          <w:szCs w:val="22"/>
        </w:rPr>
        <w:t>)</w:t>
      </w:r>
      <w:r w:rsidRPr="00EC356E">
        <w:rPr>
          <w:sz w:val="24"/>
          <w:szCs w:val="22"/>
        </w:rPr>
        <w:t>，拉开了广东省产业转移工作园建设的</w:t>
      </w:r>
      <w:r w:rsidRPr="00EC356E">
        <w:rPr>
          <w:sz w:val="24"/>
          <w:szCs w:val="22"/>
        </w:rPr>
        <w:lastRenderedPageBreak/>
        <w:t>序幕。</w:t>
      </w:r>
      <w:r w:rsidRPr="00EC356E">
        <w:rPr>
          <w:sz w:val="24"/>
          <w:szCs w:val="22"/>
        </w:rPr>
        <w:t>2005</w:t>
      </w:r>
      <w:r w:rsidRPr="00EC356E">
        <w:rPr>
          <w:sz w:val="24"/>
          <w:szCs w:val="22"/>
        </w:rPr>
        <w:t>年</w:t>
      </w:r>
      <w:r w:rsidRPr="00EC356E">
        <w:rPr>
          <w:sz w:val="24"/>
          <w:szCs w:val="22"/>
        </w:rPr>
        <w:t>8</w:t>
      </w:r>
      <w:r w:rsidRPr="00EC356E">
        <w:rPr>
          <w:sz w:val="24"/>
          <w:szCs w:val="22"/>
        </w:rPr>
        <w:t>月，广东省经贸委下发《广东省产业转移工业园认定办法》（粤经贸工业</w:t>
      </w:r>
      <w:r w:rsidRPr="00EC356E">
        <w:rPr>
          <w:sz w:val="24"/>
          <w:szCs w:val="22"/>
        </w:rPr>
        <w:t xml:space="preserve"> [2005] 582</w:t>
      </w:r>
      <w:r w:rsidRPr="00EC356E">
        <w:rPr>
          <w:sz w:val="24"/>
          <w:szCs w:val="22"/>
        </w:rPr>
        <w:t>号），随后下发《关于贯彻实施广东省产业转移工业园认定办法有关问题的通知》（粤经贸工业</w:t>
      </w:r>
      <w:r w:rsidRPr="00EC356E">
        <w:rPr>
          <w:sz w:val="24"/>
          <w:szCs w:val="22"/>
        </w:rPr>
        <w:t xml:space="preserve"> [2005] 604</w:t>
      </w:r>
      <w:r w:rsidRPr="00EC356E">
        <w:rPr>
          <w:sz w:val="24"/>
          <w:szCs w:val="22"/>
        </w:rPr>
        <w:t>号），环保和国土部门相继出台了环境保护和用地等政策意见，依法依规，有效推进产业转移工业园的工作。</w:t>
      </w:r>
    </w:p>
    <w:p w14:paraId="1B567E92"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经广东省政府批准，共有广州、深圳、佛山、东莞、中山等</w:t>
      </w:r>
      <w:r w:rsidRPr="00EC356E">
        <w:rPr>
          <w:sz w:val="24"/>
          <w:szCs w:val="22"/>
        </w:rPr>
        <w:t xml:space="preserve"> 5 </w:t>
      </w:r>
      <w:r w:rsidRPr="00EC356E">
        <w:rPr>
          <w:sz w:val="24"/>
          <w:szCs w:val="22"/>
        </w:rPr>
        <w:t>个珠三角城市与韶关、梅州、河源、惠州、肇庆、湛江、茂名、阳江、云浮等</w:t>
      </w:r>
      <w:r w:rsidRPr="00EC356E">
        <w:rPr>
          <w:sz w:val="24"/>
          <w:szCs w:val="22"/>
        </w:rPr>
        <w:t xml:space="preserve"> 9 </w:t>
      </w:r>
      <w:r w:rsidRPr="00EC356E">
        <w:rPr>
          <w:sz w:val="24"/>
          <w:szCs w:val="22"/>
        </w:rPr>
        <w:t>个山区和东西两翼地级市共建省级产业转移工业园</w:t>
      </w:r>
      <w:r w:rsidRPr="00EC356E">
        <w:rPr>
          <w:sz w:val="24"/>
          <w:szCs w:val="22"/>
        </w:rPr>
        <w:t xml:space="preserve"> 22 </w:t>
      </w:r>
      <w:r w:rsidRPr="00EC356E">
        <w:rPr>
          <w:sz w:val="24"/>
          <w:szCs w:val="22"/>
        </w:rPr>
        <w:t>个，集聚地在土地、环境、财政、招商等多方面享有优惠政策。目前为止，本次集聚地规划范围己获得环保厅批复的基地包括罗定市电镀工业生产基地和罗定市化工生产基地。</w:t>
      </w:r>
    </w:p>
    <w:p w14:paraId="604269A6" w14:textId="77777777" w:rsidR="003317DF" w:rsidRPr="00EC356E" w:rsidRDefault="003317DF" w:rsidP="003317DF">
      <w:pPr>
        <w:pStyle w:val="3"/>
        <w:rPr>
          <w:color w:val="000000" w:themeColor="text1"/>
        </w:rPr>
      </w:pPr>
      <w:bookmarkStart w:id="136" w:name="_Toc28188533"/>
      <w:bookmarkStart w:id="137" w:name="_Toc503442874"/>
      <w:r w:rsidRPr="00EC356E">
        <w:rPr>
          <w:color w:val="000000" w:themeColor="text1"/>
        </w:rPr>
        <w:t>集聚地现状</w:t>
      </w:r>
      <w:bookmarkEnd w:id="136"/>
      <w:bookmarkEnd w:id="137"/>
    </w:p>
    <w:p w14:paraId="6EDBF180"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集聚地内共有</w:t>
      </w:r>
      <w:r w:rsidRPr="00EC356E">
        <w:rPr>
          <w:sz w:val="24"/>
          <w:szCs w:val="22"/>
        </w:rPr>
        <w:t>29</w:t>
      </w:r>
      <w:r w:rsidRPr="00EC356E">
        <w:rPr>
          <w:sz w:val="24"/>
          <w:szCs w:val="22"/>
        </w:rPr>
        <w:t>家企业通过环评审批，其中五金机械类企业</w:t>
      </w:r>
      <w:r w:rsidRPr="00EC356E">
        <w:rPr>
          <w:sz w:val="24"/>
          <w:szCs w:val="22"/>
        </w:rPr>
        <w:t>16</w:t>
      </w:r>
      <w:r w:rsidRPr="00EC356E">
        <w:rPr>
          <w:sz w:val="24"/>
          <w:szCs w:val="22"/>
        </w:rPr>
        <w:t>家（其中</w:t>
      </w:r>
      <w:r w:rsidRPr="00EC356E">
        <w:rPr>
          <w:sz w:val="24"/>
          <w:szCs w:val="22"/>
        </w:rPr>
        <w:t>13</w:t>
      </w:r>
      <w:r w:rsidRPr="00EC356E">
        <w:rPr>
          <w:sz w:val="24"/>
          <w:szCs w:val="22"/>
        </w:rPr>
        <w:t>家表面处理企业均位于电镀基地内），日用品企业</w:t>
      </w:r>
      <w:r w:rsidRPr="00EC356E">
        <w:rPr>
          <w:sz w:val="24"/>
          <w:szCs w:val="22"/>
        </w:rPr>
        <w:t>2</w:t>
      </w:r>
      <w:r w:rsidRPr="00EC356E">
        <w:rPr>
          <w:sz w:val="24"/>
          <w:szCs w:val="22"/>
        </w:rPr>
        <w:t>家，制药企业</w:t>
      </w:r>
      <w:r w:rsidRPr="00EC356E">
        <w:rPr>
          <w:sz w:val="24"/>
          <w:szCs w:val="22"/>
        </w:rPr>
        <w:t>3</w:t>
      </w:r>
      <w:r w:rsidRPr="00EC356E">
        <w:rPr>
          <w:sz w:val="24"/>
          <w:szCs w:val="22"/>
        </w:rPr>
        <w:t>家，高新电子</w:t>
      </w:r>
      <w:r w:rsidRPr="00EC356E">
        <w:rPr>
          <w:sz w:val="24"/>
          <w:szCs w:val="22"/>
        </w:rPr>
        <w:t>2</w:t>
      </w:r>
      <w:r w:rsidRPr="00EC356E">
        <w:rPr>
          <w:sz w:val="24"/>
          <w:szCs w:val="22"/>
        </w:rPr>
        <w:t>家，其他类型企业</w:t>
      </w:r>
      <w:r w:rsidRPr="00EC356E">
        <w:rPr>
          <w:sz w:val="24"/>
          <w:szCs w:val="22"/>
        </w:rPr>
        <w:t>6</w:t>
      </w:r>
      <w:r w:rsidRPr="00EC356E">
        <w:rPr>
          <w:sz w:val="24"/>
          <w:szCs w:val="22"/>
        </w:rPr>
        <w:t>家。</w:t>
      </w:r>
    </w:p>
    <w:p w14:paraId="06CCA06F"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集聚地内原化工基地未引进化工企业，现已有广东贝铝阳极科技有限公司、广东宏佳铝业有限公司、中顺洁柔（云浮）纸业有限公司三家公司入驻，原化工基地工业用地已用尽，无法再引进化工企业，与原批复发生了较大变化。集聚地规划以热电联产为依托，以环保高效、循环经济为特色，重点发展具有政策优势的五金机械、日用品、医药、高新电子等产业，同时兼顾发展纺织印染等辅助产业。因此集聚地规划撤销罗定市化工生产基地，不再引进原基地规划的污染相对较重和环境风险相对较大的林业化工和农药化肥等产业，取消配套的化工基地污水处理厂建设，集聚地依据产业布局将化工基地内已入驻的中顺洁柔企业纳入日用品产业片区，贝铝及宏佳铝业调整入五金机械产业片区，以此进行产业调整，优化集聚地产业发展。集聚地规划撤销罗定市化工生产基地，取消配套的化工基地污水处理厂建设。</w:t>
      </w:r>
    </w:p>
    <w:p w14:paraId="73336936" w14:textId="77777777" w:rsidR="003317DF" w:rsidRPr="00EC356E" w:rsidRDefault="003317DF" w:rsidP="003317DF">
      <w:pPr>
        <w:pStyle w:val="3"/>
        <w:rPr>
          <w:color w:val="000000" w:themeColor="text1"/>
        </w:rPr>
      </w:pPr>
      <w:bookmarkStart w:id="138" w:name="_Toc503442875"/>
      <w:bookmarkStart w:id="139" w:name="_Toc28188534"/>
      <w:r w:rsidRPr="00EC356E">
        <w:rPr>
          <w:color w:val="000000" w:themeColor="text1"/>
        </w:rPr>
        <w:t>周边污染源概况</w:t>
      </w:r>
      <w:bookmarkEnd w:id="138"/>
      <w:bookmarkEnd w:id="139"/>
    </w:p>
    <w:p w14:paraId="165820E0" w14:textId="77777777" w:rsidR="003317DF" w:rsidRPr="00EC356E" w:rsidRDefault="003317DF" w:rsidP="003317DF">
      <w:pPr>
        <w:adjustRightInd w:val="0"/>
        <w:snapToGrid w:val="0"/>
        <w:spacing w:line="360" w:lineRule="auto"/>
        <w:ind w:firstLineChars="200" w:firstLine="480"/>
        <w:rPr>
          <w:sz w:val="24"/>
          <w:szCs w:val="22"/>
        </w:rPr>
      </w:pPr>
      <w:r w:rsidRPr="00EC356E">
        <w:rPr>
          <w:sz w:val="24"/>
          <w:szCs w:val="22"/>
        </w:rPr>
        <w:t>本项目周边的主要污染源为集聚地内现已入驻的企业，污染物主要为入驻企业产生的废气、废水、噪声和固体废物。废水主要为电镀企业废水，主要表现为第一类重金属污染物、</w:t>
      </w:r>
      <w:r w:rsidRPr="00EC356E">
        <w:rPr>
          <w:sz w:val="24"/>
          <w:szCs w:val="22"/>
        </w:rPr>
        <w:t>CODcr</w:t>
      </w:r>
      <w:r w:rsidRPr="00EC356E">
        <w:rPr>
          <w:sz w:val="24"/>
          <w:szCs w:val="22"/>
        </w:rPr>
        <w:t>、</w:t>
      </w:r>
      <w:r w:rsidRPr="00EC356E">
        <w:rPr>
          <w:sz w:val="24"/>
          <w:szCs w:val="22"/>
        </w:rPr>
        <w:t>BOD</w:t>
      </w:r>
      <w:r w:rsidRPr="00EC356E">
        <w:rPr>
          <w:sz w:val="24"/>
          <w:szCs w:val="22"/>
          <w:vertAlign w:val="subscript"/>
        </w:rPr>
        <w:t>5</w:t>
      </w:r>
      <w:r w:rsidRPr="00EC356E">
        <w:rPr>
          <w:sz w:val="24"/>
          <w:szCs w:val="22"/>
        </w:rPr>
        <w:t>、氨氮、</w:t>
      </w:r>
      <w:r w:rsidRPr="00EC356E">
        <w:rPr>
          <w:sz w:val="24"/>
          <w:szCs w:val="22"/>
        </w:rPr>
        <w:t>SS</w:t>
      </w:r>
      <w:r w:rsidRPr="00EC356E">
        <w:rPr>
          <w:sz w:val="24"/>
          <w:szCs w:val="22"/>
        </w:rPr>
        <w:t>等；废气主要来自电镀工艺废气、电镀基地污水处理厂产生的恶臭；噪声主要为周边企业生产设备运行时产生的噪声。</w:t>
      </w:r>
    </w:p>
    <w:p w14:paraId="70F8ADB7" w14:textId="77777777" w:rsidR="0096513B" w:rsidRPr="00EC356E" w:rsidRDefault="00B157E0">
      <w:pPr>
        <w:pStyle w:val="2"/>
        <w:rPr>
          <w:color w:val="000000" w:themeColor="text1"/>
        </w:rPr>
      </w:pPr>
      <w:bookmarkStart w:id="140" w:name="_Toc76997238"/>
      <w:r w:rsidRPr="00EC356E">
        <w:rPr>
          <w:color w:val="000000" w:themeColor="text1"/>
        </w:rPr>
        <w:lastRenderedPageBreak/>
        <w:t>海水环境质量现状调查与评价</w:t>
      </w:r>
      <w:bookmarkEnd w:id="140"/>
    </w:p>
    <w:p w14:paraId="0F2D36DA" w14:textId="3237CF1C" w:rsidR="0096513B" w:rsidRPr="00EC356E" w:rsidRDefault="00964070">
      <w:pPr>
        <w:adjustRightInd w:val="0"/>
        <w:snapToGrid w:val="0"/>
        <w:spacing w:line="360" w:lineRule="auto"/>
        <w:ind w:firstLineChars="200" w:firstLine="480"/>
        <w:rPr>
          <w:color w:val="000000" w:themeColor="text1"/>
          <w:sz w:val="24"/>
        </w:rPr>
      </w:pPr>
      <w:r w:rsidRPr="00EC356E">
        <w:rPr>
          <w:sz w:val="24"/>
        </w:rPr>
        <w:t>本次评价引用罗定市禹源金属表面处理有限公司委托广东华清检测技术有限公司于</w:t>
      </w:r>
      <w:r w:rsidRPr="00EC356E">
        <w:rPr>
          <w:sz w:val="24"/>
        </w:rPr>
        <w:t>2019</w:t>
      </w:r>
      <w:r w:rsidRPr="00EC356E">
        <w:rPr>
          <w:sz w:val="24"/>
        </w:rPr>
        <w:t>年</w:t>
      </w:r>
      <w:r w:rsidRPr="00EC356E">
        <w:rPr>
          <w:sz w:val="24"/>
        </w:rPr>
        <w:t>1</w:t>
      </w:r>
      <w:r w:rsidRPr="00EC356E">
        <w:rPr>
          <w:sz w:val="24"/>
        </w:rPr>
        <w:t>月</w:t>
      </w:r>
      <w:r w:rsidRPr="00EC356E">
        <w:rPr>
          <w:sz w:val="24"/>
        </w:rPr>
        <w:t>21</w:t>
      </w:r>
      <w:r w:rsidRPr="00EC356E">
        <w:rPr>
          <w:sz w:val="24"/>
        </w:rPr>
        <w:t>日</w:t>
      </w:r>
      <w:r w:rsidRPr="00EC356E">
        <w:rPr>
          <w:sz w:val="24"/>
        </w:rPr>
        <w:t>~2019</w:t>
      </w:r>
      <w:r w:rsidRPr="00EC356E">
        <w:rPr>
          <w:sz w:val="24"/>
        </w:rPr>
        <w:t>年</w:t>
      </w:r>
      <w:r w:rsidRPr="00EC356E">
        <w:rPr>
          <w:sz w:val="24"/>
        </w:rPr>
        <w:t>1</w:t>
      </w:r>
      <w:r w:rsidRPr="00EC356E">
        <w:rPr>
          <w:sz w:val="24"/>
        </w:rPr>
        <w:t>月</w:t>
      </w:r>
      <w:r w:rsidRPr="00EC356E">
        <w:rPr>
          <w:sz w:val="24"/>
        </w:rPr>
        <w:t>23</w:t>
      </w:r>
      <w:r w:rsidRPr="00EC356E">
        <w:rPr>
          <w:sz w:val="24"/>
        </w:rPr>
        <w:t>日对罗定江现状监测数据，符合《环境影响评价技术导则</w:t>
      </w:r>
      <w:r w:rsidRPr="00EC356E">
        <w:rPr>
          <w:sz w:val="24"/>
        </w:rPr>
        <w:t>——</w:t>
      </w:r>
      <w:r w:rsidRPr="00EC356E">
        <w:rPr>
          <w:sz w:val="24"/>
        </w:rPr>
        <w:t>地表水环境》（</w:t>
      </w:r>
      <w:r w:rsidRPr="00EC356E">
        <w:rPr>
          <w:sz w:val="24"/>
        </w:rPr>
        <w:t>HJ2.3-2018</w:t>
      </w:r>
      <w:r w:rsidRPr="00EC356E">
        <w:rPr>
          <w:sz w:val="24"/>
        </w:rPr>
        <w:t>）中对引用己有监测数据的要求，且监测日期到现在项目周边污染源变化不大，因此本次评价引用该项目监测报告可行</w:t>
      </w:r>
      <w:r w:rsidR="00B157E0" w:rsidRPr="00EC356E">
        <w:rPr>
          <w:color w:val="000000" w:themeColor="text1"/>
          <w:sz w:val="24"/>
        </w:rPr>
        <w:t>。</w:t>
      </w:r>
    </w:p>
    <w:p w14:paraId="4993F090" w14:textId="7D82F545" w:rsidR="0096513B" w:rsidRPr="00EC356E" w:rsidRDefault="00964070">
      <w:pPr>
        <w:widowControl/>
        <w:spacing w:line="360" w:lineRule="auto"/>
        <w:ind w:firstLineChars="200" w:firstLine="480"/>
        <w:rPr>
          <w:color w:val="000000" w:themeColor="text1"/>
          <w:sz w:val="24"/>
        </w:rPr>
      </w:pPr>
      <w:r w:rsidRPr="00EC356E">
        <w:rPr>
          <w:color w:val="000000" w:themeColor="text1"/>
          <w:sz w:val="24"/>
        </w:rPr>
        <w:t>地表水</w:t>
      </w:r>
      <w:r w:rsidR="00B135D1" w:rsidRPr="00EC356E">
        <w:rPr>
          <w:color w:val="000000" w:themeColor="text1"/>
          <w:sz w:val="24"/>
        </w:rPr>
        <w:t>环境质量现状调查与评价表明</w:t>
      </w:r>
      <w:r w:rsidR="00B157E0" w:rsidRPr="00EC356E">
        <w:rPr>
          <w:color w:val="000000" w:themeColor="text1"/>
          <w:sz w:val="24"/>
        </w:rPr>
        <w:t>，</w:t>
      </w:r>
      <w:r w:rsidRPr="00EC356E">
        <w:rPr>
          <w:sz w:val="24"/>
        </w:rPr>
        <w:t>各个断面监测的</w:t>
      </w:r>
      <w:r w:rsidRPr="00EC356E">
        <w:rPr>
          <w:sz w:val="24"/>
        </w:rPr>
        <w:t>26</w:t>
      </w:r>
      <w:r w:rsidRPr="00EC356E">
        <w:rPr>
          <w:sz w:val="24"/>
        </w:rPr>
        <w:t>项水质项目均符合《地表水环境质量标准》</w:t>
      </w:r>
      <w:r w:rsidRPr="00EC356E">
        <w:rPr>
          <w:sz w:val="24"/>
        </w:rPr>
        <w:t>(GB3838-2002)Ⅲ</w:t>
      </w:r>
      <w:r w:rsidRPr="00EC356E">
        <w:rPr>
          <w:sz w:val="24"/>
        </w:rPr>
        <w:t>类水质标准，</w:t>
      </w:r>
      <w:r w:rsidRPr="00EC356E">
        <w:rPr>
          <w:sz w:val="24"/>
        </w:rPr>
        <w:t xml:space="preserve">SS </w:t>
      </w:r>
      <w:r w:rsidRPr="00EC356E">
        <w:rPr>
          <w:sz w:val="24"/>
        </w:rPr>
        <w:t>符合《农田灌溉水质标准》</w:t>
      </w:r>
      <w:r w:rsidRPr="00EC356E">
        <w:rPr>
          <w:sz w:val="24"/>
        </w:rPr>
        <w:t>(GB 5084-2021)</w:t>
      </w:r>
      <w:r w:rsidRPr="00EC356E">
        <w:rPr>
          <w:sz w:val="24"/>
        </w:rPr>
        <w:t>中蔬菜灌溉用水水质标准限值。没有出现超标现象，罗定江水体符合水环境功能所要求的</w:t>
      </w:r>
      <w:r w:rsidRPr="00EC356E">
        <w:rPr>
          <w:sz w:val="24"/>
        </w:rPr>
        <w:t>Ⅲ</w:t>
      </w:r>
      <w:r w:rsidRPr="00EC356E">
        <w:rPr>
          <w:sz w:val="24"/>
        </w:rPr>
        <w:t>类水质目标</w:t>
      </w:r>
      <w:r w:rsidR="00B157E0" w:rsidRPr="00EC356E">
        <w:rPr>
          <w:color w:val="000000" w:themeColor="text1"/>
          <w:sz w:val="24"/>
        </w:rPr>
        <w:t>。</w:t>
      </w:r>
    </w:p>
    <w:p w14:paraId="4B809A8E" w14:textId="77777777" w:rsidR="0096513B" w:rsidRPr="00EC356E" w:rsidRDefault="00B157E0">
      <w:pPr>
        <w:pStyle w:val="2"/>
        <w:rPr>
          <w:color w:val="000000" w:themeColor="text1"/>
        </w:rPr>
      </w:pPr>
      <w:bookmarkStart w:id="141" w:name="_Toc509993654"/>
      <w:bookmarkStart w:id="142" w:name="_Toc76997239"/>
      <w:r w:rsidRPr="00EC356E">
        <w:rPr>
          <w:color w:val="000000" w:themeColor="text1"/>
        </w:rPr>
        <w:t>地下水环境质量现状调查与评价</w:t>
      </w:r>
      <w:bookmarkEnd w:id="141"/>
      <w:bookmarkEnd w:id="142"/>
    </w:p>
    <w:p w14:paraId="3DC43B54" w14:textId="62C47508" w:rsidR="0096513B" w:rsidRPr="00EC356E" w:rsidRDefault="00B135D1">
      <w:pPr>
        <w:tabs>
          <w:tab w:val="left" w:pos="360"/>
        </w:tabs>
        <w:adjustRightInd w:val="0"/>
        <w:snapToGrid w:val="0"/>
        <w:spacing w:line="360" w:lineRule="auto"/>
        <w:ind w:firstLineChars="200" w:firstLine="480"/>
        <w:rPr>
          <w:color w:val="000000" w:themeColor="text1"/>
          <w:kern w:val="0"/>
          <w:sz w:val="24"/>
        </w:rPr>
      </w:pPr>
      <w:bookmarkStart w:id="143" w:name="_Ref781807"/>
      <w:r w:rsidRPr="00EC356E">
        <w:rPr>
          <w:color w:val="000000" w:themeColor="text1"/>
          <w:kern w:val="0"/>
          <w:sz w:val="24"/>
        </w:rPr>
        <w:t>地下水环境质量现状调查与评价表明</w:t>
      </w:r>
      <w:r w:rsidR="00B157E0" w:rsidRPr="00EC356E">
        <w:rPr>
          <w:color w:val="000000" w:themeColor="text1"/>
          <w:kern w:val="0"/>
          <w:sz w:val="24"/>
        </w:rPr>
        <w:t>，</w:t>
      </w:r>
      <w:r w:rsidR="00964070" w:rsidRPr="00EC356E">
        <w:rPr>
          <w:sz w:val="24"/>
        </w:rPr>
        <w:t>所有指标项均能达到《地下水质量标准》</w:t>
      </w:r>
      <w:r w:rsidR="00964070" w:rsidRPr="00EC356E">
        <w:rPr>
          <w:sz w:val="24"/>
        </w:rPr>
        <w:t>(GB/T14848-2017</w:t>
      </w:r>
      <w:r w:rsidR="00964070" w:rsidRPr="00EC356E">
        <w:rPr>
          <w:sz w:val="24"/>
        </w:rPr>
        <w:t>）</w:t>
      </w:r>
      <w:r w:rsidR="00964070" w:rsidRPr="00EC356E">
        <w:rPr>
          <w:sz w:val="24"/>
        </w:rPr>
        <w:t>III</w:t>
      </w:r>
      <w:r w:rsidR="00964070" w:rsidRPr="00EC356E">
        <w:rPr>
          <w:sz w:val="24"/>
        </w:rPr>
        <w:t>类标准要求，重金属离子均未出现超标，区域地下水环境质量状况良好</w:t>
      </w:r>
      <w:r w:rsidR="00B157E0" w:rsidRPr="00EC356E">
        <w:rPr>
          <w:color w:val="000000" w:themeColor="text1"/>
          <w:sz w:val="24"/>
        </w:rPr>
        <w:t>。</w:t>
      </w:r>
    </w:p>
    <w:p w14:paraId="54BF2E32" w14:textId="77777777" w:rsidR="0096513B" w:rsidRPr="00EC356E" w:rsidRDefault="00B157E0">
      <w:pPr>
        <w:pStyle w:val="2"/>
        <w:rPr>
          <w:color w:val="000000" w:themeColor="text1"/>
        </w:rPr>
      </w:pPr>
      <w:bookmarkStart w:id="144" w:name="_Toc509993655"/>
      <w:bookmarkStart w:id="145" w:name="_Toc76997240"/>
      <w:bookmarkEnd w:id="143"/>
      <w:r w:rsidRPr="00EC356E">
        <w:rPr>
          <w:color w:val="000000" w:themeColor="text1"/>
        </w:rPr>
        <w:t>环境空气质量现状调查与评价</w:t>
      </w:r>
      <w:bookmarkEnd w:id="144"/>
      <w:bookmarkEnd w:id="145"/>
    </w:p>
    <w:p w14:paraId="455C0A7B" w14:textId="77777777" w:rsidR="0096513B" w:rsidRPr="00EC356E" w:rsidRDefault="00B157E0">
      <w:pPr>
        <w:pStyle w:val="3"/>
        <w:rPr>
          <w:color w:val="000000" w:themeColor="text1"/>
        </w:rPr>
      </w:pPr>
      <w:r w:rsidRPr="00EC356E">
        <w:rPr>
          <w:color w:val="000000" w:themeColor="text1"/>
        </w:rPr>
        <w:t>空气质量达标区判定</w:t>
      </w:r>
    </w:p>
    <w:p w14:paraId="138366B7" w14:textId="77777777" w:rsidR="00120104" w:rsidRPr="00EC356E" w:rsidRDefault="00120104" w:rsidP="00120104">
      <w:pPr>
        <w:tabs>
          <w:tab w:val="left" w:pos="360"/>
        </w:tabs>
        <w:adjustRightInd w:val="0"/>
        <w:snapToGrid w:val="0"/>
        <w:spacing w:line="360" w:lineRule="auto"/>
        <w:ind w:firstLineChars="200" w:firstLine="480"/>
        <w:rPr>
          <w:color w:val="000000" w:themeColor="text1"/>
          <w:kern w:val="0"/>
          <w:sz w:val="24"/>
        </w:rPr>
      </w:pPr>
      <w:r w:rsidRPr="00EC356E">
        <w:rPr>
          <w:color w:val="000000" w:themeColor="text1"/>
          <w:kern w:val="0"/>
          <w:sz w:val="24"/>
        </w:rPr>
        <w:t>根据云浮市生态环境局</w:t>
      </w:r>
      <w:r w:rsidRPr="00EC356E">
        <w:rPr>
          <w:color w:val="000000" w:themeColor="text1"/>
          <w:kern w:val="0"/>
          <w:sz w:val="24"/>
        </w:rPr>
        <w:t>2019</w:t>
      </w:r>
      <w:r w:rsidRPr="00EC356E">
        <w:rPr>
          <w:color w:val="000000" w:themeColor="text1"/>
          <w:kern w:val="0"/>
          <w:sz w:val="24"/>
        </w:rPr>
        <w:t>年</w:t>
      </w:r>
      <w:r w:rsidRPr="00EC356E">
        <w:rPr>
          <w:color w:val="000000" w:themeColor="text1"/>
          <w:kern w:val="0"/>
          <w:sz w:val="24"/>
        </w:rPr>
        <w:t>3</w:t>
      </w:r>
      <w:r w:rsidRPr="00EC356E">
        <w:rPr>
          <w:color w:val="000000" w:themeColor="text1"/>
          <w:kern w:val="0"/>
          <w:sz w:val="24"/>
        </w:rPr>
        <w:t>月发布的《</w:t>
      </w:r>
      <w:r w:rsidRPr="00EC356E">
        <w:rPr>
          <w:color w:val="000000" w:themeColor="text1"/>
          <w:kern w:val="0"/>
          <w:sz w:val="24"/>
        </w:rPr>
        <w:t>2018</w:t>
      </w:r>
      <w:r w:rsidRPr="00EC356E">
        <w:rPr>
          <w:color w:val="000000" w:themeColor="text1"/>
          <w:kern w:val="0"/>
          <w:sz w:val="24"/>
        </w:rPr>
        <w:t>年度云浮市环境状况公报》中大气环境：</w:t>
      </w:r>
      <w:r w:rsidRPr="00EC356E">
        <w:rPr>
          <w:color w:val="000000" w:themeColor="text1"/>
          <w:kern w:val="0"/>
          <w:sz w:val="24"/>
        </w:rPr>
        <w:t>2018</w:t>
      </w:r>
      <w:r w:rsidRPr="00EC356E">
        <w:rPr>
          <w:color w:val="000000" w:themeColor="text1"/>
          <w:kern w:val="0"/>
          <w:sz w:val="24"/>
        </w:rPr>
        <w:t>年，二氧化硫年均值浓度为</w:t>
      </w:r>
      <w:r w:rsidRPr="00EC356E">
        <w:rPr>
          <w:color w:val="000000" w:themeColor="text1"/>
          <w:kern w:val="0"/>
          <w:sz w:val="24"/>
        </w:rPr>
        <w:t>15</w:t>
      </w:r>
      <w:r w:rsidRPr="00EC356E">
        <w:rPr>
          <w:color w:val="000000" w:themeColor="text1"/>
          <w:kern w:val="0"/>
          <w:sz w:val="24"/>
        </w:rPr>
        <w:t>微克</w:t>
      </w:r>
      <w:r w:rsidRPr="00EC356E">
        <w:rPr>
          <w:color w:val="000000" w:themeColor="text1"/>
          <w:kern w:val="0"/>
          <w:sz w:val="24"/>
        </w:rPr>
        <w:t>/</w:t>
      </w:r>
      <w:r w:rsidRPr="00EC356E">
        <w:rPr>
          <w:color w:val="000000" w:themeColor="text1"/>
          <w:kern w:val="0"/>
          <w:sz w:val="24"/>
        </w:rPr>
        <w:t>立方米，二氧化氮年均值浓度为</w:t>
      </w:r>
      <w:r w:rsidRPr="00EC356E">
        <w:rPr>
          <w:color w:val="000000" w:themeColor="text1"/>
          <w:kern w:val="0"/>
          <w:sz w:val="24"/>
        </w:rPr>
        <w:t>31</w:t>
      </w:r>
      <w:r w:rsidRPr="00EC356E">
        <w:rPr>
          <w:color w:val="000000" w:themeColor="text1"/>
          <w:kern w:val="0"/>
          <w:sz w:val="24"/>
        </w:rPr>
        <w:t>微克</w:t>
      </w:r>
      <w:r w:rsidRPr="00EC356E">
        <w:rPr>
          <w:color w:val="000000" w:themeColor="text1"/>
          <w:kern w:val="0"/>
          <w:sz w:val="24"/>
        </w:rPr>
        <w:t>/</w:t>
      </w:r>
      <w:r w:rsidRPr="00EC356E">
        <w:rPr>
          <w:color w:val="000000" w:themeColor="text1"/>
          <w:kern w:val="0"/>
          <w:sz w:val="24"/>
        </w:rPr>
        <w:t>立方米，细颗粒物（</w:t>
      </w:r>
      <w:r w:rsidRPr="00EC356E">
        <w:rPr>
          <w:color w:val="000000" w:themeColor="text1"/>
          <w:kern w:val="0"/>
          <w:sz w:val="24"/>
        </w:rPr>
        <w:t>PM</w:t>
      </w:r>
      <w:r w:rsidRPr="00EC356E">
        <w:rPr>
          <w:color w:val="000000" w:themeColor="text1"/>
          <w:kern w:val="0"/>
          <w:sz w:val="24"/>
          <w:vertAlign w:val="subscript"/>
        </w:rPr>
        <w:t>2.5</w:t>
      </w:r>
      <w:r w:rsidRPr="00EC356E">
        <w:rPr>
          <w:color w:val="000000" w:themeColor="text1"/>
          <w:kern w:val="0"/>
          <w:sz w:val="24"/>
        </w:rPr>
        <w:t>）年均值浓度为</w:t>
      </w:r>
      <w:r w:rsidRPr="00EC356E">
        <w:rPr>
          <w:color w:val="000000" w:themeColor="text1"/>
          <w:kern w:val="0"/>
          <w:sz w:val="24"/>
        </w:rPr>
        <w:t>33</w:t>
      </w:r>
      <w:r w:rsidRPr="00EC356E">
        <w:rPr>
          <w:color w:val="000000" w:themeColor="text1"/>
          <w:kern w:val="0"/>
          <w:sz w:val="24"/>
        </w:rPr>
        <w:t>微克</w:t>
      </w:r>
      <w:r w:rsidRPr="00EC356E">
        <w:rPr>
          <w:color w:val="000000" w:themeColor="text1"/>
          <w:kern w:val="0"/>
          <w:sz w:val="24"/>
        </w:rPr>
        <w:t>/</w:t>
      </w:r>
      <w:r w:rsidRPr="00EC356E">
        <w:rPr>
          <w:color w:val="000000" w:themeColor="text1"/>
          <w:kern w:val="0"/>
          <w:sz w:val="24"/>
        </w:rPr>
        <w:t>立方米，可吸入颗粒物（</w:t>
      </w:r>
      <w:r w:rsidRPr="00EC356E">
        <w:rPr>
          <w:color w:val="000000" w:themeColor="text1"/>
          <w:kern w:val="0"/>
          <w:sz w:val="24"/>
        </w:rPr>
        <w:t>PM</w:t>
      </w:r>
      <w:r w:rsidRPr="00EC356E">
        <w:rPr>
          <w:color w:val="000000" w:themeColor="text1"/>
          <w:kern w:val="0"/>
          <w:sz w:val="24"/>
          <w:vertAlign w:val="subscript"/>
        </w:rPr>
        <w:t>10</w:t>
      </w:r>
      <w:r w:rsidRPr="00EC356E">
        <w:rPr>
          <w:color w:val="000000" w:themeColor="text1"/>
          <w:kern w:val="0"/>
          <w:sz w:val="24"/>
        </w:rPr>
        <w:t>）年均值浓度为</w:t>
      </w:r>
      <w:r w:rsidRPr="00EC356E">
        <w:rPr>
          <w:color w:val="000000" w:themeColor="text1"/>
          <w:kern w:val="0"/>
          <w:sz w:val="24"/>
        </w:rPr>
        <w:t>53</w:t>
      </w:r>
      <w:r w:rsidRPr="00EC356E">
        <w:rPr>
          <w:color w:val="000000" w:themeColor="text1"/>
          <w:kern w:val="0"/>
          <w:sz w:val="24"/>
        </w:rPr>
        <w:t>微克</w:t>
      </w:r>
      <w:r w:rsidRPr="00EC356E">
        <w:rPr>
          <w:color w:val="000000" w:themeColor="text1"/>
          <w:kern w:val="0"/>
          <w:sz w:val="24"/>
        </w:rPr>
        <w:t>/</w:t>
      </w:r>
      <w:r w:rsidRPr="00EC356E">
        <w:rPr>
          <w:color w:val="000000" w:themeColor="text1"/>
          <w:kern w:val="0"/>
          <w:sz w:val="24"/>
        </w:rPr>
        <w:t>立方米，一氧化碳日均值第</w:t>
      </w:r>
      <w:r w:rsidRPr="00EC356E">
        <w:rPr>
          <w:color w:val="000000" w:themeColor="text1"/>
          <w:kern w:val="0"/>
          <w:sz w:val="24"/>
        </w:rPr>
        <w:t>95</w:t>
      </w:r>
      <w:r w:rsidRPr="00EC356E">
        <w:rPr>
          <w:color w:val="000000" w:themeColor="text1"/>
          <w:kern w:val="0"/>
          <w:sz w:val="24"/>
        </w:rPr>
        <w:t>百分位数为</w:t>
      </w:r>
      <w:r w:rsidRPr="00EC356E">
        <w:rPr>
          <w:color w:val="000000" w:themeColor="text1"/>
          <w:kern w:val="0"/>
          <w:sz w:val="24"/>
        </w:rPr>
        <w:t>1.2</w:t>
      </w:r>
      <w:r w:rsidRPr="00EC356E">
        <w:rPr>
          <w:color w:val="000000" w:themeColor="text1"/>
          <w:kern w:val="0"/>
          <w:sz w:val="24"/>
        </w:rPr>
        <w:t>毫克</w:t>
      </w:r>
      <w:r w:rsidRPr="00EC356E">
        <w:rPr>
          <w:color w:val="000000" w:themeColor="text1"/>
          <w:kern w:val="0"/>
          <w:sz w:val="24"/>
        </w:rPr>
        <w:t>/</w:t>
      </w:r>
      <w:r w:rsidRPr="00EC356E">
        <w:rPr>
          <w:color w:val="000000" w:themeColor="text1"/>
          <w:kern w:val="0"/>
          <w:sz w:val="24"/>
        </w:rPr>
        <w:t>立方米，臭氧日最大</w:t>
      </w:r>
      <w:r w:rsidRPr="00EC356E">
        <w:rPr>
          <w:color w:val="000000" w:themeColor="text1"/>
          <w:kern w:val="0"/>
          <w:sz w:val="24"/>
        </w:rPr>
        <w:t>8</w:t>
      </w:r>
      <w:r w:rsidRPr="00EC356E">
        <w:rPr>
          <w:color w:val="000000" w:themeColor="text1"/>
          <w:kern w:val="0"/>
          <w:sz w:val="24"/>
        </w:rPr>
        <w:t>小时均值第</w:t>
      </w:r>
      <w:r w:rsidRPr="00EC356E">
        <w:rPr>
          <w:color w:val="000000" w:themeColor="text1"/>
          <w:kern w:val="0"/>
          <w:sz w:val="24"/>
        </w:rPr>
        <w:t>90</w:t>
      </w:r>
      <w:r w:rsidRPr="00EC356E">
        <w:rPr>
          <w:color w:val="000000" w:themeColor="text1"/>
          <w:kern w:val="0"/>
          <w:sz w:val="24"/>
        </w:rPr>
        <w:t>百分位数为</w:t>
      </w:r>
      <w:r w:rsidRPr="00EC356E">
        <w:rPr>
          <w:color w:val="000000" w:themeColor="text1"/>
          <w:kern w:val="0"/>
          <w:sz w:val="24"/>
        </w:rPr>
        <w:t>134</w:t>
      </w:r>
      <w:r w:rsidRPr="00EC356E">
        <w:rPr>
          <w:color w:val="000000" w:themeColor="text1"/>
          <w:kern w:val="0"/>
          <w:sz w:val="24"/>
        </w:rPr>
        <w:t>微克</w:t>
      </w:r>
      <w:r w:rsidRPr="00EC356E">
        <w:rPr>
          <w:color w:val="000000" w:themeColor="text1"/>
          <w:kern w:val="0"/>
          <w:sz w:val="24"/>
        </w:rPr>
        <w:t>/</w:t>
      </w:r>
      <w:r w:rsidRPr="00EC356E">
        <w:rPr>
          <w:color w:val="000000" w:themeColor="text1"/>
          <w:kern w:val="0"/>
          <w:sz w:val="24"/>
        </w:rPr>
        <w:t>立方米。按照《环境空气质量标准》（</w:t>
      </w:r>
      <w:r w:rsidRPr="00EC356E">
        <w:rPr>
          <w:color w:val="000000" w:themeColor="text1"/>
          <w:kern w:val="0"/>
          <w:sz w:val="24"/>
        </w:rPr>
        <w:t>GB3095-2012</w:t>
      </w:r>
      <w:r w:rsidRPr="00EC356E">
        <w:rPr>
          <w:color w:val="000000" w:themeColor="text1"/>
          <w:kern w:val="0"/>
          <w:sz w:val="24"/>
        </w:rPr>
        <w:t>）二级标准评价，二氧化硫、二氧化氮、细颗粒物（</w:t>
      </w:r>
      <w:r w:rsidRPr="00EC356E">
        <w:rPr>
          <w:color w:val="000000" w:themeColor="text1"/>
          <w:kern w:val="0"/>
          <w:sz w:val="24"/>
        </w:rPr>
        <w:t>PM</w:t>
      </w:r>
      <w:r w:rsidRPr="00EC356E">
        <w:rPr>
          <w:color w:val="000000" w:themeColor="text1"/>
          <w:kern w:val="0"/>
          <w:sz w:val="24"/>
          <w:vertAlign w:val="subscript"/>
        </w:rPr>
        <w:t>2.5</w:t>
      </w:r>
      <w:r w:rsidRPr="00EC356E">
        <w:rPr>
          <w:color w:val="000000" w:themeColor="text1"/>
          <w:kern w:val="0"/>
          <w:sz w:val="24"/>
        </w:rPr>
        <w:t>）、可吸入颗粒物（</w:t>
      </w:r>
      <w:r w:rsidRPr="00EC356E">
        <w:rPr>
          <w:color w:val="000000" w:themeColor="text1"/>
          <w:kern w:val="0"/>
          <w:sz w:val="24"/>
        </w:rPr>
        <w:t>PM</w:t>
      </w:r>
      <w:r w:rsidRPr="00EC356E">
        <w:rPr>
          <w:color w:val="000000" w:themeColor="text1"/>
          <w:kern w:val="0"/>
          <w:sz w:val="24"/>
          <w:vertAlign w:val="subscript"/>
        </w:rPr>
        <w:t>10</w:t>
      </w:r>
      <w:r w:rsidRPr="00EC356E">
        <w:rPr>
          <w:color w:val="000000" w:themeColor="text1"/>
          <w:kern w:val="0"/>
          <w:sz w:val="24"/>
        </w:rPr>
        <w:t>）、一氧化碳、臭氧年度均值达标准要求。</w:t>
      </w:r>
    </w:p>
    <w:p w14:paraId="33083932" w14:textId="77777777" w:rsidR="00120104" w:rsidRPr="00EC356E" w:rsidRDefault="00120104" w:rsidP="00120104">
      <w:pPr>
        <w:tabs>
          <w:tab w:val="left" w:pos="360"/>
        </w:tabs>
        <w:adjustRightInd w:val="0"/>
        <w:snapToGrid w:val="0"/>
        <w:spacing w:line="360" w:lineRule="auto"/>
        <w:ind w:firstLineChars="200" w:firstLine="480"/>
        <w:rPr>
          <w:color w:val="000000" w:themeColor="text1"/>
          <w:kern w:val="0"/>
          <w:sz w:val="24"/>
        </w:rPr>
      </w:pPr>
      <w:r w:rsidRPr="00EC356E">
        <w:rPr>
          <w:color w:val="000000" w:themeColor="text1"/>
          <w:kern w:val="0"/>
          <w:sz w:val="24"/>
        </w:rPr>
        <w:t>因此项目所在地</w:t>
      </w:r>
      <w:r w:rsidRPr="00EC356E">
        <w:rPr>
          <w:color w:val="000000" w:themeColor="text1"/>
          <w:kern w:val="0"/>
          <w:sz w:val="24"/>
        </w:rPr>
        <w:t>2018</w:t>
      </w:r>
      <w:r w:rsidRPr="00EC356E">
        <w:rPr>
          <w:color w:val="000000" w:themeColor="text1"/>
          <w:kern w:val="0"/>
          <w:sz w:val="24"/>
        </w:rPr>
        <w:t>年区域环境空气质量属达标区域。</w:t>
      </w:r>
    </w:p>
    <w:p w14:paraId="27DD9812" w14:textId="77777777" w:rsidR="00120104" w:rsidRPr="00EC356E" w:rsidRDefault="00120104" w:rsidP="00120104">
      <w:pPr>
        <w:pStyle w:val="3"/>
        <w:rPr>
          <w:color w:val="000000" w:themeColor="text1"/>
        </w:rPr>
      </w:pPr>
      <w:r w:rsidRPr="00EC356E">
        <w:rPr>
          <w:color w:val="000000" w:themeColor="text1"/>
        </w:rPr>
        <w:t>环境空气基本污染物现状</w:t>
      </w:r>
    </w:p>
    <w:p w14:paraId="2AE6799D" w14:textId="0526560A" w:rsidR="00120104" w:rsidRPr="00EC356E" w:rsidRDefault="00120104" w:rsidP="00120104">
      <w:pPr>
        <w:tabs>
          <w:tab w:val="left" w:pos="360"/>
        </w:tabs>
        <w:adjustRightInd w:val="0"/>
        <w:snapToGrid w:val="0"/>
        <w:spacing w:line="360" w:lineRule="auto"/>
        <w:ind w:firstLineChars="200" w:firstLine="480"/>
        <w:rPr>
          <w:color w:val="000000" w:themeColor="text1"/>
          <w:kern w:val="0"/>
          <w:sz w:val="24"/>
        </w:rPr>
      </w:pPr>
      <w:r w:rsidRPr="00EC356E">
        <w:rPr>
          <w:color w:val="000000" w:themeColor="text1"/>
          <w:kern w:val="0"/>
          <w:sz w:val="24"/>
        </w:rPr>
        <w:t>选取评价范围内临近的广东省环境空气质量监测网中云浮环境空气质量城市点（距离本项目</w:t>
      </w:r>
      <w:r w:rsidRPr="00EC356E">
        <w:rPr>
          <w:color w:val="000000" w:themeColor="text1"/>
          <w:kern w:val="0"/>
          <w:sz w:val="24"/>
        </w:rPr>
        <w:t>11.3km</w:t>
      </w:r>
      <w:r w:rsidRPr="00EC356E">
        <w:rPr>
          <w:color w:val="000000" w:themeColor="text1"/>
          <w:kern w:val="0"/>
          <w:sz w:val="24"/>
        </w:rPr>
        <w:t>）</w:t>
      </w:r>
      <w:r w:rsidRPr="00EC356E">
        <w:rPr>
          <w:color w:val="000000" w:themeColor="text1"/>
          <w:kern w:val="0"/>
          <w:sz w:val="24"/>
        </w:rPr>
        <w:t>2018</w:t>
      </w:r>
      <w:r w:rsidRPr="00EC356E">
        <w:rPr>
          <w:color w:val="000000" w:themeColor="text1"/>
          <w:kern w:val="0"/>
          <w:sz w:val="24"/>
        </w:rPr>
        <w:t>年连续</w:t>
      </w:r>
      <w:r w:rsidRPr="00EC356E">
        <w:rPr>
          <w:color w:val="000000" w:themeColor="text1"/>
          <w:kern w:val="0"/>
          <w:sz w:val="24"/>
        </w:rPr>
        <w:t>1</w:t>
      </w:r>
      <w:r w:rsidRPr="00EC356E">
        <w:rPr>
          <w:color w:val="000000" w:themeColor="text1"/>
          <w:kern w:val="0"/>
          <w:sz w:val="24"/>
        </w:rPr>
        <w:t>年的监测数据作为基本污染物环境质量现状分析数据，基本污染物环境质量现状统计见表</w:t>
      </w:r>
      <w:r w:rsidRPr="00EC356E">
        <w:rPr>
          <w:color w:val="000000" w:themeColor="text1"/>
          <w:kern w:val="0"/>
          <w:sz w:val="24"/>
        </w:rPr>
        <w:t>5.5-1</w:t>
      </w:r>
      <w:r w:rsidRPr="00EC356E">
        <w:rPr>
          <w:color w:val="000000" w:themeColor="text1"/>
          <w:kern w:val="0"/>
          <w:sz w:val="24"/>
        </w:rPr>
        <w:t>。</w:t>
      </w:r>
    </w:p>
    <w:p w14:paraId="66D43F3E" w14:textId="05245C31" w:rsidR="00120104" w:rsidRPr="00EC356E" w:rsidRDefault="00120104" w:rsidP="00120104">
      <w:pPr>
        <w:spacing w:line="360" w:lineRule="auto"/>
        <w:jc w:val="center"/>
        <w:rPr>
          <w:b/>
          <w:sz w:val="24"/>
        </w:rPr>
      </w:pPr>
      <w:r w:rsidRPr="00EC356E">
        <w:rPr>
          <w:b/>
          <w:sz w:val="24"/>
        </w:rPr>
        <w:lastRenderedPageBreak/>
        <w:t>表</w:t>
      </w:r>
      <w:r w:rsidRPr="00EC356E">
        <w:rPr>
          <w:b/>
          <w:sz w:val="24"/>
        </w:rPr>
        <w:t xml:space="preserve">5.5-1 </w:t>
      </w:r>
      <w:r w:rsidRPr="00EC356E">
        <w:rPr>
          <w:b/>
          <w:sz w:val="24"/>
        </w:rPr>
        <w:t>基本污染物环境质量现状统计表</w:t>
      </w:r>
      <w:r w:rsidRPr="00EC356E">
        <w:rPr>
          <w:b/>
          <w:sz w:val="24"/>
        </w:rPr>
        <w:t xml:space="preserve">  </w:t>
      </w:r>
      <w:r w:rsidRPr="00EC356E">
        <w:rPr>
          <w:b/>
          <w:sz w:val="24"/>
        </w:rPr>
        <w:t>单位：</w:t>
      </w:r>
      <w:r w:rsidRPr="00EC356E">
        <w:rPr>
          <w:b/>
          <w:sz w:val="24"/>
        </w:rPr>
        <w:t>μg/m</w:t>
      </w:r>
      <w:r w:rsidRPr="00EC356E">
        <w:rPr>
          <w:b/>
          <w:sz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2441"/>
        <w:gridCol w:w="776"/>
        <w:gridCol w:w="1245"/>
        <w:gridCol w:w="1388"/>
        <w:gridCol w:w="1554"/>
        <w:gridCol w:w="838"/>
      </w:tblGrid>
      <w:tr w:rsidR="00120104" w:rsidRPr="00EC356E" w14:paraId="47B8F243" w14:textId="77777777" w:rsidTr="00120104">
        <w:trPr>
          <w:trHeight w:val="340"/>
          <w:tblHeader/>
        </w:trPr>
        <w:tc>
          <w:tcPr>
            <w:tcW w:w="959" w:type="dxa"/>
            <w:vAlign w:val="center"/>
          </w:tcPr>
          <w:p w14:paraId="778B2B1A" w14:textId="77777777" w:rsidR="00120104" w:rsidRPr="00EC356E" w:rsidRDefault="00120104" w:rsidP="00120104">
            <w:pPr>
              <w:jc w:val="center"/>
              <w:rPr>
                <w:color w:val="000000" w:themeColor="text1"/>
                <w:kern w:val="0"/>
                <w:szCs w:val="21"/>
              </w:rPr>
            </w:pPr>
            <w:r w:rsidRPr="00EC356E">
              <w:rPr>
                <w:color w:val="000000" w:themeColor="text1"/>
                <w:kern w:val="0"/>
                <w:szCs w:val="21"/>
              </w:rPr>
              <w:t>污染物</w:t>
            </w:r>
          </w:p>
        </w:tc>
        <w:tc>
          <w:tcPr>
            <w:tcW w:w="2366" w:type="dxa"/>
            <w:vAlign w:val="center"/>
          </w:tcPr>
          <w:p w14:paraId="31016EC5" w14:textId="77777777" w:rsidR="00120104" w:rsidRPr="00EC356E" w:rsidRDefault="00120104" w:rsidP="00120104">
            <w:pPr>
              <w:jc w:val="center"/>
              <w:rPr>
                <w:color w:val="000000" w:themeColor="text1"/>
                <w:kern w:val="0"/>
                <w:szCs w:val="21"/>
              </w:rPr>
            </w:pPr>
            <w:r w:rsidRPr="00EC356E">
              <w:rPr>
                <w:color w:val="000000" w:themeColor="text1"/>
                <w:kern w:val="0"/>
                <w:szCs w:val="21"/>
              </w:rPr>
              <w:t>年评价指标</w:t>
            </w:r>
          </w:p>
        </w:tc>
        <w:tc>
          <w:tcPr>
            <w:tcW w:w="752" w:type="dxa"/>
            <w:vAlign w:val="center"/>
          </w:tcPr>
          <w:p w14:paraId="1F034BD1" w14:textId="77777777" w:rsidR="00120104" w:rsidRPr="00EC356E" w:rsidRDefault="00120104" w:rsidP="00120104">
            <w:pPr>
              <w:jc w:val="center"/>
              <w:rPr>
                <w:color w:val="000000" w:themeColor="text1"/>
                <w:kern w:val="0"/>
                <w:szCs w:val="21"/>
              </w:rPr>
            </w:pPr>
            <w:r w:rsidRPr="00EC356E">
              <w:rPr>
                <w:color w:val="000000" w:themeColor="text1"/>
                <w:kern w:val="0"/>
                <w:szCs w:val="21"/>
              </w:rPr>
              <w:t>评价标准</w:t>
            </w:r>
          </w:p>
        </w:tc>
        <w:tc>
          <w:tcPr>
            <w:tcW w:w="1207" w:type="dxa"/>
            <w:vAlign w:val="center"/>
          </w:tcPr>
          <w:p w14:paraId="5C805901" w14:textId="77777777" w:rsidR="00120104" w:rsidRPr="00EC356E" w:rsidRDefault="00120104" w:rsidP="00120104">
            <w:pPr>
              <w:jc w:val="center"/>
              <w:rPr>
                <w:color w:val="000000" w:themeColor="text1"/>
                <w:kern w:val="0"/>
                <w:szCs w:val="21"/>
              </w:rPr>
            </w:pPr>
            <w:r w:rsidRPr="00EC356E">
              <w:rPr>
                <w:color w:val="000000" w:themeColor="text1"/>
                <w:kern w:val="0"/>
                <w:szCs w:val="21"/>
              </w:rPr>
              <w:t>现状浓度</w:t>
            </w:r>
          </w:p>
        </w:tc>
        <w:tc>
          <w:tcPr>
            <w:tcW w:w="1345" w:type="dxa"/>
            <w:vAlign w:val="center"/>
          </w:tcPr>
          <w:p w14:paraId="42E37186" w14:textId="77777777" w:rsidR="00120104" w:rsidRPr="00EC356E" w:rsidRDefault="00120104" w:rsidP="00120104">
            <w:pPr>
              <w:jc w:val="center"/>
              <w:rPr>
                <w:color w:val="000000" w:themeColor="text1"/>
                <w:kern w:val="0"/>
                <w:szCs w:val="21"/>
              </w:rPr>
            </w:pPr>
            <w:r w:rsidRPr="00EC356E">
              <w:rPr>
                <w:color w:val="000000" w:themeColor="text1"/>
                <w:kern w:val="0"/>
                <w:szCs w:val="21"/>
              </w:rPr>
              <w:t>占标率（</w:t>
            </w:r>
            <w:r w:rsidRPr="00EC356E">
              <w:rPr>
                <w:color w:val="000000" w:themeColor="text1"/>
                <w:kern w:val="0"/>
                <w:szCs w:val="21"/>
              </w:rPr>
              <w:t>%</w:t>
            </w:r>
            <w:r w:rsidRPr="00EC356E">
              <w:rPr>
                <w:color w:val="000000" w:themeColor="text1"/>
                <w:kern w:val="0"/>
                <w:szCs w:val="21"/>
              </w:rPr>
              <w:t>）</w:t>
            </w:r>
          </w:p>
        </w:tc>
        <w:tc>
          <w:tcPr>
            <w:tcW w:w="1506" w:type="dxa"/>
            <w:vAlign w:val="center"/>
          </w:tcPr>
          <w:p w14:paraId="2A870CAE" w14:textId="77777777" w:rsidR="00120104" w:rsidRPr="00EC356E" w:rsidRDefault="00120104" w:rsidP="00120104">
            <w:pPr>
              <w:jc w:val="center"/>
              <w:rPr>
                <w:color w:val="000000" w:themeColor="text1"/>
                <w:kern w:val="0"/>
                <w:szCs w:val="21"/>
              </w:rPr>
            </w:pPr>
            <w:r w:rsidRPr="00EC356E">
              <w:rPr>
                <w:color w:val="000000" w:themeColor="text1"/>
                <w:kern w:val="0"/>
                <w:szCs w:val="21"/>
              </w:rPr>
              <w:t>超标超标频率（</w:t>
            </w:r>
            <w:r w:rsidRPr="00EC356E">
              <w:rPr>
                <w:color w:val="000000" w:themeColor="text1"/>
                <w:kern w:val="0"/>
                <w:szCs w:val="21"/>
              </w:rPr>
              <w:t>%</w:t>
            </w:r>
            <w:r w:rsidRPr="00EC356E">
              <w:rPr>
                <w:color w:val="000000" w:themeColor="text1"/>
                <w:kern w:val="0"/>
                <w:szCs w:val="21"/>
              </w:rPr>
              <w:t>）</w:t>
            </w:r>
          </w:p>
        </w:tc>
        <w:tc>
          <w:tcPr>
            <w:tcW w:w="812" w:type="dxa"/>
            <w:vAlign w:val="center"/>
          </w:tcPr>
          <w:p w14:paraId="19FE3160" w14:textId="77777777" w:rsidR="00120104" w:rsidRPr="00EC356E" w:rsidRDefault="00120104" w:rsidP="00120104">
            <w:pPr>
              <w:jc w:val="center"/>
              <w:rPr>
                <w:color w:val="000000" w:themeColor="text1"/>
                <w:kern w:val="0"/>
                <w:szCs w:val="21"/>
              </w:rPr>
            </w:pPr>
            <w:r w:rsidRPr="00EC356E">
              <w:rPr>
                <w:color w:val="000000" w:themeColor="text1"/>
                <w:kern w:val="0"/>
                <w:szCs w:val="21"/>
              </w:rPr>
              <w:t>达标情况</w:t>
            </w:r>
          </w:p>
        </w:tc>
      </w:tr>
      <w:tr w:rsidR="00120104" w:rsidRPr="00EC356E" w14:paraId="69A651CB" w14:textId="77777777" w:rsidTr="00120104">
        <w:trPr>
          <w:trHeight w:val="340"/>
        </w:trPr>
        <w:tc>
          <w:tcPr>
            <w:tcW w:w="959" w:type="dxa"/>
            <w:vMerge w:val="restart"/>
            <w:vAlign w:val="center"/>
          </w:tcPr>
          <w:p w14:paraId="1D32CBA2" w14:textId="77777777" w:rsidR="00120104" w:rsidRPr="00EC356E" w:rsidRDefault="00120104" w:rsidP="00120104">
            <w:pPr>
              <w:jc w:val="center"/>
              <w:rPr>
                <w:color w:val="000000" w:themeColor="text1"/>
                <w:kern w:val="0"/>
                <w:szCs w:val="21"/>
              </w:rPr>
            </w:pPr>
            <w:r w:rsidRPr="00EC356E">
              <w:rPr>
                <w:color w:val="000000" w:themeColor="text1"/>
                <w:kern w:val="0"/>
                <w:szCs w:val="21"/>
              </w:rPr>
              <w:t>SO</w:t>
            </w:r>
            <w:r w:rsidRPr="00EC356E">
              <w:rPr>
                <w:color w:val="000000" w:themeColor="text1"/>
                <w:kern w:val="0"/>
                <w:szCs w:val="21"/>
                <w:vertAlign w:val="subscript"/>
              </w:rPr>
              <w:t>2</w:t>
            </w:r>
          </w:p>
        </w:tc>
        <w:tc>
          <w:tcPr>
            <w:tcW w:w="2366" w:type="dxa"/>
            <w:vAlign w:val="center"/>
          </w:tcPr>
          <w:p w14:paraId="40BAD0C8" w14:textId="77777777" w:rsidR="00120104" w:rsidRPr="00EC356E" w:rsidRDefault="00120104" w:rsidP="00120104">
            <w:pPr>
              <w:jc w:val="center"/>
              <w:rPr>
                <w:color w:val="000000" w:themeColor="text1"/>
                <w:kern w:val="0"/>
                <w:szCs w:val="21"/>
              </w:rPr>
            </w:pPr>
            <w:r w:rsidRPr="00EC356E">
              <w:rPr>
                <w:color w:val="000000" w:themeColor="text1"/>
                <w:kern w:val="0"/>
                <w:szCs w:val="21"/>
              </w:rPr>
              <w:t>年平均质量浓度</w:t>
            </w:r>
          </w:p>
        </w:tc>
        <w:tc>
          <w:tcPr>
            <w:tcW w:w="752" w:type="dxa"/>
            <w:vAlign w:val="center"/>
          </w:tcPr>
          <w:p w14:paraId="59E854B5" w14:textId="77777777" w:rsidR="00120104" w:rsidRPr="00EC356E" w:rsidRDefault="00120104" w:rsidP="00120104">
            <w:pPr>
              <w:jc w:val="center"/>
              <w:rPr>
                <w:color w:val="000000" w:themeColor="text1"/>
                <w:kern w:val="0"/>
                <w:szCs w:val="21"/>
              </w:rPr>
            </w:pPr>
            <w:r w:rsidRPr="00EC356E">
              <w:rPr>
                <w:color w:val="000000" w:themeColor="text1"/>
                <w:kern w:val="0"/>
                <w:szCs w:val="21"/>
              </w:rPr>
              <w:t>60</w:t>
            </w:r>
          </w:p>
        </w:tc>
        <w:tc>
          <w:tcPr>
            <w:tcW w:w="1207" w:type="dxa"/>
            <w:vAlign w:val="center"/>
          </w:tcPr>
          <w:p w14:paraId="41068B9B" w14:textId="77777777" w:rsidR="00120104" w:rsidRPr="00EC356E" w:rsidRDefault="00120104" w:rsidP="00120104">
            <w:pPr>
              <w:jc w:val="center"/>
              <w:rPr>
                <w:color w:val="000000" w:themeColor="text1"/>
                <w:kern w:val="0"/>
                <w:szCs w:val="21"/>
              </w:rPr>
            </w:pPr>
            <w:r w:rsidRPr="00EC356E">
              <w:rPr>
                <w:color w:val="000000" w:themeColor="text1"/>
                <w:kern w:val="0"/>
                <w:szCs w:val="21"/>
              </w:rPr>
              <w:t>14</w:t>
            </w:r>
          </w:p>
        </w:tc>
        <w:tc>
          <w:tcPr>
            <w:tcW w:w="1345" w:type="dxa"/>
            <w:vAlign w:val="center"/>
          </w:tcPr>
          <w:p w14:paraId="332689B5" w14:textId="77777777" w:rsidR="00120104" w:rsidRPr="00EC356E" w:rsidRDefault="00120104" w:rsidP="00120104">
            <w:pPr>
              <w:jc w:val="center"/>
              <w:rPr>
                <w:color w:val="000000" w:themeColor="text1"/>
                <w:kern w:val="0"/>
                <w:szCs w:val="21"/>
              </w:rPr>
            </w:pPr>
            <w:r w:rsidRPr="00EC356E">
              <w:rPr>
                <w:color w:val="000000" w:themeColor="text1"/>
                <w:kern w:val="0"/>
                <w:szCs w:val="21"/>
              </w:rPr>
              <w:t>23.33</w:t>
            </w:r>
          </w:p>
        </w:tc>
        <w:tc>
          <w:tcPr>
            <w:tcW w:w="1506" w:type="dxa"/>
            <w:vAlign w:val="center"/>
          </w:tcPr>
          <w:p w14:paraId="687DBAC5" w14:textId="77777777" w:rsidR="00120104" w:rsidRPr="00EC356E" w:rsidRDefault="00120104" w:rsidP="00120104">
            <w:pPr>
              <w:jc w:val="center"/>
              <w:rPr>
                <w:color w:val="000000" w:themeColor="text1"/>
                <w:kern w:val="0"/>
                <w:szCs w:val="21"/>
              </w:rPr>
            </w:pPr>
            <w:r w:rsidRPr="00EC356E">
              <w:rPr>
                <w:color w:val="000000" w:themeColor="text1"/>
                <w:kern w:val="0"/>
                <w:szCs w:val="21"/>
              </w:rPr>
              <w:t>0</w:t>
            </w:r>
          </w:p>
        </w:tc>
        <w:tc>
          <w:tcPr>
            <w:tcW w:w="812" w:type="dxa"/>
            <w:vMerge w:val="restart"/>
            <w:vAlign w:val="center"/>
          </w:tcPr>
          <w:p w14:paraId="3A73057D" w14:textId="77777777" w:rsidR="00120104" w:rsidRPr="00EC356E" w:rsidRDefault="00120104" w:rsidP="00120104">
            <w:pPr>
              <w:jc w:val="center"/>
              <w:rPr>
                <w:color w:val="000000" w:themeColor="text1"/>
                <w:kern w:val="0"/>
                <w:szCs w:val="21"/>
              </w:rPr>
            </w:pPr>
            <w:r w:rsidRPr="00EC356E">
              <w:rPr>
                <w:color w:val="000000" w:themeColor="text1"/>
                <w:kern w:val="0"/>
                <w:szCs w:val="21"/>
              </w:rPr>
              <w:t>达标</w:t>
            </w:r>
          </w:p>
        </w:tc>
      </w:tr>
      <w:tr w:rsidR="00120104" w:rsidRPr="00EC356E" w14:paraId="172603DF" w14:textId="77777777" w:rsidTr="00120104">
        <w:trPr>
          <w:trHeight w:val="340"/>
        </w:trPr>
        <w:tc>
          <w:tcPr>
            <w:tcW w:w="959" w:type="dxa"/>
            <w:vMerge/>
            <w:vAlign w:val="center"/>
          </w:tcPr>
          <w:p w14:paraId="2C9CBA3B" w14:textId="77777777" w:rsidR="00120104" w:rsidRPr="00EC356E" w:rsidRDefault="00120104" w:rsidP="00120104">
            <w:pPr>
              <w:jc w:val="center"/>
              <w:rPr>
                <w:color w:val="000000" w:themeColor="text1"/>
                <w:kern w:val="0"/>
                <w:szCs w:val="21"/>
              </w:rPr>
            </w:pPr>
          </w:p>
        </w:tc>
        <w:tc>
          <w:tcPr>
            <w:tcW w:w="2366" w:type="dxa"/>
            <w:vAlign w:val="center"/>
          </w:tcPr>
          <w:p w14:paraId="13A128FA" w14:textId="77777777" w:rsidR="00120104" w:rsidRPr="00EC356E" w:rsidRDefault="00120104" w:rsidP="00120104">
            <w:pPr>
              <w:jc w:val="center"/>
              <w:rPr>
                <w:color w:val="000000" w:themeColor="text1"/>
                <w:kern w:val="0"/>
                <w:szCs w:val="21"/>
              </w:rPr>
            </w:pPr>
            <w:r w:rsidRPr="00EC356E">
              <w:rPr>
                <w:color w:val="000000" w:themeColor="text1"/>
                <w:kern w:val="0"/>
                <w:szCs w:val="21"/>
              </w:rPr>
              <w:t>第</w:t>
            </w:r>
            <w:r w:rsidRPr="00EC356E">
              <w:rPr>
                <w:color w:val="000000" w:themeColor="text1"/>
                <w:kern w:val="0"/>
                <w:szCs w:val="21"/>
              </w:rPr>
              <w:t>98</w:t>
            </w:r>
            <w:r w:rsidRPr="00EC356E">
              <w:rPr>
                <w:color w:val="000000" w:themeColor="text1"/>
                <w:kern w:val="0"/>
                <w:szCs w:val="21"/>
              </w:rPr>
              <w:t>百分位数日平均</w:t>
            </w:r>
          </w:p>
        </w:tc>
        <w:tc>
          <w:tcPr>
            <w:tcW w:w="752" w:type="dxa"/>
            <w:vMerge w:val="restart"/>
            <w:vAlign w:val="center"/>
          </w:tcPr>
          <w:p w14:paraId="28ADB37F" w14:textId="77777777" w:rsidR="00120104" w:rsidRPr="00EC356E" w:rsidRDefault="00120104" w:rsidP="00120104">
            <w:pPr>
              <w:jc w:val="center"/>
              <w:rPr>
                <w:color w:val="000000" w:themeColor="text1"/>
                <w:kern w:val="0"/>
                <w:szCs w:val="21"/>
              </w:rPr>
            </w:pPr>
            <w:r w:rsidRPr="00EC356E">
              <w:rPr>
                <w:color w:val="000000" w:themeColor="text1"/>
                <w:kern w:val="0"/>
                <w:szCs w:val="21"/>
              </w:rPr>
              <w:t>150</w:t>
            </w:r>
          </w:p>
        </w:tc>
        <w:tc>
          <w:tcPr>
            <w:tcW w:w="1207" w:type="dxa"/>
            <w:vAlign w:val="center"/>
          </w:tcPr>
          <w:p w14:paraId="2ACBDD37" w14:textId="77777777" w:rsidR="00120104" w:rsidRPr="00EC356E" w:rsidRDefault="00120104" w:rsidP="00120104">
            <w:pPr>
              <w:jc w:val="center"/>
              <w:rPr>
                <w:color w:val="000000" w:themeColor="text1"/>
                <w:kern w:val="0"/>
                <w:szCs w:val="21"/>
              </w:rPr>
            </w:pPr>
            <w:r w:rsidRPr="00EC356E">
              <w:rPr>
                <w:color w:val="000000" w:themeColor="text1"/>
                <w:kern w:val="0"/>
                <w:szCs w:val="21"/>
              </w:rPr>
              <w:t>40</w:t>
            </w:r>
          </w:p>
        </w:tc>
        <w:tc>
          <w:tcPr>
            <w:tcW w:w="1345" w:type="dxa"/>
            <w:vAlign w:val="center"/>
          </w:tcPr>
          <w:p w14:paraId="69F244CB" w14:textId="77777777" w:rsidR="00120104" w:rsidRPr="00EC356E" w:rsidRDefault="00120104" w:rsidP="00120104">
            <w:pPr>
              <w:jc w:val="center"/>
              <w:rPr>
                <w:color w:val="000000" w:themeColor="text1"/>
                <w:kern w:val="0"/>
                <w:szCs w:val="21"/>
              </w:rPr>
            </w:pPr>
            <w:r w:rsidRPr="00EC356E">
              <w:rPr>
                <w:color w:val="000000" w:themeColor="text1"/>
                <w:kern w:val="0"/>
                <w:szCs w:val="21"/>
              </w:rPr>
              <w:t>26.67</w:t>
            </w:r>
          </w:p>
        </w:tc>
        <w:tc>
          <w:tcPr>
            <w:tcW w:w="1506" w:type="dxa"/>
            <w:vAlign w:val="center"/>
          </w:tcPr>
          <w:p w14:paraId="0E461A55" w14:textId="77777777" w:rsidR="00120104" w:rsidRPr="00EC356E" w:rsidRDefault="00120104" w:rsidP="00120104">
            <w:pPr>
              <w:jc w:val="center"/>
              <w:rPr>
                <w:color w:val="000000" w:themeColor="text1"/>
                <w:kern w:val="0"/>
                <w:szCs w:val="21"/>
              </w:rPr>
            </w:pPr>
            <w:r w:rsidRPr="00EC356E">
              <w:rPr>
                <w:color w:val="000000" w:themeColor="text1"/>
                <w:kern w:val="0"/>
                <w:szCs w:val="21"/>
              </w:rPr>
              <w:t>/</w:t>
            </w:r>
          </w:p>
        </w:tc>
        <w:tc>
          <w:tcPr>
            <w:tcW w:w="812" w:type="dxa"/>
            <w:vMerge/>
            <w:vAlign w:val="center"/>
          </w:tcPr>
          <w:p w14:paraId="326CE8A6" w14:textId="77777777" w:rsidR="00120104" w:rsidRPr="00EC356E" w:rsidRDefault="00120104" w:rsidP="00120104">
            <w:pPr>
              <w:jc w:val="center"/>
              <w:rPr>
                <w:color w:val="000000" w:themeColor="text1"/>
                <w:kern w:val="0"/>
                <w:szCs w:val="21"/>
              </w:rPr>
            </w:pPr>
          </w:p>
        </w:tc>
      </w:tr>
      <w:tr w:rsidR="00120104" w:rsidRPr="00EC356E" w14:paraId="78F6FB1E" w14:textId="77777777" w:rsidTr="00120104">
        <w:trPr>
          <w:trHeight w:val="340"/>
        </w:trPr>
        <w:tc>
          <w:tcPr>
            <w:tcW w:w="959" w:type="dxa"/>
            <w:vMerge/>
            <w:vAlign w:val="center"/>
          </w:tcPr>
          <w:p w14:paraId="286F3424" w14:textId="77777777" w:rsidR="00120104" w:rsidRPr="00EC356E" w:rsidRDefault="00120104" w:rsidP="00120104">
            <w:pPr>
              <w:jc w:val="center"/>
              <w:rPr>
                <w:color w:val="000000" w:themeColor="text1"/>
                <w:kern w:val="0"/>
                <w:szCs w:val="21"/>
              </w:rPr>
            </w:pPr>
          </w:p>
        </w:tc>
        <w:tc>
          <w:tcPr>
            <w:tcW w:w="2366" w:type="dxa"/>
            <w:vAlign w:val="center"/>
          </w:tcPr>
          <w:p w14:paraId="4D301069" w14:textId="77777777" w:rsidR="00120104" w:rsidRPr="00EC356E" w:rsidRDefault="00120104" w:rsidP="00120104">
            <w:pPr>
              <w:jc w:val="center"/>
              <w:rPr>
                <w:color w:val="000000" w:themeColor="text1"/>
                <w:kern w:val="0"/>
                <w:szCs w:val="21"/>
              </w:rPr>
            </w:pPr>
            <w:r w:rsidRPr="00EC356E">
              <w:rPr>
                <w:color w:val="000000" w:themeColor="text1"/>
                <w:kern w:val="0"/>
                <w:szCs w:val="21"/>
              </w:rPr>
              <w:t>日均浓度范围</w:t>
            </w:r>
          </w:p>
        </w:tc>
        <w:tc>
          <w:tcPr>
            <w:tcW w:w="752" w:type="dxa"/>
            <w:vMerge/>
            <w:vAlign w:val="center"/>
          </w:tcPr>
          <w:p w14:paraId="47F262FC" w14:textId="77777777" w:rsidR="00120104" w:rsidRPr="00EC356E" w:rsidRDefault="00120104" w:rsidP="00120104">
            <w:pPr>
              <w:jc w:val="center"/>
              <w:rPr>
                <w:color w:val="000000" w:themeColor="text1"/>
                <w:kern w:val="0"/>
                <w:szCs w:val="21"/>
              </w:rPr>
            </w:pPr>
          </w:p>
        </w:tc>
        <w:tc>
          <w:tcPr>
            <w:tcW w:w="1207" w:type="dxa"/>
            <w:vAlign w:val="center"/>
          </w:tcPr>
          <w:p w14:paraId="38CC4B64" w14:textId="77777777" w:rsidR="00120104" w:rsidRPr="00EC356E" w:rsidRDefault="00120104" w:rsidP="00120104">
            <w:pPr>
              <w:jc w:val="center"/>
              <w:rPr>
                <w:color w:val="000000" w:themeColor="text1"/>
                <w:kern w:val="0"/>
                <w:szCs w:val="21"/>
              </w:rPr>
            </w:pPr>
            <w:r w:rsidRPr="00EC356E">
              <w:rPr>
                <w:color w:val="000000" w:themeColor="text1"/>
                <w:kern w:val="0"/>
                <w:szCs w:val="21"/>
              </w:rPr>
              <w:t>4~55</w:t>
            </w:r>
          </w:p>
        </w:tc>
        <w:tc>
          <w:tcPr>
            <w:tcW w:w="1345" w:type="dxa"/>
            <w:vAlign w:val="center"/>
          </w:tcPr>
          <w:p w14:paraId="1075201C" w14:textId="77777777" w:rsidR="00120104" w:rsidRPr="00EC356E" w:rsidRDefault="00120104" w:rsidP="00120104">
            <w:pPr>
              <w:jc w:val="center"/>
              <w:rPr>
                <w:color w:val="000000" w:themeColor="text1"/>
                <w:kern w:val="0"/>
                <w:szCs w:val="21"/>
              </w:rPr>
            </w:pPr>
            <w:r w:rsidRPr="00EC356E">
              <w:rPr>
                <w:color w:val="000000" w:themeColor="text1"/>
                <w:kern w:val="0"/>
                <w:szCs w:val="21"/>
              </w:rPr>
              <w:t>36.67</w:t>
            </w:r>
          </w:p>
        </w:tc>
        <w:tc>
          <w:tcPr>
            <w:tcW w:w="1506" w:type="dxa"/>
            <w:vAlign w:val="center"/>
          </w:tcPr>
          <w:p w14:paraId="785D9169" w14:textId="77777777" w:rsidR="00120104" w:rsidRPr="00EC356E" w:rsidRDefault="00120104" w:rsidP="00120104">
            <w:pPr>
              <w:jc w:val="center"/>
              <w:rPr>
                <w:color w:val="000000" w:themeColor="text1"/>
                <w:kern w:val="0"/>
                <w:szCs w:val="21"/>
              </w:rPr>
            </w:pPr>
            <w:r w:rsidRPr="00EC356E">
              <w:rPr>
                <w:color w:val="000000" w:themeColor="text1"/>
                <w:kern w:val="0"/>
                <w:szCs w:val="21"/>
              </w:rPr>
              <w:t>0</w:t>
            </w:r>
          </w:p>
        </w:tc>
        <w:tc>
          <w:tcPr>
            <w:tcW w:w="812" w:type="dxa"/>
            <w:vMerge/>
            <w:vAlign w:val="center"/>
          </w:tcPr>
          <w:p w14:paraId="38A04EAC" w14:textId="77777777" w:rsidR="00120104" w:rsidRPr="00EC356E" w:rsidRDefault="00120104" w:rsidP="00120104">
            <w:pPr>
              <w:jc w:val="center"/>
              <w:rPr>
                <w:color w:val="000000" w:themeColor="text1"/>
                <w:kern w:val="0"/>
                <w:szCs w:val="21"/>
              </w:rPr>
            </w:pPr>
          </w:p>
        </w:tc>
      </w:tr>
      <w:tr w:rsidR="00120104" w:rsidRPr="00EC356E" w14:paraId="1E6FA9FF" w14:textId="77777777" w:rsidTr="00120104">
        <w:trPr>
          <w:trHeight w:val="340"/>
        </w:trPr>
        <w:tc>
          <w:tcPr>
            <w:tcW w:w="959" w:type="dxa"/>
            <w:vMerge w:val="restart"/>
            <w:vAlign w:val="center"/>
          </w:tcPr>
          <w:p w14:paraId="360C978C" w14:textId="77777777" w:rsidR="00120104" w:rsidRPr="00EC356E" w:rsidRDefault="00120104" w:rsidP="00120104">
            <w:pPr>
              <w:jc w:val="center"/>
              <w:rPr>
                <w:color w:val="000000" w:themeColor="text1"/>
                <w:kern w:val="0"/>
                <w:szCs w:val="21"/>
              </w:rPr>
            </w:pPr>
            <w:r w:rsidRPr="00EC356E">
              <w:rPr>
                <w:color w:val="000000" w:themeColor="text1"/>
                <w:kern w:val="0"/>
                <w:szCs w:val="21"/>
              </w:rPr>
              <w:t>NO</w:t>
            </w:r>
            <w:r w:rsidRPr="00EC356E">
              <w:rPr>
                <w:color w:val="000000" w:themeColor="text1"/>
                <w:kern w:val="0"/>
                <w:szCs w:val="21"/>
                <w:vertAlign w:val="subscript"/>
              </w:rPr>
              <w:t>2</w:t>
            </w:r>
          </w:p>
        </w:tc>
        <w:tc>
          <w:tcPr>
            <w:tcW w:w="2366" w:type="dxa"/>
            <w:vAlign w:val="center"/>
          </w:tcPr>
          <w:p w14:paraId="1C1EB432" w14:textId="77777777" w:rsidR="00120104" w:rsidRPr="00EC356E" w:rsidRDefault="00120104" w:rsidP="00120104">
            <w:pPr>
              <w:jc w:val="center"/>
              <w:rPr>
                <w:color w:val="000000" w:themeColor="text1"/>
                <w:kern w:val="0"/>
                <w:szCs w:val="21"/>
              </w:rPr>
            </w:pPr>
            <w:r w:rsidRPr="00EC356E">
              <w:rPr>
                <w:color w:val="000000" w:themeColor="text1"/>
                <w:kern w:val="0"/>
                <w:szCs w:val="21"/>
              </w:rPr>
              <w:t>年平均质量浓度</w:t>
            </w:r>
          </w:p>
        </w:tc>
        <w:tc>
          <w:tcPr>
            <w:tcW w:w="752" w:type="dxa"/>
            <w:vAlign w:val="center"/>
          </w:tcPr>
          <w:p w14:paraId="60F3AFF0" w14:textId="77777777" w:rsidR="00120104" w:rsidRPr="00EC356E" w:rsidRDefault="00120104" w:rsidP="00120104">
            <w:pPr>
              <w:jc w:val="center"/>
              <w:rPr>
                <w:color w:val="000000" w:themeColor="text1"/>
                <w:kern w:val="0"/>
                <w:szCs w:val="21"/>
              </w:rPr>
            </w:pPr>
            <w:r w:rsidRPr="00EC356E">
              <w:rPr>
                <w:color w:val="000000" w:themeColor="text1"/>
                <w:kern w:val="0"/>
                <w:szCs w:val="21"/>
              </w:rPr>
              <w:t>40</w:t>
            </w:r>
          </w:p>
        </w:tc>
        <w:tc>
          <w:tcPr>
            <w:tcW w:w="1207" w:type="dxa"/>
            <w:vAlign w:val="center"/>
          </w:tcPr>
          <w:p w14:paraId="7FB178DA" w14:textId="77777777" w:rsidR="00120104" w:rsidRPr="00EC356E" w:rsidRDefault="00120104" w:rsidP="00120104">
            <w:pPr>
              <w:jc w:val="center"/>
              <w:rPr>
                <w:color w:val="000000" w:themeColor="text1"/>
                <w:kern w:val="0"/>
                <w:szCs w:val="21"/>
              </w:rPr>
            </w:pPr>
            <w:r w:rsidRPr="00EC356E">
              <w:rPr>
                <w:color w:val="000000" w:themeColor="text1"/>
                <w:kern w:val="0"/>
                <w:szCs w:val="21"/>
              </w:rPr>
              <w:t>30</w:t>
            </w:r>
          </w:p>
        </w:tc>
        <w:tc>
          <w:tcPr>
            <w:tcW w:w="1345" w:type="dxa"/>
            <w:vAlign w:val="center"/>
          </w:tcPr>
          <w:p w14:paraId="56764E43" w14:textId="77777777" w:rsidR="00120104" w:rsidRPr="00EC356E" w:rsidRDefault="00120104" w:rsidP="00120104">
            <w:pPr>
              <w:jc w:val="center"/>
              <w:rPr>
                <w:color w:val="000000" w:themeColor="text1"/>
                <w:kern w:val="0"/>
                <w:szCs w:val="21"/>
              </w:rPr>
            </w:pPr>
            <w:r w:rsidRPr="00EC356E">
              <w:rPr>
                <w:color w:val="000000" w:themeColor="text1"/>
                <w:kern w:val="0"/>
                <w:szCs w:val="21"/>
              </w:rPr>
              <w:t>75.00</w:t>
            </w:r>
          </w:p>
        </w:tc>
        <w:tc>
          <w:tcPr>
            <w:tcW w:w="1506" w:type="dxa"/>
            <w:vAlign w:val="center"/>
          </w:tcPr>
          <w:p w14:paraId="13A53EFA" w14:textId="77777777" w:rsidR="00120104" w:rsidRPr="00EC356E" w:rsidRDefault="00120104" w:rsidP="00120104">
            <w:pPr>
              <w:jc w:val="center"/>
              <w:rPr>
                <w:color w:val="000000" w:themeColor="text1"/>
                <w:kern w:val="0"/>
                <w:szCs w:val="21"/>
              </w:rPr>
            </w:pPr>
            <w:r w:rsidRPr="00EC356E">
              <w:rPr>
                <w:color w:val="000000" w:themeColor="text1"/>
                <w:kern w:val="0"/>
                <w:szCs w:val="21"/>
              </w:rPr>
              <w:t>0</w:t>
            </w:r>
          </w:p>
        </w:tc>
        <w:tc>
          <w:tcPr>
            <w:tcW w:w="812" w:type="dxa"/>
            <w:vMerge w:val="restart"/>
            <w:vAlign w:val="center"/>
          </w:tcPr>
          <w:p w14:paraId="456DC01B" w14:textId="77777777" w:rsidR="00120104" w:rsidRPr="00EC356E" w:rsidRDefault="00120104" w:rsidP="00120104">
            <w:pPr>
              <w:jc w:val="center"/>
              <w:rPr>
                <w:color w:val="000000" w:themeColor="text1"/>
                <w:kern w:val="0"/>
                <w:szCs w:val="21"/>
              </w:rPr>
            </w:pPr>
            <w:r w:rsidRPr="00EC356E">
              <w:rPr>
                <w:color w:val="000000" w:themeColor="text1"/>
                <w:kern w:val="0"/>
                <w:szCs w:val="21"/>
              </w:rPr>
              <w:t>达标</w:t>
            </w:r>
          </w:p>
        </w:tc>
      </w:tr>
      <w:tr w:rsidR="00120104" w:rsidRPr="00EC356E" w14:paraId="659694C4" w14:textId="77777777" w:rsidTr="00120104">
        <w:trPr>
          <w:trHeight w:val="340"/>
        </w:trPr>
        <w:tc>
          <w:tcPr>
            <w:tcW w:w="959" w:type="dxa"/>
            <w:vMerge/>
            <w:vAlign w:val="center"/>
          </w:tcPr>
          <w:p w14:paraId="3CD95B7A" w14:textId="77777777" w:rsidR="00120104" w:rsidRPr="00EC356E" w:rsidRDefault="00120104" w:rsidP="00120104">
            <w:pPr>
              <w:jc w:val="center"/>
              <w:rPr>
                <w:color w:val="000000" w:themeColor="text1"/>
                <w:kern w:val="0"/>
                <w:szCs w:val="21"/>
              </w:rPr>
            </w:pPr>
          </w:p>
        </w:tc>
        <w:tc>
          <w:tcPr>
            <w:tcW w:w="2366" w:type="dxa"/>
            <w:vAlign w:val="center"/>
          </w:tcPr>
          <w:p w14:paraId="799727DD" w14:textId="77777777" w:rsidR="00120104" w:rsidRPr="00EC356E" w:rsidRDefault="00120104" w:rsidP="00120104">
            <w:pPr>
              <w:jc w:val="center"/>
              <w:rPr>
                <w:color w:val="000000" w:themeColor="text1"/>
                <w:kern w:val="0"/>
                <w:szCs w:val="21"/>
              </w:rPr>
            </w:pPr>
            <w:r w:rsidRPr="00EC356E">
              <w:rPr>
                <w:color w:val="000000" w:themeColor="text1"/>
                <w:kern w:val="0"/>
                <w:szCs w:val="21"/>
              </w:rPr>
              <w:t>第</w:t>
            </w:r>
            <w:r w:rsidRPr="00EC356E">
              <w:rPr>
                <w:color w:val="000000" w:themeColor="text1"/>
                <w:kern w:val="0"/>
                <w:szCs w:val="21"/>
              </w:rPr>
              <w:t>98</w:t>
            </w:r>
            <w:r w:rsidRPr="00EC356E">
              <w:rPr>
                <w:color w:val="000000" w:themeColor="text1"/>
                <w:kern w:val="0"/>
                <w:szCs w:val="21"/>
              </w:rPr>
              <w:t>百分位数日平均</w:t>
            </w:r>
          </w:p>
        </w:tc>
        <w:tc>
          <w:tcPr>
            <w:tcW w:w="752" w:type="dxa"/>
            <w:vMerge w:val="restart"/>
            <w:vAlign w:val="center"/>
          </w:tcPr>
          <w:p w14:paraId="36E1539B" w14:textId="77777777" w:rsidR="00120104" w:rsidRPr="00EC356E" w:rsidRDefault="00120104" w:rsidP="00120104">
            <w:pPr>
              <w:jc w:val="center"/>
              <w:rPr>
                <w:color w:val="000000" w:themeColor="text1"/>
                <w:kern w:val="0"/>
                <w:szCs w:val="21"/>
              </w:rPr>
            </w:pPr>
            <w:r w:rsidRPr="00EC356E">
              <w:rPr>
                <w:color w:val="000000" w:themeColor="text1"/>
                <w:kern w:val="0"/>
                <w:szCs w:val="21"/>
              </w:rPr>
              <w:t>80</w:t>
            </w:r>
          </w:p>
        </w:tc>
        <w:tc>
          <w:tcPr>
            <w:tcW w:w="1207" w:type="dxa"/>
            <w:vAlign w:val="center"/>
          </w:tcPr>
          <w:p w14:paraId="7D5120C5" w14:textId="77777777" w:rsidR="00120104" w:rsidRPr="00EC356E" w:rsidRDefault="00120104" w:rsidP="00120104">
            <w:pPr>
              <w:jc w:val="center"/>
              <w:rPr>
                <w:color w:val="000000" w:themeColor="text1"/>
                <w:kern w:val="0"/>
                <w:szCs w:val="21"/>
              </w:rPr>
            </w:pPr>
            <w:r w:rsidRPr="00EC356E">
              <w:rPr>
                <w:color w:val="000000" w:themeColor="text1"/>
                <w:kern w:val="0"/>
                <w:szCs w:val="21"/>
              </w:rPr>
              <w:t>67</w:t>
            </w:r>
          </w:p>
        </w:tc>
        <w:tc>
          <w:tcPr>
            <w:tcW w:w="1345" w:type="dxa"/>
            <w:vAlign w:val="center"/>
          </w:tcPr>
          <w:p w14:paraId="2C632000" w14:textId="77777777" w:rsidR="00120104" w:rsidRPr="00EC356E" w:rsidRDefault="00120104" w:rsidP="00120104">
            <w:pPr>
              <w:jc w:val="center"/>
              <w:rPr>
                <w:color w:val="000000" w:themeColor="text1"/>
                <w:kern w:val="0"/>
                <w:szCs w:val="21"/>
              </w:rPr>
            </w:pPr>
            <w:r w:rsidRPr="00EC356E">
              <w:rPr>
                <w:color w:val="000000" w:themeColor="text1"/>
                <w:kern w:val="0"/>
                <w:szCs w:val="21"/>
              </w:rPr>
              <w:t>83.75</w:t>
            </w:r>
          </w:p>
        </w:tc>
        <w:tc>
          <w:tcPr>
            <w:tcW w:w="1506" w:type="dxa"/>
            <w:vAlign w:val="center"/>
          </w:tcPr>
          <w:p w14:paraId="71CF7258" w14:textId="77777777" w:rsidR="00120104" w:rsidRPr="00EC356E" w:rsidRDefault="00120104" w:rsidP="00120104">
            <w:pPr>
              <w:jc w:val="center"/>
              <w:rPr>
                <w:color w:val="000000" w:themeColor="text1"/>
                <w:kern w:val="0"/>
                <w:szCs w:val="21"/>
              </w:rPr>
            </w:pPr>
            <w:r w:rsidRPr="00EC356E">
              <w:rPr>
                <w:color w:val="000000" w:themeColor="text1"/>
                <w:kern w:val="0"/>
                <w:szCs w:val="21"/>
              </w:rPr>
              <w:t>/</w:t>
            </w:r>
          </w:p>
        </w:tc>
        <w:tc>
          <w:tcPr>
            <w:tcW w:w="812" w:type="dxa"/>
            <w:vMerge/>
            <w:vAlign w:val="center"/>
          </w:tcPr>
          <w:p w14:paraId="3E628BB6" w14:textId="77777777" w:rsidR="00120104" w:rsidRPr="00EC356E" w:rsidRDefault="00120104" w:rsidP="00120104">
            <w:pPr>
              <w:jc w:val="center"/>
              <w:rPr>
                <w:color w:val="000000" w:themeColor="text1"/>
                <w:kern w:val="0"/>
                <w:szCs w:val="21"/>
              </w:rPr>
            </w:pPr>
          </w:p>
        </w:tc>
      </w:tr>
      <w:tr w:rsidR="00120104" w:rsidRPr="00EC356E" w14:paraId="414333C8" w14:textId="77777777" w:rsidTr="00120104">
        <w:trPr>
          <w:trHeight w:val="340"/>
        </w:trPr>
        <w:tc>
          <w:tcPr>
            <w:tcW w:w="959" w:type="dxa"/>
            <w:vMerge/>
            <w:vAlign w:val="center"/>
          </w:tcPr>
          <w:p w14:paraId="5CD60043" w14:textId="77777777" w:rsidR="00120104" w:rsidRPr="00EC356E" w:rsidRDefault="00120104" w:rsidP="00120104">
            <w:pPr>
              <w:jc w:val="center"/>
              <w:rPr>
                <w:color w:val="000000" w:themeColor="text1"/>
                <w:kern w:val="0"/>
                <w:szCs w:val="21"/>
              </w:rPr>
            </w:pPr>
          </w:p>
        </w:tc>
        <w:tc>
          <w:tcPr>
            <w:tcW w:w="2366" w:type="dxa"/>
            <w:vAlign w:val="center"/>
          </w:tcPr>
          <w:p w14:paraId="18D4FB1C" w14:textId="77777777" w:rsidR="00120104" w:rsidRPr="00EC356E" w:rsidRDefault="00120104" w:rsidP="00120104">
            <w:pPr>
              <w:jc w:val="center"/>
              <w:rPr>
                <w:color w:val="000000" w:themeColor="text1"/>
                <w:kern w:val="0"/>
                <w:szCs w:val="21"/>
              </w:rPr>
            </w:pPr>
            <w:r w:rsidRPr="00EC356E">
              <w:rPr>
                <w:color w:val="000000" w:themeColor="text1"/>
                <w:kern w:val="0"/>
                <w:szCs w:val="21"/>
              </w:rPr>
              <w:t>日均浓度范围</w:t>
            </w:r>
          </w:p>
        </w:tc>
        <w:tc>
          <w:tcPr>
            <w:tcW w:w="752" w:type="dxa"/>
            <w:vMerge/>
            <w:vAlign w:val="center"/>
          </w:tcPr>
          <w:p w14:paraId="3DB222CF" w14:textId="77777777" w:rsidR="00120104" w:rsidRPr="00EC356E" w:rsidRDefault="00120104" w:rsidP="00120104">
            <w:pPr>
              <w:jc w:val="center"/>
              <w:rPr>
                <w:color w:val="000000" w:themeColor="text1"/>
                <w:kern w:val="0"/>
                <w:szCs w:val="21"/>
              </w:rPr>
            </w:pPr>
          </w:p>
        </w:tc>
        <w:tc>
          <w:tcPr>
            <w:tcW w:w="1207" w:type="dxa"/>
            <w:vAlign w:val="center"/>
          </w:tcPr>
          <w:p w14:paraId="75EE3D88" w14:textId="77777777" w:rsidR="00120104" w:rsidRPr="00EC356E" w:rsidRDefault="00120104" w:rsidP="00120104">
            <w:pPr>
              <w:jc w:val="center"/>
              <w:rPr>
                <w:color w:val="000000" w:themeColor="text1"/>
                <w:kern w:val="0"/>
                <w:szCs w:val="21"/>
              </w:rPr>
            </w:pPr>
            <w:r w:rsidRPr="00EC356E">
              <w:rPr>
                <w:color w:val="000000" w:themeColor="text1"/>
                <w:kern w:val="0"/>
                <w:szCs w:val="21"/>
              </w:rPr>
              <w:t>9~82</w:t>
            </w:r>
          </w:p>
        </w:tc>
        <w:tc>
          <w:tcPr>
            <w:tcW w:w="1345" w:type="dxa"/>
            <w:vAlign w:val="center"/>
          </w:tcPr>
          <w:p w14:paraId="4FBB7E8B" w14:textId="77777777" w:rsidR="00120104" w:rsidRPr="00EC356E" w:rsidRDefault="00120104" w:rsidP="00120104">
            <w:pPr>
              <w:jc w:val="center"/>
              <w:rPr>
                <w:color w:val="000000" w:themeColor="text1"/>
                <w:kern w:val="0"/>
                <w:szCs w:val="21"/>
              </w:rPr>
            </w:pPr>
            <w:r w:rsidRPr="00EC356E">
              <w:rPr>
                <w:color w:val="000000" w:themeColor="text1"/>
                <w:kern w:val="0"/>
                <w:szCs w:val="21"/>
              </w:rPr>
              <w:t>102.5</w:t>
            </w:r>
          </w:p>
        </w:tc>
        <w:tc>
          <w:tcPr>
            <w:tcW w:w="1506" w:type="dxa"/>
            <w:vAlign w:val="center"/>
          </w:tcPr>
          <w:p w14:paraId="66F28950" w14:textId="77777777" w:rsidR="00120104" w:rsidRPr="00EC356E" w:rsidRDefault="00120104" w:rsidP="00120104">
            <w:pPr>
              <w:jc w:val="center"/>
              <w:rPr>
                <w:color w:val="000000" w:themeColor="text1"/>
                <w:kern w:val="0"/>
                <w:szCs w:val="21"/>
              </w:rPr>
            </w:pPr>
            <w:r w:rsidRPr="00EC356E">
              <w:rPr>
                <w:color w:val="000000" w:themeColor="text1"/>
                <w:kern w:val="0"/>
                <w:szCs w:val="21"/>
              </w:rPr>
              <w:t>0.27</w:t>
            </w:r>
          </w:p>
        </w:tc>
        <w:tc>
          <w:tcPr>
            <w:tcW w:w="812" w:type="dxa"/>
            <w:vAlign w:val="center"/>
          </w:tcPr>
          <w:p w14:paraId="018AB4B5" w14:textId="77777777" w:rsidR="00120104" w:rsidRPr="00EC356E" w:rsidRDefault="00120104" w:rsidP="00120104">
            <w:pPr>
              <w:jc w:val="center"/>
              <w:rPr>
                <w:color w:val="000000" w:themeColor="text1"/>
                <w:kern w:val="0"/>
                <w:szCs w:val="21"/>
              </w:rPr>
            </w:pPr>
            <w:r w:rsidRPr="00EC356E">
              <w:rPr>
                <w:color w:val="000000" w:themeColor="text1"/>
                <w:kern w:val="0"/>
                <w:szCs w:val="21"/>
              </w:rPr>
              <w:t>超标</w:t>
            </w:r>
          </w:p>
        </w:tc>
      </w:tr>
      <w:tr w:rsidR="00120104" w:rsidRPr="00EC356E" w14:paraId="3722D576" w14:textId="77777777" w:rsidTr="00120104">
        <w:trPr>
          <w:trHeight w:val="340"/>
        </w:trPr>
        <w:tc>
          <w:tcPr>
            <w:tcW w:w="959" w:type="dxa"/>
            <w:vMerge w:val="restart"/>
            <w:vAlign w:val="center"/>
          </w:tcPr>
          <w:p w14:paraId="4A266A0E" w14:textId="77777777" w:rsidR="00120104" w:rsidRPr="00EC356E" w:rsidRDefault="00120104" w:rsidP="00120104">
            <w:pPr>
              <w:jc w:val="center"/>
              <w:rPr>
                <w:color w:val="000000" w:themeColor="text1"/>
                <w:kern w:val="0"/>
                <w:szCs w:val="21"/>
              </w:rPr>
            </w:pPr>
            <w:r w:rsidRPr="00EC356E">
              <w:rPr>
                <w:color w:val="000000" w:themeColor="text1"/>
                <w:kern w:val="0"/>
                <w:szCs w:val="21"/>
              </w:rPr>
              <w:t>PM</w:t>
            </w:r>
            <w:r w:rsidRPr="00EC356E">
              <w:rPr>
                <w:color w:val="000000" w:themeColor="text1"/>
                <w:kern w:val="0"/>
                <w:szCs w:val="21"/>
                <w:vertAlign w:val="subscript"/>
              </w:rPr>
              <w:t>10</w:t>
            </w:r>
          </w:p>
        </w:tc>
        <w:tc>
          <w:tcPr>
            <w:tcW w:w="2366" w:type="dxa"/>
            <w:vAlign w:val="center"/>
          </w:tcPr>
          <w:p w14:paraId="3EBF7DB1" w14:textId="77777777" w:rsidR="00120104" w:rsidRPr="00EC356E" w:rsidRDefault="00120104" w:rsidP="00120104">
            <w:pPr>
              <w:jc w:val="center"/>
              <w:rPr>
                <w:color w:val="000000" w:themeColor="text1"/>
                <w:kern w:val="0"/>
                <w:szCs w:val="21"/>
              </w:rPr>
            </w:pPr>
            <w:r w:rsidRPr="00EC356E">
              <w:rPr>
                <w:color w:val="000000" w:themeColor="text1"/>
                <w:kern w:val="0"/>
                <w:szCs w:val="21"/>
              </w:rPr>
              <w:t>年平均质量浓度</w:t>
            </w:r>
          </w:p>
        </w:tc>
        <w:tc>
          <w:tcPr>
            <w:tcW w:w="752" w:type="dxa"/>
            <w:vAlign w:val="center"/>
          </w:tcPr>
          <w:p w14:paraId="5345CAA3" w14:textId="77777777" w:rsidR="00120104" w:rsidRPr="00EC356E" w:rsidRDefault="00120104" w:rsidP="00120104">
            <w:pPr>
              <w:jc w:val="center"/>
              <w:rPr>
                <w:color w:val="000000" w:themeColor="text1"/>
                <w:kern w:val="0"/>
                <w:szCs w:val="21"/>
              </w:rPr>
            </w:pPr>
            <w:r w:rsidRPr="00EC356E">
              <w:rPr>
                <w:color w:val="000000" w:themeColor="text1"/>
                <w:kern w:val="0"/>
                <w:szCs w:val="21"/>
              </w:rPr>
              <w:t>70</w:t>
            </w:r>
          </w:p>
        </w:tc>
        <w:tc>
          <w:tcPr>
            <w:tcW w:w="1207" w:type="dxa"/>
            <w:vAlign w:val="center"/>
          </w:tcPr>
          <w:p w14:paraId="377BB92A" w14:textId="77777777" w:rsidR="00120104" w:rsidRPr="00EC356E" w:rsidRDefault="00120104" w:rsidP="00120104">
            <w:pPr>
              <w:jc w:val="center"/>
              <w:rPr>
                <w:color w:val="000000" w:themeColor="text1"/>
                <w:kern w:val="0"/>
                <w:szCs w:val="21"/>
              </w:rPr>
            </w:pPr>
            <w:r w:rsidRPr="00EC356E">
              <w:rPr>
                <w:color w:val="000000" w:themeColor="text1"/>
                <w:kern w:val="0"/>
                <w:szCs w:val="21"/>
              </w:rPr>
              <w:t>52</w:t>
            </w:r>
          </w:p>
        </w:tc>
        <w:tc>
          <w:tcPr>
            <w:tcW w:w="1345" w:type="dxa"/>
            <w:vAlign w:val="center"/>
          </w:tcPr>
          <w:p w14:paraId="207B53F4" w14:textId="77777777" w:rsidR="00120104" w:rsidRPr="00EC356E" w:rsidRDefault="00120104" w:rsidP="00120104">
            <w:pPr>
              <w:jc w:val="center"/>
              <w:rPr>
                <w:color w:val="000000" w:themeColor="text1"/>
                <w:kern w:val="0"/>
                <w:szCs w:val="21"/>
              </w:rPr>
            </w:pPr>
            <w:r w:rsidRPr="00EC356E">
              <w:rPr>
                <w:color w:val="000000" w:themeColor="text1"/>
                <w:kern w:val="0"/>
                <w:szCs w:val="21"/>
              </w:rPr>
              <w:t>74.29</w:t>
            </w:r>
          </w:p>
        </w:tc>
        <w:tc>
          <w:tcPr>
            <w:tcW w:w="1506" w:type="dxa"/>
            <w:vAlign w:val="center"/>
          </w:tcPr>
          <w:p w14:paraId="36508D5C" w14:textId="77777777" w:rsidR="00120104" w:rsidRPr="00EC356E" w:rsidRDefault="00120104" w:rsidP="00120104">
            <w:pPr>
              <w:jc w:val="center"/>
              <w:rPr>
                <w:color w:val="000000" w:themeColor="text1"/>
                <w:kern w:val="0"/>
                <w:szCs w:val="21"/>
              </w:rPr>
            </w:pPr>
            <w:r w:rsidRPr="00EC356E">
              <w:rPr>
                <w:color w:val="000000" w:themeColor="text1"/>
                <w:kern w:val="0"/>
                <w:szCs w:val="21"/>
              </w:rPr>
              <w:t>0</w:t>
            </w:r>
          </w:p>
        </w:tc>
        <w:tc>
          <w:tcPr>
            <w:tcW w:w="812" w:type="dxa"/>
            <w:vMerge w:val="restart"/>
            <w:vAlign w:val="center"/>
          </w:tcPr>
          <w:p w14:paraId="4B4BD478" w14:textId="77777777" w:rsidR="00120104" w:rsidRPr="00EC356E" w:rsidRDefault="00120104" w:rsidP="00120104">
            <w:pPr>
              <w:jc w:val="center"/>
              <w:rPr>
                <w:color w:val="000000" w:themeColor="text1"/>
                <w:kern w:val="0"/>
                <w:szCs w:val="21"/>
              </w:rPr>
            </w:pPr>
            <w:r w:rsidRPr="00EC356E">
              <w:rPr>
                <w:color w:val="000000" w:themeColor="text1"/>
                <w:kern w:val="0"/>
                <w:szCs w:val="21"/>
              </w:rPr>
              <w:t>达标</w:t>
            </w:r>
          </w:p>
        </w:tc>
      </w:tr>
      <w:tr w:rsidR="00120104" w:rsidRPr="00EC356E" w14:paraId="066A4F31" w14:textId="77777777" w:rsidTr="00120104">
        <w:trPr>
          <w:trHeight w:val="340"/>
        </w:trPr>
        <w:tc>
          <w:tcPr>
            <w:tcW w:w="959" w:type="dxa"/>
            <w:vMerge/>
            <w:vAlign w:val="center"/>
          </w:tcPr>
          <w:p w14:paraId="4E63EFDA" w14:textId="77777777" w:rsidR="00120104" w:rsidRPr="00EC356E" w:rsidRDefault="00120104" w:rsidP="00120104">
            <w:pPr>
              <w:jc w:val="center"/>
              <w:rPr>
                <w:color w:val="000000" w:themeColor="text1"/>
                <w:kern w:val="0"/>
                <w:szCs w:val="21"/>
              </w:rPr>
            </w:pPr>
          </w:p>
        </w:tc>
        <w:tc>
          <w:tcPr>
            <w:tcW w:w="2366" w:type="dxa"/>
            <w:vAlign w:val="center"/>
          </w:tcPr>
          <w:p w14:paraId="6AF54BD2" w14:textId="77777777" w:rsidR="00120104" w:rsidRPr="00EC356E" w:rsidRDefault="00120104" w:rsidP="00120104">
            <w:pPr>
              <w:jc w:val="center"/>
              <w:rPr>
                <w:color w:val="000000" w:themeColor="text1"/>
                <w:kern w:val="0"/>
                <w:szCs w:val="21"/>
              </w:rPr>
            </w:pPr>
            <w:r w:rsidRPr="00EC356E">
              <w:rPr>
                <w:color w:val="000000" w:themeColor="text1"/>
                <w:kern w:val="0"/>
                <w:szCs w:val="21"/>
              </w:rPr>
              <w:t>第</w:t>
            </w:r>
            <w:r w:rsidRPr="00EC356E">
              <w:rPr>
                <w:color w:val="000000" w:themeColor="text1"/>
                <w:kern w:val="0"/>
                <w:szCs w:val="21"/>
              </w:rPr>
              <w:t>95</w:t>
            </w:r>
            <w:r w:rsidRPr="00EC356E">
              <w:rPr>
                <w:color w:val="000000" w:themeColor="text1"/>
                <w:kern w:val="0"/>
                <w:szCs w:val="21"/>
              </w:rPr>
              <w:t>百分位数日平均</w:t>
            </w:r>
          </w:p>
        </w:tc>
        <w:tc>
          <w:tcPr>
            <w:tcW w:w="752" w:type="dxa"/>
            <w:vMerge w:val="restart"/>
            <w:vAlign w:val="center"/>
          </w:tcPr>
          <w:p w14:paraId="5F6A9805" w14:textId="77777777" w:rsidR="00120104" w:rsidRPr="00EC356E" w:rsidRDefault="00120104" w:rsidP="00120104">
            <w:pPr>
              <w:jc w:val="center"/>
              <w:rPr>
                <w:color w:val="000000" w:themeColor="text1"/>
                <w:kern w:val="0"/>
                <w:szCs w:val="21"/>
              </w:rPr>
            </w:pPr>
            <w:r w:rsidRPr="00EC356E">
              <w:rPr>
                <w:color w:val="000000" w:themeColor="text1"/>
                <w:kern w:val="0"/>
                <w:szCs w:val="21"/>
              </w:rPr>
              <w:t>150</w:t>
            </w:r>
          </w:p>
        </w:tc>
        <w:tc>
          <w:tcPr>
            <w:tcW w:w="1207" w:type="dxa"/>
            <w:vAlign w:val="center"/>
          </w:tcPr>
          <w:p w14:paraId="1756E4D7" w14:textId="77777777" w:rsidR="00120104" w:rsidRPr="00EC356E" w:rsidRDefault="00120104" w:rsidP="00120104">
            <w:pPr>
              <w:jc w:val="center"/>
              <w:rPr>
                <w:color w:val="000000" w:themeColor="text1"/>
                <w:kern w:val="0"/>
                <w:szCs w:val="21"/>
              </w:rPr>
            </w:pPr>
            <w:r w:rsidRPr="00EC356E">
              <w:rPr>
                <w:color w:val="000000" w:themeColor="text1"/>
                <w:kern w:val="0"/>
                <w:szCs w:val="21"/>
              </w:rPr>
              <w:t>104</w:t>
            </w:r>
          </w:p>
        </w:tc>
        <w:tc>
          <w:tcPr>
            <w:tcW w:w="1345" w:type="dxa"/>
            <w:vAlign w:val="center"/>
          </w:tcPr>
          <w:p w14:paraId="7B95CA98" w14:textId="77777777" w:rsidR="00120104" w:rsidRPr="00EC356E" w:rsidRDefault="00120104" w:rsidP="00120104">
            <w:pPr>
              <w:jc w:val="center"/>
              <w:rPr>
                <w:color w:val="000000" w:themeColor="text1"/>
                <w:kern w:val="0"/>
                <w:szCs w:val="21"/>
              </w:rPr>
            </w:pPr>
            <w:r w:rsidRPr="00EC356E">
              <w:rPr>
                <w:color w:val="000000" w:themeColor="text1"/>
                <w:kern w:val="0"/>
                <w:szCs w:val="21"/>
              </w:rPr>
              <w:t>69.33</w:t>
            </w:r>
          </w:p>
        </w:tc>
        <w:tc>
          <w:tcPr>
            <w:tcW w:w="1506" w:type="dxa"/>
            <w:vAlign w:val="center"/>
          </w:tcPr>
          <w:p w14:paraId="3C8A15CA" w14:textId="77777777" w:rsidR="00120104" w:rsidRPr="00EC356E" w:rsidRDefault="00120104" w:rsidP="00120104">
            <w:pPr>
              <w:jc w:val="center"/>
              <w:rPr>
                <w:color w:val="000000" w:themeColor="text1"/>
                <w:kern w:val="0"/>
                <w:szCs w:val="21"/>
              </w:rPr>
            </w:pPr>
            <w:r w:rsidRPr="00EC356E">
              <w:rPr>
                <w:color w:val="000000" w:themeColor="text1"/>
                <w:kern w:val="0"/>
                <w:szCs w:val="21"/>
              </w:rPr>
              <w:t>/</w:t>
            </w:r>
          </w:p>
        </w:tc>
        <w:tc>
          <w:tcPr>
            <w:tcW w:w="812" w:type="dxa"/>
            <w:vMerge/>
            <w:vAlign w:val="center"/>
          </w:tcPr>
          <w:p w14:paraId="1872C7DE" w14:textId="77777777" w:rsidR="00120104" w:rsidRPr="00EC356E" w:rsidRDefault="00120104" w:rsidP="00120104">
            <w:pPr>
              <w:jc w:val="center"/>
              <w:rPr>
                <w:color w:val="000000" w:themeColor="text1"/>
                <w:kern w:val="0"/>
                <w:szCs w:val="21"/>
              </w:rPr>
            </w:pPr>
          </w:p>
        </w:tc>
      </w:tr>
      <w:tr w:rsidR="00120104" w:rsidRPr="00EC356E" w14:paraId="280E8100" w14:textId="77777777" w:rsidTr="00120104">
        <w:trPr>
          <w:trHeight w:val="340"/>
        </w:trPr>
        <w:tc>
          <w:tcPr>
            <w:tcW w:w="959" w:type="dxa"/>
            <w:vMerge/>
            <w:vAlign w:val="center"/>
          </w:tcPr>
          <w:p w14:paraId="376CBF7A" w14:textId="77777777" w:rsidR="00120104" w:rsidRPr="00EC356E" w:rsidRDefault="00120104" w:rsidP="00120104">
            <w:pPr>
              <w:jc w:val="center"/>
              <w:rPr>
                <w:color w:val="000000" w:themeColor="text1"/>
                <w:kern w:val="0"/>
                <w:szCs w:val="21"/>
              </w:rPr>
            </w:pPr>
          </w:p>
        </w:tc>
        <w:tc>
          <w:tcPr>
            <w:tcW w:w="2366" w:type="dxa"/>
            <w:vAlign w:val="center"/>
          </w:tcPr>
          <w:p w14:paraId="61FA7965" w14:textId="77777777" w:rsidR="00120104" w:rsidRPr="00EC356E" w:rsidRDefault="00120104" w:rsidP="00120104">
            <w:pPr>
              <w:jc w:val="center"/>
              <w:rPr>
                <w:color w:val="000000" w:themeColor="text1"/>
                <w:kern w:val="0"/>
                <w:szCs w:val="21"/>
              </w:rPr>
            </w:pPr>
            <w:r w:rsidRPr="00EC356E">
              <w:rPr>
                <w:color w:val="000000" w:themeColor="text1"/>
                <w:kern w:val="0"/>
                <w:szCs w:val="21"/>
              </w:rPr>
              <w:t>日均浓度范围</w:t>
            </w:r>
          </w:p>
        </w:tc>
        <w:tc>
          <w:tcPr>
            <w:tcW w:w="752" w:type="dxa"/>
            <w:vMerge/>
            <w:vAlign w:val="center"/>
          </w:tcPr>
          <w:p w14:paraId="610FFBDE" w14:textId="77777777" w:rsidR="00120104" w:rsidRPr="00EC356E" w:rsidRDefault="00120104" w:rsidP="00120104">
            <w:pPr>
              <w:jc w:val="center"/>
              <w:rPr>
                <w:color w:val="000000" w:themeColor="text1"/>
                <w:kern w:val="0"/>
                <w:szCs w:val="21"/>
              </w:rPr>
            </w:pPr>
          </w:p>
        </w:tc>
        <w:tc>
          <w:tcPr>
            <w:tcW w:w="1207" w:type="dxa"/>
            <w:vAlign w:val="center"/>
          </w:tcPr>
          <w:p w14:paraId="3D3E6E3B" w14:textId="77777777" w:rsidR="00120104" w:rsidRPr="00EC356E" w:rsidRDefault="00120104" w:rsidP="00120104">
            <w:pPr>
              <w:jc w:val="center"/>
              <w:rPr>
                <w:color w:val="000000" w:themeColor="text1"/>
                <w:kern w:val="0"/>
                <w:szCs w:val="21"/>
              </w:rPr>
            </w:pPr>
            <w:r w:rsidRPr="00EC356E">
              <w:rPr>
                <w:color w:val="000000" w:themeColor="text1"/>
                <w:kern w:val="0"/>
                <w:szCs w:val="21"/>
              </w:rPr>
              <w:t>0~159</w:t>
            </w:r>
          </w:p>
        </w:tc>
        <w:tc>
          <w:tcPr>
            <w:tcW w:w="1345" w:type="dxa"/>
            <w:vAlign w:val="center"/>
          </w:tcPr>
          <w:p w14:paraId="1F17AD92" w14:textId="77777777" w:rsidR="00120104" w:rsidRPr="00EC356E" w:rsidRDefault="00120104" w:rsidP="00120104">
            <w:pPr>
              <w:jc w:val="center"/>
              <w:rPr>
                <w:color w:val="000000" w:themeColor="text1"/>
                <w:kern w:val="0"/>
                <w:szCs w:val="21"/>
              </w:rPr>
            </w:pPr>
            <w:r w:rsidRPr="00EC356E">
              <w:rPr>
                <w:color w:val="000000" w:themeColor="text1"/>
                <w:kern w:val="0"/>
                <w:szCs w:val="21"/>
              </w:rPr>
              <w:t>106.00</w:t>
            </w:r>
          </w:p>
        </w:tc>
        <w:tc>
          <w:tcPr>
            <w:tcW w:w="1506" w:type="dxa"/>
            <w:vAlign w:val="center"/>
          </w:tcPr>
          <w:p w14:paraId="6A6A6F3C" w14:textId="77777777" w:rsidR="00120104" w:rsidRPr="00EC356E" w:rsidRDefault="00120104" w:rsidP="00120104">
            <w:pPr>
              <w:jc w:val="center"/>
              <w:rPr>
                <w:color w:val="000000" w:themeColor="text1"/>
                <w:kern w:val="0"/>
                <w:szCs w:val="21"/>
              </w:rPr>
            </w:pPr>
            <w:r w:rsidRPr="00EC356E">
              <w:rPr>
                <w:color w:val="000000" w:themeColor="text1"/>
                <w:kern w:val="0"/>
                <w:szCs w:val="21"/>
              </w:rPr>
              <w:t>0.27</w:t>
            </w:r>
          </w:p>
        </w:tc>
        <w:tc>
          <w:tcPr>
            <w:tcW w:w="812" w:type="dxa"/>
            <w:vAlign w:val="center"/>
          </w:tcPr>
          <w:p w14:paraId="103A4FA7" w14:textId="77777777" w:rsidR="00120104" w:rsidRPr="00EC356E" w:rsidRDefault="00120104" w:rsidP="00120104">
            <w:pPr>
              <w:jc w:val="center"/>
              <w:rPr>
                <w:color w:val="000000" w:themeColor="text1"/>
                <w:kern w:val="0"/>
                <w:szCs w:val="21"/>
              </w:rPr>
            </w:pPr>
            <w:r w:rsidRPr="00EC356E">
              <w:rPr>
                <w:color w:val="000000" w:themeColor="text1"/>
                <w:kern w:val="0"/>
                <w:szCs w:val="21"/>
              </w:rPr>
              <w:t>超标</w:t>
            </w:r>
          </w:p>
        </w:tc>
      </w:tr>
      <w:tr w:rsidR="00120104" w:rsidRPr="00EC356E" w14:paraId="703B811E" w14:textId="77777777" w:rsidTr="00120104">
        <w:trPr>
          <w:trHeight w:val="340"/>
        </w:trPr>
        <w:tc>
          <w:tcPr>
            <w:tcW w:w="959" w:type="dxa"/>
            <w:vMerge w:val="restart"/>
            <w:vAlign w:val="center"/>
          </w:tcPr>
          <w:p w14:paraId="4F77B3D7" w14:textId="77777777" w:rsidR="00120104" w:rsidRPr="00EC356E" w:rsidRDefault="00120104" w:rsidP="00120104">
            <w:pPr>
              <w:jc w:val="center"/>
              <w:rPr>
                <w:color w:val="000000" w:themeColor="text1"/>
                <w:kern w:val="0"/>
                <w:szCs w:val="21"/>
              </w:rPr>
            </w:pPr>
            <w:r w:rsidRPr="00EC356E">
              <w:rPr>
                <w:color w:val="000000" w:themeColor="text1"/>
                <w:kern w:val="0"/>
                <w:szCs w:val="21"/>
              </w:rPr>
              <w:t>PM</w:t>
            </w:r>
            <w:r w:rsidRPr="00EC356E">
              <w:rPr>
                <w:color w:val="000000" w:themeColor="text1"/>
                <w:kern w:val="0"/>
                <w:szCs w:val="21"/>
                <w:vertAlign w:val="subscript"/>
              </w:rPr>
              <w:t>2.5</w:t>
            </w:r>
          </w:p>
        </w:tc>
        <w:tc>
          <w:tcPr>
            <w:tcW w:w="2366" w:type="dxa"/>
            <w:vAlign w:val="center"/>
          </w:tcPr>
          <w:p w14:paraId="3E3B2CF3" w14:textId="77777777" w:rsidR="00120104" w:rsidRPr="00EC356E" w:rsidRDefault="00120104" w:rsidP="00120104">
            <w:pPr>
              <w:jc w:val="center"/>
              <w:rPr>
                <w:color w:val="000000" w:themeColor="text1"/>
                <w:kern w:val="0"/>
                <w:szCs w:val="21"/>
              </w:rPr>
            </w:pPr>
            <w:r w:rsidRPr="00EC356E">
              <w:rPr>
                <w:color w:val="000000" w:themeColor="text1"/>
                <w:kern w:val="0"/>
                <w:szCs w:val="21"/>
              </w:rPr>
              <w:t>年平均质量浓度</w:t>
            </w:r>
          </w:p>
        </w:tc>
        <w:tc>
          <w:tcPr>
            <w:tcW w:w="752" w:type="dxa"/>
            <w:vAlign w:val="center"/>
          </w:tcPr>
          <w:p w14:paraId="7F384B0D" w14:textId="77777777" w:rsidR="00120104" w:rsidRPr="00EC356E" w:rsidRDefault="00120104" w:rsidP="00120104">
            <w:pPr>
              <w:jc w:val="center"/>
              <w:rPr>
                <w:color w:val="000000" w:themeColor="text1"/>
                <w:kern w:val="0"/>
                <w:szCs w:val="21"/>
              </w:rPr>
            </w:pPr>
            <w:r w:rsidRPr="00EC356E">
              <w:rPr>
                <w:color w:val="000000" w:themeColor="text1"/>
                <w:kern w:val="0"/>
                <w:szCs w:val="21"/>
              </w:rPr>
              <w:t>35</w:t>
            </w:r>
          </w:p>
        </w:tc>
        <w:tc>
          <w:tcPr>
            <w:tcW w:w="1207" w:type="dxa"/>
            <w:vAlign w:val="center"/>
          </w:tcPr>
          <w:p w14:paraId="2DA43DB1" w14:textId="77777777" w:rsidR="00120104" w:rsidRPr="00EC356E" w:rsidRDefault="00120104" w:rsidP="00120104">
            <w:pPr>
              <w:jc w:val="center"/>
              <w:rPr>
                <w:color w:val="000000" w:themeColor="text1"/>
                <w:kern w:val="0"/>
                <w:szCs w:val="21"/>
              </w:rPr>
            </w:pPr>
            <w:r w:rsidRPr="00EC356E">
              <w:rPr>
                <w:color w:val="000000" w:themeColor="text1"/>
                <w:kern w:val="0"/>
                <w:szCs w:val="21"/>
              </w:rPr>
              <w:t>32</w:t>
            </w:r>
          </w:p>
        </w:tc>
        <w:tc>
          <w:tcPr>
            <w:tcW w:w="1345" w:type="dxa"/>
            <w:vAlign w:val="center"/>
          </w:tcPr>
          <w:p w14:paraId="10DF6E78" w14:textId="77777777" w:rsidR="00120104" w:rsidRPr="00EC356E" w:rsidRDefault="00120104" w:rsidP="00120104">
            <w:pPr>
              <w:jc w:val="center"/>
              <w:rPr>
                <w:color w:val="000000" w:themeColor="text1"/>
                <w:kern w:val="0"/>
                <w:szCs w:val="21"/>
              </w:rPr>
            </w:pPr>
            <w:r w:rsidRPr="00EC356E">
              <w:rPr>
                <w:color w:val="000000" w:themeColor="text1"/>
                <w:kern w:val="0"/>
                <w:szCs w:val="21"/>
              </w:rPr>
              <w:t>91.43</w:t>
            </w:r>
          </w:p>
        </w:tc>
        <w:tc>
          <w:tcPr>
            <w:tcW w:w="1506" w:type="dxa"/>
            <w:vAlign w:val="center"/>
          </w:tcPr>
          <w:p w14:paraId="669DA9CA" w14:textId="77777777" w:rsidR="00120104" w:rsidRPr="00EC356E" w:rsidRDefault="00120104" w:rsidP="00120104">
            <w:pPr>
              <w:jc w:val="center"/>
              <w:rPr>
                <w:color w:val="000000" w:themeColor="text1"/>
                <w:kern w:val="0"/>
                <w:szCs w:val="21"/>
              </w:rPr>
            </w:pPr>
            <w:r w:rsidRPr="00EC356E">
              <w:rPr>
                <w:color w:val="000000" w:themeColor="text1"/>
                <w:kern w:val="0"/>
                <w:szCs w:val="21"/>
              </w:rPr>
              <w:t>0</w:t>
            </w:r>
          </w:p>
        </w:tc>
        <w:tc>
          <w:tcPr>
            <w:tcW w:w="812" w:type="dxa"/>
            <w:vMerge w:val="restart"/>
            <w:vAlign w:val="center"/>
          </w:tcPr>
          <w:p w14:paraId="49878D10" w14:textId="77777777" w:rsidR="00120104" w:rsidRPr="00EC356E" w:rsidRDefault="00120104" w:rsidP="00120104">
            <w:pPr>
              <w:jc w:val="center"/>
              <w:rPr>
                <w:color w:val="000000" w:themeColor="text1"/>
                <w:kern w:val="0"/>
                <w:szCs w:val="21"/>
              </w:rPr>
            </w:pPr>
            <w:r w:rsidRPr="00EC356E">
              <w:rPr>
                <w:color w:val="000000" w:themeColor="text1"/>
                <w:kern w:val="0"/>
                <w:szCs w:val="21"/>
              </w:rPr>
              <w:t>达标</w:t>
            </w:r>
          </w:p>
        </w:tc>
      </w:tr>
      <w:tr w:rsidR="00120104" w:rsidRPr="00EC356E" w14:paraId="1863BCC3" w14:textId="77777777" w:rsidTr="00120104">
        <w:trPr>
          <w:trHeight w:val="340"/>
        </w:trPr>
        <w:tc>
          <w:tcPr>
            <w:tcW w:w="959" w:type="dxa"/>
            <w:vMerge/>
            <w:vAlign w:val="center"/>
          </w:tcPr>
          <w:p w14:paraId="35D541BA" w14:textId="77777777" w:rsidR="00120104" w:rsidRPr="00EC356E" w:rsidRDefault="00120104" w:rsidP="00120104">
            <w:pPr>
              <w:jc w:val="center"/>
              <w:rPr>
                <w:color w:val="000000" w:themeColor="text1"/>
                <w:kern w:val="0"/>
                <w:szCs w:val="21"/>
              </w:rPr>
            </w:pPr>
          </w:p>
        </w:tc>
        <w:tc>
          <w:tcPr>
            <w:tcW w:w="2366" w:type="dxa"/>
            <w:vAlign w:val="center"/>
          </w:tcPr>
          <w:p w14:paraId="514750B7" w14:textId="77777777" w:rsidR="00120104" w:rsidRPr="00EC356E" w:rsidRDefault="00120104" w:rsidP="00120104">
            <w:pPr>
              <w:jc w:val="center"/>
              <w:rPr>
                <w:color w:val="000000" w:themeColor="text1"/>
                <w:kern w:val="0"/>
                <w:szCs w:val="21"/>
              </w:rPr>
            </w:pPr>
            <w:r w:rsidRPr="00EC356E">
              <w:rPr>
                <w:color w:val="000000" w:themeColor="text1"/>
                <w:kern w:val="0"/>
                <w:szCs w:val="21"/>
              </w:rPr>
              <w:t>第</w:t>
            </w:r>
            <w:r w:rsidRPr="00EC356E">
              <w:rPr>
                <w:color w:val="000000" w:themeColor="text1"/>
                <w:kern w:val="0"/>
                <w:szCs w:val="21"/>
              </w:rPr>
              <w:t>95</w:t>
            </w:r>
            <w:r w:rsidRPr="00EC356E">
              <w:rPr>
                <w:color w:val="000000" w:themeColor="text1"/>
                <w:kern w:val="0"/>
                <w:szCs w:val="21"/>
              </w:rPr>
              <w:t>百分位数日平均</w:t>
            </w:r>
          </w:p>
        </w:tc>
        <w:tc>
          <w:tcPr>
            <w:tcW w:w="752" w:type="dxa"/>
            <w:vMerge w:val="restart"/>
            <w:vAlign w:val="center"/>
          </w:tcPr>
          <w:p w14:paraId="37F055A5" w14:textId="77777777" w:rsidR="00120104" w:rsidRPr="00EC356E" w:rsidRDefault="00120104" w:rsidP="00120104">
            <w:pPr>
              <w:jc w:val="center"/>
              <w:rPr>
                <w:color w:val="000000" w:themeColor="text1"/>
                <w:kern w:val="0"/>
                <w:szCs w:val="21"/>
              </w:rPr>
            </w:pPr>
            <w:r w:rsidRPr="00EC356E">
              <w:rPr>
                <w:color w:val="000000" w:themeColor="text1"/>
                <w:kern w:val="0"/>
                <w:szCs w:val="21"/>
              </w:rPr>
              <w:t>75</w:t>
            </w:r>
          </w:p>
        </w:tc>
        <w:tc>
          <w:tcPr>
            <w:tcW w:w="1207" w:type="dxa"/>
            <w:vAlign w:val="center"/>
          </w:tcPr>
          <w:p w14:paraId="1A127AA1" w14:textId="77777777" w:rsidR="00120104" w:rsidRPr="00EC356E" w:rsidRDefault="00120104" w:rsidP="00120104">
            <w:pPr>
              <w:jc w:val="center"/>
              <w:rPr>
                <w:color w:val="000000" w:themeColor="text1"/>
                <w:kern w:val="0"/>
                <w:szCs w:val="21"/>
              </w:rPr>
            </w:pPr>
            <w:r w:rsidRPr="00EC356E">
              <w:rPr>
                <w:color w:val="000000" w:themeColor="text1"/>
                <w:kern w:val="0"/>
                <w:szCs w:val="21"/>
              </w:rPr>
              <w:t>69</w:t>
            </w:r>
          </w:p>
        </w:tc>
        <w:tc>
          <w:tcPr>
            <w:tcW w:w="1345" w:type="dxa"/>
            <w:vAlign w:val="center"/>
          </w:tcPr>
          <w:p w14:paraId="51F7243D" w14:textId="77777777" w:rsidR="00120104" w:rsidRPr="00EC356E" w:rsidRDefault="00120104" w:rsidP="00120104">
            <w:pPr>
              <w:jc w:val="center"/>
              <w:rPr>
                <w:color w:val="000000" w:themeColor="text1"/>
                <w:kern w:val="0"/>
                <w:szCs w:val="21"/>
              </w:rPr>
            </w:pPr>
            <w:r w:rsidRPr="00EC356E">
              <w:rPr>
                <w:color w:val="000000" w:themeColor="text1"/>
                <w:kern w:val="0"/>
                <w:szCs w:val="21"/>
              </w:rPr>
              <w:t>92.00</w:t>
            </w:r>
          </w:p>
        </w:tc>
        <w:tc>
          <w:tcPr>
            <w:tcW w:w="1506" w:type="dxa"/>
            <w:vAlign w:val="center"/>
          </w:tcPr>
          <w:p w14:paraId="11362961" w14:textId="77777777" w:rsidR="00120104" w:rsidRPr="00EC356E" w:rsidRDefault="00120104" w:rsidP="00120104">
            <w:pPr>
              <w:jc w:val="center"/>
              <w:rPr>
                <w:color w:val="000000" w:themeColor="text1"/>
                <w:kern w:val="0"/>
                <w:szCs w:val="21"/>
              </w:rPr>
            </w:pPr>
            <w:r w:rsidRPr="00EC356E">
              <w:rPr>
                <w:color w:val="000000" w:themeColor="text1"/>
                <w:kern w:val="0"/>
                <w:szCs w:val="21"/>
              </w:rPr>
              <w:t>/</w:t>
            </w:r>
          </w:p>
        </w:tc>
        <w:tc>
          <w:tcPr>
            <w:tcW w:w="812" w:type="dxa"/>
            <w:vMerge/>
            <w:vAlign w:val="center"/>
          </w:tcPr>
          <w:p w14:paraId="65DE3352" w14:textId="77777777" w:rsidR="00120104" w:rsidRPr="00EC356E" w:rsidRDefault="00120104" w:rsidP="00120104">
            <w:pPr>
              <w:jc w:val="center"/>
              <w:rPr>
                <w:color w:val="000000" w:themeColor="text1"/>
                <w:kern w:val="0"/>
                <w:szCs w:val="21"/>
              </w:rPr>
            </w:pPr>
          </w:p>
        </w:tc>
      </w:tr>
      <w:tr w:rsidR="00120104" w:rsidRPr="00EC356E" w14:paraId="38C776F5" w14:textId="77777777" w:rsidTr="00120104">
        <w:trPr>
          <w:trHeight w:val="340"/>
        </w:trPr>
        <w:tc>
          <w:tcPr>
            <w:tcW w:w="959" w:type="dxa"/>
            <w:vMerge/>
            <w:vAlign w:val="center"/>
          </w:tcPr>
          <w:p w14:paraId="454D54DD" w14:textId="77777777" w:rsidR="00120104" w:rsidRPr="00EC356E" w:rsidRDefault="00120104" w:rsidP="00120104">
            <w:pPr>
              <w:jc w:val="center"/>
              <w:rPr>
                <w:color w:val="000000" w:themeColor="text1"/>
                <w:kern w:val="0"/>
                <w:szCs w:val="21"/>
              </w:rPr>
            </w:pPr>
          </w:p>
        </w:tc>
        <w:tc>
          <w:tcPr>
            <w:tcW w:w="2366" w:type="dxa"/>
            <w:vAlign w:val="center"/>
          </w:tcPr>
          <w:p w14:paraId="42BD7BD3" w14:textId="77777777" w:rsidR="00120104" w:rsidRPr="00EC356E" w:rsidRDefault="00120104" w:rsidP="00120104">
            <w:pPr>
              <w:jc w:val="center"/>
              <w:rPr>
                <w:color w:val="000000" w:themeColor="text1"/>
                <w:kern w:val="0"/>
                <w:szCs w:val="21"/>
              </w:rPr>
            </w:pPr>
            <w:r w:rsidRPr="00EC356E">
              <w:rPr>
                <w:color w:val="000000" w:themeColor="text1"/>
                <w:kern w:val="0"/>
                <w:szCs w:val="21"/>
              </w:rPr>
              <w:t>日均浓度范围</w:t>
            </w:r>
          </w:p>
        </w:tc>
        <w:tc>
          <w:tcPr>
            <w:tcW w:w="752" w:type="dxa"/>
            <w:vMerge/>
            <w:vAlign w:val="center"/>
          </w:tcPr>
          <w:p w14:paraId="7A4429D0" w14:textId="77777777" w:rsidR="00120104" w:rsidRPr="00EC356E" w:rsidRDefault="00120104" w:rsidP="00120104">
            <w:pPr>
              <w:jc w:val="center"/>
              <w:rPr>
                <w:color w:val="000000" w:themeColor="text1"/>
                <w:kern w:val="0"/>
                <w:szCs w:val="21"/>
              </w:rPr>
            </w:pPr>
          </w:p>
        </w:tc>
        <w:tc>
          <w:tcPr>
            <w:tcW w:w="1207" w:type="dxa"/>
            <w:vAlign w:val="center"/>
          </w:tcPr>
          <w:p w14:paraId="2404FA70" w14:textId="77777777" w:rsidR="00120104" w:rsidRPr="00EC356E" w:rsidRDefault="00120104" w:rsidP="00120104">
            <w:pPr>
              <w:jc w:val="center"/>
              <w:rPr>
                <w:color w:val="000000" w:themeColor="text1"/>
                <w:kern w:val="0"/>
                <w:szCs w:val="21"/>
              </w:rPr>
            </w:pPr>
            <w:r w:rsidRPr="00EC356E">
              <w:rPr>
                <w:color w:val="000000" w:themeColor="text1"/>
                <w:kern w:val="0"/>
                <w:szCs w:val="21"/>
              </w:rPr>
              <w:t>6~150</w:t>
            </w:r>
          </w:p>
        </w:tc>
        <w:tc>
          <w:tcPr>
            <w:tcW w:w="1345" w:type="dxa"/>
            <w:vAlign w:val="center"/>
          </w:tcPr>
          <w:p w14:paraId="6E08677D" w14:textId="77777777" w:rsidR="00120104" w:rsidRPr="00EC356E" w:rsidRDefault="00120104" w:rsidP="00120104">
            <w:pPr>
              <w:jc w:val="center"/>
              <w:rPr>
                <w:color w:val="000000" w:themeColor="text1"/>
                <w:kern w:val="0"/>
                <w:szCs w:val="21"/>
              </w:rPr>
            </w:pPr>
            <w:r w:rsidRPr="00EC356E">
              <w:rPr>
                <w:color w:val="000000" w:themeColor="text1"/>
                <w:kern w:val="0"/>
                <w:szCs w:val="21"/>
              </w:rPr>
              <w:t>200.00</w:t>
            </w:r>
          </w:p>
        </w:tc>
        <w:tc>
          <w:tcPr>
            <w:tcW w:w="1506" w:type="dxa"/>
            <w:vAlign w:val="center"/>
          </w:tcPr>
          <w:p w14:paraId="53770737" w14:textId="77777777" w:rsidR="00120104" w:rsidRPr="00EC356E" w:rsidRDefault="00120104" w:rsidP="00120104">
            <w:pPr>
              <w:jc w:val="center"/>
              <w:rPr>
                <w:color w:val="000000" w:themeColor="text1"/>
                <w:kern w:val="0"/>
                <w:szCs w:val="21"/>
              </w:rPr>
            </w:pPr>
            <w:r w:rsidRPr="00EC356E">
              <w:rPr>
                <w:color w:val="000000" w:themeColor="text1"/>
                <w:kern w:val="0"/>
                <w:szCs w:val="21"/>
              </w:rPr>
              <w:t>4.38</w:t>
            </w:r>
          </w:p>
        </w:tc>
        <w:tc>
          <w:tcPr>
            <w:tcW w:w="812" w:type="dxa"/>
            <w:vAlign w:val="center"/>
          </w:tcPr>
          <w:p w14:paraId="185CBCE6" w14:textId="77777777" w:rsidR="00120104" w:rsidRPr="00EC356E" w:rsidRDefault="00120104" w:rsidP="00120104">
            <w:pPr>
              <w:jc w:val="center"/>
              <w:rPr>
                <w:color w:val="000000" w:themeColor="text1"/>
                <w:kern w:val="0"/>
                <w:szCs w:val="21"/>
              </w:rPr>
            </w:pPr>
            <w:r w:rsidRPr="00EC356E">
              <w:rPr>
                <w:color w:val="000000" w:themeColor="text1"/>
                <w:kern w:val="0"/>
                <w:szCs w:val="21"/>
              </w:rPr>
              <w:t>超标</w:t>
            </w:r>
          </w:p>
        </w:tc>
      </w:tr>
      <w:tr w:rsidR="00120104" w:rsidRPr="00EC356E" w14:paraId="31567AA9" w14:textId="77777777" w:rsidTr="00120104">
        <w:trPr>
          <w:trHeight w:val="340"/>
        </w:trPr>
        <w:tc>
          <w:tcPr>
            <w:tcW w:w="959" w:type="dxa"/>
            <w:vMerge w:val="restart"/>
            <w:vAlign w:val="center"/>
          </w:tcPr>
          <w:p w14:paraId="572B5FB5" w14:textId="77777777" w:rsidR="00120104" w:rsidRPr="00EC356E" w:rsidRDefault="00120104" w:rsidP="00120104">
            <w:pPr>
              <w:jc w:val="center"/>
              <w:rPr>
                <w:color w:val="000000" w:themeColor="text1"/>
                <w:kern w:val="0"/>
                <w:szCs w:val="21"/>
              </w:rPr>
            </w:pPr>
            <w:r w:rsidRPr="00EC356E">
              <w:rPr>
                <w:color w:val="000000" w:themeColor="text1"/>
                <w:kern w:val="0"/>
                <w:szCs w:val="21"/>
              </w:rPr>
              <w:t>CO</w:t>
            </w:r>
          </w:p>
        </w:tc>
        <w:tc>
          <w:tcPr>
            <w:tcW w:w="2366" w:type="dxa"/>
            <w:vAlign w:val="center"/>
          </w:tcPr>
          <w:p w14:paraId="36038044" w14:textId="77777777" w:rsidR="00120104" w:rsidRPr="00EC356E" w:rsidRDefault="00120104" w:rsidP="00120104">
            <w:pPr>
              <w:jc w:val="center"/>
              <w:rPr>
                <w:color w:val="000000" w:themeColor="text1"/>
                <w:kern w:val="0"/>
                <w:szCs w:val="21"/>
              </w:rPr>
            </w:pPr>
            <w:r w:rsidRPr="00EC356E">
              <w:rPr>
                <w:color w:val="000000" w:themeColor="text1"/>
                <w:kern w:val="0"/>
                <w:szCs w:val="21"/>
              </w:rPr>
              <w:t>第</w:t>
            </w:r>
            <w:r w:rsidRPr="00EC356E">
              <w:rPr>
                <w:color w:val="000000" w:themeColor="text1"/>
                <w:kern w:val="0"/>
                <w:szCs w:val="21"/>
              </w:rPr>
              <w:t>95</w:t>
            </w:r>
            <w:r w:rsidRPr="00EC356E">
              <w:rPr>
                <w:color w:val="000000" w:themeColor="text1"/>
                <w:kern w:val="0"/>
                <w:szCs w:val="21"/>
              </w:rPr>
              <w:t>百分位数日平均</w:t>
            </w:r>
          </w:p>
        </w:tc>
        <w:tc>
          <w:tcPr>
            <w:tcW w:w="752" w:type="dxa"/>
            <w:vMerge w:val="restart"/>
            <w:vAlign w:val="center"/>
          </w:tcPr>
          <w:p w14:paraId="3F5C7E8E" w14:textId="77777777" w:rsidR="00120104" w:rsidRPr="00EC356E" w:rsidRDefault="00120104" w:rsidP="00120104">
            <w:pPr>
              <w:jc w:val="center"/>
              <w:rPr>
                <w:color w:val="000000" w:themeColor="text1"/>
                <w:kern w:val="0"/>
                <w:szCs w:val="21"/>
              </w:rPr>
            </w:pPr>
            <w:r w:rsidRPr="00EC356E">
              <w:rPr>
                <w:color w:val="000000" w:themeColor="text1"/>
                <w:kern w:val="0"/>
                <w:szCs w:val="21"/>
              </w:rPr>
              <w:t>4000</w:t>
            </w:r>
          </w:p>
        </w:tc>
        <w:tc>
          <w:tcPr>
            <w:tcW w:w="1207" w:type="dxa"/>
            <w:vAlign w:val="center"/>
          </w:tcPr>
          <w:p w14:paraId="5A6FDCDC" w14:textId="77777777" w:rsidR="00120104" w:rsidRPr="00EC356E" w:rsidRDefault="00120104" w:rsidP="00120104">
            <w:pPr>
              <w:jc w:val="center"/>
              <w:rPr>
                <w:color w:val="000000" w:themeColor="text1"/>
                <w:kern w:val="0"/>
                <w:szCs w:val="21"/>
              </w:rPr>
            </w:pPr>
            <w:r w:rsidRPr="00EC356E">
              <w:rPr>
                <w:color w:val="000000" w:themeColor="text1"/>
                <w:kern w:val="0"/>
                <w:szCs w:val="21"/>
              </w:rPr>
              <w:t>1200</w:t>
            </w:r>
          </w:p>
        </w:tc>
        <w:tc>
          <w:tcPr>
            <w:tcW w:w="1345" w:type="dxa"/>
            <w:vAlign w:val="center"/>
          </w:tcPr>
          <w:p w14:paraId="1078C482" w14:textId="77777777" w:rsidR="00120104" w:rsidRPr="00EC356E" w:rsidRDefault="00120104" w:rsidP="00120104">
            <w:pPr>
              <w:jc w:val="center"/>
              <w:rPr>
                <w:color w:val="000000" w:themeColor="text1"/>
                <w:kern w:val="0"/>
                <w:szCs w:val="21"/>
              </w:rPr>
            </w:pPr>
            <w:r w:rsidRPr="00EC356E">
              <w:rPr>
                <w:color w:val="000000" w:themeColor="text1"/>
                <w:kern w:val="0"/>
                <w:szCs w:val="21"/>
              </w:rPr>
              <w:t>30.00</w:t>
            </w:r>
          </w:p>
        </w:tc>
        <w:tc>
          <w:tcPr>
            <w:tcW w:w="1506" w:type="dxa"/>
            <w:vAlign w:val="center"/>
          </w:tcPr>
          <w:p w14:paraId="041767E0" w14:textId="77777777" w:rsidR="00120104" w:rsidRPr="00EC356E" w:rsidRDefault="00120104" w:rsidP="00120104">
            <w:pPr>
              <w:jc w:val="center"/>
              <w:rPr>
                <w:color w:val="000000" w:themeColor="text1"/>
                <w:kern w:val="0"/>
                <w:szCs w:val="21"/>
              </w:rPr>
            </w:pPr>
            <w:r w:rsidRPr="00EC356E">
              <w:rPr>
                <w:color w:val="000000" w:themeColor="text1"/>
                <w:kern w:val="0"/>
                <w:szCs w:val="21"/>
              </w:rPr>
              <w:t>/</w:t>
            </w:r>
          </w:p>
        </w:tc>
        <w:tc>
          <w:tcPr>
            <w:tcW w:w="812" w:type="dxa"/>
            <w:vMerge w:val="restart"/>
            <w:vAlign w:val="center"/>
          </w:tcPr>
          <w:p w14:paraId="10F8BC24" w14:textId="77777777" w:rsidR="00120104" w:rsidRPr="00EC356E" w:rsidRDefault="00120104" w:rsidP="00120104">
            <w:pPr>
              <w:jc w:val="center"/>
              <w:rPr>
                <w:color w:val="000000" w:themeColor="text1"/>
                <w:kern w:val="0"/>
                <w:szCs w:val="21"/>
              </w:rPr>
            </w:pPr>
            <w:r w:rsidRPr="00EC356E">
              <w:rPr>
                <w:color w:val="000000" w:themeColor="text1"/>
                <w:kern w:val="0"/>
                <w:szCs w:val="21"/>
              </w:rPr>
              <w:t>达标</w:t>
            </w:r>
          </w:p>
        </w:tc>
      </w:tr>
      <w:tr w:rsidR="00120104" w:rsidRPr="00EC356E" w14:paraId="02E909FC" w14:textId="77777777" w:rsidTr="00120104">
        <w:trPr>
          <w:trHeight w:val="340"/>
        </w:trPr>
        <w:tc>
          <w:tcPr>
            <w:tcW w:w="959" w:type="dxa"/>
            <w:vMerge/>
            <w:vAlign w:val="center"/>
          </w:tcPr>
          <w:p w14:paraId="5DAC671B" w14:textId="77777777" w:rsidR="00120104" w:rsidRPr="00EC356E" w:rsidRDefault="00120104" w:rsidP="00120104">
            <w:pPr>
              <w:jc w:val="center"/>
              <w:rPr>
                <w:color w:val="000000" w:themeColor="text1"/>
                <w:kern w:val="0"/>
                <w:szCs w:val="21"/>
              </w:rPr>
            </w:pPr>
          </w:p>
        </w:tc>
        <w:tc>
          <w:tcPr>
            <w:tcW w:w="2366" w:type="dxa"/>
            <w:vAlign w:val="center"/>
          </w:tcPr>
          <w:p w14:paraId="39FC5C1D" w14:textId="77777777" w:rsidR="00120104" w:rsidRPr="00EC356E" w:rsidRDefault="00120104" w:rsidP="00120104">
            <w:pPr>
              <w:jc w:val="center"/>
              <w:rPr>
                <w:color w:val="000000" w:themeColor="text1"/>
                <w:kern w:val="0"/>
                <w:szCs w:val="21"/>
              </w:rPr>
            </w:pPr>
            <w:r w:rsidRPr="00EC356E">
              <w:rPr>
                <w:color w:val="000000" w:themeColor="text1"/>
                <w:kern w:val="0"/>
                <w:szCs w:val="21"/>
              </w:rPr>
              <w:t>日均浓度范围</w:t>
            </w:r>
          </w:p>
        </w:tc>
        <w:tc>
          <w:tcPr>
            <w:tcW w:w="752" w:type="dxa"/>
            <w:vMerge/>
            <w:vAlign w:val="center"/>
          </w:tcPr>
          <w:p w14:paraId="21668E31" w14:textId="77777777" w:rsidR="00120104" w:rsidRPr="00EC356E" w:rsidRDefault="00120104" w:rsidP="00120104">
            <w:pPr>
              <w:jc w:val="center"/>
              <w:rPr>
                <w:color w:val="000000" w:themeColor="text1"/>
                <w:kern w:val="0"/>
                <w:szCs w:val="21"/>
              </w:rPr>
            </w:pPr>
          </w:p>
        </w:tc>
        <w:tc>
          <w:tcPr>
            <w:tcW w:w="1207" w:type="dxa"/>
            <w:vAlign w:val="center"/>
          </w:tcPr>
          <w:p w14:paraId="7669B67A" w14:textId="77777777" w:rsidR="00120104" w:rsidRPr="00EC356E" w:rsidRDefault="00120104" w:rsidP="00120104">
            <w:pPr>
              <w:jc w:val="center"/>
              <w:rPr>
                <w:color w:val="000000" w:themeColor="text1"/>
                <w:kern w:val="0"/>
                <w:szCs w:val="21"/>
              </w:rPr>
            </w:pPr>
            <w:r w:rsidRPr="00EC356E">
              <w:rPr>
                <w:color w:val="000000" w:themeColor="text1"/>
                <w:kern w:val="0"/>
                <w:szCs w:val="21"/>
              </w:rPr>
              <w:t>400~1600</w:t>
            </w:r>
          </w:p>
        </w:tc>
        <w:tc>
          <w:tcPr>
            <w:tcW w:w="1345" w:type="dxa"/>
            <w:vAlign w:val="center"/>
          </w:tcPr>
          <w:p w14:paraId="508A6DDD" w14:textId="77777777" w:rsidR="00120104" w:rsidRPr="00EC356E" w:rsidRDefault="00120104" w:rsidP="00120104">
            <w:pPr>
              <w:jc w:val="center"/>
              <w:rPr>
                <w:color w:val="000000" w:themeColor="text1"/>
                <w:kern w:val="0"/>
                <w:szCs w:val="21"/>
              </w:rPr>
            </w:pPr>
            <w:r w:rsidRPr="00EC356E">
              <w:rPr>
                <w:color w:val="000000" w:themeColor="text1"/>
                <w:kern w:val="0"/>
                <w:szCs w:val="21"/>
              </w:rPr>
              <w:t>40.00</w:t>
            </w:r>
          </w:p>
        </w:tc>
        <w:tc>
          <w:tcPr>
            <w:tcW w:w="1506" w:type="dxa"/>
            <w:vAlign w:val="center"/>
          </w:tcPr>
          <w:p w14:paraId="69A5A7C0" w14:textId="77777777" w:rsidR="00120104" w:rsidRPr="00EC356E" w:rsidRDefault="00120104" w:rsidP="00120104">
            <w:pPr>
              <w:jc w:val="center"/>
              <w:rPr>
                <w:color w:val="000000" w:themeColor="text1"/>
                <w:kern w:val="0"/>
                <w:szCs w:val="21"/>
              </w:rPr>
            </w:pPr>
            <w:r w:rsidRPr="00EC356E">
              <w:rPr>
                <w:color w:val="000000" w:themeColor="text1"/>
                <w:kern w:val="0"/>
                <w:szCs w:val="21"/>
              </w:rPr>
              <w:t>0</w:t>
            </w:r>
          </w:p>
        </w:tc>
        <w:tc>
          <w:tcPr>
            <w:tcW w:w="812" w:type="dxa"/>
            <w:vMerge/>
            <w:vAlign w:val="center"/>
          </w:tcPr>
          <w:p w14:paraId="1321633E" w14:textId="77777777" w:rsidR="00120104" w:rsidRPr="00EC356E" w:rsidRDefault="00120104" w:rsidP="00120104">
            <w:pPr>
              <w:jc w:val="center"/>
              <w:rPr>
                <w:color w:val="000000" w:themeColor="text1"/>
                <w:kern w:val="0"/>
                <w:szCs w:val="21"/>
              </w:rPr>
            </w:pPr>
          </w:p>
        </w:tc>
      </w:tr>
      <w:tr w:rsidR="00120104" w:rsidRPr="00EC356E" w14:paraId="7D1B0D7F" w14:textId="77777777" w:rsidTr="00120104">
        <w:trPr>
          <w:trHeight w:val="340"/>
        </w:trPr>
        <w:tc>
          <w:tcPr>
            <w:tcW w:w="959" w:type="dxa"/>
            <w:vMerge w:val="restart"/>
            <w:vAlign w:val="center"/>
          </w:tcPr>
          <w:p w14:paraId="4130AE76" w14:textId="77777777" w:rsidR="00120104" w:rsidRPr="00EC356E" w:rsidRDefault="00120104" w:rsidP="00120104">
            <w:pPr>
              <w:jc w:val="center"/>
              <w:rPr>
                <w:color w:val="000000" w:themeColor="text1"/>
                <w:kern w:val="0"/>
                <w:szCs w:val="21"/>
              </w:rPr>
            </w:pPr>
            <w:r w:rsidRPr="00EC356E">
              <w:rPr>
                <w:color w:val="000000" w:themeColor="text1"/>
                <w:kern w:val="0"/>
                <w:szCs w:val="21"/>
              </w:rPr>
              <w:t>O</w:t>
            </w:r>
            <w:r w:rsidRPr="00EC356E">
              <w:rPr>
                <w:color w:val="000000" w:themeColor="text1"/>
                <w:kern w:val="0"/>
                <w:szCs w:val="21"/>
                <w:vertAlign w:val="subscript"/>
              </w:rPr>
              <w:t>3</w:t>
            </w:r>
          </w:p>
        </w:tc>
        <w:tc>
          <w:tcPr>
            <w:tcW w:w="2366" w:type="dxa"/>
            <w:vAlign w:val="center"/>
          </w:tcPr>
          <w:p w14:paraId="03A1BB44" w14:textId="77777777" w:rsidR="00120104" w:rsidRPr="00EC356E" w:rsidRDefault="00120104" w:rsidP="00120104">
            <w:pPr>
              <w:jc w:val="center"/>
              <w:rPr>
                <w:color w:val="000000" w:themeColor="text1"/>
                <w:kern w:val="0"/>
                <w:szCs w:val="21"/>
              </w:rPr>
            </w:pPr>
            <w:r w:rsidRPr="00EC356E">
              <w:rPr>
                <w:color w:val="000000" w:themeColor="text1"/>
                <w:kern w:val="0"/>
                <w:szCs w:val="21"/>
              </w:rPr>
              <w:t>日最大</w:t>
            </w:r>
            <w:r w:rsidRPr="00EC356E">
              <w:rPr>
                <w:color w:val="000000" w:themeColor="text1"/>
                <w:kern w:val="0"/>
                <w:szCs w:val="21"/>
              </w:rPr>
              <w:t>8</w:t>
            </w:r>
            <w:r w:rsidRPr="00EC356E">
              <w:rPr>
                <w:color w:val="000000" w:themeColor="text1"/>
                <w:kern w:val="0"/>
                <w:szCs w:val="21"/>
              </w:rPr>
              <w:t>小时滑动平均值第</w:t>
            </w:r>
            <w:r w:rsidRPr="00EC356E">
              <w:rPr>
                <w:color w:val="000000" w:themeColor="text1"/>
                <w:kern w:val="0"/>
                <w:szCs w:val="21"/>
              </w:rPr>
              <w:t>90</w:t>
            </w:r>
            <w:r w:rsidRPr="00EC356E">
              <w:rPr>
                <w:color w:val="000000" w:themeColor="text1"/>
                <w:kern w:val="0"/>
                <w:szCs w:val="21"/>
              </w:rPr>
              <w:t>百分位数</w:t>
            </w:r>
          </w:p>
        </w:tc>
        <w:tc>
          <w:tcPr>
            <w:tcW w:w="752" w:type="dxa"/>
            <w:vMerge w:val="restart"/>
            <w:vAlign w:val="center"/>
          </w:tcPr>
          <w:p w14:paraId="6E99D460" w14:textId="77777777" w:rsidR="00120104" w:rsidRPr="00EC356E" w:rsidRDefault="00120104" w:rsidP="00120104">
            <w:pPr>
              <w:jc w:val="center"/>
              <w:rPr>
                <w:color w:val="000000" w:themeColor="text1"/>
                <w:kern w:val="0"/>
                <w:szCs w:val="21"/>
              </w:rPr>
            </w:pPr>
            <w:r w:rsidRPr="00EC356E">
              <w:rPr>
                <w:color w:val="000000" w:themeColor="text1"/>
                <w:kern w:val="0"/>
                <w:szCs w:val="21"/>
              </w:rPr>
              <w:t>160</w:t>
            </w:r>
          </w:p>
        </w:tc>
        <w:tc>
          <w:tcPr>
            <w:tcW w:w="1207" w:type="dxa"/>
            <w:vAlign w:val="center"/>
          </w:tcPr>
          <w:p w14:paraId="1E755B51" w14:textId="77777777" w:rsidR="00120104" w:rsidRPr="00EC356E" w:rsidRDefault="00120104" w:rsidP="00120104">
            <w:pPr>
              <w:jc w:val="center"/>
              <w:rPr>
                <w:color w:val="000000" w:themeColor="text1"/>
                <w:kern w:val="0"/>
                <w:szCs w:val="21"/>
              </w:rPr>
            </w:pPr>
            <w:r w:rsidRPr="00EC356E">
              <w:rPr>
                <w:color w:val="000000" w:themeColor="text1"/>
                <w:kern w:val="0"/>
                <w:szCs w:val="21"/>
              </w:rPr>
              <w:t>134</w:t>
            </w:r>
          </w:p>
        </w:tc>
        <w:tc>
          <w:tcPr>
            <w:tcW w:w="1345" w:type="dxa"/>
            <w:vAlign w:val="center"/>
          </w:tcPr>
          <w:p w14:paraId="173CF065" w14:textId="77777777" w:rsidR="00120104" w:rsidRPr="00EC356E" w:rsidRDefault="00120104" w:rsidP="00120104">
            <w:pPr>
              <w:jc w:val="center"/>
              <w:rPr>
                <w:color w:val="000000" w:themeColor="text1"/>
                <w:kern w:val="0"/>
                <w:szCs w:val="21"/>
              </w:rPr>
            </w:pPr>
            <w:r w:rsidRPr="00EC356E">
              <w:rPr>
                <w:color w:val="000000" w:themeColor="text1"/>
                <w:kern w:val="0"/>
                <w:szCs w:val="21"/>
              </w:rPr>
              <w:t>83.75</w:t>
            </w:r>
          </w:p>
        </w:tc>
        <w:tc>
          <w:tcPr>
            <w:tcW w:w="1506" w:type="dxa"/>
            <w:vAlign w:val="center"/>
          </w:tcPr>
          <w:p w14:paraId="17DF0E7D" w14:textId="77777777" w:rsidR="00120104" w:rsidRPr="00EC356E" w:rsidRDefault="00120104" w:rsidP="00120104">
            <w:pPr>
              <w:jc w:val="center"/>
              <w:rPr>
                <w:color w:val="000000" w:themeColor="text1"/>
                <w:kern w:val="0"/>
                <w:szCs w:val="21"/>
              </w:rPr>
            </w:pPr>
            <w:r w:rsidRPr="00EC356E">
              <w:rPr>
                <w:color w:val="000000" w:themeColor="text1"/>
                <w:kern w:val="0"/>
                <w:szCs w:val="21"/>
              </w:rPr>
              <w:t>/</w:t>
            </w:r>
          </w:p>
        </w:tc>
        <w:tc>
          <w:tcPr>
            <w:tcW w:w="812" w:type="dxa"/>
            <w:vAlign w:val="center"/>
          </w:tcPr>
          <w:p w14:paraId="633B82F0" w14:textId="77777777" w:rsidR="00120104" w:rsidRPr="00EC356E" w:rsidRDefault="00120104" w:rsidP="00120104">
            <w:pPr>
              <w:jc w:val="center"/>
              <w:rPr>
                <w:color w:val="000000" w:themeColor="text1"/>
                <w:kern w:val="0"/>
                <w:szCs w:val="21"/>
              </w:rPr>
            </w:pPr>
            <w:r w:rsidRPr="00EC356E">
              <w:rPr>
                <w:color w:val="000000" w:themeColor="text1"/>
                <w:kern w:val="0"/>
                <w:szCs w:val="21"/>
              </w:rPr>
              <w:t>达标</w:t>
            </w:r>
          </w:p>
        </w:tc>
      </w:tr>
      <w:tr w:rsidR="00120104" w:rsidRPr="00EC356E" w14:paraId="3AD7FB4F" w14:textId="77777777" w:rsidTr="00120104">
        <w:trPr>
          <w:trHeight w:val="340"/>
        </w:trPr>
        <w:tc>
          <w:tcPr>
            <w:tcW w:w="959" w:type="dxa"/>
            <w:vMerge/>
            <w:vAlign w:val="center"/>
          </w:tcPr>
          <w:p w14:paraId="11E1B8F3" w14:textId="77777777" w:rsidR="00120104" w:rsidRPr="00EC356E" w:rsidRDefault="00120104" w:rsidP="00120104">
            <w:pPr>
              <w:jc w:val="center"/>
              <w:rPr>
                <w:color w:val="000000" w:themeColor="text1"/>
                <w:kern w:val="0"/>
                <w:szCs w:val="21"/>
              </w:rPr>
            </w:pPr>
          </w:p>
        </w:tc>
        <w:tc>
          <w:tcPr>
            <w:tcW w:w="2366" w:type="dxa"/>
            <w:vAlign w:val="center"/>
          </w:tcPr>
          <w:p w14:paraId="1B8106D7" w14:textId="77777777" w:rsidR="00120104" w:rsidRPr="00EC356E" w:rsidRDefault="00120104" w:rsidP="00120104">
            <w:pPr>
              <w:jc w:val="center"/>
              <w:rPr>
                <w:color w:val="000000" w:themeColor="text1"/>
                <w:kern w:val="0"/>
                <w:szCs w:val="21"/>
              </w:rPr>
            </w:pPr>
            <w:r w:rsidRPr="00EC356E">
              <w:rPr>
                <w:color w:val="000000" w:themeColor="text1"/>
                <w:kern w:val="0"/>
                <w:szCs w:val="21"/>
              </w:rPr>
              <w:t>8</w:t>
            </w:r>
            <w:r w:rsidRPr="00EC356E">
              <w:rPr>
                <w:color w:val="000000" w:themeColor="text1"/>
                <w:kern w:val="0"/>
                <w:szCs w:val="21"/>
              </w:rPr>
              <w:t>小时平均浓度范围</w:t>
            </w:r>
          </w:p>
        </w:tc>
        <w:tc>
          <w:tcPr>
            <w:tcW w:w="752" w:type="dxa"/>
            <w:vMerge/>
            <w:vAlign w:val="center"/>
          </w:tcPr>
          <w:p w14:paraId="3FF0214D" w14:textId="77777777" w:rsidR="00120104" w:rsidRPr="00EC356E" w:rsidRDefault="00120104" w:rsidP="00120104">
            <w:pPr>
              <w:jc w:val="center"/>
              <w:rPr>
                <w:color w:val="000000" w:themeColor="text1"/>
                <w:kern w:val="0"/>
                <w:szCs w:val="21"/>
              </w:rPr>
            </w:pPr>
          </w:p>
        </w:tc>
        <w:tc>
          <w:tcPr>
            <w:tcW w:w="1207" w:type="dxa"/>
            <w:vAlign w:val="center"/>
          </w:tcPr>
          <w:p w14:paraId="7A3A4D7A" w14:textId="77777777" w:rsidR="00120104" w:rsidRPr="00EC356E" w:rsidRDefault="00120104" w:rsidP="00120104">
            <w:pPr>
              <w:jc w:val="center"/>
              <w:rPr>
                <w:color w:val="000000" w:themeColor="text1"/>
                <w:kern w:val="0"/>
                <w:szCs w:val="21"/>
              </w:rPr>
            </w:pPr>
            <w:r w:rsidRPr="00EC356E">
              <w:rPr>
                <w:color w:val="000000" w:themeColor="text1"/>
                <w:kern w:val="0"/>
                <w:szCs w:val="21"/>
              </w:rPr>
              <w:t>4~202</w:t>
            </w:r>
          </w:p>
        </w:tc>
        <w:tc>
          <w:tcPr>
            <w:tcW w:w="1345" w:type="dxa"/>
            <w:vAlign w:val="center"/>
          </w:tcPr>
          <w:p w14:paraId="29BB3E9A" w14:textId="77777777" w:rsidR="00120104" w:rsidRPr="00EC356E" w:rsidRDefault="00120104" w:rsidP="00120104">
            <w:pPr>
              <w:jc w:val="center"/>
              <w:rPr>
                <w:color w:val="000000" w:themeColor="text1"/>
                <w:kern w:val="0"/>
                <w:szCs w:val="21"/>
              </w:rPr>
            </w:pPr>
            <w:r w:rsidRPr="00EC356E">
              <w:rPr>
                <w:color w:val="000000" w:themeColor="text1"/>
                <w:kern w:val="0"/>
                <w:szCs w:val="21"/>
              </w:rPr>
              <w:t>126.25</w:t>
            </w:r>
          </w:p>
        </w:tc>
        <w:tc>
          <w:tcPr>
            <w:tcW w:w="1506" w:type="dxa"/>
            <w:vAlign w:val="center"/>
          </w:tcPr>
          <w:p w14:paraId="0F5D6866" w14:textId="77777777" w:rsidR="00120104" w:rsidRPr="00EC356E" w:rsidRDefault="00120104" w:rsidP="00120104">
            <w:pPr>
              <w:jc w:val="center"/>
              <w:rPr>
                <w:color w:val="000000" w:themeColor="text1"/>
                <w:kern w:val="0"/>
                <w:szCs w:val="21"/>
              </w:rPr>
            </w:pPr>
            <w:r w:rsidRPr="00EC356E">
              <w:rPr>
                <w:color w:val="000000" w:themeColor="text1"/>
                <w:kern w:val="0"/>
                <w:szCs w:val="21"/>
              </w:rPr>
              <w:t>2.19</w:t>
            </w:r>
          </w:p>
        </w:tc>
        <w:tc>
          <w:tcPr>
            <w:tcW w:w="812" w:type="dxa"/>
            <w:vAlign w:val="center"/>
          </w:tcPr>
          <w:p w14:paraId="0D7ACB5A" w14:textId="77777777" w:rsidR="00120104" w:rsidRPr="00EC356E" w:rsidRDefault="00120104" w:rsidP="00120104">
            <w:pPr>
              <w:jc w:val="center"/>
              <w:rPr>
                <w:color w:val="000000" w:themeColor="text1"/>
                <w:kern w:val="0"/>
                <w:szCs w:val="21"/>
              </w:rPr>
            </w:pPr>
            <w:r w:rsidRPr="00EC356E">
              <w:rPr>
                <w:color w:val="000000" w:themeColor="text1"/>
                <w:kern w:val="0"/>
                <w:szCs w:val="21"/>
              </w:rPr>
              <w:t>超标</w:t>
            </w:r>
          </w:p>
        </w:tc>
      </w:tr>
    </w:tbl>
    <w:p w14:paraId="0AD0E7B6" w14:textId="77777777" w:rsidR="00120104" w:rsidRPr="00EC356E" w:rsidRDefault="00120104" w:rsidP="00120104">
      <w:pPr>
        <w:spacing w:line="360" w:lineRule="auto"/>
        <w:ind w:firstLineChars="200" w:firstLine="480"/>
        <w:rPr>
          <w:bCs/>
          <w:snapToGrid w:val="0"/>
          <w:kern w:val="0"/>
          <w:sz w:val="24"/>
        </w:rPr>
      </w:pPr>
    </w:p>
    <w:p w14:paraId="0B55D4B6" w14:textId="77777777" w:rsidR="00120104" w:rsidRPr="00EC356E" w:rsidRDefault="00120104" w:rsidP="00120104">
      <w:pPr>
        <w:spacing w:line="360" w:lineRule="auto"/>
        <w:ind w:firstLineChars="200" w:firstLine="480"/>
        <w:rPr>
          <w:bCs/>
          <w:snapToGrid w:val="0"/>
          <w:kern w:val="0"/>
          <w:sz w:val="24"/>
        </w:rPr>
      </w:pPr>
      <w:r w:rsidRPr="00EC356E">
        <w:rPr>
          <w:bCs/>
          <w:snapToGrid w:val="0"/>
          <w:kern w:val="0"/>
          <w:sz w:val="24"/>
        </w:rPr>
        <w:t>根据表</w:t>
      </w:r>
      <w:r w:rsidRPr="00EC356E">
        <w:rPr>
          <w:bCs/>
          <w:snapToGrid w:val="0"/>
          <w:kern w:val="0"/>
          <w:sz w:val="24"/>
        </w:rPr>
        <w:t>4.3-2</w:t>
      </w:r>
      <w:r w:rsidRPr="00EC356E">
        <w:rPr>
          <w:bCs/>
          <w:snapToGrid w:val="0"/>
          <w:kern w:val="0"/>
          <w:sz w:val="24"/>
        </w:rPr>
        <w:t>，</w:t>
      </w:r>
      <w:r w:rsidRPr="00EC356E">
        <w:rPr>
          <w:bCs/>
          <w:snapToGrid w:val="0"/>
          <w:kern w:val="0"/>
          <w:sz w:val="24"/>
        </w:rPr>
        <w:t>2018</w:t>
      </w:r>
      <w:r w:rsidRPr="00EC356E">
        <w:rPr>
          <w:bCs/>
          <w:snapToGrid w:val="0"/>
          <w:kern w:val="0"/>
          <w:sz w:val="24"/>
        </w:rPr>
        <w:t>年评价范围内</w:t>
      </w:r>
      <w:r w:rsidRPr="00EC356E">
        <w:rPr>
          <w:bCs/>
          <w:snapToGrid w:val="0"/>
          <w:kern w:val="0"/>
          <w:sz w:val="24"/>
        </w:rPr>
        <w:t>SO</w:t>
      </w:r>
      <w:r w:rsidRPr="00EC356E">
        <w:rPr>
          <w:bCs/>
          <w:snapToGrid w:val="0"/>
          <w:kern w:val="0"/>
          <w:sz w:val="24"/>
          <w:vertAlign w:val="subscript"/>
        </w:rPr>
        <w:t>2</w:t>
      </w:r>
      <w:r w:rsidRPr="00EC356E">
        <w:rPr>
          <w:bCs/>
          <w:snapToGrid w:val="0"/>
          <w:kern w:val="0"/>
          <w:sz w:val="24"/>
        </w:rPr>
        <w:t>日均浓度范围为</w:t>
      </w:r>
      <w:r w:rsidRPr="00EC356E">
        <w:rPr>
          <w:bCs/>
          <w:snapToGrid w:val="0"/>
          <w:kern w:val="0"/>
          <w:sz w:val="24"/>
        </w:rPr>
        <w:t>4~55μg/m</w:t>
      </w:r>
      <w:r w:rsidRPr="00EC356E">
        <w:rPr>
          <w:bCs/>
          <w:snapToGrid w:val="0"/>
          <w:kern w:val="0"/>
          <w:sz w:val="24"/>
          <w:vertAlign w:val="superscript"/>
        </w:rPr>
        <w:t>3</w:t>
      </w:r>
      <w:r w:rsidRPr="00EC356E">
        <w:rPr>
          <w:bCs/>
          <w:snapToGrid w:val="0"/>
          <w:kern w:val="0"/>
          <w:sz w:val="24"/>
        </w:rPr>
        <w:t>，最大值占标率为</w:t>
      </w:r>
      <w:r w:rsidRPr="00EC356E">
        <w:rPr>
          <w:bCs/>
          <w:snapToGrid w:val="0"/>
          <w:kern w:val="0"/>
          <w:sz w:val="24"/>
        </w:rPr>
        <w:t>36.67%</w:t>
      </w:r>
      <w:r w:rsidRPr="00EC356E">
        <w:rPr>
          <w:bCs/>
          <w:snapToGrid w:val="0"/>
          <w:kern w:val="0"/>
          <w:sz w:val="24"/>
        </w:rPr>
        <w:t>，年均浓度为</w:t>
      </w:r>
      <w:r w:rsidRPr="00EC356E">
        <w:rPr>
          <w:bCs/>
          <w:snapToGrid w:val="0"/>
          <w:kern w:val="0"/>
          <w:sz w:val="24"/>
        </w:rPr>
        <w:t>14μg/m</w:t>
      </w:r>
      <w:r w:rsidRPr="00EC356E">
        <w:rPr>
          <w:bCs/>
          <w:snapToGrid w:val="0"/>
          <w:kern w:val="0"/>
          <w:sz w:val="24"/>
          <w:vertAlign w:val="superscript"/>
        </w:rPr>
        <w:t>3</w:t>
      </w:r>
      <w:r w:rsidRPr="00EC356E">
        <w:rPr>
          <w:bCs/>
          <w:snapToGrid w:val="0"/>
          <w:kern w:val="0"/>
          <w:sz w:val="24"/>
        </w:rPr>
        <w:t>，最大值占标率为</w:t>
      </w:r>
      <w:r w:rsidRPr="00EC356E">
        <w:rPr>
          <w:bCs/>
          <w:snapToGrid w:val="0"/>
          <w:kern w:val="0"/>
          <w:sz w:val="24"/>
        </w:rPr>
        <w:t>23.33%</w:t>
      </w:r>
      <w:r w:rsidRPr="00EC356E">
        <w:rPr>
          <w:bCs/>
          <w:snapToGrid w:val="0"/>
          <w:kern w:val="0"/>
          <w:sz w:val="24"/>
        </w:rPr>
        <w:t>，均未超出《环境空气质量标准》（</w:t>
      </w:r>
      <w:r w:rsidRPr="00EC356E">
        <w:rPr>
          <w:bCs/>
          <w:snapToGrid w:val="0"/>
          <w:kern w:val="0"/>
          <w:sz w:val="24"/>
        </w:rPr>
        <w:t>GB3095-2012</w:t>
      </w:r>
      <w:r w:rsidRPr="00EC356E">
        <w:rPr>
          <w:bCs/>
          <w:snapToGrid w:val="0"/>
          <w:kern w:val="0"/>
          <w:sz w:val="24"/>
        </w:rPr>
        <w:t>）二级标准的要求。</w:t>
      </w:r>
    </w:p>
    <w:p w14:paraId="76CE084E" w14:textId="77777777" w:rsidR="00120104" w:rsidRPr="00EC356E" w:rsidRDefault="00120104" w:rsidP="00120104">
      <w:pPr>
        <w:spacing w:line="360" w:lineRule="auto"/>
        <w:ind w:firstLineChars="200" w:firstLine="480"/>
        <w:rPr>
          <w:bCs/>
          <w:snapToGrid w:val="0"/>
          <w:kern w:val="0"/>
          <w:sz w:val="24"/>
        </w:rPr>
      </w:pPr>
      <w:r w:rsidRPr="00EC356E">
        <w:rPr>
          <w:bCs/>
          <w:snapToGrid w:val="0"/>
          <w:kern w:val="0"/>
          <w:sz w:val="24"/>
        </w:rPr>
        <w:t>2018</w:t>
      </w:r>
      <w:r w:rsidRPr="00EC356E">
        <w:rPr>
          <w:bCs/>
          <w:snapToGrid w:val="0"/>
          <w:kern w:val="0"/>
          <w:sz w:val="24"/>
        </w:rPr>
        <w:t>年评价范围内</w:t>
      </w:r>
      <w:r w:rsidRPr="00EC356E">
        <w:rPr>
          <w:bCs/>
          <w:snapToGrid w:val="0"/>
          <w:kern w:val="0"/>
          <w:sz w:val="24"/>
        </w:rPr>
        <w:t>NO</w:t>
      </w:r>
      <w:r w:rsidRPr="00EC356E">
        <w:rPr>
          <w:bCs/>
          <w:snapToGrid w:val="0"/>
          <w:kern w:val="0"/>
          <w:sz w:val="24"/>
          <w:vertAlign w:val="subscript"/>
        </w:rPr>
        <w:t>2</w:t>
      </w:r>
      <w:r w:rsidRPr="00EC356E">
        <w:rPr>
          <w:bCs/>
          <w:snapToGrid w:val="0"/>
          <w:kern w:val="0"/>
          <w:sz w:val="24"/>
        </w:rPr>
        <w:t>日均浓度范围为</w:t>
      </w:r>
      <w:r w:rsidRPr="00EC356E">
        <w:rPr>
          <w:bCs/>
          <w:snapToGrid w:val="0"/>
          <w:kern w:val="0"/>
          <w:sz w:val="24"/>
        </w:rPr>
        <w:t>8~82μg/m</w:t>
      </w:r>
      <w:r w:rsidRPr="00EC356E">
        <w:rPr>
          <w:bCs/>
          <w:snapToGrid w:val="0"/>
          <w:kern w:val="0"/>
          <w:sz w:val="24"/>
          <w:vertAlign w:val="superscript"/>
        </w:rPr>
        <w:t>3</w:t>
      </w:r>
      <w:r w:rsidRPr="00EC356E">
        <w:rPr>
          <w:bCs/>
          <w:snapToGrid w:val="0"/>
          <w:kern w:val="0"/>
          <w:sz w:val="24"/>
        </w:rPr>
        <w:t>，最大值占标率为</w:t>
      </w:r>
      <w:r w:rsidRPr="00EC356E">
        <w:rPr>
          <w:bCs/>
          <w:snapToGrid w:val="0"/>
          <w:kern w:val="0"/>
          <w:sz w:val="24"/>
        </w:rPr>
        <w:t>102.5%</w:t>
      </w:r>
      <w:r w:rsidRPr="00EC356E">
        <w:rPr>
          <w:bCs/>
          <w:snapToGrid w:val="0"/>
          <w:kern w:val="0"/>
          <w:sz w:val="24"/>
        </w:rPr>
        <w:t>，超出《环境空气质量标准》（</w:t>
      </w:r>
      <w:r w:rsidRPr="00EC356E">
        <w:rPr>
          <w:bCs/>
          <w:snapToGrid w:val="0"/>
          <w:kern w:val="0"/>
          <w:sz w:val="24"/>
        </w:rPr>
        <w:t>GB3095-2012</w:t>
      </w:r>
      <w:r w:rsidRPr="00EC356E">
        <w:rPr>
          <w:bCs/>
          <w:snapToGrid w:val="0"/>
          <w:kern w:val="0"/>
          <w:sz w:val="24"/>
        </w:rPr>
        <w:t>）二级标准</w:t>
      </w:r>
      <w:r w:rsidRPr="00EC356E">
        <w:rPr>
          <w:bCs/>
          <w:snapToGrid w:val="0"/>
          <w:kern w:val="0"/>
          <w:sz w:val="24"/>
        </w:rPr>
        <w:t>0.025</w:t>
      </w:r>
      <w:r w:rsidRPr="00EC356E">
        <w:rPr>
          <w:bCs/>
          <w:snapToGrid w:val="0"/>
          <w:kern w:val="0"/>
          <w:sz w:val="24"/>
        </w:rPr>
        <w:t>倍，全年超标频率为</w:t>
      </w:r>
      <w:r w:rsidRPr="00EC356E">
        <w:rPr>
          <w:bCs/>
          <w:snapToGrid w:val="0"/>
          <w:kern w:val="0"/>
          <w:sz w:val="24"/>
        </w:rPr>
        <w:t>0.27%</w:t>
      </w:r>
      <w:r w:rsidRPr="00EC356E">
        <w:rPr>
          <w:bCs/>
          <w:snapToGrid w:val="0"/>
          <w:kern w:val="0"/>
          <w:sz w:val="24"/>
        </w:rPr>
        <w:t>，则日平均浓度第</w:t>
      </w:r>
      <w:r w:rsidRPr="00EC356E">
        <w:rPr>
          <w:bCs/>
          <w:snapToGrid w:val="0"/>
          <w:kern w:val="0"/>
          <w:sz w:val="24"/>
        </w:rPr>
        <w:t>98</w:t>
      </w:r>
      <w:r w:rsidRPr="00EC356E">
        <w:rPr>
          <w:bCs/>
          <w:snapToGrid w:val="0"/>
          <w:kern w:val="0"/>
          <w:sz w:val="24"/>
        </w:rPr>
        <w:t>百分位数能够达到《环境空气质量标准》（</w:t>
      </w:r>
      <w:r w:rsidRPr="00EC356E">
        <w:rPr>
          <w:bCs/>
          <w:snapToGrid w:val="0"/>
          <w:kern w:val="0"/>
          <w:sz w:val="24"/>
        </w:rPr>
        <w:t>GB3095-2012</w:t>
      </w:r>
      <w:r w:rsidRPr="00EC356E">
        <w:rPr>
          <w:bCs/>
          <w:snapToGrid w:val="0"/>
          <w:kern w:val="0"/>
          <w:sz w:val="24"/>
        </w:rPr>
        <w:t>）二级标准；年均浓度为</w:t>
      </w:r>
      <w:r w:rsidRPr="00EC356E">
        <w:rPr>
          <w:bCs/>
          <w:snapToGrid w:val="0"/>
          <w:kern w:val="0"/>
          <w:sz w:val="24"/>
        </w:rPr>
        <w:t>30μg/m</w:t>
      </w:r>
      <w:r w:rsidRPr="00EC356E">
        <w:rPr>
          <w:bCs/>
          <w:snapToGrid w:val="0"/>
          <w:kern w:val="0"/>
          <w:sz w:val="24"/>
          <w:vertAlign w:val="superscript"/>
        </w:rPr>
        <w:t>3</w:t>
      </w:r>
      <w:r w:rsidRPr="00EC356E">
        <w:rPr>
          <w:bCs/>
          <w:snapToGrid w:val="0"/>
          <w:kern w:val="0"/>
          <w:sz w:val="24"/>
        </w:rPr>
        <w:t>，最大值占标率为</w:t>
      </w:r>
      <w:r w:rsidRPr="00EC356E">
        <w:rPr>
          <w:bCs/>
          <w:snapToGrid w:val="0"/>
          <w:kern w:val="0"/>
          <w:sz w:val="24"/>
        </w:rPr>
        <w:t>75%</w:t>
      </w:r>
      <w:r w:rsidRPr="00EC356E">
        <w:rPr>
          <w:bCs/>
          <w:snapToGrid w:val="0"/>
          <w:kern w:val="0"/>
          <w:sz w:val="24"/>
        </w:rPr>
        <w:t>，未超出《环境空气质量标准》（</w:t>
      </w:r>
      <w:r w:rsidRPr="00EC356E">
        <w:rPr>
          <w:bCs/>
          <w:snapToGrid w:val="0"/>
          <w:kern w:val="0"/>
          <w:sz w:val="24"/>
        </w:rPr>
        <w:t>GB3095-2012</w:t>
      </w:r>
      <w:r w:rsidRPr="00EC356E">
        <w:rPr>
          <w:bCs/>
          <w:snapToGrid w:val="0"/>
          <w:kern w:val="0"/>
          <w:sz w:val="24"/>
        </w:rPr>
        <w:t>）二级标准的要求。</w:t>
      </w:r>
    </w:p>
    <w:p w14:paraId="59218F65" w14:textId="77777777" w:rsidR="00120104" w:rsidRPr="00EC356E" w:rsidRDefault="00120104" w:rsidP="00120104">
      <w:pPr>
        <w:spacing w:line="360" w:lineRule="auto"/>
        <w:ind w:firstLineChars="200" w:firstLine="480"/>
        <w:rPr>
          <w:bCs/>
          <w:snapToGrid w:val="0"/>
          <w:kern w:val="0"/>
          <w:sz w:val="24"/>
        </w:rPr>
      </w:pPr>
      <w:r w:rsidRPr="00EC356E">
        <w:rPr>
          <w:bCs/>
          <w:snapToGrid w:val="0"/>
          <w:kern w:val="0"/>
          <w:sz w:val="24"/>
        </w:rPr>
        <w:t>2018</w:t>
      </w:r>
      <w:r w:rsidRPr="00EC356E">
        <w:rPr>
          <w:bCs/>
          <w:snapToGrid w:val="0"/>
          <w:kern w:val="0"/>
          <w:sz w:val="24"/>
        </w:rPr>
        <w:t>年评价范围内</w:t>
      </w:r>
      <w:r w:rsidRPr="00EC356E">
        <w:rPr>
          <w:bCs/>
          <w:snapToGrid w:val="0"/>
          <w:kern w:val="0"/>
          <w:sz w:val="24"/>
        </w:rPr>
        <w:t>PM</w:t>
      </w:r>
      <w:r w:rsidRPr="00EC356E">
        <w:rPr>
          <w:bCs/>
          <w:snapToGrid w:val="0"/>
          <w:kern w:val="0"/>
          <w:sz w:val="24"/>
          <w:vertAlign w:val="subscript"/>
        </w:rPr>
        <w:t>2.5</w:t>
      </w:r>
      <w:r w:rsidRPr="00EC356E">
        <w:rPr>
          <w:bCs/>
          <w:snapToGrid w:val="0"/>
          <w:kern w:val="0"/>
          <w:sz w:val="24"/>
        </w:rPr>
        <w:t>日均浓度范围为</w:t>
      </w:r>
      <w:r w:rsidRPr="00EC356E">
        <w:rPr>
          <w:bCs/>
          <w:snapToGrid w:val="0"/>
          <w:kern w:val="0"/>
          <w:sz w:val="24"/>
        </w:rPr>
        <w:t>6~150μg/m</w:t>
      </w:r>
      <w:r w:rsidRPr="00EC356E">
        <w:rPr>
          <w:bCs/>
          <w:snapToGrid w:val="0"/>
          <w:kern w:val="0"/>
          <w:sz w:val="24"/>
          <w:vertAlign w:val="superscript"/>
        </w:rPr>
        <w:t>3</w:t>
      </w:r>
      <w:r w:rsidRPr="00EC356E">
        <w:rPr>
          <w:bCs/>
          <w:snapToGrid w:val="0"/>
          <w:kern w:val="0"/>
          <w:sz w:val="24"/>
        </w:rPr>
        <w:t>，最大值占标率为</w:t>
      </w:r>
      <w:r w:rsidRPr="00EC356E">
        <w:rPr>
          <w:bCs/>
          <w:snapToGrid w:val="0"/>
          <w:kern w:val="0"/>
          <w:sz w:val="24"/>
        </w:rPr>
        <w:t>200%</w:t>
      </w:r>
      <w:r w:rsidRPr="00EC356E">
        <w:rPr>
          <w:bCs/>
          <w:snapToGrid w:val="0"/>
          <w:kern w:val="0"/>
          <w:sz w:val="24"/>
        </w:rPr>
        <w:t>，超出《环境空气质量标准》（</w:t>
      </w:r>
      <w:r w:rsidRPr="00EC356E">
        <w:rPr>
          <w:bCs/>
          <w:snapToGrid w:val="0"/>
          <w:kern w:val="0"/>
          <w:sz w:val="24"/>
        </w:rPr>
        <w:t>GB3095-2012</w:t>
      </w:r>
      <w:r w:rsidRPr="00EC356E">
        <w:rPr>
          <w:bCs/>
          <w:snapToGrid w:val="0"/>
          <w:kern w:val="0"/>
          <w:sz w:val="24"/>
        </w:rPr>
        <w:t>）二级标准</w:t>
      </w:r>
      <w:r w:rsidRPr="00EC356E">
        <w:rPr>
          <w:bCs/>
          <w:snapToGrid w:val="0"/>
          <w:kern w:val="0"/>
          <w:sz w:val="24"/>
        </w:rPr>
        <w:t>1</w:t>
      </w:r>
      <w:r w:rsidRPr="00EC356E">
        <w:rPr>
          <w:bCs/>
          <w:snapToGrid w:val="0"/>
          <w:kern w:val="0"/>
          <w:sz w:val="24"/>
        </w:rPr>
        <w:t>倍，全年超标频率为</w:t>
      </w:r>
      <w:r w:rsidRPr="00EC356E">
        <w:rPr>
          <w:bCs/>
          <w:snapToGrid w:val="0"/>
          <w:kern w:val="0"/>
          <w:sz w:val="24"/>
        </w:rPr>
        <w:t>4.38%</w:t>
      </w:r>
      <w:r w:rsidRPr="00EC356E">
        <w:rPr>
          <w:bCs/>
          <w:snapToGrid w:val="0"/>
          <w:kern w:val="0"/>
          <w:sz w:val="24"/>
        </w:rPr>
        <w:t>，则日平均浓度第</w:t>
      </w:r>
      <w:r w:rsidRPr="00EC356E">
        <w:rPr>
          <w:bCs/>
          <w:snapToGrid w:val="0"/>
          <w:kern w:val="0"/>
          <w:sz w:val="24"/>
        </w:rPr>
        <w:t>95</w:t>
      </w:r>
      <w:r w:rsidRPr="00EC356E">
        <w:rPr>
          <w:bCs/>
          <w:snapToGrid w:val="0"/>
          <w:kern w:val="0"/>
          <w:sz w:val="24"/>
        </w:rPr>
        <w:t>百分位数能够达到《环境空气质量标准》（</w:t>
      </w:r>
      <w:r w:rsidRPr="00EC356E">
        <w:rPr>
          <w:bCs/>
          <w:snapToGrid w:val="0"/>
          <w:kern w:val="0"/>
          <w:sz w:val="24"/>
        </w:rPr>
        <w:t>GB3095-2012</w:t>
      </w:r>
      <w:r w:rsidRPr="00EC356E">
        <w:rPr>
          <w:bCs/>
          <w:snapToGrid w:val="0"/>
          <w:kern w:val="0"/>
          <w:sz w:val="24"/>
        </w:rPr>
        <w:t>）二级标准；年均浓度为</w:t>
      </w:r>
      <w:r w:rsidRPr="00EC356E">
        <w:rPr>
          <w:bCs/>
          <w:snapToGrid w:val="0"/>
          <w:kern w:val="0"/>
          <w:sz w:val="24"/>
        </w:rPr>
        <w:t>32μg/m</w:t>
      </w:r>
      <w:r w:rsidRPr="00EC356E">
        <w:rPr>
          <w:bCs/>
          <w:snapToGrid w:val="0"/>
          <w:kern w:val="0"/>
          <w:sz w:val="24"/>
          <w:vertAlign w:val="superscript"/>
        </w:rPr>
        <w:t>3</w:t>
      </w:r>
      <w:r w:rsidRPr="00EC356E">
        <w:rPr>
          <w:bCs/>
          <w:snapToGrid w:val="0"/>
          <w:kern w:val="0"/>
          <w:sz w:val="24"/>
        </w:rPr>
        <w:t>，最大值占标率为</w:t>
      </w:r>
      <w:r w:rsidRPr="00EC356E">
        <w:rPr>
          <w:bCs/>
          <w:snapToGrid w:val="0"/>
          <w:kern w:val="0"/>
          <w:sz w:val="24"/>
        </w:rPr>
        <w:t>91.43%</w:t>
      </w:r>
      <w:r w:rsidRPr="00EC356E">
        <w:rPr>
          <w:bCs/>
          <w:snapToGrid w:val="0"/>
          <w:kern w:val="0"/>
          <w:sz w:val="24"/>
        </w:rPr>
        <w:t>，未超出《环境空气质量标准》（</w:t>
      </w:r>
      <w:r w:rsidRPr="00EC356E">
        <w:rPr>
          <w:bCs/>
          <w:snapToGrid w:val="0"/>
          <w:kern w:val="0"/>
          <w:sz w:val="24"/>
        </w:rPr>
        <w:t>GB3095-2012</w:t>
      </w:r>
      <w:r w:rsidRPr="00EC356E">
        <w:rPr>
          <w:bCs/>
          <w:snapToGrid w:val="0"/>
          <w:kern w:val="0"/>
          <w:sz w:val="24"/>
        </w:rPr>
        <w:t>）二级标准的要求。</w:t>
      </w:r>
    </w:p>
    <w:p w14:paraId="778707A7" w14:textId="77777777" w:rsidR="00120104" w:rsidRPr="00EC356E" w:rsidRDefault="00120104" w:rsidP="00120104">
      <w:pPr>
        <w:spacing w:line="360" w:lineRule="auto"/>
        <w:ind w:firstLineChars="200" w:firstLine="480"/>
        <w:rPr>
          <w:bCs/>
          <w:snapToGrid w:val="0"/>
          <w:kern w:val="0"/>
          <w:sz w:val="24"/>
        </w:rPr>
      </w:pPr>
      <w:r w:rsidRPr="00EC356E">
        <w:rPr>
          <w:bCs/>
          <w:snapToGrid w:val="0"/>
          <w:kern w:val="0"/>
          <w:sz w:val="24"/>
        </w:rPr>
        <w:t>2018</w:t>
      </w:r>
      <w:r w:rsidRPr="00EC356E">
        <w:rPr>
          <w:bCs/>
          <w:snapToGrid w:val="0"/>
          <w:kern w:val="0"/>
          <w:sz w:val="24"/>
        </w:rPr>
        <w:t>年评价范围内</w:t>
      </w:r>
      <w:r w:rsidRPr="00EC356E">
        <w:rPr>
          <w:bCs/>
          <w:snapToGrid w:val="0"/>
          <w:kern w:val="0"/>
          <w:sz w:val="24"/>
        </w:rPr>
        <w:t>PM</w:t>
      </w:r>
      <w:r w:rsidRPr="00EC356E">
        <w:rPr>
          <w:bCs/>
          <w:snapToGrid w:val="0"/>
          <w:kern w:val="0"/>
          <w:sz w:val="24"/>
          <w:vertAlign w:val="subscript"/>
        </w:rPr>
        <w:t>10</w:t>
      </w:r>
      <w:r w:rsidRPr="00EC356E">
        <w:rPr>
          <w:bCs/>
          <w:snapToGrid w:val="0"/>
          <w:kern w:val="0"/>
          <w:sz w:val="24"/>
        </w:rPr>
        <w:t>日均浓度范围为</w:t>
      </w:r>
      <w:r w:rsidRPr="00EC356E">
        <w:rPr>
          <w:bCs/>
          <w:snapToGrid w:val="0"/>
          <w:kern w:val="0"/>
          <w:sz w:val="24"/>
        </w:rPr>
        <w:t>0~159μg/m</w:t>
      </w:r>
      <w:r w:rsidRPr="00EC356E">
        <w:rPr>
          <w:bCs/>
          <w:snapToGrid w:val="0"/>
          <w:kern w:val="0"/>
          <w:sz w:val="24"/>
          <w:vertAlign w:val="superscript"/>
        </w:rPr>
        <w:t>3</w:t>
      </w:r>
      <w:r w:rsidRPr="00EC356E">
        <w:rPr>
          <w:bCs/>
          <w:snapToGrid w:val="0"/>
          <w:kern w:val="0"/>
          <w:sz w:val="24"/>
        </w:rPr>
        <w:t>，最大值占标率为</w:t>
      </w:r>
      <w:r w:rsidRPr="00EC356E">
        <w:rPr>
          <w:bCs/>
          <w:snapToGrid w:val="0"/>
          <w:kern w:val="0"/>
          <w:sz w:val="24"/>
        </w:rPr>
        <w:t>106%</w:t>
      </w:r>
      <w:r w:rsidRPr="00EC356E">
        <w:rPr>
          <w:bCs/>
          <w:snapToGrid w:val="0"/>
          <w:kern w:val="0"/>
          <w:sz w:val="24"/>
        </w:rPr>
        <w:t>，超出</w:t>
      </w:r>
      <w:r w:rsidRPr="00EC356E">
        <w:rPr>
          <w:bCs/>
          <w:snapToGrid w:val="0"/>
          <w:kern w:val="0"/>
          <w:sz w:val="24"/>
        </w:rPr>
        <w:lastRenderedPageBreak/>
        <w:t>《环境空气质量标准》（</w:t>
      </w:r>
      <w:r w:rsidRPr="00EC356E">
        <w:rPr>
          <w:bCs/>
          <w:snapToGrid w:val="0"/>
          <w:kern w:val="0"/>
          <w:sz w:val="24"/>
        </w:rPr>
        <w:t>GB3095-2012</w:t>
      </w:r>
      <w:r w:rsidRPr="00EC356E">
        <w:rPr>
          <w:bCs/>
          <w:snapToGrid w:val="0"/>
          <w:kern w:val="0"/>
          <w:sz w:val="24"/>
        </w:rPr>
        <w:t>）二级标准</w:t>
      </w:r>
      <w:r w:rsidRPr="00EC356E">
        <w:rPr>
          <w:bCs/>
          <w:snapToGrid w:val="0"/>
          <w:kern w:val="0"/>
          <w:sz w:val="24"/>
        </w:rPr>
        <w:t>0.06</w:t>
      </w:r>
      <w:r w:rsidRPr="00EC356E">
        <w:rPr>
          <w:bCs/>
          <w:snapToGrid w:val="0"/>
          <w:kern w:val="0"/>
          <w:sz w:val="24"/>
        </w:rPr>
        <w:t>倍，全年超标频率为</w:t>
      </w:r>
      <w:r w:rsidRPr="00EC356E">
        <w:rPr>
          <w:bCs/>
          <w:snapToGrid w:val="0"/>
          <w:kern w:val="0"/>
          <w:sz w:val="24"/>
        </w:rPr>
        <w:t>0.27%</w:t>
      </w:r>
      <w:r w:rsidRPr="00EC356E">
        <w:rPr>
          <w:bCs/>
          <w:snapToGrid w:val="0"/>
          <w:kern w:val="0"/>
          <w:sz w:val="24"/>
        </w:rPr>
        <w:t>，则日平均浓度第</w:t>
      </w:r>
      <w:r w:rsidRPr="00EC356E">
        <w:rPr>
          <w:bCs/>
          <w:snapToGrid w:val="0"/>
          <w:kern w:val="0"/>
          <w:sz w:val="24"/>
        </w:rPr>
        <w:t>95</w:t>
      </w:r>
      <w:r w:rsidRPr="00EC356E">
        <w:rPr>
          <w:bCs/>
          <w:snapToGrid w:val="0"/>
          <w:kern w:val="0"/>
          <w:sz w:val="24"/>
        </w:rPr>
        <w:t>百分位数能够达到《环境空气质量标准》（</w:t>
      </w:r>
      <w:r w:rsidRPr="00EC356E">
        <w:rPr>
          <w:bCs/>
          <w:snapToGrid w:val="0"/>
          <w:kern w:val="0"/>
          <w:sz w:val="24"/>
        </w:rPr>
        <w:t>GB3095-2012</w:t>
      </w:r>
      <w:r w:rsidRPr="00EC356E">
        <w:rPr>
          <w:bCs/>
          <w:snapToGrid w:val="0"/>
          <w:kern w:val="0"/>
          <w:sz w:val="24"/>
        </w:rPr>
        <w:t>）二级标准；年均浓度为</w:t>
      </w:r>
      <w:r w:rsidRPr="00EC356E">
        <w:rPr>
          <w:bCs/>
          <w:snapToGrid w:val="0"/>
          <w:kern w:val="0"/>
          <w:sz w:val="24"/>
        </w:rPr>
        <w:t>52μg/m</w:t>
      </w:r>
      <w:r w:rsidRPr="00EC356E">
        <w:rPr>
          <w:bCs/>
          <w:snapToGrid w:val="0"/>
          <w:kern w:val="0"/>
          <w:sz w:val="24"/>
          <w:vertAlign w:val="superscript"/>
        </w:rPr>
        <w:t>3</w:t>
      </w:r>
      <w:r w:rsidRPr="00EC356E">
        <w:rPr>
          <w:bCs/>
          <w:snapToGrid w:val="0"/>
          <w:kern w:val="0"/>
          <w:sz w:val="24"/>
        </w:rPr>
        <w:t>，最大值占标率为</w:t>
      </w:r>
      <w:r w:rsidRPr="00EC356E">
        <w:rPr>
          <w:bCs/>
          <w:snapToGrid w:val="0"/>
          <w:kern w:val="0"/>
          <w:sz w:val="24"/>
        </w:rPr>
        <w:t>74.26%</w:t>
      </w:r>
      <w:r w:rsidRPr="00EC356E">
        <w:rPr>
          <w:bCs/>
          <w:snapToGrid w:val="0"/>
          <w:kern w:val="0"/>
          <w:sz w:val="24"/>
        </w:rPr>
        <w:t>，未超出《环境空气质量标准》（</w:t>
      </w:r>
      <w:r w:rsidRPr="00EC356E">
        <w:rPr>
          <w:bCs/>
          <w:snapToGrid w:val="0"/>
          <w:kern w:val="0"/>
          <w:sz w:val="24"/>
        </w:rPr>
        <w:t>GB3095-2012</w:t>
      </w:r>
      <w:r w:rsidRPr="00EC356E">
        <w:rPr>
          <w:bCs/>
          <w:snapToGrid w:val="0"/>
          <w:kern w:val="0"/>
          <w:sz w:val="24"/>
        </w:rPr>
        <w:t>）二级标准的要求。</w:t>
      </w:r>
    </w:p>
    <w:p w14:paraId="123D9C70" w14:textId="77777777" w:rsidR="00120104" w:rsidRPr="00EC356E" w:rsidRDefault="00120104" w:rsidP="00120104">
      <w:pPr>
        <w:spacing w:line="360" w:lineRule="auto"/>
        <w:ind w:firstLineChars="200" w:firstLine="480"/>
        <w:rPr>
          <w:bCs/>
          <w:snapToGrid w:val="0"/>
          <w:kern w:val="0"/>
          <w:sz w:val="24"/>
        </w:rPr>
      </w:pPr>
      <w:r w:rsidRPr="00EC356E">
        <w:rPr>
          <w:bCs/>
          <w:snapToGrid w:val="0"/>
          <w:kern w:val="0"/>
          <w:sz w:val="24"/>
        </w:rPr>
        <w:t>2018</w:t>
      </w:r>
      <w:r w:rsidRPr="00EC356E">
        <w:rPr>
          <w:bCs/>
          <w:snapToGrid w:val="0"/>
          <w:kern w:val="0"/>
          <w:sz w:val="24"/>
        </w:rPr>
        <w:t>年评价范围内</w:t>
      </w:r>
      <w:r w:rsidRPr="00EC356E">
        <w:rPr>
          <w:bCs/>
          <w:snapToGrid w:val="0"/>
          <w:kern w:val="0"/>
          <w:sz w:val="24"/>
        </w:rPr>
        <w:t>CO</w:t>
      </w:r>
      <w:r w:rsidRPr="00EC356E">
        <w:rPr>
          <w:bCs/>
          <w:snapToGrid w:val="0"/>
          <w:kern w:val="0"/>
          <w:sz w:val="24"/>
        </w:rPr>
        <w:t>日均浓度范围为</w:t>
      </w:r>
      <w:r w:rsidRPr="00EC356E">
        <w:rPr>
          <w:bCs/>
          <w:snapToGrid w:val="0"/>
          <w:kern w:val="0"/>
          <w:sz w:val="24"/>
        </w:rPr>
        <w:t>400~1600μg/m</w:t>
      </w:r>
      <w:r w:rsidRPr="00EC356E">
        <w:rPr>
          <w:bCs/>
          <w:snapToGrid w:val="0"/>
          <w:kern w:val="0"/>
          <w:sz w:val="24"/>
          <w:vertAlign w:val="superscript"/>
        </w:rPr>
        <w:t>3</w:t>
      </w:r>
      <w:r w:rsidRPr="00EC356E">
        <w:rPr>
          <w:bCs/>
          <w:snapToGrid w:val="0"/>
          <w:kern w:val="0"/>
          <w:sz w:val="24"/>
        </w:rPr>
        <w:t>，最大值占标率为</w:t>
      </w:r>
      <w:r w:rsidRPr="00EC356E">
        <w:rPr>
          <w:bCs/>
          <w:snapToGrid w:val="0"/>
          <w:kern w:val="0"/>
          <w:sz w:val="24"/>
        </w:rPr>
        <w:t>40.0%</w:t>
      </w:r>
      <w:r w:rsidRPr="00EC356E">
        <w:rPr>
          <w:bCs/>
          <w:snapToGrid w:val="0"/>
          <w:kern w:val="0"/>
          <w:sz w:val="24"/>
        </w:rPr>
        <w:t>，未超出《环境空气质量标准》（</w:t>
      </w:r>
      <w:r w:rsidRPr="00EC356E">
        <w:rPr>
          <w:bCs/>
          <w:snapToGrid w:val="0"/>
          <w:kern w:val="0"/>
          <w:sz w:val="24"/>
        </w:rPr>
        <w:t>GB3095-2012</w:t>
      </w:r>
      <w:r w:rsidRPr="00EC356E">
        <w:rPr>
          <w:bCs/>
          <w:snapToGrid w:val="0"/>
          <w:kern w:val="0"/>
          <w:sz w:val="24"/>
        </w:rPr>
        <w:t>）二级标准的要求。</w:t>
      </w:r>
    </w:p>
    <w:p w14:paraId="4E5AE4CF" w14:textId="35146146" w:rsidR="00120104" w:rsidRPr="00EC356E" w:rsidRDefault="00120104" w:rsidP="00120104">
      <w:pPr>
        <w:spacing w:line="360" w:lineRule="auto"/>
        <w:ind w:firstLineChars="200" w:firstLine="480"/>
        <w:rPr>
          <w:bCs/>
          <w:snapToGrid w:val="0"/>
          <w:kern w:val="0"/>
          <w:sz w:val="24"/>
        </w:rPr>
      </w:pPr>
      <w:r w:rsidRPr="00EC356E">
        <w:rPr>
          <w:bCs/>
          <w:snapToGrid w:val="0"/>
          <w:kern w:val="0"/>
          <w:sz w:val="24"/>
        </w:rPr>
        <w:t>2018</w:t>
      </w:r>
      <w:r w:rsidRPr="00EC356E">
        <w:rPr>
          <w:bCs/>
          <w:snapToGrid w:val="0"/>
          <w:kern w:val="0"/>
          <w:sz w:val="24"/>
        </w:rPr>
        <w:t>年评价范围内</w:t>
      </w:r>
      <w:r w:rsidRPr="00EC356E">
        <w:rPr>
          <w:bCs/>
          <w:snapToGrid w:val="0"/>
          <w:kern w:val="0"/>
          <w:sz w:val="24"/>
        </w:rPr>
        <w:t>O</w:t>
      </w:r>
      <w:r w:rsidRPr="00EC356E">
        <w:rPr>
          <w:bCs/>
          <w:snapToGrid w:val="0"/>
          <w:kern w:val="0"/>
          <w:sz w:val="24"/>
          <w:vertAlign w:val="subscript"/>
        </w:rPr>
        <w:t>3</w:t>
      </w:r>
      <w:r w:rsidRPr="00EC356E">
        <w:rPr>
          <w:bCs/>
          <w:snapToGrid w:val="0"/>
          <w:kern w:val="0"/>
          <w:sz w:val="24"/>
        </w:rPr>
        <w:t xml:space="preserve"> 8</w:t>
      </w:r>
      <w:r w:rsidRPr="00EC356E">
        <w:rPr>
          <w:bCs/>
          <w:snapToGrid w:val="0"/>
          <w:kern w:val="0"/>
          <w:sz w:val="24"/>
        </w:rPr>
        <w:t>小时平均浓度范围为</w:t>
      </w:r>
      <w:r w:rsidRPr="00EC356E">
        <w:rPr>
          <w:bCs/>
          <w:snapToGrid w:val="0"/>
          <w:kern w:val="0"/>
          <w:sz w:val="24"/>
        </w:rPr>
        <w:t>4~202μg/m</w:t>
      </w:r>
      <w:r w:rsidRPr="00EC356E">
        <w:rPr>
          <w:bCs/>
          <w:snapToGrid w:val="0"/>
          <w:kern w:val="0"/>
          <w:sz w:val="24"/>
          <w:vertAlign w:val="superscript"/>
        </w:rPr>
        <w:t>3</w:t>
      </w:r>
      <w:r w:rsidRPr="00EC356E">
        <w:rPr>
          <w:bCs/>
          <w:snapToGrid w:val="0"/>
          <w:kern w:val="0"/>
          <w:sz w:val="24"/>
        </w:rPr>
        <w:t>，最大值占标率为</w:t>
      </w:r>
      <w:r w:rsidRPr="00EC356E">
        <w:rPr>
          <w:bCs/>
          <w:snapToGrid w:val="0"/>
          <w:kern w:val="0"/>
          <w:sz w:val="24"/>
        </w:rPr>
        <w:t xml:space="preserve"> 126.25%</w:t>
      </w:r>
      <w:r w:rsidRPr="00EC356E">
        <w:rPr>
          <w:bCs/>
          <w:snapToGrid w:val="0"/>
          <w:kern w:val="0"/>
          <w:sz w:val="24"/>
        </w:rPr>
        <w:t>，超出《环境空气质量标准》（</w:t>
      </w:r>
      <w:r w:rsidRPr="00EC356E">
        <w:rPr>
          <w:bCs/>
          <w:snapToGrid w:val="0"/>
          <w:kern w:val="0"/>
          <w:sz w:val="24"/>
        </w:rPr>
        <w:t>GB3095-2012</w:t>
      </w:r>
      <w:r w:rsidRPr="00EC356E">
        <w:rPr>
          <w:bCs/>
          <w:snapToGrid w:val="0"/>
          <w:kern w:val="0"/>
          <w:sz w:val="24"/>
        </w:rPr>
        <w:t>）二级标准</w:t>
      </w:r>
      <w:r w:rsidRPr="00EC356E">
        <w:rPr>
          <w:bCs/>
          <w:snapToGrid w:val="0"/>
          <w:kern w:val="0"/>
          <w:sz w:val="24"/>
        </w:rPr>
        <w:t>0.26</w:t>
      </w:r>
      <w:r w:rsidRPr="00EC356E">
        <w:rPr>
          <w:bCs/>
          <w:snapToGrid w:val="0"/>
          <w:kern w:val="0"/>
          <w:sz w:val="24"/>
        </w:rPr>
        <w:t>倍，全年超标频率为</w:t>
      </w:r>
      <w:r w:rsidRPr="00EC356E">
        <w:rPr>
          <w:bCs/>
          <w:snapToGrid w:val="0"/>
          <w:kern w:val="0"/>
          <w:sz w:val="24"/>
        </w:rPr>
        <w:t>2.19%</w:t>
      </w:r>
      <w:r w:rsidRPr="00EC356E">
        <w:rPr>
          <w:bCs/>
          <w:snapToGrid w:val="0"/>
          <w:kern w:val="0"/>
          <w:sz w:val="24"/>
        </w:rPr>
        <w:t>，则</w:t>
      </w:r>
      <w:r w:rsidRPr="00EC356E">
        <w:rPr>
          <w:bCs/>
          <w:snapToGrid w:val="0"/>
          <w:kern w:val="0"/>
          <w:sz w:val="24"/>
        </w:rPr>
        <w:t>8</w:t>
      </w:r>
      <w:r w:rsidRPr="00EC356E">
        <w:rPr>
          <w:bCs/>
          <w:snapToGrid w:val="0"/>
          <w:kern w:val="0"/>
          <w:sz w:val="24"/>
        </w:rPr>
        <w:t>小时平均浓度第</w:t>
      </w:r>
      <w:r w:rsidRPr="00EC356E">
        <w:rPr>
          <w:bCs/>
          <w:snapToGrid w:val="0"/>
          <w:kern w:val="0"/>
          <w:sz w:val="24"/>
        </w:rPr>
        <w:t>90</w:t>
      </w:r>
      <w:r w:rsidRPr="00EC356E">
        <w:rPr>
          <w:bCs/>
          <w:snapToGrid w:val="0"/>
          <w:kern w:val="0"/>
          <w:sz w:val="24"/>
        </w:rPr>
        <w:t>百分位数能够达到《环境空气质量标准》（</w:t>
      </w:r>
      <w:r w:rsidRPr="00EC356E">
        <w:rPr>
          <w:bCs/>
          <w:snapToGrid w:val="0"/>
          <w:kern w:val="0"/>
          <w:sz w:val="24"/>
        </w:rPr>
        <w:t>GB3095-2012</w:t>
      </w:r>
      <w:r w:rsidRPr="00EC356E">
        <w:rPr>
          <w:bCs/>
          <w:snapToGrid w:val="0"/>
          <w:kern w:val="0"/>
          <w:sz w:val="24"/>
        </w:rPr>
        <w:t>）二级标准。</w:t>
      </w:r>
    </w:p>
    <w:p w14:paraId="38693C4E" w14:textId="77777777" w:rsidR="0096513B" w:rsidRPr="00EC356E" w:rsidRDefault="00B157E0">
      <w:pPr>
        <w:pStyle w:val="3"/>
        <w:rPr>
          <w:color w:val="000000" w:themeColor="text1"/>
        </w:rPr>
      </w:pPr>
      <w:r w:rsidRPr="00EC356E">
        <w:rPr>
          <w:color w:val="000000" w:themeColor="text1"/>
        </w:rPr>
        <w:t>其他污染物环境质量现状</w:t>
      </w:r>
    </w:p>
    <w:p w14:paraId="5894E90D" w14:textId="77777777" w:rsidR="00120104" w:rsidRPr="00EC356E" w:rsidRDefault="00120104">
      <w:pPr>
        <w:spacing w:line="360" w:lineRule="auto"/>
        <w:ind w:firstLineChars="200" w:firstLine="480"/>
        <w:rPr>
          <w:sz w:val="24"/>
        </w:rPr>
      </w:pPr>
      <w:bookmarkStart w:id="146" w:name="_Toc509993656"/>
      <w:r w:rsidRPr="00EC356E">
        <w:rPr>
          <w:sz w:val="24"/>
        </w:rPr>
        <w:t>本次评价主要引用</w:t>
      </w:r>
      <w:bookmarkStart w:id="147" w:name="_Hlk75874065"/>
      <w:r w:rsidRPr="00EC356E">
        <w:rPr>
          <w:sz w:val="24"/>
        </w:rPr>
        <w:t>《广东态森德制药有限公司年产红霉素</w:t>
      </w:r>
      <w:r w:rsidRPr="00EC356E">
        <w:rPr>
          <w:sz w:val="24"/>
        </w:rPr>
        <w:t>151</w:t>
      </w:r>
      <w:r w:rsidRPr="00EC356E">
        <w:rPr>
          <w:sz w:val="24"/>
        </w:rPr>
        <w:t>吨、环孢素</w:t>
      </w:r>
      <w:r w:rsidRPr="00EC356E">
        <w:rPr>
          <w:sz w:val="24"/>
        </w:rPr>
        <w:t>3.6</w:t>
      </w:r>
      <w:r w:rsidRPr="00EC356E">
        <w:rPr>
          <w:sz w:val="24"/>
        </w:rPr>
        <w:t>吨、红霉素肠溶片</w:t>
      </w:r>
      <w:r w:rsidRPr="00EC356E">
        <w:rPr>
          <w:sz w:val="24"/>
        </w:rPr>
        <w:t>1</w:t>
      </w:r>
      <w:r w:rsidRPr="00EC356E">
        <w:rPr>
          <w:sz w:val="24"/>
        </w:rPr>
        <w:t>亿粒、环孢素胶囊</w:t>
      </w:r>
      <w:r w:rsidRPr="00EC356E">
        <w:rPr>
          <w:sz w:val="24"/>
        </w:rPr>
        <w:t>200</w:t>
      </w:r>
      <w:r w:rsidRPr="00EC356E">
        <w:rPr>
          <w:sz w:val="24"/>
        </w:rPr>
        <w:t>万粒建设项目环境影响报告书》中委托广东同创伟业检测技术有限公司于</w:t>
      </w:r>
      <w:r w:rsidRPr="00EC356E">
        <w:rPr>
          <w:sz w:val="24"/>
        </w:rPr>
        <w:t>2019</w:t>
      </w:r>
      <w:r w:rsidRPr="00EC356E">
        <w:rPr>
          <w:sz w:val="24"/>
        </w:rPr>
        <w:t>年</w:t>
      </w:r>
      <w:r w:rsidRPr="00EC356E">
        <w:rPr>
          <w:sz w:val="24"/>
        </w:rPr>
        <w:t>01</w:t>
      </w:r>
      <w:r w:rsidRPr="00EC356E">
        <w:rPr>
          <w:sz w:val="24"/>
        </w:rPr>
        <w:t>月</w:t>
      </w:r>
      <w:r w:rsidRPr="00EC356E">
        <w:rPr>
          <w:sz w:val="24"/>
        </w:rPr>
        <w:t>20</w:t>
      </w:r>
      <w:r w:rsidRPr="00EC356E">
        <w:rPr>
          <w:sz w:val="24"/>
        </w:rPr>
        <w:t>日至</w:t>
      </w:r>
      <w:r w:rsidRPr="00EC356E">
        <w:rPr>
          <w:sz w:val="24"/>
        </w:rPr>
        <w:t>2019</w:t>
      </w:r>
      <w:r w:rsidRPr="00EC356E">
        <w:rPr>
          <w:sz w:val="24"/>
        </w:rPr>
        <w:t>年</w:t>
      </w:r>
      <w:r w:rsidRPr="00EC356E">
        <w:rPr>
          <w:sz w:val="24"/>
        </w:rPr>
        <w:t>1</w:t>
      </w:r>
      <w:r w:rsidRPr="00EC356E">
        <w:rPr>
          <w:sz w:val="24"/>
        </w:rPr>
        <w:t>月</w:t>
      </w:r>
      <w:r w:rsidRPr="00EC356E">
        <w:rPr>
          <w:sz w:val="24"/>
        </w:rPr>
        <w:t>26</w:t>
      </w:r>
      <w:r w:rsidRPr="00EC356E">
        <w:rPr>
          <w:sz w:val="24"/>
        </w:rPr>
        <w:t>日</w:t>
      </w:r>
      <w:bookmarkEnd w:id="147"/>
      <w:r w:rsidRPr="00EC356E">
        <w:rPr>
          <w:sz w:val="24"/>
        </w:rPr>
        <w:t>在项目区内及六竹村开展环境质量现状监测的环境空气监测数据；另外的</w:t>
      </w:r>
      <w:r w:rsidRPr="00EC356E">
        <w:rPr>
          <w:sz w:val="24"/>
        </w:rPr>
        <w:t>HCl</w:t>
      </w:r>
      <w:r w:rsidRPr="00EC356E">
        <w:rPr>
          <w:sz w:val="24"/>
        </w:rPr>
        <w:t>监测数据引用罗定市禹源金属表面处理有限公司委托广东华清检测技术有限公司于</w:t>
      </w:r>
      <w:r w:rsidRPr="00EC356E">
        <w:rPr>
          <w:sz w:val="24"/>
        </w:rPr>
        <w:t>2019</w:t>
      </w:r>
      <w:r w:rsidRPr="00EC356E">
        <w:rPr>
          <w:sz w:val="24"/>
        </w:rPr>
        <w:t>年</w:t>
      </w:r>
      <w:r w:rsidRPr="00EC356E">
        <w:rPr>
          <w:sz w:val="24"/>
        </w:rPr>
        <w:t>01</w:t>
      </w:r>
      <w:r w:rsidRPr="00EC356E">
        <w:rPr>
          <w:sz w:val="24"/>
        </w:rPr>
        <w:t>月</w:t>
      </w:r>
      <w:r w:rsidRPr="00EC356E">
        <w:rPr>
          <w:sz w:val="24"/>
        </w:rPr>
        <w:t>21</w:t>
      </w:r>
      <w:r w:rsidRPr="00EC356E">
        <w:rPr>
          <w:sz w:val="24"/>
        </w:rPr>
        <w:t>日</w:t>
      </w:r>
      <w:r w:rsidRPr="00EC356E">
        <w:rPr>
          <w:sz w:val="24"/>
        </w:rPr>
        <w:t>1</w:t>
      </w:r>
      <w:r w:rsidRPr="00EC356E">
        <w:rPr>
          <w:sz w:val="24"/>
        </w:rPr>
        <w:t>月</w:t>
      </w:r>
      <w:r w:rsidRPr="00EC356E">
        <w:rPr>
          <w:sz w:val="24"/>
        </w:rPr>
        <w:t>27</w:t>
      </w:r>
      <w:r w:rsidRPr="00EC356E">
        <w:rPr>
          <w:sz w:val="24"/>
        </w:rPr>
        <w:t>日在本项目的下风向六竹村开展的环境空气现状监测数据；均符合《环境影响评价技术导则总纲》及《环境影响评价技术导则大气环境》</w:t>
      </w:r>
      <w:r w:rsidRPr="00EC356E">
        <w:rPr>
          <w:sz w:val="24"/>
        </w:rPr>
        <w:t>(HJ2.2-2018</w:t>
      </w:r>
      <w:r w:rsidRPr="00EC356E">
        <w:rPr>
          <w:sz w:val="24"/>
        </w:rPr>
        <w:t>）中</w:t>
      </w:r>
      <w:r w:rsidRPr="00EC356E">
        <w:rPr>
          <w:sz w:val="24"/>
        </w:rPr>
        <w:t>“</w:t>
      </w:r>
      <w:r w:rsidRPr="00EC356E">
        <w:rPr>
          <w:sz w:val="24"/>
        </w:rPr>
        <w:t>近</w:t>
      </w:r>
      <w:r w:rsidRPr="00EC356E">
        <w:rPr>
          <w:sz w:val="24"/>
        </w:rPr>
        <w:t>3</w:t>
      </w:r>
      <w:r w:rsidRPr="00EC356E">
        <w:rPr>
          <w:sz w:val="24"/>
        </w:rPr>
        <w:t>年与项目有关的历史监测资料</w:t>
      </w:r>
      <w:r w:rsidRPr="00EC356E">
        <w:rPr>
          <w:sz w:val="24"/>
        </w:rPr>
        <w:t>”</w:t>
      </w:r>
      <w:r w:rsidRPr="00EC356E">
        <w:rPr>
          <w:sz w:val="24"/>
        </w:rPr>
        <w:t>之原则，因此引用该监测结果是合理的</w:t>
      </w:r>
      <w:r w:rsidRPr="00EC356E">
        <w:rPr>
          <w:sz w:val="24"/>
        </w:rPr>
        <w:t>.</w:t>
      </w:r>
    </w:p>
    <w:p w14:paraId="43F8DDA1" w14:textId="63BD7681" w:rsidR="0096513B" w:rsidRPr="00EC356E" w:rsidRDefault="00B135D1">
      <w:pPr>
        <w:spacing w:line="360" w:lineRule="auto"/>
        <w:ind w:firstLineChars="200" w:firstLine="480"/>
        <w:rPr>
          <w:color w:val="000000" w:themeColor="text1"/>
          <w:sz w:val="24"/>
        </w:rPr>
      </w:pPr>
      <w:r w:rsidRPr="00EC356E">
        <w:rPr>
          <w:color w:val="000000" w:themeColor="text1"/>
          <w:sz w:val="24"/>
        </w:rPr>
        <w:t>其他污染物环境质量现状评价表明</w:t>
      </w:r>
      <w:r w:rsidR="00B157E0" w:rsidRPr="00EC356E">
        <w:rPr>
          <w:color w:val="000000" w:themeColor="text1"/>
          <w:sz w:val="24"/>
        </w:rPr>
        <w:t>，评价区域内各监测点的</w:t>
      </w:r>
      <w:r w:rsidR="00B157E0" w:rsidRPr="00EC356E">
        <w:rPr>
          <w:color w:val="000000" w:themeColor="text1"/>
          <w:kern w:val="0"/>
          <w:sz w:val="24"/>
        </w:rPr>
        <w:t>臭气浓度、</w:t>
      </w:r>
      <w:r w:rsidR="00B157E0" w:rsidRPr="00EC356E">
        <w:rPr>
          <w:color w:val="000000" w:themeColor="text1"/>
          <w:sz w:val="24"/>
        </w:rPr>
        <w:t>非甲烷总烃</w:t>
      </w:r>
      <w:r w:rsidR="00B157E0" w:rsidRPr="00EC356E">
        <w:rPr>
          <w:color w:val="000000" w:themeColor="text1"/>
          <w:kern w:val="0"/>
          <w:sz w:val="24"/>
        </w:rPr>
        <w:t>、</w:t>
      </w:r>
      <w:r w:rsidR="00B157E0" w:rsidRPr="00EC356E">
        <w:rPr>
          <w:color w:val="000000" w:themeColor="text1"/>
          <w:kern w:val="0"/>
          <w:sz w:val="24"/>
        </w:rPr>
        <w:t>NH</w:t>
      </w:r>
      <w:r w:rsidR="00B157E0" w:rsidRPr="00EC356E">
        <w:rPr>
          <w:color w:val="000000" w:themeColor="text1"/>
          <w:kern w:val="0"/>
          <w:sz w:val="24"/>
          <w:vertAlign w:val="subscript"/>
        </w:rPr>
        <w:t>3</w:t>
      </w:r>
      <w:r w:rsidR="00B157E0" w:rsidRPr="00EC356E">
        <w:rPr>
          <w:color w:val="000000" w:themeColor="text1"/>
          <w:kern w:val="0"/>
          <w:sz w:val="24"/>
        </w:rPr>
        <w:t>、</w:t>
      </w:r>
      <w:r w:rsidR="00B157E0" w:rsidRPr="00EC356E">
        <w:rPr>
          <w:color w:val="000000" w:themeColor="text1"/>
          <w:kern w:val="0"/>
          <w:sz w:val="24"/>
        </w:rPr>
        <w:t>H</w:t>
      </w:r>
      <w:r w:rsidR="00B157E0" w:rsidRPr="00EC356E">
        <w:rPr>
          <w:color w:val="000000" w:themeColor="text1"/>
          <w:kern w:val="0"/>
          <w:sz w:val="24"/>
          <w:vertAlign w:val="subscript"/>
        </w:rPr>
        <w:t>2</w:t>
      </w:r>
      <w:r w:rsidR="00B157E0" w:rsidRPr="00EC356E">
        <w:rPr>
          <w:color w:val="000000" w:themeColor="text1"/>
          <w:kern w:val="0"/>
          <w:sz w:val="24"/>
        </w:rPr>
        <w:t>S</w:t>
      </w:r>
      <w:r w:rsidR="00B157E0" w:rsidRPr="00EC356E">
        <w:rPr>
          <w:color w:val="000000" w:themeColor="text1"/>
          <w:sz w:val="24"/>
        </w:rPr>
        <w:t>连续</w:t>
      </w:r>
      <w:r w:rsidR="00B157E0" w:rsidRPr="00EC356E">
        <w:rPr>
          <w:color w:val="000000" w:themeColor="text1"/>
          <w:sz w:val="24"/>
        </w:rPr>
        <w:t>7</w:t>
      </w:r>
      <w:r w:rsidR="00B157E0" w:rsidRPr="00EC356E">
        <w:rPr>
          <w:color w:val="000000" w:themeColor="text1"/>
          <w:sz w:val="24"/>
        </w:rPr>
        <w:t>天小时平均浓度，</w:t>
      </w:r>
      <w:r w:rsidR="00B157E0" w:rsidRPr="00EC356E">
        <w:rPr>
          <w:color w:val="000000" w:themeColor="text1"/>
          <w:sz w:val="24"/>
        </w:rPr>
        <w:t>TVOC</w:t>
      </w:r>
      <w:r w:rsidR="00B157E0" w:rsidRPr="00EC356E">
        <w:rPr>
          <w:color w:val="000000" w:themeColor="text1"/>
          <w:sz w:val="24"/>
        </w:rPr>
        <w:t>连续</w:t>
      </w:r>
      <w:r w:rsidR="00B157E0" w:rsidRPr="00EC356E">
        <w:rPr>
          <w:color w:val="000000" w:themeColor="text1"/>
          <w:sz w:val="24"/>
        </w:rPr>
        <w:t>7</w:t>
      </w:r>
      <w:r w:rsidR="00B157E0" w:rsidRPr="00EC356E">
        <w:rPr>
          <w:color w:val="000000" w:themeColor="text1"/>
          <w:sz w:val="24"/>
        </w:rPr>
        <w:t>天</w:t>
      </w:r>
      <w:r w:rsidR="00B157E0" w:rsidRPr="00EC356E">
        <w:rPr>
          <w:color w:val="000000" w:themeColor="text1"/>
          <w:sz w:val="24"/>
        </w:rPr>
        <w:t>8</w:t>
      </w:r>
      <w:r w:rsidR="00B157E0" w:rsidRPr="00EC356E">
        <w:rPr>
          <w:color w:val="000000" w:themeColor="text1"/>
          <w:sz w:val="24"/>
        </w:rPr>
        <w:t>小时平均浓度均可满足相关的标准要求。</w:t>
      </w:r>
    </w:p>
    <w:p w14:paraId="3D5B3085" w14:textId="77777777" w:rsidR="0096513B" w:rsidRPr="00EC356E" w:rsidRDefault="00B157E0">
      <w:pPr>
        <w:pStyle w:val="2"/>
        <w:rPr>
          <w:color w:val="000000" w:themeColor="text1"/>
        </w:rPr>
      </w:pPr>
      <w:bookmarkStart w:id="148" w:name="_Toc76997241"/>
      <w:r w:rsidRPr="00EC356E">
        <w:rPr>
          <w:color w:val="000000" w:themeColor="text1"/>
        </w:rPr>
        <w:t>声环境</w:t>
      </w:r>
      <w:bookmarkEnd w:id="146"/>
      <w:r w:rsidRPr="00EC356E">
        <w:rPr>
          <w:color w:val="000000" w:themeColor="text1"/>
        </w:rPr>
        <w:t>质量现状调查与评价</w:t>
      </w:r>
      <w:bookmarkEnd w:id="148"/>
    </w:p>
    <w:p w14:paraId="2849A05A" w14:textId="26B9C08F" w:rsidR="0096513B" w:rsidRPr="00EC356E" w:rsidRDefault="00B135D1">
      <w:pPr>
        <w:tabs>
          <w:tab w:val="left" w:pos="360"/>
        </w:tabs>
        <w:snapToGrid w:val="0"/>
        <w:spacing w:line="360" w:lineRule="auto"/>
        <w:ind w:firstLineChars="200" w:firstLine="480"/>
        <w:rPr>
          <w:color w:val="000000" w:themeColor="text1"/>
          <w:sz w:val="24"/>
          <w:lang w:val="zh-CN"/>
        </w:rPr>
      </w:pPr>
      <w:r w:rsidRPr="00EC356E">
        <w:rPr>
          <w:color w:val="000000" w:themeColor="text1"/>
          <w:sz w:val="24"/>
          <w:lang w:val="zh-CN"/>
        </w:rPr>
        <w:t>声环境质量现状调查与评价表明</w:t>
      </w:r>
      <w:r w:rsidR="00B157E0" w:rsidRPr="00EC356E">
        <w:rPr>
          <w:color w:val="000000" w:themeColor="text1"/>
          <w:sz w:val="24"/>
          <w:lang w:val="zh-CN"/>
        </w:rPr>
        <w:t>，项目周围边界均可达到《声环境质量标准》（</w:t>
      </w:r>
      <w:r w:rsidR="00B157E0" w:rsidRPr="00EC356E">
        <w:rPr>
          <w:color w:val="000000" w:themeColor="text1"/>
          <w:sz w:val="24"/>
          <w:lang w:val="zh-CN"/>
        </w:rPr>
        <w:t>GB3096-2008</w:t>
      </w:r>
      <w:r w:rsidR="00B157E0" w:rsidRPr="00EC356E">
        <w:rPr>
          <w:color w:val="000000" w:themeColor="text1"/>
          <w:sz w:val="24"/>
          <w:lang w:val="zh-CN"/>
        </w:rPr>
        <w:t>）</w:t>
      </w:r>
      <w:r w:rsidR="00B157E0" w:rsidRPr="00EC356E">
        <w:rPr>
          <w:color w:val="000000" w:themeColor="text1"/>
          <w:sz w:val="24"/>
          <w:lang w:val="zh-CN"/>
        </w:rPr>
        <w:t>3</w:t>
      </w:r>
      <w:r w:rsidR="00B157E0" w:rsidRPr="00EC356E">
        <w:rPr>
          <w:color w:val="000000" w:themeColor="text1"/>
          <w:sz w:val="24"/>
          <w:lang w:val="zh-CN"/>
        </w:rPr>
        <w:t>类标准，可见项目所在区域的声环境质量良好。</w:t>
      </w:r>
    </w:p>
    <w:p w14:paraId="27D557B8" w14:textId="77777777" w:rsidR="0096513B" w:rsidRPr="00EC356E" w:rsidRDefault="00B157E0">
      <w:pPr>
        <w:pStyle w:val="2"/>
        <w:rPr>
          <w:color w:val="000000" w:themeColor="text1"/>
        </w:rPr>
      </w:pPr>
      <w:bookmarkStart w:id="149" w:name="_Toc509993657"/>
      <w:bookmarkStart w:id="150" w:name="_Toc76997242"/>
      <w:r w:rsidRPr="00EC356E">
        <w:rPr>
          <w:color w:val="000000" w:themeColor="text1"/>
        </w:rPr>
        <w:t>土壤环境质量现状</w:t>
      </w:r>
      <w:bookmarkEnd w:id="149"/>
      <w:r w:rsidRPr="00EC356E">
        <w:rPr>
          <w:color w:val="000000" w:themeColor="text1"/>
        </w:rPr>
        <w:t>调查与评价</w:t>
      </w:r>
      <w:bookmarkEnd w:id="150"/>
    </w:p>
    <w:p w14:paraId="1D1AA200" w14:textId="0C964578" w:rsidR="0096513B" w:rsidRPr="00EC356E" w:rsidRDefault="00B135D1">
      <w:pPr>
        <w:tabs>
          <w:tab w:val="left" w:pos="360"/>
        </w:tabs>
        <w:snapToGrid w:val="0"/>
        <w:spacing w:beforeLines="50" w:before="120" w:line="360" w:lineRule="auto"/>
        <w:ind w:firstLineChars="200" w:firstLine="480"/>
        <w:rPr>
          <w:color w:val="000000" w:themeColor="text1"/>
          <w:sz w:val="24"/>
        </w:rPr>
      </w:pPr>
      <w:r w:rsidRPr="00EC356E">
        <w:rPr>
          <w:color w:val="000000" w:themeColor="text1"/>
          <w:sz w:val="24"/>
          <w:lang w:val="zh-CN"/>
        </w:rPr>
        <w:t>土壤环境质量现状调查与评价表明</w:t>
      </w:r>
      <w:r w:rsidR="00B157E0" w:rsidRPr="00EC356E">
        <w:rPr>
          <w:color w:val="000000" w:themeColor="text1"/>
          <w:sz w:val="24"/>
          <w:lang w:val="zh-CN"/>
        </w:rPr>
        <w:t>，各土壤监测点中各指标均能达到</w:t>
      </w:r>
      <w:r w:rsidR="00B157E0" w:rsidRPr="00EC356E">
        <w:rPr>
          <w:color w:val="000000" w:themeColor="text1"/>
          <w:sz w:val="24"/>
        </w:rPr>
        <w:t>《土壤环境质量</w:t>
      </w:r>
      <w:r w:rsidR="00B157E0" w:rsidRPr="00EC356E">
        <w:rPr>
          <w:color w:val="000000" w:themeColor="text1"/>
          <w:sz w:val="24"/>
        </w:rPr>
        <w:t xml:space="preserve"> </w:t>
      </w:r>
      <w:r w:rsidR="00B157E0" w:rsidRPr="00EC356E">
        <w:rPr>
          <w:color w:val="000000" w:themeColor="text1"/>
          <w:sz w:val="24"/>
        </w:rPr>
        <w:t>建设用地土壤污染风险管控标准（试行）》（</w:t>
      </w:r>
      <w:r w:rsidR="00B157E0" w:rsidRPr="00EC356E">
        <w:rPr>
          <w:color w:val="000000" w:themeColor="text1"/>
          <w:sz w:val="24"/>
        </w:rPr>
        <w:t>GB36600-2018</w:t>
      </w:r>
      <w:r w:rsidR="00B157E0" w:rsidRPr="00EC356E">
        <w:rPr>
          <w:color w:val="000000" w:themeColor="text1"/>
          <w:sz w:val="24"/>
        </w:rPr>
        <w:t>）第二类用地筛选值标准。</w:t>
      </w:r>
    </w:p>
    <w:p w14:paraId="21C58BAE" w14:textId="77777777" w:rsidR="0096513B" w:rsidRPr="00EC356E" w:rsidRDefault="00B157E0">
      <w:pPr>
        <w:pStyle w:val="2"/>
        <w:rPr>
          <w:color w:val="000000" w:themeColor="text1"/>
        </w:rPr>
      </w:pPr>
      <w:bookmarkStart w:id="151" w:name="_Toc76997243"/>
      <w:r w:rsidRPr="00EC356E">
        <w:rPr>
          <w:color w:val="000000" w:themeColor="text1"/>
        </w:rPr>
        <w:lastRenderedPageBreak/>
        <w:t>生态现状调查与评价</w:t>
      </w:r>
      <w:bookmarkEnd w:id="151"/>
    </w:p>
    <w:p w14:paraId="63E8F6C8" w14:textId="7BB021E9" w:rsidR="0096513B" w:rsidRPr="00EC356E" w:rsidRDefault="00B157E0">
      <w:pPr>
        <w:snapToGrid w:val="0"/>
        <w:spacing w:line="360" w:lineRule="auto"/>
        <w:ind w:firstLineChars="200" w:firstLine="480"/>
        <w:rPr>
          <w:color w:val="000000" w:themeColor="text1"/>
          <w:sz w:val="24"/>
        </w:rPr>
      </w:pPr>
      <w:r w:rsidRPr="00EC356E">
        <w:rPr>
          <w:color w:val="000000" w:themeColor="text1"/>
          <w:sz w:val="24"/>
        </w:rPr>
        <w:t>项目</w:t>
      </w:r>
      <w:r w:rsidR="00E12CA4" w:rsidRPr="00EC356E">
        <w:rPr>
          <w:color w:val="000000" w:themeColor="text1"/>
          <w:sz w:val="24"/>
        </w:rPr>
        <w:t>依托</w:t>
      </w:r>
      <w:r w:rsidRPr="00EC356E">
        <w:rPr>
          <w:color w:val="000000" w:themeColor="text1"/>
          <w:sz w:val="24"/>
        </w:rPr>
        <w:t>现有厂区</w:t>
      </w:r>
      <w:r w:rsidR="00E12CA4" w:rsidRPr="00EC356E">
        <w:rPr>
          <w:color w:val="000000" w:themeColor="text1"/>
          <w:sz w:val="24"/>
        </w:rPr>
        <w:t>现有车间进行建设</w:t>
      </w:r>
      <w:r w:rsidRPr="00EC356E">
        <w:rPr>
          <w:color w:val="000000" w:themeColor="text1"/>
          <w:sz w:val="24"/>
        </w:rPr>
        <w:t>；</w:t>
      </w:r>
      <w:r w:rsidR="00E12CA4" w:rsidRPr="00EC356E">
        <w:rPr>
          <w:color w:val="000000" w:themeColor="text1"/>
          <w:sz w:val="24"/>
        </w:rPr>
        <w:t>厂区</w:t>
      </w:r>
      <w:r w:rsidRPr="00EC356E">
        <w:rPr>
          <w:color w:val="000000" w:themeColor="text1"/>
          <w:sz w:val="24"/>
        </w:rPr>
        <w:t>现有植被为人工种植，对区域生物多样性和生态功能基本无影响。</w:t>
      </w:r>
    </w:p>
    <w:p w14:paraId="7B504E3D" w14:textId="77777777" w:rsidR="0096513B" w:rsidRPr="00EC356E" w:rsidRDefault="0096513B">
      <w:pPr>
        <w:spacing w:line="360" w:lineRule="auto"/>
        <w:jc w:val="center"/>
        <w:rPr>
          <w:color w:val="000000" w:themeColor="text1"/>
        </w:rPr>
        <w:sectPr w:rsidR="0096513B" w:rsidRPr="00EC356E">
          <w:headerReference w:type="even" r:id="rId36"/>
          <w:footerReference w:type="even" r:id="rId37"/>
          <w:headerReference w:type="first" r:id="rId38"/>
          <w:footerReference w:type="first" r:id="rId39"/>
          <w:pgSz w:w="11906" w:h="16838"/>
          <w:pgMar w:top="1418" w:right="1531" w:bottom="1418" w:left="1134" w:header="851" w:footer="992" w:gutter="0"/>
          <w:cols w:space="720"/>
          <w:docGrid w:linePitch="312"/>
        </w:sectPr>
      </w:pPr>
      <w:bookmarkStart w:id="152" w:name="_Toc531536579"/>
      <w:bookmarkStart w:id="153" w:name="_Toc175970327"/>
      <w:bookmarkStart w:id="154" w:name="_Toc118274722"/>
    </w:p>
    <w:p w14:paraId="52D67677" w14:textId="77777777" w:rsidR="0096513B" w:rsidRPr="00EC356E" w:rsidRDefault="00B157E0">
      <w:pPr>
        <w:pStyle w:val="1"/>
        <w:tabs>
          <w:tab w:val="left" w:pos="360"/>
        </w:tabs>
        <w:spacing w:before="156" w:after="156"/>
        <w:rPr>
          <w:color w:val="000000" w:themeColor="text1"/>
        </w:rPr>
      </w:pPr>
      <w:bookmarkStart w:id="155" w:name="_Toc76997244"/>
      <w:r w:rsidRPr="00EC356E">
        <w:rPr>
          <w:color w:val="000000" w:themeColor="text1"/>
        </w:rPr>
        <w:lastRenderedPageBreak/>
        <w:t>环境影响预测评价</w:t>
      </w:r>
      <w:bookmarkEnd w:id="152"/>
      <w:bookmarkEnd w:id="153"/>
      <w:bookmarkEnd w:id="154"/>
      <w:bookmarkEnd w:id="155"/>
    </w:p>
    <w:p w14:paraId="088B9A43" w14:textId="77777777" w:rsidR="0096513B" w:rsidRPr="00EC356E" w:rsidRDefault="00B157E0">
      <w:pPr>
        <w:pStyle w:val="2"/>
        <w:spacing w:before="156" w:after="156"/>
        <w:rPr>
          <w:color w:val="000000" w:themeColor="text1"/>
        </w:rPr>
      </w:pPr>
      <w:bookmarkStart w:id="156" w:name="_Toc531536580"/>
      <w:bookmarkStart w:id="157" w:name="_Toc76997245"/>
      <w:r w:rsidRPr="00EC356E">
        <w:rPr>
          <w:color w:val="000000" w:themeColor="text1"/>
        </w:rPr>
        <w:t>地表水环境影响分析</w:t>
      </w:r>
      <w:bookmarkEnd w:id="156"/>
      <w:bookmarkEnd w:id="157"/>
    </w:p>
    <w:p w14:paraId="242AA83F" w14:textId="0B1F7C51" w:rsidR="0096513B" w:rsidRPr="00EC356E" w:rsidRDefault="00B157E0" w:rsidP="00E12CA4">
      <w:pPr>
        <w:spacing w:line="360" w:lineRule="auto"/>
        <w:ind w:firstLineChars="200" w:firstLine="480"/>
        <w:rPr>
          <w:color w:val="000000" w:themeColor="text1"/>
          <w:sz w:val="24"/>
        </w:rPr>
      </w:pPr>
      <w:r w:rsidRPr="00EC356E">
        <w:rPr>
          <w:color w:val="000000" w:themeColor="text1"/>
          <w:sz w:val="24"/>
        </w:rPr>
        <w:t>本项目生产废水经现有污水处理站处理达标后，</w:t>
      </w:r>
      <w:r w:rsidR="00E12CA4" w:rsidRPr="00EC356E">
        <w:rPr>
          <w:bCs/>
          <w:color w:val="000000" w:themeColor="text1"/>
          <w:sz w:val="24"/>
        </w:rPr>
        <w:t>通过市政管网进入双东环保工业园区污水处理厂处理达标排入围底河，最终汇入罗定江</w:t>
      </w:r>
      <w:r w:rsidRPr="00EC356E">
        <w:rPr>
          <w:color w:val="000000" w:themeColor="text1"/>
          <w:sz w:val="24"/>
        </w:rPr>
        <w:t>。</w:t>
      </w:r>
      <w:r w:rsidR="00E12CA4" w:rsidRPr="00EC356E">
        <w:rPr>
          <w:color w:val="000000" w:themeColor="text1"/>
          <w:sz w:val="24"/>
        </w:rPr>
        <w:t>本项目生产废水依托污水处理厂进行处置是可行的，废水经过污水处理厂处理达标后排放，不会对纳污水体造成不良明显影响</w:t>
      </w:r>
      <w:r w:rsidRPr="00EC356E">
        <w:rPr>
          <w:color w:val="000000" w:themeColor="text1"/>
          <w:sz w:val="24"/>
        </w:rPr>
        <w:t>。</w:t>
      </w:r>
    </w:p>
    <w:p w14:paraId="01FE12E1" w14:textId="77777777" w:rsidR="0096513B" w:rsidRPr="00EC356E" w:rsidRDefault="00B157E0">
      <w:pPr>
        <w:pStyle w:val="2"/>
        <w:spacing w:before="156" w:after="156"/>
        <w:rPr>
          <w:color w:val="000000" w:themeColor="text1"/>
        </w:rPr>
      </w:pPr>
      <w:bookmarkStart w:id="158" w:name="_Toc531536581"/>
      <w:bookmarkStart w:id="159" w:name="_Toc76997246"/>
      <w:r w:rsidRPr="00EC356E">
        <w:rPr>
          <w:color w:val="000000" w:themeColor="text1"/>
        </w:rPr>
        <w:t>环境空气影响预测评价</w:t>
      </w:r>
      <w:bookmarkEnd w:id="158"/>
      <w:bookmarkEnd w:id="159"/>
    </w:p>
    <w:p w14:paraId="00EB23E5" w14:textId="7A9E7A03" w:rsidR="0062090F" w:rsidRPr="00EC356E" w:rsidRDefault="0062090F" w:rsidP="0062090F">
      <w:pPr>
        <w:spacing w:line="360" w:lineRule="auto"/>
        <w:ind w:firstLineChars="177" w:firstLine="425"/>
        <w:rPr>
          <w:sz w:val="24"/>
        </w:rPr>
      </w:pPr>
      <w:bookmarkStart w:id="160" w:name="_Toc407637221"/>
      <w:bookmarkStart w:id="161" w:name="_Toc407633287"/>
      <w:r w:rsidRPr="00EC356E">
        <w:rPr>
          <w:sz w:val="24"/>
        </w:rPr>
        <w:t>根据</w:t>
      </w:r>
      <w:r w:rsidR="00E12CA4" w:rsidRPr="00EC356E">
        <w:rPr>
          <w:sz w:val="24"/>
        </w:rPr>
        <w:t>云浮市生态环境局</w:t>
      </w:r>
      <w:r w:rsidRPr="00EC356E">
        <w:rPr>
          <w:sz w:val="24"/>
        </w:rPr>
        <w:t>网站发布的《</w:t>
      </w:r>
      <w:r w:rsidR="00E12CA4" w:rsidRPr="00EC356E">
        <w:rPr>
          <w:color w:val="000000" w:themeColor="text1"/>
          <w:kern w:val="0"/>
          <w:sz w:val="24"/>
        </w:rPr>
        <w:t>2018</w:t>
      </w:r>
      <w:r w:rsidR="00E12CA4" w:rsidRPr="00EC356E">
        <w:rPr>
          <w:color w:val="000000" w:themeColor="text1"/>
          <w:kern w:val="0"/>
          <w:sz w:val="24"/>
        </w:rPr>
        <w:t>年度云浮市环境状况公报</w:t>
      </w:r>
      <w:r w:rsidRPr="00EC356E">
        <w:rPr>
          <w:sz w:val="24"/>
        </w:rPr>
        <w:t>》，</w:t>
      </w:r>
      <w:r w:rsidRPr="00EC356E">
        <w:rPr>
          <w:sz w:val="24"/>
        </w:rPr>
        <w:t>2018</w:t>
      </w:r>
      <w:r w:rsidRPr="00EC356E">
        <w:rPr>
          <w:sz w:val="24"/>
        </w:rPr>
        <w:t>年</w:t>
      </w:r>
      <w:r w:rsidR="00E12CA4" w:rsidRPr="00EC356E">
        <w:rPr>
          <w:sz w:val="24"/>
        </w:rPr>
        <w:t>云浮</w:t>
      </w:r>
      <w:r w:rsidRPr="00EC356E">
        <w:rPr>
          <w:sz w:val="24"/>
        </w:rPr>
        <w:t>市大气环境中六项基本污染物均满足国家环境空气质量二级标准限值要求，属于达标区域。</w:t>
      </w:r>
    </w:p>
    <w:p w14:paraId="57CCB140" w14:textId="24FCBD14" w:rsidR="0062090F" w:rsidRPr="00EC356E" w:rsidRDefault="0062090F" w:rsidP="0062090F">
      <w:pPr>
        <w:spacing w:line="360" w:lineRule="auto"/>
        <w:ind w:firstLineChars="177" w:firstLine="425"/>
        <w:rPr>
          <w:sz w:val="24"/>
        </w:rPr>
      </w:pPr>
      <w:r w:rsidRPr="00EC356E">
        <w:rPr>
          <w:sz w:val="24"/>
        </w:rPr>
        <w:t>1</w:t>
      </w:r>
      <w:r w:rsidRPr="00EC356E">
        <w:rPr>
          <w:sz w:val="24"/>
        </w:rPr>
        <w:t>、项目新增污染源正常排放下污染物</w:t>
      </w:r>
      <w:r w:rsidR="00E12CA4" w:rsidRPr="00EC356E">
        <w:rPr>
          <w:sz w:val="24"/>
        </w:rPr>
        <w:t>PM</w:t>
      </w:r>
      <w:r w:rsidR="00E12CA4" w:rsidRPr="00EC356E">
        <w:rPr>
          <w:sz w:val="24"/>
          <w:vertAlign w:val="subscript"/>
        </w:rPr>
        <w:t>10</w:t>
      </w:r>
      <w:r w:rsidR="00E12CA4" w:rsidRPr="00EC356E">
        <w:rPr>
          <w:sz w:val="24"/>
        </w:rPr>
        <w:t>、</w:t>
      </w:r>
      <w:r w:rsidR="00E12CA4" w:rsidRPr="00EC356E">
        <w:rPr>
          <w:sz w:val="24"/>
        </w:rPr>
        <w:t>PM</w:t>
      </w:r>
      <w:r w:rsidR="00E12CA4" w:rsidRPr="00EC356E">
        <w:rPr>
          <w:sz w:val="24"/>
          <w:vertAlign w:val="subscript"/>
        </w:rPr>
        <w:t>2.5</w:t>
      </w:r>
      <w:r w:rsidR="00E12CA4" w:rsidRPr="00EC356E">
        <w:rPr>
          <w:sz w:val="24"/>
        </w:rPr>
        <w:t>日</w:t>
      </w:r>
      <w:r w:rsidRPr="00EC356E">
        <w:rPr>
          <w:sz w:val="24"/>
        </w:rPr>
        <w:t>平均浓度</w:t>
      </w:r>
      <w:r w:rsidR="004551F0" w:rsidRPr="00EC356E">
        <w:rPr>
          <w:sz w:val="24"/>
        </w:rPr>
        <w:t>，</w:t>
      </w:r>
      <w:r w:rsidR="00E12CA4" w:rsidRPr="00EC356E">
        <w:rPr>
          <w:sz w:val="24"/>
        </w:rPr>
        <w:t>VOCs8</w:t>
      </w:r>
      <w:r w:rsidR="00E12CA4" w:rsidRPr="00EC356E">
        <w:rPr>
          <w:sz w:val="24"/>
        </w:rPr>
        <w:t>小时平均</w:t>
      </w:r>
      <w:r w:rsidRPr="00EC356E">
        <w:rPr>
          <w:sz w:val="24"/>
        </w:rPr>
        <w:t>浓度贡献值的最大浓度占标率均</w:t>
      </w:r>
      <w:r w:rsidRPr="00EC356E">
        <w:rPr>
          <w:sz w:val="24"/>
        </w:rPr>
        <w:t>≤100%</w:t>
      </w:r>
      <w:r w:rsidRPr="00EC356E">
        <w:rPr>
          <w:sz w:val="24"/>
        </w:rPr>
        <w:t>；</w:t>
      </w:r>
    </w:p>
    <w:p w14:paraId="62B8D2C5" w14:textId="5C84953E" w:rsidR="0062090F" w:rsidRPr="00EC356E" w:rsidRDefault="0062090F" w:rsidP="0062090F">
      <w:pPr>
        <w:spacing w:line="360" w:lineRule="auto"/>
        <w:ind w:firstLineChars="177" w:firstLine="425"/>
        <w:rPr>
          <w:sz w:val="24"/>
        </w:rPr>
      </w:pPr>
      <w:r w:rsidRPr="00EC356E">
        <w:rPr>
          <w:sz w:val="24"/>
        </w:rPr>
        <w:t>2</w:t>
      </w:r>
      <w:r w:rsidRPr="00EC356E">
        <w:rPr>
          <w:sz w:val="24"/>
        </w:rPr>
        <w:t>、项目新增污染源正常排放下污染物</w:t>
      </w:r>
      <w:r w:rsidR="00E12CA4" w:rsidRPr="00EC356E">
        <w:rPr>
          <w:sz w:val="24"/>
        </w:rPr>
        <w:t>PM</w:t>
      </w:r>
      <w:r w:rsidR="00E12CA4" w:rsidRPr="00EC356E">
        <w:rPr>
          <w:sz w:val="24"/>
          <w:vertAlign w:val="subscript"/>
        </w:rPr>
        <w:t>10</w:t>
      </w:r>
      <w:r w:rsidR="00E12CA4" w:rsidRPr="00EC356E">
        <w:rPr>
          <w:sz w:val="24"/>
        </w:rPr>
        <w:t>、</w:t>
      </w:r>
      <w:r w:rsidR="00E12CA4" w:rsidRPr="00EC356E">
        <w:rPr>
          <w:sz w:val="24"/>
        </w:rPr>
        <w:t>PM</w:t>
      </w:r>
      <w:r w:rsidR="00E12CA4" w:rsidRPr="00EC356E">
        <w:rPr>
          <w:sz w:val="24"/>
          <w:vertAlign w:val="subscript"/>
        </w:rPr>
        <w:t>2.5</w:t>
      </w:r>
      <w:r w:rsidRPr="00EC356E">
        <w:rPr>
          <w:sz w:val="24"/>
        </w:rPr>
        <w:t>年均浓度贡献值的最大浓度占标率均</w:t>
      </w:r>
      <w:r w:rsidRPr="00EC356E">
        <w:rPr>
          <w:sz w:val="24"/>
        </w:rPr>
        <w:t>≤30%</w:t>
      </w:r>
      <w:r w:rsidRPr="00EC356E">
        <w:rPr>
          <w:sz w:val="24"/>
        </w:rPr>
        <w:t>。</w:t>
      </w:r>
    </w:p>
    <w:p w14:paraId="677AB1CC" w14:textId="1A72C0F7" w:rsidR="0062090F" w:rsidRPr="00EC356E" w:rsidRDefault="0062090F" w:rsidP="0062090F">
      <w:pPr>
        <w:spacing w:line="360" w:lineRule="auto"/>
        <w:ind w:firstLineChars="177" w:firstLine="425"/>
        <w:rPr>
          <w:sz w:val="24"/>
        </w:rPr>
      </w:pPr>
      <w:r w:rsidRPr="00EC356E">
        <w:rPr>
          <w:sz w:val="24"/>
        </w:rPr>
        <w:t>3</w:t>
      </w:r>
      <w:r w:rsidRPr="00EC356E">
        <w:rPr>
          <w:sz w:val="24"/>
        </w:rPr>
        <w:t>、</w:t>
      </w:r>
      <w:r w:rsidR="00E12CA4" w:rsidRPr="00EC356E">
        <w:rPr>
          <w:sz w:val="24"/>
        </w:rPr>
        <w:t>PM</w:t>
      </w:r>
      <w:r w:rsidR="00E12CA4" w:rsidRPr="00EC356E">
        <w:rPr>
          <w:sz w:val="24"/>
          <w:vertAlign w:val="subscript"/>
        </w:rPr>
        <w:t>10</w:t>
      </w:r>
      <w:r w:rsidR="00E12CA4" w:rsidRPr="00EC356E">
        <w:rPr>
          <w:sz w:val="24"/>
        </w:rPr>
        <w:t>、</w:t>
      </w:r>
      <w:r w:rsidR="00E12CA4" w:rsidRPr="00EC356E">
        <w:rPr>
          <w:sz w:val="24"/>
        </w:rPr>
        <w:t>PM</w:t>
      </w:r>
      <w:r w:rsidR="00E12CA4" w:rsidRPr="00EC356E">
        <w:rPr>
          <w:sz w:val="24"/>
          <w:vertAlign w:val="subscript"/>
        </w:rPr>
        <w:t>2.5</w:t>
      </w:r>
      <w:r w:rsidRPr="00EC356E">
        <w:rPr>
          <w:sz w:val="24"/>
        </w:rPr>
        <w:t>、</w:t>
      </w:r>
      <w:r w:rsidR="00E12CA4" w:rsidRPr="00EC356E">
        <w:rPr>
          <w:sz w:val="24"/>
        </w:rPr>
        <w:t>VOCs</w:t>
      </w:r>
      <w:r w:rsidRPr="00EC356E">
        <w:rPr>
          <w:sz w:val="24"/>
        </w:rPr>
        <w:t>对周边环境敏感保护目标的贡献浓度叠加本底浓度值均能满足标准值。因此，本项目污染物排放对区域和主要环境敏感目标的环境空气影响均处于可接受范围内。</w:t>
      </w:r>
    </w:p>
    <w:p w14:paraId="6903BDF7" w14:textId="5D26C900" w:rsidR="0062090F" w:rsidRPr="00EC356E" w:rsidRDefault="0062090F" w:rsidP="0062090F">
      <w:pPr>
        <w:spacing w:line="360" w:lineRule="auto"/>
        <w:ind w:firstLineChars="177" w:firstLine="425"/>
        <w:rPr>
          <w:sz w:val="24"/>
        </w:rPr>
      </w:pPr>
      <w:r w:rsidRPr="00EC356E">
        <w:rPr>
          <w:sz w:val="24"/>
        </w:rPr>
        <w:t>4</w:t>
      </w:r>
      <w:r w:rsidRPr="00EC356E">
        <w:rPr>
          <w:sz w:val="24"/>
        </w:rPr>
        <w:t>、在非正常工况下，废气未经处理直接排放，将造成评价范围内</w:t>
      </w:r>
      <w:r w:rsidR="00E12CA4" w:rsidRPr="00EC356E">
        <w:rPr>
          <w:sz w:val="24"/>
        </w:rPr>
        <w:t>PM</w:t>
      </w:r>
      <w:r w:rsidR="00E12CA4" w:rsidRPr="00EC356E">
        <w:rPr>
          <w:sz w:val="24"/>
          <w:vertAlign w:val="subscript"/>
        </w:rPr>
        <w:t>10</w:t>
      </w:r>
      <w:r w:rsidR="00E12CA4" w:rsidRPr="00EC356E">
        <w:rPr>
          <w:sz w:val="24"/>
        </w:rPr>
        <w:t>、</w:t>
      </w:r>
      <w:r w:rsidR="00E12CA4" w:rsidRPr="00EC356E">
        <w:rPr>
          <w:sz w:val="24"/>
        </w:rPr>
        <w:t>PM</w:t>
      </w:r>
      <w:r w:rsidR="00E12CA4" w:rsidRPr="00EC356E">
        <w:rPr>
          <w:sz w:val="24"/>
          <w:vertAlign w:val="subscript"/>
        </w:rPr>
        <w:t>2.5</w:t>
      </w:r>
      <w:r w:rsidR="00E12CA4" w:rsidRPr="00EC356E">
        <w:rPr>
          <w:sz w:val="24"/>
        </w:rPr>
        <w:t>、</w:t>
      </w:r>
      <w:r w:rsidR="00E12CA4" w:rsidRPr="00EC356E">
        <w:rPr>
          <w:sz w:val="24"/>
        </w:rPr>
        <w:t>VOCs</w:t>
      </w:r>
      <w:r w:rsidRPr="00EC356E">
        <w:rPr>
          <w:sz w:val="24"/>
        </w:rPr>
        <w:t>的最大地面小时质量浓度贡献值均有所增加，因此，本项目建成后必须加强废气处理措施的日常运行维护管理，定期检修废气处理设施，确保其达标排放。</w:t>
      </w:r>
    </w:p>
    <w:p w14:paraId="4F9BAB49" w14:textId="77777777" w:rsidR="0062090F" w:rsidRPr="00EC356E" w:rsidRDefault="0062090F" w:rsidP="0062090F">
      <w:pPr>
        <w:spacing w:line="360" w:lineRule="auto"/>
        <w:ind w:firstLineChars="177" w:firstLine="425"/>
        <w:rPr>
          <w:sz w:val="24"/>
        </w:rPr>
      </w:pPr>
      <w:r w:rsidRPr="00EC356E">
        <w:rPr>
          <w:sz w:val="24"/>
        </w:rPr>
        <w:t>5</w:t>
      </w:r>
      <w:r w:rsidRPr="00EC356E">
        <w:rPr>
          <w:sz w:val="24"/>
        </w:rPr>
        <w:t>、根据大气环境防护距离计算结果，本项目无需设置大气环境防护距离。</w:t>
      </w:r>
    </w:p>
    <w:p w14:paraId="4E95ADF9" w14:textId="77C06FCE" w:rsidR="0062090F" w:rsidRPr="00EC356E" w:rsidRDefault="0062090F" w:rsidP="0062090F">
      <w:pPr>
        <w:spacing w:line="360" w:lineRule="auto"/>
        <w:ind w:firstLineChars="177" w:firstLine="425"/>
        <w:rPr>
          <w:sz w:val="24"/>
        </w:rPr>
        <w:sectPr w:rsidR="0062090F" w:rsidRPr="00EC356E">
          <w:pgSz w:w="11906" w:h="16838"/>
          <w:pgMar w:top="1440" w:right="1800" w:bottom="1440" w:left="1800" w:header="851" w:footer="992" w:gutter="0"/>
          <w:cols w:space="425"/>
          <w:docGrid w:type="lines" w:linePitch="312"/>
        </w:sectPr>
      </w:pPr>
      <w:r w:rsidRPr="00EC356E">
        <w:rPr>
          <w:sz w:val="24"/>
        </w:rPr>
        <w:t>终上所述，正常排放情况下本项目对大气防护距离外的环境空气影响可以接受。</w:t>
      </w:r>
    </w:p>
    <w:p w14:paraId="1C1386A3" w14:textId="77777777" w:rsidR="0096513B" w:rsidRPr="00EC356E" w:rsidRDefault="00B157E0">
      <w:pPr>
        <w:pStyle w:val="2"/>
        <w:spacing w:before="156" w:after="156"/>
        <w:rPr>
          <w:color w:val="000000" w:themeColor="text1"/>
        </w:rPr>
      </w:pPr>
      <w:bookmarkStart w:id="162" w:name="_Toc531536582"/>
      <w:bookmarkStart w:id="163" w:name="_Toc76997247"/>
      <w:r w:rsidRPr="00EC356E">
        <w:rPr>
          <w:color w:val="000000" w:themeColor="text1"/>
        </w:rPr>
        <w:lastRenderedPageBreak/>
        <w:t>声环境影响预测与评价</w:t>
      </w:r>
      <w:bookmarkEnd w:id="162"/>
      <w:bookmarkEnd w:id="163"/>
    </w:p>
    <w:p w14:paraId="27E746D2" w14:textId="2705AA73" w:rsidR="0096513B" w:rsidRPr="00EC356E" w:rsidRDefault="00B157E0">
      <w:pPr>
        <w:adjustRightInd w:val="0"/>
        <w:snapToGrid w:val="0"/>
        <w:spacing w:line="360" w:lineRule="auto"/>
        <w:ind w:firstLineChars="200" w:firstLine="480"/>
        <w:rPr>
          <w:color w:val="000000" w:themeColor="text1"/>
          <w:sz w:val="24"/>
          <w:szCs w:val="22"/>
        </w:rPr>
      </w:pPr>
      <w:bookmarkStart w:id="164" w:name="_Toc531536583"/>
      <w:bookmarkStart w:id="165" w:name="_Toc175970333"/>
      <w:r w:rsidRPr="00EC356E">
        <w:rPr>
          <w:color w:val="000000" w:themeColor="text1"/>
          <w:sz w:val="24"/>
          <w:szCs w:val="22"/>
        </w:rPr>
        <w:t>项目建设后，在采取降噪措施后，本项目噪声影响值在各边界均可达标，对各边界影响较小。</w:t>
      </w:r>
    </w:p>
    <w:p w14:paraId="6E94B676" w14:textId="77777777" w:rsidR="0096513B" w:rsidRPr="00EC356E" w:rsidRDefault="00B157E0">
      <w:pPr>
        <w:pStyle w:val="2"/>
        <w:spacing w:before="156" w:after="156"/>
        <w:rPr>
          <w:color w:val="000000" w:themeColor="text1"/>
        </w:rPr>
      </w:pPr>
      <w:bookmarkStart w:id="166" w:name="_Toc76997248"/>
      <w:r w:rsidRPr="00EC356E">
        <w:rPr>
          <w:color w:val="000000" w:themeColor="text1"/>
        </w:rPr>
        <w:t>固体废弃物环境影响分析</w:t>
      </w:r>
      <w:bookmarkEnd w:id="164"/>
      <w:bookmarkEnd w:id="165"/>
      <w:bookmarkEnd w:id="166"/>
    </w:p>
    <w:p w14:paraId="4E543816" w14:textId="77777777" w:rsidR="0096513B" w:rsidRPr="00EC356E" w:rsidRDefault="00B157E0">
      <w:pPr>
        <w:autoSpaceDE w:val="0"/>
        <w:autoSpaceDN w:val="0"/>
        <w:adjustRightInd w:val="0"/>
        <w:spacing w:line="360" w:lineRule="auto"/>
        <w:ind w:firstLineChars="200" w:firstLine="480"/>
        <w:jc w:val="left"/>
        <w:rPr>
          <w:color w:val="000000" w:themeColor="text1"/>
          <w:kern w:val="0"/>
          <w:sz w:val="24"/>
        </w:rPr>
      </w:pPr>
      <w:r w:rsidRPr="00EC356E">
        <w:rPr>
          <w:color w:val="000000" w:themeColor="text1"/>
          <w:kern w:val="0"/>
          <w:sz w:val="24"/>
        </w:rPr>
        <w:t>本项目固体废物的环境影响包括两个部分：一是固体废物在厂内暂时存放时的环境影响，二是固体废物在最终处理以后的环境影响。</w:t>
      </w:r>
    </w:p>
    <w:p w14:paraId="0FF87CB6" w14:textId="77777777" w:rsidR="0096513B" w:rsidRPr="00EC356E" w:rsidRDefault="00B157E0">
      <w:pPr>
        <w:autoSpaceDE w:val="0"/>
        <w:autoSpaceDN w:val="0"/>
        <w:adjustRightInd w:val="0"/>
        <w:spacing w:line="360" w:lineRule="auto"/>
        <w:ind w:firstLineChars="200" w:firstLine="480"/>
        <w:rPr>
          <w:color w:val="000000" w:themeColor="text1"/>
          <w:kern w:val="0"/>
          <w:sz w:val="24"/>
        </w:rPr>
      </w:pPr>
      <w:r w:rsidRPr="00EC356E">
        <w:rPr>
          <w:color w:val="000000" w:themeColor="text1"/>
          <w:kern w:val="0"/>
          <w:sz w:val="24"/>
        </w:rPr>
        <w:t>（</w:t>
      </w:r>
      <w:r w:rsidRPr="00EC356E">
        <w:rPr>
          <w:color w:val="000000" w:themeColor="text1"/>
          <w:kern w:val="0"/>
          <w:sz w:val="24"/>
        </w:rPr>
        <w:t>1</w:t>
      </w:r>
      <w:r w:rsidRPr="00EC356E">
        <w:rPr>
          <w:color w:val="000000" w:themeColor="text1"/>
          <w:kern w:val="0"/>
          <w:sz w:val="24"/>
        </w:rPr>
        <w:t>）固体废物暂存的环境影响</w:t>
      </w:r>
    </w:p>
    <w:p w14:paraId="4AD507FE" w14:textId="77777777" w:rsidR="0096513B" w:rsidRPr="00EC356E" w:rsidRDefault="00B157E0">
      <w:pPr>
        <w:autoSpaceDE w:val="0"/>
        <w:autoSpaceDN w:val="0"/>
        <w:adjustRightInd w:val="0"/>
        <w:spacing w:line="360" w:lineRule="auto"/>
        <w:ind w:firstLineChars="200" w:firstLine="480"/>
        <w:rPr>
          <w:color w:val="000000" w:themeColor="text1"/>
          <w:kern w:val="0"/>
          <w:sz w:val="24"/>
        </w:rPr>
      </w:pPr>
      <w:r w:rsidRPr="00EC356E">
        <w:rPr>
          <w:color w:val="000000" w:themeColor="text1"/>
          <w:kern w:val="0"/>
          <w:sz w:val="24"/>
        </w:rPr>
        <w:t>本项目产生的危废暂存依托现有危废仓，该贮存设施已严格按照《危险废物贮存污染控制标准》（</w:t>
      </w:r>
      <w:r w:rsidRPr="00EC356E">
        <w:rPr>
          <w:color w:val="000000" w:themeColor="text1"/>
          <w:kern w:val="0"/>
          <w:sz w:val="24"/>
        </w:rPr>
        <w:t>GB 18597-2001</w:t>
      </w:r>
      <w:r w:rsidRPr="00EC356E">
        <w:rPr>
          <w:color w:val="000000" w:themeColor="text1"/>
          <w:kern w:val="0"/>
          <w:sz w:val="24"/>
        </w:rPr>
        <w:t>）及</w:t>
      </w:r>
      <w:r w:rsidRPr="00EC356E">
        <w:rPr>
          <w:color w:val="000000" w:themeColor="text1"/>
          <w:kern w:val="0"/>
          <w:sz w:val="24"/>
        </w:rPr>
        <w:t>2013</w:t>
      </w:r>
      <w:r w:rsidRPr="00EC356E">
        <w:rPr>
          <w:color w:val="000000" w:themeColor="text1"/>
          <w:kern w:val="0"/>
          <w:sz w:val="24"/>
        </w:rPr>
        <w:t>年修改单的要求进行建设。</w:t>
      </w:r>
    </w:p>
    <w:p w14:paraId="69A065C0" w14:textId="77777777" w:rsidR="0096513B" w:rsidRPr="00EC356E" w:rsidRDefault="00B157E0">
      <w:pPr>
        <w:autoSpaceDE w:val="0"/>
        <w:autoSpaceDN w:val="0"/>
        <w:adjustRightInd w:val="0"/>
        <w:spacing w:line="360" w:lineRule="auto"/>
        <w:ind w:firstLineChars="200" w:firstLine="480"/>
        <w:rPr>
          <w:color w:val="000000" w:themeColor="text1"/>
          <w:kern w:val="0"/>
          <w:sz w:val="24"/>
        </w:rPr>
      </w:pPr>
      <w:r w:rsidRPr="00EC356E">
        <w:rPr>
          <w:color w:val="000000" w:themeColor="text1"/>
          <w:kern w:val="0"/>
          <w:sz w:val="24"/>
        </w:rPr>
        <w:t>（</w:t>
      </w:r>
      <w:r w:rsidRPr="00EC356E">
        <w:rPr>
          <w:color w:val="000000" w:themeColor="text1"/>
          <w:kern w:val="0"/>
          <w:sz w:val="24"/>
        </w:rPr>
        <w:t>2</w:t>
      </w:r>
      <w:r w:rsidRPr="00EC356E">
        <w:rPr>
          <w:color w:val="000000" w:themeColor="text1"/>
          <w:kern w:val="0"/>
          <w:sz w:val="24"/>
        </w:rPr>
        <w:t>）固体废物最终去向环境影响分析</w:t>
      </w:r>
    </w:p>
    <w:p w14:paraId="496C65B8" w14:textId="3CF801F0" w:rsidR="0096513B" w:rsidRPr="00EC356E" w:rsidRDefault="00B157E0">
      <w:pPr>
        <w:spacing w:line="360" w:lineRule="auto"/>
        <w:ind w:firstLineChars="200" w:firstLine="480"/>
        <w:rPr>
          <w:color w:val="000000" w:themeColor="text1"/>
          <w:sz w:val="24"/>
        </w:rPr>
      </w:pPr>
      <w:r w:rsidRPr="00EC356E">
        <w:rPr>
          <w:color w:val="000000" w:themeColor="text1"/>
          <w:sz w:val="24"/>
        </w:rPr>
        <w:t>本项目运营期间固体废物</w:t>
      </w:r>
      <w:r w:rsidR="00E12CA4" w:rsidRPr="00EC356E">
        <w:rPr>
          <w:color w:val="000000" w:themeColor="text1"/>
          <w:sz w:val="24"/>
        </w:rPr>
        <w:t>中</w:t>
      </w:r>
      <w:r w:rsidRPr="00EC356E">
        <w:rPr>
          <w:color w:val="000000" w:themeColor="text1"/>
          <w:sz w:val="24"/>
        </w:rPr>
        <w:t>危险废物交由有资质单位运走处理；</w:t>
      </w:r>
      <w:r w:rsidR="00E12CA4" w:rsidRPr="00EC356E">
        <w:rPr>
          <w:color w:val="000000" w:themeColor="text1"/>
          <w:sz w:val="24"/>
        </w:rPr>
        <w:t>一般固废</w:t>
      </w:r>
      <w:r w:rsidRPr="00EC356E">
        <w:rPr>
          <w:color w:val="000000" w:themeColor="text1"/>
          <w:sz w:val="24"/>
        </w:rPr>
        <w:t>委托</w:t>
      </w:r>
      <w:r w:rsidR="00E12CA4" w:rsidRPr="00EC356E">
        <w:rPr>
          <w:color w:val="000000" w:themeColor="text1"/>
          <w:sz w:val="24"/>
        </w:rPr>
        <w:t>可处理单位</w:t>
      </w:r>
      <w:r w:rsidRPr="00EC356E">
        <w:rPr>
          <w:color w:val="000000" w:themeColor="text1"/>
          <w:sz w:val="24"/>
        </w:rPr>
        <w:t>定期清运。</w:t>
      </w:r>
    </w:p>
    <w:p w14:paraId="5E871E0E" w14:textId="77777777" w:rsidR="0096513B" w:rsidRPr="00EC356E" w:rsidRDefault="00B157E0">
      <w:pPr>
        <w:spacing w:line="360" w:lineRule="auto"/>
        <w:ind w:firstLineChars="200" w:firstLine="480"/>
        <w:rPr>
          <w:color w:val="000000" w:themeColor="text1"/>
          <w:sz w:val="24"/>
        </w:rPr>
      </w:pPr>
      <w:r w:rsidRPr="00EC356E">
        <w:rPr>
          <w:color w:val="000000" w:themeColor="text1"/>
          <w:sz w:val="24"/>
        </w:rPr>
        <w:t>经过上述处置后，项目固废对环境影响较小。</w:t>
      </w:r>
    </w:p>
    <w:p w14:paraId="0098F39B" w14:textId="77777777" w:rsidR="0096513B" w:rsidRPr="00EC356E" w:rsidRDefault="00B157E0">
      <w:pPr>
        <w:pStyle w:val="2"/>
        <w:spacing w:before="156" w:after="156"/>
        <w:rPr>
          <w:color w:val="000000" w:themeColor="text1"/>
        </w:rPr>
      </w:pPr>
      <w:bookmarkStart w:id="167" w:name="_Toc531536584"/>
      <w:bookmarkStart w:id="168" w:name="_Toc76997249"/>
      <w:r w:rsidRPr="00EC356E">
        <w:rPr>
          <w:color w:val="000000" w:themeColor="text1"/>
        </w:rPr>
        <w:t>地下水环境影响分析</w:t>
      </w:r>
      <w:bookmarkEnd w:id="167"/>
      <w:bookmarkEnd w:id="168"/>
    </w:p>
    <w:p w14:paraId="36513148" w14:textId="5A52C633" w:rsidR="00124A57" w:rsidRPr="00EC356E" w:rsidRDefault="00124A57">
      <w:pPr>
        <w:pStyle w:val="affffffffffffffff3"/>
        <w:rPr>
          <w:rFonts w:ascii="Times New Roman" w:hAnsi="Times New Roman"/>
          <w:color w:val="000000" w:themeColor="text1"/>
        </w:rPr>
      </w:pPr>
      <w:bookmarkStart w:id="169" w:name="_Toc453169696"/>
      <w:bookmarkEnd w:id="160"/>
      <w:bookmarkEnd w:id="161"/>
      <w:r w:rsidRPr="00EC356E">
        <w:rPr>
          <w:rFonts w:ascii="Times New Roman" w:hAnsi="Times New Roman"/>
          <w:color w:val="000000" w:themeColor="text1"/>
        </w:rPr>
        <w:t>本项目已依据《危险废物贮存污染控制标准》（</w:t>
      </w:r>
      <w:r w:rsidRPr="00EC356E">
        <w:rPr>
          <w:rFonts w:ascii="Times New Roman" w:hAnsi="Times New Roman"/>
          <w:color w:val="000000" w:themeColor="text1"/>
        </w:rPr>
        <w:t>GB18597-2001</w:t>
      </w:r>
      <w:r w:rsidRPr="00EC356E">
        <w:rPr>
          <w:rFonts w:ascii="Times New Roman" w:hAnsi="Times New Roman"/>
          <w:color w:val="000000" w:themeColor="text1"/>
        </w:rPr>
        <w:t>）</w:t>
      </w:r>
      <w:r w:rsidRPr="00EC356E">
        <w:rPr>
          <w:rFonts w:ascii="Times New Roman" w:hAnsi="Times New Roman"/>
          <w:color w:val="000000" w:themeColor="text1"/>
        </w:rPr>
        <w:t>2013</w:t>
      </w:r>
      <w:r w:rsidRPr="00EC356E">
        <w:rPr>
          <w:rFonts w:ascii="Times New Roman" w:hAnsi="Times New Roman"/>
          <w:color w:val="000000" w:themeColor="text1"/>
        </w:rPr>
        <w:t>年修改版、《一般工业固体废物贮存、处置场污染控制标准》（</w:t>
      </w:r>
      <w:r w:rsidRPr="00EC356E">
        <w:rPr>
          <w:rFonts w:ascii="Times New Roman" w:hAnsi="Times New Roman"/>
          <w:color w:val="000000" w:themeColor="text1"/>
        </w:rPr>
        <w:t>GB18599-2001</w:t>
      </w:r>
      <w:r w:rsidRPr="00EC356E">
        <w:rPr>
          <w:rFonts w:ascii="Times New Roman" w:hAnsi="Times New Roman"/>
          <w:color w:val="000000" w:themeColor="text1"/>
        </w:rPr>
        <w:t>）</w:t>
      </w:r>
      <w:r w:rsidRPr="00EC356E">
        <w:rPr>
          <w:rFonts w:ascii="Times New Roman" w:hAnsi="Times New Roman"/>
          <w:color w:val="000000" w:themeColor="text1"/>
        </w:rPr>
        <w:t>2013</w:t>
      </w:r>
      <w:r w:rsidRPr="00EC356E">
        <w:rPr>
          <w:rFonts w:ascii="Times New Roman" w:hAnsi="Times New Roman"/>
          <w:color w:val="000000" w:themeColor="text1"/>
        </w:rPr>
        <w:t>年修改版设计地下水污染防渗措施，不开采利用地下水，项目建设和运营过程不会引起地下水流场或地下水位变化。因此，地下水环境影响预测与评价重点关注事故情况下地下水环境影响分析，可不进行正常状况情景下的预测。</w:t>
      </w:r>
    </w:p>
    <w:p w14:paraId="6A6BC474" w14:textId="37944976" w:rsidR="00124A57" w:rsidRPr="00EC356E" w:rsidRDefault="00124A57">
      <w:pPr>
        <w:snapToGrid w:val="0"/>
        <w:spacing w:line="360" w:lineRule="auto"/>
        <w:ind w:firstLineChars="200" w:firstLine="480"/>
        <w:rPr>
          <w:color w:val="000000" w:themeColor="text1"/>
          <w:sz w:val="24"/>
        </w:rPr>
      </w:pPr>
      <w:r w:rsidRPr="00EC356E">
        <w:rPr>
          <w:color w:val="000000" w:themeColor="text1"/>
          <w:sz w:val="24"/>
        </w:rPr>
        <w:t>结合本项目的行业类型、污染特征，设定非正常状况废水预处理调节池和生化调节池破裂事故泄漏的预测情景。根据预测结果，在非正常状况下，在非正常状况下，本项目预处理调节池泄漏</w:t>
      </w:r>
      <w:r w:rsidRPr="00EC356E">
        <w:rPr>
          <w:color w:val="000000" w:themeColor="text1"/>
          <w:sz w:val="24"/>
        </w:rPr>
        <w:t>COD</w:t>
      </w:r>
      <w:r w:rsidRPr="00EC356E">
        <w:rPr>
          <w:color w:val="000000" w:themeColor="text1"/>
          <w:sz w:val="24"/>
          <w:vertAlign w:val="subscript"/>
        </w:rPr>
        <w:t>Mn</w:t>
      </w:r>
      <w:r w:rsidRPr="00EC356E">
        <w:rPr>
          <w:color w:val="000000" w:themeColor="text1"/>
          <w:sz w:val="24"/>
        </w:rPr>
        <w:t>、</w:t>
      </w:r>
      <w:r w:rsidRPr="00EC356E">
        <w:rPr>
          <w:color w:val="000000" w:themeColor="text1"/>
          <w:sz w:val="24"/>
        </w:rPr>
        <w:t>NH</w:t>
      </w:r>
      <w:r w:rsidRPr="00EC356E">
        <w:rPr>
          <w:color w:val="000000" w:themeColor="text1"/>
          <w:sz w:val="24"/>
          <w:vertAlign w:val="subscript"/>
        </w:rPr>
        <w:t>3</w:t>
      </w:r>
      <w:r w:rsidRPr="00EC356E">
        <w:rPr>
          <w:color w:val="000000" w:themeColor="text1"/>
          <w:sz w:val="24"/>
        </w:rPr>
        <w:t>-N</w:t>
      </w:r>
      <w:r w:rsidRPr="00EC356E">
        <w:rPr>
          <w:color w:val="000000" w:themeColor="text1"/>
          <w:sz w:val="24"/>
        </w:rPr>
        <w:t>叠加值未超标，均不会对厂区外部地下水造成明显影响。</w:t>
      </w:r>
    </w:p>
    <w:p w14:paraId="2D744E9A" w14:textId="77777777" w:rsidR="0096513B" w:rsidRPr="00EC356E" w:rsidRDefault="00B157E0">
      <w:pPr>
        <w:pStyle w:val="2"/>
        <w:spacing w:before="156" w:after="156"/>
        <w:rPr>
          <w:color w:val="000000" w:themeColor="text1"/>
        </w:rPr>
      </w:pPr>
      <w:bookmarkStart w:id="170" w:name="_Toc76997250"/>
      <w:bookmarkEnd w:id="169"/>
      <w:r w:rsidRPr="00EC356E">
        <w:rPr>
          <w:color w:val="000000" w:themeColor="text1"/>
        </w:rPr>
        <w:t>土壤环境影响评价</w:t>
      </w:r>
      <w:bookmarkEnd w:id="170"/>
    </w:p>
    <w:p w14:paraId="40BFF98A" w14:textId="77777777" w:rsidR="0096513B" w:rsidRPr="00EC356E" w:rsidRDefault="00B157E0">
      <w:pPr>
        <w:autoSpaceDE w:val="0"/>
        <w:autoSpaceDN w:val="0"/>
        <w:spacing w:line="360" w:lineRule="auto"/>
        <w:ind w:firstLine="480"/>
        <w:jc w:val="left"/>
        <w:rPr>
          <w:color w:val="000000" w:themeColor="text1"/>
          <w:kern w:val="0"/>
          <w:sz w:val="24"/>
        </w:rPr>
      </w:pPr>
      <w:bookmarkStart w:id="171" w:name="_Toc471983472"/>
      <w:r w:rsidRPr="00EC356E">
        <w:rPr>
          <w:color w:val="000000" w:themeColor="text1"/>
          <w:kern w:val="0"/>
          <w:sz w:val="24"/>
        </w:rPr>
        <w:t>项目储罐拟严格按照有关规范设计；现有废水处理站废水收集系统各建构筑物已做好防渗措施，项目建成后对周边土壤的影响较小；同时本项目产生的</w:t>
      </w:r>
      <w:r w:rsidRPr="00EC356E">
        <w:rPr>
          <w:color w:val="000000" w:themeColor="text1"/>
          <w:kern w:val="0"/>
          <w:sz w:val="24"/>
        </w:rPr>
        <w:lastRenderedPageBreak/>
        <w:t>危险废物也均得到安全处理和处置。本项目位于工业园区内，</w:t>
      </w:r>
      <w:r w:rsidRPr="00EC356E">
        <w:rPr>
          <w:color w:val="000000" w:themeColor="text1"/>
          <w:kern w:val="24"/>
          <w:sz w:val="24"/>
        </w:rPr>
        <w:t>周边不存在土壤敏感目标，</w:t>
      </w:r>
      <w:r w:rsidRPr="00EC356E">
        <w:rPr>
          <w:color w:val="000000" w:themeColor="text1"/>
          <w:kern w:val="0"/>
          <w:sz w:val="24"/>
        </w:rPr>
        <w:t>因此只要各个环节得到良好控制，可以将本项目对土壤的影响降至最低。</w:t>
      </w:r>
    </w:p>
    <w:p w14:paraId="36939DEE" w14:textId="348A6B9E" w:rsidR="00AA5CBB" w:rsidRPr="00EC356E" w:rsidRDefault="00AA5CBB" w:rsidP="00AA5CBB">
      <w:pPr>
        <w:adjustRightInd w:val="0"/>
        <w:snapToGrid w:val="0"/>
        <w:spacing w:line="360" w:lineRule="auto"/>
        <w:ind w:firstLineChars="200" w:firstLine="480"/>
        <w:rPr>
          <w:sz w:val="24"/>
          <w:szCs w:val="22"/>
        </w:rPr>
      </w:pPr>
      <w:r w:rsidRPr="00EC356E">
        <w:rPr>
          <w:sz w:val="24"/>
          <w:szCs w:val="22"/>
        </w:rPr>
        <w:t>事故状态下，</w:t>
      </w:r>
      <w:r w:rsidR="003E6138" w:rsidRPr="00EC356E">
        <w:rPr>
          <w:sz w:val="24"/>
          <w:szCs w:val="22"/>
        </w:rPr>
        <w:t>调节池</w:t>
      </w:r>
      <w:r w:rsidRPr="00EC356E">
        <w:rPr>
          <w:sz w:val="24"/>
          <w:szCs w:val="22"/>
        </w:rPr>
        <w:t>在渗漏</w:t>
      </w:r>
      <w:r w:rsidRPr="00EC356E">
        <w:rPr>
          <w:sz w:val="24"/>
          <w:szCs w:val="22"/>
        </w:rPr>
        <w:t>100</w:t>
      </w:r>
      <w:r w:rsidRPr="00EC356E">
        <w:rPr>
          <w:sz w:val="24"/>
          <w:szCs w:val="22"/>
        </w:rPr>
        <w:t>天时，局部土壤环境受到影响，因此</w:t>
      </w:r>
      <w:bookmarkStart w:id="172" w:name="_Hlk15928559"/>
      <w:r w:rsidR="003E6138" w:rsidRPr="00EC356E">
        <w:rPr>
          <w:sz w:val="24"/>
          <w:szCs w:val="22"/>
        </w:rPr>
        <w:t>应在污水处理站周边做好防渗措施，设置土壤柱状样常规监测点，定时取样观测污水处理站周边土壤环境质量，以杜绝出现污水处理站防渗层破坏后出现的长时间泄漏情景，做到早发现、早反应</w:t>
      </w:r>
      <w:bookmarkEnd w:id="172"/>
      <w:r w:rsidRPr="00EC356E">
        <w:rPr>
          <w:sz w:val="24"/>
          <w:szCs w:val="22"/>
        </w:rPr>
        <w:t>。</w:t>
      </w:r>
    </w:p>
    <w:p w14:paraId="63CEEFB0" w14:textId="77777777" w:rsidR="0096513B" w:rsidRPr="00EC356E" w:rsidRDefault="00B157E0">
      <w:pPr>
        <w:pStyle w:val="2"/>
        <w:spacing w:before="156" w:after="156"/>
        <w:rPr>
          <w:color w:val="000000" w:themeColor="text1"/>
        </w:rPr>
      </w:pPr>
      <w:bookmarkStart w:id="173" w:name="_Toc25078452"/>
      <w:bookmarkStart w:id="174" w:name="_Toc269712991"/>
      <w:bookmarkStart w:id="175" w:name="_Toc329545144"/>
      <w:bookmarkStart w:id="176" w:name="_Toc1729001"/>
      <w:bookmarkStart w:id="177" w:name="_Toc269712862"/>
      <w:bookmarkStart w:id="178" w:name="_Toc76997251"/>
      <w:bookmarkEnd w:id="171"/>
      <w:r w:rsidRPr="00EC356E">
        <w:rPr>
          <w:color w:val="000000" w:themeColor="text1"/>
        </w:rPr>
        <w:t>生态环境影响评价</w:t>
      </w:r>
      <w:bookmarkEnd w:id="173"/>
      <w:bookmarkEnd w:id="174"/>
      <w:bookmarkEnd w:id="175"/>
      <w:bookmarkEnd w:id="176"/>
      <w:bookmarkEnd w:id="177"/>
      <w:bookmarkEnd w:id="178"/>
    </w:p>
    <w:p w14:paraId="14CE2355" w14:textId="4ED30371" w:rsidR="0096513B" w:rsidRPr="00EC356E" w:rsidRDefault="00B157E0">
      <w:pPr>
        <w:spacing w:line="360" w:lineRule="auto"/>
        <w:ind w:firstLine="480"/>
        <w:rPr>
          <w:color w:val="000000" w:themeColor="text1"/>
          <w:sz w:val="24"/>
        </w:rPr>
        <w:sectPr w:rsidR="0096513B" w:rsidRPr="00EC356E">
          <w:footerReference w:type="even" r:id="rId40"/>
          <w:pgSz w:w="11906" w:h="16838"/>
          <w:pgMar w:top="1440" w:right="1800" w:bottom="1440" w:left="1800" w:header="851" w:footer="992" w:gutter="0"/>
          <w:cols w:space="425"/>
          <w:docGrid w:type="lines" w:linePitch="312"/>
        </w:sectPr>
      </w:pPr>
      <w:r w:rsidRPr="00EC356E">
        <w:rPr>
          <w:color w:val="000000" w:themeColor="text1"/>
          <w:sz w:val="24"/>
        </w:rPr>
        <w:t>本项目选址现状在现有厂区内，厂区内地面已基本硬化，因此就对区域生态系统而言，基本没有影响。厂区周围以杂草为主，植物种类简单，无珍稀动植物，对其影响很小。</w:t>
      </w:r>
    </w:p>
    <w:p w14:paraId="432E390A" w14:textId="77777777" w:rsidR="0096513B" w:rsidRPr="00EC356E" w:rsidRDefault="00B157E0">
      <w:pPr>
        <w:pStyle w:val="1"/>
        <w:keepNext w:val="0"/>
        <w:widowControl/>
        <w:snapToGrid w:val="0"/>
        <w:spacing w:beforeLines="100" w:before="240" w:afterLines="100" w:after="240"/>
        <w:ind w:left="0" w:firstLine="0"/>
        <w:rPr>
          <w:color w:val="000000" w:themeColor="text1"/>
        </w:rPr>
      </w:pPr>
      <w:bookmarkStart w:id="179" w:name="_Toc17221540"/>
      <w:bookmarkStart w:id="180" w:name="_Toc76997252"/>
      <w:r w:rsidRPr="00EC356E">
        <w:rPr>
          <w:color w:val="000000" w:themeColor="text1"/>
        </w:rPr>
        <w:lastRenderedPageBreak/>
        <w:t>环境风险评价</w:t>
      </w:r>
      <w:bookmarkEnd w:id="179"/>
      <w:bookmarkEnd w:id="180"/>
    </w:p>
    <w:p w14:paraId="5F4F0135" w14:textId="77777777" w:rsidR="0096513B" w:rsidRPr="00EC356E" w:rsidRDefault="00B157E0">
      <w:pPr>
        <w:adjustRightInd w:val="0"/>
        <w:snapToGrid w:val="0"/>
        <w:spacing w:line="360" w:lineRule="auto"/>
        <w:ind w:firstLineChars="200" w:firstLine="480"/>
        <w:rPr>
          <w:color w:val="000000" w:themeColor="text1"/>
          <w:sz w:val="24"/>
        </w:rPr>
      </w:pPr>
      <w:r w:rsidRPr="00EC356E">
        <w:rPr>
          <w:color w:val="000000" w:themeColor="text1"/>
          <w:sz w:val="24"/>
        </w:rPr>
        <w:t>环境风险分析及评价的主要目的就是查出可导致潜在环境事故发生的诱发因素，通过控制这些事故因素出现的条件，从而最终将综合环境污染风险降到尽可能低的水平；在环境事故不可避免而突发时，则保证已有相应的环境事故应急措施，从而最终将事故导致的损失降到尽可能低的水平。环境风险分析的主要任务是进行风险因素识别，查出可导致潜在环境事故的诱发因素，估计这些事故因素出现的条件，如有可能则估计其出现的概率。风险评价的主要任务则是针对风险因素，评价这些事故因素的可控制性及事故的严重程度。事故风险应急管理的主要任务是针对环境风险因素和可能发生的事故，评估拟采用的事故应急措施，必要时提出建立相应的事故应急措施。</w:t>
      </w:r>
      <w:r w:rsidRPr="00EC356E">
        <w:rPr>
          <w:color w:val="000000" w:themeColor="text1"/>
          <w:sz w:val="24"/>
        </w:rPr>
        <w:t xml:space="preserve"> </w:t>
      </w:r>
    </w:p>
    <w:p w14:paraId="1B9039EC" w14:textId="77777777" w:rsidR="00124A57" w:rsidRPr="00EC356E" w:rsidRDefault="00B157E0" w:rsidP="00124A57">
      <w:pPr>
        <w:adjustRightInd w:val="0"/>
        <w:snapToGrid w:val="0"/>
        <w:spacing w:line="360" w:lineRule="auto"/>
        <w:ind w:firstLineChars="200" w:firstLine="480"/>
        <w:rPr>
          <w:color w:val="000000" w:themeColor="text1"/>
          <w:sz w:val="24"/>
        </w:rPr>
      </w:pPr>
      <w:r w:rsidRPr="00EC356E">
        <w:rPr>
          <w:color w:val="000000" w:themeColor="text1"/>
          <w:sz w:val="24"/>
        </w:rPr>
        <w:t>本项目由于原</w:t>
      </w:r>
      <w:r w:rsidRPr="00EC356E">
        <w:rPr>
          <w:color w:val="000000" w:themeColor="text1"/>
          <w:sz w:val="24"/>
        </w:rPr>
        <w:t>/</w:t>
      </w:r>
      <w:r w:rsidRPr="00EC356E">
        <w:rPr>
          <w:color w:val="000000" w:themeColor="text1"/>
          <w:sz w:val="24"/>
        </w:rPr>
        <w:t>辅材料、产品的特性，及生产过程的特殊性，环境风险是存在的。风险源主要是废物暂存、回收处理、废水处理和排放等生产设施和生产过程，而造成的影响包括对大气环境、水环境等的影响。一旦发生事故，会造成较为严重的影响。因而必须注意风险事故的防范，将事故概率降到最低。</w:t>
      </w:r>
    </w:p>
    <w:p w14:paraId="0DA878A6" w14:textId="4759FC5B" w:rsidR="0096513B" w:rsidRPr="00EC356E" w:rsidRDefault="00B157E0" w:rsidP="00E12CA4">
      <w:pPr>
        <w:adjustRightInd w:val="0"/>
        <w:snapToGrid w:val="0"/>
        <w:spacing w:line="360" w:lineRule="auto"/>
        <w:ind w:firstLineChars="200" w:firstLine="480"/>
        <w:rPr>
          <w:color w:val="000000" w:themeColor="text1"/>
          <w:sz w:val="24"/>
        </w:rPr>
      </w:pPr>
      <w:r w:rsidRPr="00EC356E">
        <w:rPr>
          <w:color w:val="000000" w:themeColor="text1"/>
          <w:sz w:val="24"/>
        </w:rPr>
        <w:t>本项目的风险主要来自于废水处理等生产设施和生产过程发生泄漏、事故排放引起环境污染的风险。项目采取了废水事故排放减缓措施、物料泄露事故减缓措施、围堰的工程防范措施、火灾的预防等措施。项目建成后应按《建设项目环境风险评价技术导则》（</w:t>
      </w:r>
      <w:r w:rsidRPr="00EC356E">
        <w:rPr>
          <w:color w:val="000000" w:themeColor="text1"/>
          <w:sz w:val="24"/>
        </w:rPr>
        <w:t>HJ 169-2018</w:t>
      </w:r>
      <w:r w:rsidRPr="00EC356E">
        <w:rPr>
          <w:color w:val="000000" w:themeColor="text1"/>
          <w:sz w:val="24"/>
        </w:rPr>
        <w:t>）中环境风险应急预案的要求编制本项目的环境风险应急预案，并在环保行政主管部门进行备案。</w:t>
      </w:r>
    </w:p>
    <w:p w14:paraId="5F954190" w14:textId="77777777" w:rsidR="00124A57" w:rsidRPr="00EC356E" w:rsidRDefault="00B157E0">
      <w:pPr>
        <w:spacing w:line="360" w:lineRule="auto"/>
        <w:ind w:firstLine="480"/>
        <w:rPr>
          <w:color w:val="000000" w:themeColor="text1"/>
          <w:sz w:val="24"/>
        </w:rPr>
        <w:sectPr w:rsidR="00124A57" w:rsidRPr="00EC356E">
          <w:headerReference w:type="even" r:id="rId41"/>
          <w:pgSz w:w="11907" w:h="16840"/>
          <w:pgMar w:top="1440" w:right="1797" w:bottom="1440" w:left="1797" w:header="851" w:footer="992" w:gutter="0"/>
          <w:cols w:space="720"/>
          <w:docGrid w:linePitch="312"/>
        </w:sectPr>
      </w:pPr>
      <w:r w:rsidRPr="00EC356E">
        <w:rPr>
          <w:color w:val="000000" w:themeColor="text1"/>
          <w:sz w:val="24"/>
        </w:rPr>
        <w:t>报告书分析，通过采取事故防范、应急措施以及落实安全管理对策，落实生产车间的防漏防渗措施，可有效防止事故发生及减轻其危害，本项目的风险影响处于可接受范围内。</w:t>
      </w:r>
    </w:p>
    <w:p w14:paraId="0A6AAB1D" w14:textId="77777777" w:rsidR="0096513B" w:rsidRPr="00EC356E" w:rsidRDefault="00B157E0">
      <w:pPr>
        <w:pStyle w:val="1"/>
        <w:keepNext w:val="0"/>
        <w:widowControl/>
        <w:snapToGrid w:val="0"/>
        <w:spacing w:beforeLines="100" w:before="312" w:afterLines="100" w:after="312"/>
        <w:ind w:left="0" w:firstLine="0"/>
        <w:rPr>
          <w:color w:val="000000" w:themeColor="text1"/>
        </w:rPr>
      </w:pPr>
      <w:bookmarkStart w:id="181" w:name="_Toc1729011"/>
      <w:bookmarkStart w:id="182" w:name="_Toc2334755"/>
      <w:bookmarkStart w:id="183" w:name="_Toc514067711"/>
      <w:bookmarkStart w:id="184" w:name="_Toc76997253"/>
      <w:r w:rsidRPr="00EC356E">
        <w:rPr>
          <w:color w:val="000000" w:themeColor="text1"/>
        </w:rPr>
        <w:lastRenderedPageBreak/>
        <w:t>环境保护措施及其可行性论证</w:t>
      </w:r>
      <w:bookmarkEnd w:id="181"/>
      <w:bookmarkEnd w:id="182"/>
      <w:bookmarkEnd w:id="183"/>
      <w:bookmarkEnd w:id="184"/>
    </w:p>
    <w:p w14:paraId="39333C65" w14:textId="77777777" w:rsidR="0096513B" w:rsidRPr="00EC356E" w:rsidRDefault="00B157E0">
      <w:pPr>
        <w:pStyle w:val="2"/>
        <w:tabs>
          <w:tab w:val="clear" w:pos="720"/>
          <w:tab w:val="left" w:pos="360"/>
        </w:tabs>
        <w:spacing w:before="156" w:after="156"/>
        <w:rPr>
          <w:color w:val="000000" w:themeColor="text1"/>
        </w:rPr>
      </w:pPr>
      <w:bookmarkStart w:id="185" w:name="_Toc496266985"/>
      <w:bookmarkStart w:id="186" w:name="_Toc496271138"/>
      <w:bookmarkStart w:id="187" w:name="_Toc496268680"/>
      <w:bookmarkStart w:id="188" w:name="_Toc326591415"/>
      <w:bookmarkStart w:id="189" w:name="_Toc76997254"/>
      <w:r w:rsidRPr="00EC356E">
        <w:rPr>
          <w:color w:val="000000" w:themeColor="text1"/>
        </w:rPr>
        <w:t>大气污染防治措施</w:t>
      </w:r>
      <w:bookmarkEnd w:id="185"/>
      <w:bookmarkEnd w:id="186"/>
      <w:bookmarkEnd w:id="187"/>
      <w:bookmarkEnd w:id="188"/>
      <w:bookmarkEnd w:id="189"/>
    </w:p>
    <w:p w14:paraId="732DE040" w14:textId="56BB82D6" w:rsidR="00124A57" w:rsidRPr="00EC356E" w:rsidRDefault="001F5294" w:rsidP="00124A57">
      <w:pPr>
        <w:spacing w:line="360" w:lineRule="auto"/>
        <w:ind w:firstLineChars="200" w:firstLine="480"/>
        <w:rPr>
          <w:color w:val="000000" w:themeColor="text1"/>
          <w:sz w:val="24"/>
        </w:rPr>
      </w:pPr>
      <w:r w:rsidRPr="00EC356E">
        <w:rPr>
          <w:color w:val="000000" w:themeColor="text1"/>
          <w:sz w:val="24"/>
        </w:rPr>
        <w:t>本工程运营期产生的废气主要为</w:t>
      </w:r>
      <w:r w:rsidRPr="00EC356E">
        <w:rPr>
          <w:bCs/>
          <w:color w:val="000000" w:themeColor="text1"/>
          <w:sz w:val="24"/>
        </w:rPr>
        <w:t>制药粉尘、提炼车间有机废气，收集后依托提炼车间现有</w:t>
      </w:r>
      <w:r w:rsidRPr="00EC356E">
        <w:rPr>
          <w:color w:val="000000" w:themeColor="text1"/>
          <w:sz w:val="24"/>
        </w:rPr>
        <w:t>“</w:t>
      </w:r>
      <w:r w:rsidRPr="00EC356E">
        <w:rPr>
          <w:color w:val="000000" w:themeColor="text1"/>
          <w:sz w:val="24"/>
        </w:rPr>
        <w:t>碱液喷淋</w:t>
      </w:r>
      <w:r w:rsidRPr="00EC356E">
        <w:rPr>
          <w:color w:val="000000" w:themeColor="text1"/>
          <w:sz w:val="24"/>
        </w:rPr>
        <w:t>+UV</w:t>
      </w:r>
      <w:r w:rsidRPr="00EC356E">
        <w:rPr>
          <w:color w:val="000000" w:themeColor="text1"/>
          <w:sz w:val="24"/>
        </w:rPr>
        <w:t>光解</w:t>
      </w:r>
      <w:r w:rsidRPr="00EC356E">
        <w:rPr>
          <w:color w:val="000000" w:themeColor="text1"/>
          <w:sz w:val="24"/>
        </w:rPr>
        <w:t>+</w:t>
      </w:r>
      <w:r w:rsidRPr="00EC356E">
        <w:rPr>
          <w:color w:val="000000" w:themeColor="text1"/>
          <w:sz w:val="24"/>
        </w:rPr>
        <w:t>活性炭吸附</w:t>
      </w:r>
      <w:r w:rsidRPr="00EC356E">
        <w:rPr>
          <w:color w:val="000000" w:themeColor="text1"/>
          <w:sz w:val="24"/>
        </w:rPr>
        <w:t>”</w:t>
      </w:r>
      <w:r w:rsidRPr="00EC356E">
        <w:rPr>
          <w:color w:val="000000" w:themeColor="text1"/>
          <w:sz w:val="24"/>
        </w:rPr>
        <w:t>处理后经</w:t>
      </w:r>
      <w:r w:rsidRPr="00EC356E">
        <w:rPr>
          <w:color w:val="000000" w:themeColor="text1"/>
          <w:sz w:val="24"/>
        </w:rPr>
        <w:t>20m</w:t>
      </w:r>
      <w:r w:rsidRPr="00EC356E">
        <w:rPr>
          <w:color w:val="000000" w:themeColor="text1"/>
          <w:sz w:val="24"/>
        </w:rPr>
        <w:t>排气筒排放</w:t>
      </w:r>
      <w:r w:rsidR="00124A57" w:rsidRPr="00EC356E">
        <w:rPr>
          <w:color w:val="000000" w:themeColor="text1"/>
          <w:sz w:val="24"/>
        </w:rPr>
        <w:t>。</w:t>
      </w:r>
    </w:p>
    <w:p w14:paraId="29D7E109" w14:textId="4200F069" w:rsidR="0096513B" w:rsidRPr="00EC356E" w:rsidRDefault="00B157E0">
      <w:pPr>
        <w:autoSpaceDE w:val="0"/>
        <w:autoSpaceDN w:val="0"/>
        <w:adjustRightInd w:val="0"/>
        <w:spacing w:line="360" w:lineRule="auto"/>
        <w:ind w:firstLineChars="200" w:firstLine="480"/>
        <w:textAlignment w:val="baseline"/>
        <w:rPr>
          <w:color w:val="000000" w:themeColor="text1"/>
          <w:sz w:val="24"/>
        </w:rPr>
      </w:pPr>
      <w:r w:rsidRPr="00EC356E">
        <w:rPr>
          <w:color w:val="000000" w:themeColor="text1"/>
          <w:sz w:val="24"/>
        </w:rPr>
        <w:t>建设项目拟采取的废气污染防治措施在技术经济上是可行的。</w:t>
      </w:r>
    </w:p>
    <w:p w14:paraId="59E0E95D" w14:textId="77777777" w:rsidR="0096513B" w:rsidRPr="00EC356E" w:rsidRDefault="00B157E0">
      <w:pPr>
        <w:pStyle w:val="2"/>
        <w:tabs>
          <w:tab w:val="clear" w:pos="720"/>
          <w:tab w:val="left" w:pos="360"/>
        </w:tabs>
        <w:spacing w:before="156" w:after="156"/>
        <w:rPr>
          <w:color w:val="000000" w:themeColor="text1"/>
        </w:rPr>
      </w:pPr>
      <w:bookmarkStart w:id="190" w:name="_Toc326591416"/>
      <w:bookmarkStart w:id="191" w:name="_Toc496271139"/>
      <w:bookmarkStart w:id="192" w:name="_Toc274819047"/>
      <w:bookmarkStart w:id="193" w:name="_Toc496268681"/>
      <w:bookmarkStart w:id="194" w:name="_Toc496266986"/>
      <w:bookmarkStart w:id="195" w:name="_Toc76997255"/>
      <w:r w:rsidRPr="00EC356E">
        <w:rPr>
          <w:color w:val="000000" w:themeColor="text1"/>
        </w:rPr>
        <w:t>水污染防治措施</w:t>
      </w:r>
      <w:bookmarkEnd w:id="190"/>
      <w:bookmarkEnd w:id="191"/>
      <w:bookmarkEnd w:id="192"/>
      <w:bookmarkEnd w:id="193"/>
      <w:bookmarkEnd w:id="194"/>
      <w:bookmarkEnd w:id="195"/>
    </w:p>
    <w:p w14:paraId="64D884B2" w14:textId="3D13485C" w:rsidR="0096513B" w:rsidRPr="00EC356E" w:rsidRDefault="001F5294">
      <w:pPr>
        <w:spacing w:line="360" w:lineRule="auto"/>
        <w:ind w:firstLineChars="200" w:firstLine="480"/>
        <w:rPr>
          <w:color w:val="000000" w:themeColor="text1"/>
          <w:sz w:val="24"/>
        </w:rPr>
      </w:pPr>
      <w:r w:rsidRPr="00EC356E">
        <w:rPr>
          <w:color w:val="000000" w:themeColor="text1"/>
          <w:sz w:val="24"/>
        </w:rPr>
        <w:t>项目生产废水收集后通过管道排至公司现有废水处理站处理，废水经处理达到</w:t>
      </w:r>
      <w:r w:rsidRPr="00EC356E">
        <w:rPr>
          <w:bCs/>
          <w:color w:val="000000" w:themeColor="text1"/>
          <w:sz w:val="24"/>
        </w:rPr>
        <w:t>双东环保工业园区污水处理厂进水水质标准</w:t>
      </w:r>
      <w:r w:rsidRPr="00EC356E">
        <w:rPr>
          <w:color w:val="000000" w:themeColor="text1"/>
          <w:sz w:val="24"/>
        </w:rPr>
        <w:t>后，</w:t>
      </w:r>
      <w:r w:rsidRPr="00EC356E">
        <w:rPr>
          <w:bCs/>
          <w:color w:val="000000" w:themeColor="text1"/>
          <w:sz w:val="24"/>
        </w:rPr>
        <w:t>通过市政管网进入双东环保工业园区污水处理厂处理达标排入围底河，最终汇入罗定江</w:t>
      </w:r>
      <w:r w:rsidR="00B157E0" w:rsidRPr="00EC356E">
        <w:rPr>
          <w:color w:val="000000" w:themeColor="text1"/>
          <w:sz w:val="24"/>
        </w:rPr>
        <w:t>。</w:t>
      </w:r>
    </w:p>
    <w:p w14:paraId="37FC6B9A" w14:textId="749DF43A" w:rsidR="0096513B" w:rsidRPr="00EC356E" w:rsidRDefault="00B157E0">
      <w:pPr>
        <w:spacing w:beforeLines="50" w:before="156" w:line="360" w:lineRule="auto"/>
        <w:ind w:firstLineChars="200" w:firstLine="480"/>
        <w:rPr>
          <w:color w:val="000000" w:themeColor="text1"/>
          <w:sz w:val="24"/>
        </w:rPr>
      </w:pPr>
      <w:r w:rsidRPr="00EC356E">
        <w:rPr>
          <w:color w:val="000000" w:themeColor="text1"/>
          <w:sz w:val="24"/>
        </w:rPr>
        <w:t>本项目废水</w:t>
      </w:r>
      <w:r w:rsidR="001F5294" w:rsidRPr="00EC356E">
        <w:rPr>
          <w:color w:val="000000" w:themeColor="text1"/>
          <w:sz w:val="24"/>
        </w:rPr>
        <w:t>依托现有废水处理站</w:t>
      </w:r>
      <w:r w:rsidRPr="00EC356E">
        <w:rPr>
          <w:color w:val="000000" w:themeColor="text1"/>
          <w:sz w:val="24"/>
        </w:rPr>
        <w:t>处理</w:t>
      </w:r>
      <w:r w:rsidR="001F5294" w:rsidRPr="00EC356E">
        <w:rPr>
          <w:color w:val="000000" w:themeColor="text1"/>
          <w:sz w:val="24"/>
        </w:rPr>
        <w:t>达标</w:t>
      </w:r>
      <w:r w:rsidRPr="00EC356E">
        <w:rPr>
          <w:color w:val="000000" w:themeColor="text1"/>
          <w:sz w:val="24"/>
        </w:rPr>
        <w:t>后纳入</w:t>
      </w:r>
      <w:r w:rsidR="001F5294" w:rsidRPr="00EC356E">
        <w:rPr>
          <w:bCs/>
          <w:color w:val="000000" w:themeColor="text1"/>
          <w:sz w:val="24"/>
        </w:rPr>
        <w:t>双东环保工业园区污水处理厂</w:t>
      </w:r>
      <w:r w:rsidRPr="00EC356E">
        <w:rPr>
          <w:color w:val="000000" w:themeColor="text1"/>
          <w:sz w:val="24"/>
        </w:rPr>
        <w:t>可行。</w:t>
      </w:r>
    </w:p>
    <w:p w14:paraId="69B8C7E9" w14:textId="77777777" w:rsidR="0096513B" w:rsidRPr="00EC356E" w:rsidRDefault="00B157E0">
      <w:pPr>
        <w:pStyle w:val="2"/>
        <w:tabs>
          <w:tab w:val="clear" w:pos="720"/>
          <w:tab w:val="left" w:pos="360"/>
        </w:tabs>
        <w:spacing w:before="156" w:after="156"/>
        <w:rPr>
          <w:color w:val="000000" w:themeColor="text1"/>
        </w:rPr>
      </w:pPr>
      <w:bookmarkStart w:id="196" w:name="_Toc496268682"/>
      <w:bookmarkStart w:id="197" w:name="_Toc274819045"/>
      <w:bookmarkStart w:id="198" w:name="_Toc496271140"/>
      <w:bookmarkStart w:id="199" w:name="_Toc326591414"/>
      <w:bookmarkStart w:id="200" w:name="_Toc496266987"/>
      <w:bookmarkStart w:id="201" w:name="_Toc76997256"/>
      <w:r w:rsidRPr="00EC356E">
        <w:rPr>
          <w:color w:val="000000" w:themeColor="text1"/>
        </w:rPr>
        <w:t>噪声污染防治措施</w:t>
      </w:r>
      <w:bookmarkEnd w:id="196"/>
      <w:bookmarkEnd w:id="197"/>
      <w:bookmarkEnd w:id="198"/>
      <w:bookmarkEnd w:id="199"/>
      <w:bookmarkEnd w:id="200"/>
      <w:bookmarkEnd w:id="201"/>
    </w:p>
    <w:p w14:paraId="70DA3518" w14:textId="77777777" w:rsidR="0096513B" w:rsidRPr="00EC356E" w:rsidRDefault="00B157E0">
      <w:pPr>
        <w:spacing w:line="360" w:lineRule="auto"/>
        <w:ind w:firstLine="420"/>
        <w:rPr>
          <w:color w:val="000000" w:themeColor="text1"/>
          <w:sz w:val="24"/>
        </w:rPr>
      </w:pPr>
      <w:bookmarkStart w:id="202" w:name="_Toc274819046"/>
      <w:r w:rsidRPr="00EC356E">
        <w:rPr>
          <w:color w:val="000000" w:themeColor="text1"/>
          <w:sz w:val="24"/>
        </w:rPr>
        <w:t>项目运营过程中主要的噪声源为各类泵机等产生噪声，源强</w:t>
      </w:r>
      <w:r w:rsidRPr="00EC356E">
        <w:rPr>
          <w:color w:val="000000" w:themeColor="text1"/>
          <w:sz w:val="24"/>
        </w:rPr>
        <w:t>60</w:t>
      </w:r>
      <w:r w:rsidRPr="00EC356E">
        <w:rPr>
          <w:color w:val="000000" w:themeColor="text1"/>
          <w:sz w:val="24"/>
        </w:rPr>
        <w:t>～</w:t>
      </w:r>
      <w:r w:rsidRPr="00EC356E">
        <w:rPr>
          <w:color w:val="000000" w:themeColor="text1"/>
          <w:sz w:val="24"/>
        </w:rPr>
        <w:t>80dB(A)</w:t>
      </w:r>
      <w:r w:rsidRPr="00EC356E">
        <w:rPr>
          <w:color w:val="000000" w:themeColor="text1"/>
          <w:sz w:val="24"/>
        </w:rPr>
        <w:t>之间。各种设备经专用机房墙壁隔声后，噪声值可降至</w:t>
      </w:r>
      <w:r w:rsidRPr="00EC356E">
        <w:rPr>
          <w:color w:val="000000" w:themeColor="text1"/>
          <w:sz w:val="24"/>
        </w:rPr>
        <w:t>65dB</w:t>
      </w:r>
      <w:r w:rsidRPr="00EC356E">
        <w:rPr>
          <w:color w:val="000000" w:themeColor="text1"/>
          <w:sz w:val="24"/>
        </w:rPr>
        <w:t>（</w:t>
      </w:r>
      <w:r w:rsidRPr="00EC356E">
        <w:rPr>
          <w:color w:val="000000" w:themeColor="text1"/>
          <w:sz w:val="24"/>
        </w:rPr>
        <w:t>A</w:t>
      </w:r>
      <w:r w:rsidRPr="00EC356E">
        <w:rPr>
          <w:color w:val="000000" w:themeColor="text1"/>
          <w:sz w:val="24"/>
        </w:rPr>
        <w:t>）以下。营运期噪声治理应从以下几方面入手：</w:t>
      </w:r>
      <w:r w:rsidRPr="00EC356E">
        <w:rPr>
          <w:color w:val="000000" w:themeColor="text1"/>
          <w:sz w:val="24"/>
        </w:rPr>
        <w:t xml:space="preserve"> </w:t>
      </w:r>
    </w:p>
    <w:p w14:paraId="62577E3F" w14:textId="0890AA93" w:rsidR="001F5294" w:rsidRPr="00EC356E" w:rsidRDefault="001F5294" w:rsidP="001F5294">
      <w:pPr>
        <w:pStyle w:val="a3"/>
        <w:snapToGrid w:val="0"/>
        <w:spacing w:line="360" w:lineRule="auto"/>
        <w:ind w:firstLineChars="150" w:firstLine="360"/>
        <w:rPr>
          <w:color w:val="000000" w:themeColor="text1"/>
          <w:sz w:val="24"/>
        </w:rPr>
      </w:pPr>
      <w:r w:rsidRPr="00EC356E">
        <w:rPr>
          <w:color w:val="000000" w:themeColor="text1"/>
          <w:sz w:val="24"/>
        </w:rPr>
        <w:t>（</w:t>
      </w:r>
      <w:r w:rsidRPr="00EC356E">
        <w:rPr>
          <w:color w:val="000000" w:themeColor="text1"/>
          <w:sz w:val="24"/>
        </w:rPr>
        <w:t>1</w:t>
      </w:r>
      <w:r w:rsidRPr="00EC356E">
        <w:rPr>
          <w:color w:val="000000" w:themeColor="text1"/>
          <w:sz w:val="24"/>
        </w:rPr>
        <w:t>）在噪声源控制方面，优先选用低噪声设备，设计上尽量使汽水、风管道布置合理，使介质流动顺畅，减少噪声。另外，对机泵加装减振固肋装置，减轻振动引起的噪声，以尽量减小其运行噪声对周边环境的影响。</w:t>
      </w:r>
    </w:p>
    <w:p w14:paraId="51930F00" w14:textId="77777777" w:rsidR="001F5294" w:rsidRPr="00EC356E" w:rsidRDefault="001F5294" w:rsidP="001F5294">
      <w:pPr>
        <w:pStyle w:val="a3"/>
        <w:snapToGrid w:val="0"/>
        <w:spacing w:line="360" w:lineRule="auto"/>
        <w:ind w:firstLine="480"/>
        <w:rPr>
          <w:color w:val="000000" w:themeColor="text1"/>
          <w:sz w:val="24"/>
        </w:rPr>
      </w:pPr>
      <w:r w:rsidRPr="00EC356E">
        <w:rPr>
          <w:color w:val="000000" w:themeColor="text1"/>
          <w:sz w:val="24"/>
        </w:rPr>
        <w:t>（</w:t>
      </w:r>
      <w:r w:rsidRPr="00EC356E">
        <w:rPr>
          <w:color w:val="000000" w:themeColor="text1"/>
          <w:sz w:val="24"/>
        </w:rPr>
        <w:t>2</w:t>
      </w:r>
      <w:r w:rsidRPr="00EC356E">
        <w:rPr>
          <w:color w:val="000000" w:themeColor="text1"/>
          <w:sz w:val="24"/>
        </w:rPr>
        <w:t>）在传播途径控制方面，将运行噪声大的设备安装在车间厂房内，</w:t>
      </w:r>
      <w:r w:rsidRPr="00EC356E">
        <w:rPr>
          <w:rStyle w:val="articlebody3"/>
          <w:color w:val="000000" w:themeColor="text1"/>
          <w:sz w:val="24"/>
          <w:szCs w:val="24"/>
        </w:rPr>
        <w:t>建筑物内墙采用吸声材料，安装隔声门、窗</w:t>
      </w:r>
      <w:r w:rsidRPr="00EC356E">
        <w:rPr>
          <w:color w:val="000000" w:themeColor="text1"/>
          <w:sz w:val="24"/>
        </w:rPr>
        <w:t>，以最大限度地减弱设备运行噪声向外传播。</w:t>
      </w:r>
    </w:p>
    <w:p w14:paraId="7161AEE2" w14:textId="77777777" w:rsidR="0096513B" w:rsidRPr="00EC356E" w:rsidRDefault="00B157E0">
      <w:pPr>
        <w:spacing w:line="360" w:lineRule="auto"/>
        <w:ind w:firstLine="420"/>
        <w:rPr>
          <w:color w:val="000000" w:themeColor="text1"/>
          <w:sz w:val="24"/>
        </w:rPr>
      </w:pPr>
      <w:bookmarkStart w:id="203" w:name="_Toc274819048"/>
      <w:bookmarkStart w:id="204" w:name="_Toc326591417"/>
      <w:bookmarkEnd w:id="202"/>
      <w:r w:rsidRPr="00EC356E">
        <w:rPr>
          <w:color w:val="000000" w:themeColor="text1"/>
          <w:sz w:val="24"/>
        </w:rPr>
        <w:t>采取上述措施后，项目厂界声环境功能符合《工业企业厂界环境噪声排放标准》（</w:t>
      </w:r>
      <w:r w:rsidRPr="00EC356E">
        <w:rPr>
          <w:color w:val="000000" w:themeColor="text1"/>
          <w:sz w:val="24"/>
        </w:rPr>
        <w:t>GB12348-2008</w:t>
      </w:r>
      <w:r w:rsidRPr="00EC356E">
        <w:rPr>
          <w:color w:val="000000" w:themeColor="text1"/>
          <w:sz w:val="24"/>
        </w:rPr>
        <w:t>）中的</w:t>
      </w:r>
      <w:r w:rsidRPr="00EC356E">
        <w:rPr>
          <w:color w:val="000000" w:themeColor="text1"/>
          <w:sz w:val="24"/>
        </w:rPr>
        <w:t>3</w:t>
      </w:r>
      <w:r w:rsidRPr="00EC356E">
        <w:rPr>
          <w:color w:val="000000" w:themeColor="text1"/>
          <w:sz w:val="24"/>
        </w:rPr>
        <w:t>类标准要求，项目采取的降噪措施可行。</w:t>
      </w:r>
    </w:p>
    <w:p w14:paraId="4B7F0A0A" w14:textId="77777777" w:rsidR="0096513B" w:rsidRPr="00EC356E" w:rsidRDefault="00B157E0">
      <w:pPr>
        <w:pStyle w:val="2"/>
        <w:tabs>
          <w:tab w:val="clear" w:pos="720"/>
          <w:tab w:val="left" w:pos="360"/>
        </w:tabs>
        <w:spacing w:before="156" w:after="156"/>
        <w:rPr>
          <w:color w:val="000000" w:themeColor="text1"/>
        </w:rPr>
      </w:pPr>
      <w:bookmarkStart w:id="205" w:name="_Toc496266988"/>
      <w:bookmarkStart w:id="206" w:name="_Toc496268683"/>
      <w:bookmarkStart w:id="207" w:name="_Toc496271141"/>
      <w:bookmarkStart w:id="208" w:name="_Toc76997257"/>
      <w:r w:rsidRPr="00EC356E">
        <w:rPr>
          <w:color w:val="000000" w:themeColor="text1"/>
        </w:rPr>
        <w:lastRenderedPageBreak/>
        <w:t>固废污染防护措施</w:t>
      </w:r>
      <w:bookmarkEnd w:id="203"/>
      <w:bookmarkEnd w:id="204"/>
      <w:bookmarkEnd w:id="205"/>
      <w:bookmarkEnd w:id="206"/>
      <w:bookmarkEnd w:id="207"/>
      <w:bookmarkEnd w:id="208"/>
    </w:p>
    <w:p w14:paraId="7A8B86DB" w14:textId="77777777" w:rsidR="001F5294" w:rsidRPr="00EC356E" w:rsidRDefault="001F5294" w:rsidP="001F5294">
      <w:pPr>
        <w:spacing w:line="360" w:lineRule="auto"/>
        <w:ind w:firstLineChars="200" w:firstLine="480"/>
        <w:rPr>
          <w:color w:val="000000" w:themeColor="text1"/>
          <w:sz w:val="24"/>
        </w:rPr>
      </w:pPr>
      <w:r w:rsidRPr="00EC356E">
        <w:rPr>
          <w:color w:val="000000" w:themeColor="text1"/>
          <w:sz w:val="24"/>
        </w:rPr>
        <w:t>本项目运营期间固体废物中危险废物交由有资质单位运走处理；一般固废委托可回收单位定期清运。</w:t>
      </w:r>
    </w:p>
    <w:p w14:paraId="14857921" w14:textId="77777777" w:rsidR="0096513B" w:rsidRPr="00EC356E" w:rsidRDefault="00B157E0">
      <w:pPr>
        <w:spacing w:line="360" w:lineRule="auto"/>
        <w:ind w:firstLine="420"/>
        <w:rPr>
          <w:color w:val="000000" w:themeColor="text1"/>
          <w:sz w:val="24"/>
        </w:rPr>
      </w:pPr>
      <w:r w:rsidRPr="00EC356E">
        <w:rPr>
          <w:color w:val="000000" w:themeColor="text1"/>
          <w:sz w:val="24"/>
        </w:rPr>
        <w:t>经上述处理后，这些项目产生固体废物对周围环境不产生直接影响。</w:t>
      </w:r>
    </w:p>
    <w:p w14:paraId="5F84A33B" w14:textId="77777777" w:rsidR="0096513B" w:rsidRPr="00EC356E" w:rsidRDefault="00B157E0">
      <w:pPr>
        <w:pStyle w:val="2"/>
        <w:tabs>
          <w:tab w:val="clear" w:pos="720"/>
          <w:tab w:val="left" w:pos="360"/>
        </w:tabs>
        <w:spacing w:before="156" w:after="156"/>
        <w:rPr>
          <w:color w:val="000000" w:themeColor="text1"/>
        </w:rPr>
      </w:pPr>
      <w:bookmarkStart w:id="209" w:name="_Toc76997258"/>
      <w:r w:rsidRPr="00EC356E">
        <w:rPr>
          <w:color w:val="000000" w:themeColor="text1"/>
        </w:rPr>
        <w:t>地下水污染防治措施</w:t>
      </w:r>
      <w:bookmarkEnd w:id="209"/>
    </w:p>
    <w:p w14:paraId="02736B9C" w14:textId="262A4437" w:rsidR="001F5294" w:rsidRPr="00EC356E" w:rsidRDefault="00B157E0" w:rsidP="001F5294">
      <w:pPr>
        <w:spacing w:line="360" w:lineRule="auto"/>
        <w:ind w:firstLine="420"/>
        <w:rPr>
          <w:color w:val="000000" w:themeColor="text1"/>
          <w:sz w:val="24"/>
        </w:rPr>
      </w:pPr>
      <w:r w:rsidRPr="00EC356E">
        <w:rPr>
          <w:color w:val="000000" w:themeColor="text1"/>
          <w:sz w:val="24"/>
        </w:rPr>
        <w:t>本项目地下水污染防治主要是对厂区地面进行防渗处理。</w:t>
      </w:r>
    </w:p>
    <w:p w14:paraId="6137C80C" w14:textId="507318A9" w:rsidR="0096513B" w:rsidRPr="00EC356E" w:rsidRDefault="00B157E0">
      <w:pPr>
        <w:spacing w:line="360" w:lineRule="auto"/>
        <w:ind w:firstLine="420"/>
        <w:rPr>
          <w:color w:val="000000" w:themeColor="text1"/>
          <w:sz w:val="24"/>
        </w:rPr>
      </w:pPr>
      <w:r w:rsidRPr="00EC356E">
        <w:rPr>
          <w:color w:val="000000" w:themeColor="text1"/>
          <w:sz w:val="24"/>
        </w:rPr>
        <w:t>目前，现有工程已经对厂房等进行了相应的防腐防渗处理，本工程也</w:t>
      </w:r>
      <w:r w:rsidR="001F5294" w:rsidRPr="00EC356E">
        <w:rPr>
          <w:color w:val="000000" w:themeColor="text1"/>
          <w:sz w:val="24"/>
        </w:rPr>
        <w:t>将</w:t>
      </w:r>
      <w:r w:rsidRPr="00EC356E">
        <w:rPr>
          <w:color w:val="000000" w:themeColor="text1"/>
          <w:sz w:val="24"/>
        </w:rPr>
        <w:t>按照上述要求进行地面的防腐防渗。</w:t>
      </w:r>
    </w:p>
    <w:p w14:paraId="340259F7" w14:textId="77777777" w:rsidR="0096513B" w:rsidRPr="00EC356E" w:rsidRDefault="00B157E0">
      <w:pPr>
        <w:spacing w:line="360" w:lineRule="auto"/>
        <w:ind w:firstLine="420"/>
        <w:rPr>
          <w:color w:val="000000" w:themeColor="text1"/>
          <w:sz w:val="24"/>
        </w:rPr>
        <w:sectPr w:rsidR="0096513B" w:rsidRPr="00EC356E">
          <w:pgSz w:w="11906" w:h="16838"/>
          <w:pgMar w:top="1440" w:right="1800" w:bottom="1440" w:left="1800" w:header="851" w:footer="992" w:gutter="0"/>
          <w:cols w:space="720"/>
          <w:docGrid w:type="lines" w:linePitch="312"/>
        </w:sectPr>
      </w:pPr>
      <w:r w:rsidRPr="00EC356E">
        <w:rPr>
          <w:color w:val="000000" w:themeColor="text1"/>
          <w:sz w:val="24"/>
        </w:rPr>
        <w:t>另外，厂内固体废物堆放场地，应配套防渗、防雨淋设施，地面采取原土夯实，水泥面硬化防渗措施，并将固体废物尽可能用容器或高强度专用包装袋包装后保存。生活垃圾分类收集后交由环卫部门统</w:t>
      </w:r>
      <w:r w:rsidRPr="00EC356E">
        <w:rPr>
          <w:color w:val="000000" w:themeColor="text1"/>
          <w:sz w:val="24"/>
        </w:rPr>
        <w:t>—</w:t>
      </w:r>
      <w:r w:rsidRPr="00EC356E">
        <w:rPr>
          <w:color w:val="000000" w:themeColor="text1"/>
          <w:sz w:val="24"/>
        </w:rPr>
        <w:t>收集处理。危险废物交由有资质的单位回收处置，并按照《危险废物贮存污染控制标准》（</w:t>
      </w:r>
      <w:r w:rsidRPr="00EC356E">
        <w:rPr>
          <w:color w:val="000000" w:themeColor="text1"/>
          <w:sz w:val="24"/>
        </w:rPr>
        <w:t>GB18597-2001</w:t>
      </w:r>
      <w:r w:rsidRPr="00EC356E">
        <w:rPr>
          <w:color w:val="000000" w:themeColor="text1"/>
          <w:sz w:val="24"/>
        </w:rPr>
        <w:t>及</w:t>
      </w:r>
      <w:r w:rsidRPr="00EC356E">
        <w:rPr>
          <w:color w:val="000000" w:themeColor="text1"/>
          <w:sz w:val="24"/>
        </w:rPr>
        <w:t>2013</w:t>
      </w:r>
      <w:r w:rsidRPr="00EC356E">
        <w:rPr>
          <w:color w:val="000000" w:themeColor="text1"/>
          <w:sz w:val="24"/>
        </w:rPr>
        <w:t>年修改单）进行贮存。</w:t>
      </w:r>
    </w:p>
    <w:p w14:paraId="594217E5" w14:textId="77777777" w:rsidR="0096513B" w:rsidRPr="00EC356E" w:rsidRDefault="00B157E0">
      <w:pPr>
        <w:pStyle w:val="1"/>
        <w:keepNext w:val="0"/>
        <w:widowControl/>
        <w:tabs>
          <w:tab w:val="left" w:pos="360"/>
        </w:tabs>
        <w:snapToGrid w:val="0"/>
        <w:spacing w:beforeLines="100" w:before="240" w:afterLines="100" w:after="240"/>
        <w:ind w:left="0" w:firstLine="0"/>
        <w:rPr>
          <w:color w:val="000000" w:themeColor="text1"/>
        </w:rPr>
      </w:pPr>
      <w:bookmarkStart w:id="210" w:name="_Toc175970369"/>
      <w:bookmarkStart w:id="211" w:name="_Toc531536602"/>
      <w:bookmarkStart w:id="212" w:name="_Toc531536609"/>
      <w:bookmarkStart w:id="213" w:name="_Toc514067740"/>
      <w:bookmarkStart w:id="214" w:name="_Toc2334767"/>
      <w:bookmarkStart w:id="215" w:name="_Toc485733817"/>
      <w:bookmarkStart w:id="216" w:name="_Toc487644151"/>
      <w:bookmarkStart w:id="217" w:name="_Toc1729023"/>
      <w:bookmarkStart w:id="218" w:name="_Toc76997259"/>
      <w:r w:rsidRPr="00EC356E">
        <w:rPr>
          <w:color w:val="000000" w:themeColor="text1"/>
        </w:rPr>
        <w:lastRenderedPageBreak/>
        <w:t>环境影响经济损益分析</w:t>
      </w:r>
      <w:bookmarkEnd w:id="210"/>
      <w:bookmarkEnd w:id="211"/>
      <w:bookmarkEnd w:id="218"/>
    </w:p>
    <w:p w14:paraId="579B8AC0" w14:textId="77777777" w:rsidR="0096513B" w:rsidRPr="00EC356E" w:rsidRDefault="00B157E0">
      <w:pPr>
        <w:pStyle w:val="a3"/>
        <w:spacing w:line="360" w:lineRule="auto"/>
        <w:ind w:firstLine="480"/>
        <w:rPr>
          <w:color w:val="000000" w:themeColor="text1"/>
          <w:sz w:val="24"/>
        </w:rPr>
      </w:pPr>
      <w:r w:rsidRPr="00EC356E">
        <w:rPr>
          <w:color w:val="000000" w:themeColor="text1"/>
          <w:sz w:val="24"/>
        </w:rPr>
        <w:t>环境影响经济损益分析包括对建设项目环保投资估算、环境损失和环境收益，以及建设项目的经济效益和社会效益。本评价报告以资料调查为主，结合一定的类比调查，了解建设项目所排放的污染物所引起的环境损失，以及建设项目采取各项环境保护措施后所得到的环境收益，估算整个建设项目建成前后的环境</w:t>
      </w:r>
      <w:r w:rsidRPr="00EC356E">
        <w:rPr>
          <w:color w:val="000000" w:themeColor="text1"/>
          <w:sz w:val="24"/>
        </w:rPr>
        <w:t>-</w:t>
      </w:r>
      <w:r w:rsidRPr="00EC356E">
        <w:rPr>
          <w:color w:val="000000" w:themeColor="text1"/>
          <w:sz w:val="24"/>
        </w:rPr>
        <w:t>经济损益。</w:t>
      </w:r>
    </w:p>
    <w:p w14:paraId="0526CA6F" w14:textId="77777777" w:rsidR="0096513B" w:rsidRPr="00EC356E" w:rsidRDefault="00B157E0">
      <w:pPr>
        <w:pStyle w:val="a3"/>
        <w:spacing w:line="360" w:lineRule="auto"/>
        <w:ind w:firstLine="480"/>
        <w:rPr>
          <w:color w:val="000000" w:themeColor="text1"/>
          <w:sz w:val="24"/>
        </w:rPr>
      </w:pPr>
      <w:r w:rsidRPr="00EC356E">
        <w:rPr>
          <w:color w:val="000000" w:themeColor="text1"/>
          <w:sz w:val="24"/>
        </w:rPr>
        <w:t>以调查和资料分析为主，在详细了解项目的工程概况、环保投资及施工运行等各个环节影响的程度和范围的基础上，进行经济损益分析评价。</w:t>
      </w:r>
    </w:p>
    <w:p w14:paraId="08B9FBAD" w14:textId="7D0AE6B3" w:rsidR="0096513B" w:rsidRPr="00EC356E" w:rsidRDefault="00B157E0">
      <w:pPr>
        <w:autoSpaceDE w:val="0"/>
        <w:autoSpaceDN w:val="0"/>
        <w:adjustRightInd w:val="0"/>
        <w:spacing w:line="360" w:lineRule="auto"/>
        <w:ind w:firstLineChars="200" w:firstLine="480"/>
        <w:jc w:val="left"/>
        <w:rPr>
          <w:color w:val="000000" w:themeColor="text1"/>
          <w:kern w:val="0"/>
          <w:sz w:val="24"/>
        </w:rPr>
      </w:pPr>
      <w:r w:rsidRPr="00EC356E">
        <w:rPr>
          <w:color w:val="000000" w:themeColor="text1"/>
          <w:kern w:val="0"/>
          <w:sz w:val="24"/>
        </w:rPr>
        <w:t>本项目的建设具有良好的社会经济效益。</w:t>
      </w:r>
    </w:p>
    <w:p w14:paraId="61F8C8F4" w14:textId="77777777" w:rsidR="0096513B" w:rsidRPr="00EC356E" w:rsidRDefault="00B157E0">
      <w:pPr>
        <w:autoSpaceDE w:val="0"/>
        <w:autoSpaceDN w:val="0"/>
        <w:adjustRightInd w:val="0"/>
        <w:spacing w:line="360" w:lineRule="auto"/>
        <w:ind w:firstLineChars="200" w:firstLine="480"/>
        <w:jc w:val="left"/>
        <w:rPr>
          <w:color w:val="000000" w:themeColor="text1"/>
          <w:kern w:val="0"/>
          <w:sz w:val="24"/>
        </w:rPr>
      </w:pPr>
      <w:r w:rsidRPr="00EC356E">
        <w:rPr>
          <w:color w:val="000000" w:themeColor="text1"/>
          <w:kern w:val="0"/>
          <w:sz w:val="24"/>
        </w:rPr>
        <w:t>项目的环境经济分析表明：项目的环保投资较合理，符合经济效益与环境效益的要求，满足实现经济与环境协调、可持续发展的要求。</w:t>
      </w:r>
    </w:p>
    <w:p w14:paraId="20421FD2" w14:textId="77777777" w:rsidR="0096513B" w:rsidRPr="00EC356E" w:rsidRDefault="00B157E0">
      <w:pPr>
        <w:autoSpaceDE w:val="0"/>
        <w:autoSpaceDN w:val="0"/>
        <w:adjustRightInd w:val="0"/>
        <w:spacing w:line="360" w:lineRule="auto"/>
        <w:ind w:firstLineChars="200" w:firstLine="480"/>
        <w:jc w:val="left"/>
        <w:rPr>
          <w:snapToGrid w:val="0"/>
          <w:color w:val="000000" w:themeColor="text1"/>
          <w:sz w:val="24"/>
          <w:szCs w:val="21"/>
        </w:rPr>
      </w:pPr>
      <w:r w:rsidRPr="00EC356E">
        <w:rPr>
          <w:color w:val="000000" w:themeColor="text1"/>
          <w:kern w:val="0"/>
          <w:sz w:val="24"/>
        </w:rPr>
        <w:t>因此，本项目的设立从环境经济效益分析上是可行的。</w:t>
      </w:r>
    </w:p>
    <w:p w14:paraId="23CB7356" w14:textId="77777777" w:rsidR="0096513B" w:rsidRPr="00EC356E" w:rsidRDefault="0096513B">
      <w:pPr>
        <w:autoSpaceDE w:val="0"/>
        <w:autoSpaceDN w:val="0"/>
        <w:adjustRightInd w:val="0"/>
        <w:spacing w:line="360" w:lineRule="auto"/>
        <w:ind w:firstLineChars="200" w:firstLine="480"/>
        <w:rPr>
          <w:snapToGrid w:val="0"/>
          <w:color w:val="000000" w:themeColor="text1"/>
          <w:sz w:val="24"/>
          <w:szCs w:val="21"/>
        </w:rPr>
        <w:sectPr w:rsidR="0096513B" w:rsidRPr="00EC356E">
          <w:headerReference w:type="even" r:id="rId42"/>
          <w:footerReference w:type="even" r:id="rId43"/>
          <w:headerReference w:type="first" r:id="rId44"/>
          <w:footerReference w:type="first" r:id="rId45"/>
          <w:pgSz w:w="11907" w:h="16840"/>
          <w:pgMar w:top="1418" w:right="1418" w:bottom="1418" w:left="1418" w:header="992" w:footer="992" w:gutter="0"/>
          <w:cols w:space="425"/>
          <w:docGrid w:linePitch="312"/>
        </w:sectPr>
      </w:pPr>
    </w:p>
    <w:p w14:paraId="7F6F3FC6" w14:textId="77777777" w:rsidR="0096513B" w:rsidRPr="00EC356E" w:rsidRDefault="00B157E0">
      <w:pPr>
        <w:pStyle w:val="1"/>
        <w:keepNext w:val="0"/>
        <w:widowControl/>
        <w:snapToGrid w:val="0"/>
        <w:spacing w:beforeLines="100" w:before="312" w:afterLines="100" w:after="312"/>
        <w:ind w:left="0" w:firstLine="0"/>
        <w:rPr>
          <w:color w:val="000000" w:themeColor="text1"/>
        </w:rPr>
      </w:pPr>
      <w:bookmarkStart w:id="219" w:name="_Toc76997260"/>
      <w:bookmarkEnd w:id="212"/>
      <w:r w:rsidRPr="00EC356E">
        <w:rPr>
          <w:color w:val="000000" w:themeColor="text1"/>
        </w:rPr>
        <w:lastRenderedPageBreak/>
        <w:t>环境管理与监测计划</w:t>
      </w:r>
      <w:bookmarkEnd w:id="213"/>
      <w:bookmarkEnd w:id="214"/>
      <w:bookmarkEnd w:id="215"/>
      <w:bookmarkEnd w:id="216"/>
      <w:bookmarkEnd w:id="217"/>
      <w:bookmarkEnd w:id="219"/>
    </w:p>
    <w:p w14:paraId="0046597B" w14:textId="77777777" w:rsidR="0096513B" w:rsidRPr="00EC356E" w:rsidRDefault="00B157E0">
      <w:pPr>
        <w:spacing w:line="360" w:lineRule="auto"/>
        <w:ind w:firstLine="480"/>
        <w:rPr>
          <w:color w:val="000000" w:themeColor="text1"/>
          <w:sz w:val="24"/>
        </w:rPr>
      </w:pPr>
      <w:r w:rsidRPr="00EC356E">
        <w:rPr>
          <w:color w:val="000000" w:themeColor="text1"/>
          <w:sz w:val="24"/>
        </w:rPr>
        <w:t>为了更好的对项目在建设阶段和建成投产后的环境保护工作进行监督和管理，应建立相应的环境保护工作进行监督和管理，应建立相应的环境保护工作小组，制定相应的环境保护管理制度，全面管理本项目的有关环境问题，以满足区域环境保护的要求，并不断改善自身环境，达到发展经济、保护环境的目的。</w:t>
      </w:r>
    </w:p>
    <w:p w14:paraId="3C155877" w14:textId="6C2B66A9" w:rsidR="001F5294" w:rsidRPr="00EC356E" w:rsidRDefault="00B157E0">
      <w:pPr>
        <w:spacing w:line="360" w:lineRule="auto"/>
        <w:ind w:firstLineChars="200" w:firstLine="480"/>
        <w:rPr>
          <w:color w:val="000000" w:themeColor="text1"/>
          <w:sz w:val="24"/>
        </w:rPr>
        <w:sectPr w:rsidR="001F5294" w:rsidRPr="00EC356E">
          <w:headerReference w:type="even" r:id="rId46"/>
          <w:footerReference w:type="even" r:id="rId47"/>
          <w:headerReference w:type="first" r:id="rId48"/>
          <w:footerReference w:type="first" r:id="rId49"/>
          <w:pgSz w:w="11906" w:h="16838"/>
          <w:pgMar w:top="1440" w:right="1800" w:bottom="1440" w:left="1800" w:header="851" w:footer="992" w:gutter="0"/>
          <w:cols w:space="425"/>
          <w:docGrid w:type="lines" w:linePitch="312"/>
        </w:sectPr>
      </w:pPr>
      <w:r w:rsidRPr="00EC356E">
        <w:rPr>
          <w:color w:val="000000" w:themeColor="text1"/>
          <w:sz w:val="24"/>
        </w:rPr>
        <w:t>根据《排污单位自行监测技术指南</w:t>
      </w:r>
      <w:r w:rsidRPr="00EC356E">
        <w:rPr>
          <w:color w:val="000000" w:themeColor="text1"/>
          <w:sz w:val="24"/>
        </w:rPr>
        <w:t xml:space="preserve"> </w:t>
      </w:r>
      <w:r w:rsidRPr="00EC356E">
        <w:rPr>
          <w:color w:val="000000" w:themeColor="text1"/>
          <w:sz w:val="24"/>
        </w:rPr>
        <w:t>总则》（</w:t>
      </w:r>
      <w:r w:rsidRPr="00EC356E">
        <w:rPr>
          <w:color w:val="000000" w:themeColor="text1"/>
          <w:sz w:val="24"/>
        </w:rPr>
        <w:t>HJ 819-2017</w:t>
      </w:r>
      <w:r w:rsidRPr="00EC356E">
        <w:rPr>
          <w:color w:val="000000" w:themeColor="text1"/>
          <w:sz w:val="24"/>
        </w:rPr>
        <w:t>）等文件和行业标准的要求，</w:t>
      </w:r>
      <w:r w:rsidR="001F5294" w:rsidRPr="00EC356E">
        <w:rPr>
          <w:color w:val="000000" w:themeColor="text1"/>
          <w:sz w:val="24"/>
        </w:rPr>
        <w:t>进行</w:t>
      </w:r>
      <w:r w:rsidRPr="00EC356E">
        <w:rPr>
          <w:color w:val="000000" w:themeColor="text1"/>
          <w:sz w:val="24"/>
        </w:rPr>
        <w:t>本项目监测计划。</w:t>
      </w:r>
    </w:p>
    <w:p w14:paraId="7DD0E359" w14:textId="0EDFD5AF" w:rsidR="0096513B" w:rsidRPr="00EC356E" w:rsidRDefault="0096513B">
      <w:pPr>
        <w:spacing w:line="360" w:lineRule="auto"/>
        <w:ind w:firstLineChars="200" w:firstLine="480"/>
        <w:rPr>
          <w:color w:val="000000" w:themeColor="text1"/>
          <w:sz w:val="24"/>
        </w:rPr>
      </w:pPr>
    </w:p>
    <w:p w14:paraId="6BE82A11" w14:textId="77777777" w:rsidR="0096513B" w:rsidRPr="00EC356E" w:rsidRDefault="00B157E0">
      <w:pPr>
        <w:pStyle w:val="1"/>
        <w:keepNext w:val="0"/>
        <w:widowControl/>
        <w:snapToGrid w:val="0"/>
        <w:spacing w:before="156" w:after="156"/>
        <w:ind w:left="0" w:firstLine="0"/>
        <w:rPr>
          <w:color w:val="000000" w:themeColor="text1"/>
        </w:rPr>
      </w:pPr>
      <w:bookmarkStart w:id="220" w:name="_Toc2334772"/>
      <w:bookmarkStart w:id="221" w:name="_Toc527390706"/>
      <w:bookmarkStart w:id="222" w:name="_Toc1729034"/>
      <w:bookmarkStart w:id="223" w:name="_Toc76997261"/>
      <w:r w:rsidRPr="00EC356E">
        <w:rPr>
          <w:color w:val="000000" w:themeColor="text1"/>
        </w:rPr>
        <w:t>结论</w:t>
      </w:r>
      <w:bookmarkEnd w:id="220"/>
      <w:bookmarkEnd w:id="221"/>
      <w:bookmarkEnd w:id="222"/>
      <w:bookmarkEnd w:id="223"/>
    </w:p>
    <w:p w14:paraId="2DC8CC3F" w14:textId="77777777" w:rsidR="0096513B" w:rsidRPr="00EC356E" w:rsidRDefault="00B157E0">
      <w:pPr>
        <w:spacing w:line="360" w:lineRule="auto"/>
        <w:ind w:firstLineChars="200" w:firstLine="480"/>
        <w:rPr>
          <w:color w:val="000000" w:themeColor="text1"/>
          <w:sz w:val="24"/>
          <w:szCs w:val="20"/>
        </w:rPr>
      </w:pPr>
      <w:r w:rsidRPr="00EC356E">
        <w:rPr>
          <w:color w:val="000000" w:themeColor="text1"/>
          <w:sz w:val="24"/>
          <w:szCs w:val="20"/>
        </w:rPr>
        <w:t>本评价对建设项目拟建址及其周围地区进行了环境质量现状监测、调查与评价，对项目的排污负荷进行了估算，分析项目外排污染物对周围环境可能产生的影响，提出了相应的污染防治措施及对策。</w:t>
      </w:r>
    </w:p>
    <w:p w14:paraId="0B506202" w14:textId="77777777" w:rsidR="0096513B" w:rsidRPr="00EC356E" w:rsidRDefault="00B157E0">
      <w:pPr>
        <w:spacing w:line="360" w:lineRule="auto"/>
        <w:ind w:firstLineChars="200" w:firstLine="480"/>
        <w:rPr>
          <w:color w:val="000000" w:themeColor="text1"/>
          <w:sz w:val="24"/>
          <w:szCs w:val="20"/>
        </w:rPr>
      </w:pPr>
      <w:r w:rsidRPr="00EC356E">
        <w:rPr>
          <w:color w:val="000000" w:themeColor="text1"/>
          <w:sz w:val="24"/>
          <w:szCs w:val="20"/>
        </w:rPr>
        <w:t>项目拟采取的污染防治措施、风险防范措施从技术、经济角度考察均可行。在落实各项环境保护措施的前提下，本项目建设和运营对周围环境造成的影响处于可接受范围内；在落实环境风险防范措施、完备风险事故应急预案的前提下，本项目的环境风险处于可接受范围。</w:t>
      </w:r>
    </w:p>
    <w:p w14:paraId="25CCA764" w14:textId="35C5473A" w:rsidR="0096513B" w:rsidRPr="00EC356E" w:rsidRDefault="00B157E0">
      <w:pPr>
        <w:spacing w:line="360" w:lineRule="auto"/>
        <w:ind w:firstLineChars="200" w:firstLine="480"/>
        <w:rPr>
          <w:color w:val="000000" w:themeColor="text1"/>
          <w:sz w:val="24"/>
        </w:rPr>
      </w:pPr>
      <w:r w:rsidRPr="00EC356E">
        <w:rPr>
          <w:color w:val="000000" w:themeColor="text1"/>
          <w:sz w:val="24"/>
        </w:rPr>
        <w:t>本项目建设内容符合国家和广东省的产业政策，符合广东省、</w:t>
      </w:r>
      <w:r w:rsidR="001F5294" w:rsidRPr="00EC356E">
        <w:rPr>
          <w:color w:val="000000" w:themeColor="text1"/>
          <w:sz w:val="24"/>
        </w:rPr>
        <w:t>云浮</w:t>
      </w:r>
      <w:r w:rsidRPr="00EC356E">
        <w:rPr>
          <w:color w:val="000000" w:themeColor="text1"/>
          <w:sz w:val="24"/>
        </w:rPr>
        <w:t>市等各级环境保护规划的要求；选址符合</w:t>
      </w:r>
      <w:r w:rsidRPr="00EC356E">
        <w:rPr>
          <w:color w:val="000000" w:themeColor="text1"/>
          <w:sz w:val="24"/>
          <w:szCs w:val="28"/>
        </w:rPr>
        <w:t>所在地块土地利用规划，符合项目周边环境功能要求，符合相关法律法规的要求。</w:t>
      </w:r>
      <w:r w:rsidRPr="00EC356E">
        <w:rPr>
          <w:color w:val="000000" w:themeColor="text1"/>
          <w:sz w:val="24"/>
        </w:rPr>
        <w:t>因此</w:t>
      </w:r>
      <w:r w:rsidRPr="00EC356E">
        <w:rPr>
          <w:color w:val="000000" w:themeColor="text1"/>
          <w:sz w:val="24"/>
          <w:szCs w:val="28"/>
        </w:rPr>
        <w:t>本项目的选址具有规划合理性和环境可行性。</w:t>
      </w:r>
    </w:p>
    <w:p w14:paraId="373E77CD" w14:textId="77777777" w:rsidR="0096513B" w:rsidRPr="00EC356E" w:rsidRDefault="00B157E0">
      <w:pPr>
        <w:spacing w:line="360" w:lineRule="auto"/>
        <w:ind w:firstLineChars="200" w:firstLine="480"/>
        <w:rPr>
          <w:color w:val="000000" w:themeColor="text1"/>
          <w:sz w:val="24"/>
          <w:szCs w:val="20"/>
        </w:rPr>
      </w:pPr>
      <w:r w:rsidRPr="00EC356E">
        <w:rPr>
          <w:color w:val="000000" w:themeColor="text1"/>
          <w:sz w:val="24"/>
          <w:szCs w:val="20"/>
        </w:rPr>
        <w:t>在认真落实本次评价所提出的各项污染防治措施、风险防范措施，严格执行环境监理、跟踪监测计划的前提下，从环境保护角度考察，本项目的建设是可行的。</w:t>
      </w:r>
    </w:p>
    <w:p w14:paraId="7286D075" w14:textId="77777777" w:rsidR="0096513B" w:rsidRPr="00EC356E" w:rsidRDefault="0096513B">
      <w:pPr>
        <w:rPr>
          <w:color w:val="000000" w:themeColor="text1"/>
        </w:rPr>
      </w:pPr>
    </w:p>
    <w:sectPr w:rsidR="0096513B" w:rsidRPr="00EC35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52246" w14:textId="77777777" w:rsidR="00BF6240" w:rsidRDefault="00BF6240">
      <w:r>
        <w:separator/>
      </w:r>
    </w:p>
  </w:endnote>
  <w:endnote w:type="continuationSeparator" w:id="0">
    <w:p w14:paraId="32CE7F0D" w14:textId="77777777" w:rsidR="00BF6240" w:rsidRDefault="00BF6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G Times (WN)">
    <w:altName w:val="Times New Roman"/>
    <w:charset w:val="00"/>
    <w:family w:val="auto"/>
    <w:pitch w:val="default"/>
    <w:sig w:usb0="00000000"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方正书宋简体">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1)">
    <w:altName w:val="Times New Roman"/>
    <w:charset w:val="00"/>
    <w:family w:val="roman"/>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Plotter">
    <w:altName w:val="Times New Roman"/>
    <w:charset w:val="00"/>
    <w:family w:val="roman"/>
    <w:pitch w:val="default"/>
    <w:sig w:usb0="00000000" w:usb1="00000000" w:usb2="00000000" w:usb3="00000000" w:csb0="00040001" w:csb1="00000000"/>
  </w:font>
  <w:font w:name="DFKai-SB">
    <w:altName w:val="Microsoft JhengHei Light"/>
    <w:charset w:val="88"/>
    <w:family w:val="script"/>
    <w:pitch w:val="default"/>
    <w:sig w:usb0="00000003" w:usb1="080E0000" w:usb2="00000016" w:usb3="00000000" w:csb0="00100001" w:csb1="00000000"/>
  </w:font>
  <w:font w:name="仿宋体">
    <w:altName w:val="宋体"/>
    <w:charset w:val="86"/>
    <w:family w:val="roman"/>
    <w:pitch w:val="default"/>
    <w:sig w:usb0="00000001" w:usb1="080E0000" w:usb2="00000010" w:usb3="00000000" w:csb0="00040000" w:csb1="00000000"/>
  </w:font>
  <w:font w:name="Sim Sun">
    <w:altName w:val="黑体"/>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i">
    <w:altName w:val="Times New Roman"/>
    <w:charset w:val="00"/>
    <w:family w:val="roman"/>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方正大标宋简体">
    <w:altName w:val="黑体"/>
    <w:charset w:val="86"/>
    <w:family w:val="auto"/>
    <w:pitch w:val="default"/>
    <w:sig w:usb0="00000001" w:usb1="080E0000" w:usb2="00000010" w:usb3="00000000" w:csb0="00040000" w:csb1="00000000"/>
  </w:font>
  <w:font w:name="方正宋三简体">
    <w:altName w:val="宋体"/>
    <w:charset w:val="86"/>
    <w:family w:val="auto"/>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imes-Roman">
    <w:altName w:val="Times New Roman"/>
    <w:charset w:val="00"/>
    <w:family w:val="roman"/>
    <w:pitch w:val="default"/>
    <w:sig w:usb0="00000000" w:usb1="00000000" w:usb2="00000000" w:usb3="00000000" w:csb0="00040001" w:csb1="00000000"/>
  </w:font>
  <w:font w:name="SansSerif">
    <w:altName w:val="Segoe Print"/>
    <w:panose1 w:val="00000400000000000000"/>
    <w:charset w:val="02"/>
    <w:family w:val="auto"/>
    <w:pitch w:val="default"/>
    <w:sig w:usb0="00000000" w:usb1="10000000" w:usb2="00000000" w:usb3="00000000" w:csb0="80000000" w:csb1="00000000"/>
  </w:font>
  <w:font w:name="΢ȭхڢ, ڌ墬 Verdana">
    <w:altName w:val="宋体"/>
    <w:charset w:val="86"/>
    <w:family w:val="roma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方正大标宋_GBK">
    <w:altName w:val="黑体"/>
    <w:charset w:val="86"/>
    <w:family w:val="script"/>
    <w:pitch w:val="default"/>
    <w:sig w:usb0="00000000" w:usb1="00000000" w:usb2="00000010" w:usb3="00000000" w:csb0="00040000" w:csb1="00000000"/>
  </w:font>
  <w:font w:name="隶书体">
    <w:altName w:val="宋体"/>
    <w:charset w:val="86"/>
    <w:family w:val="swiss"/>
    <w:pitch w:val="default"/>
    <w:sig w:usb0="00000000" w:usb1="0000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全真楷書">
    <w:altName w:val="Microsoft JhengHei"/>
    <w:charset w:val="88"/>
    <w:family w:val="modern"/>
    <w:pitch w:val="default"/>
    <w:sig w:usb0="00000000" w:usb1="00000000" w:usb2="00000010" w:usb3="00000000" w:csb0="00100000" w:csb1="00000000"/>
  </w:font>
  <w:font w:name="Dutch801 Rm BT">
    <w:altName w:val="Times New Roman"/>
    <w:panose1 w:val="02020603060505020304"/>
    <w:charset w:val="00"/>
    <w:family w:val="roman"/>
    <w:pitch w:val="default"/>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華康楷書體W5">
    <w:altName w:val="宋体"/>
    <w:charset w:val="88"/>
    <w:family w:val="script"/>
    <w:pitch w:val="default"/>
    <w:sig w:usb0="00000000" w:usb1="00000000" w:usb2="00000010" w:usb3="00000000" w:csb0="00100000" w:csb1="00000000"/>
  </w:font>
  <w:font w:name="華康細圓體">
    <w:altName w:val="Arial Unicode MS"/>
    <w:charset w:val="88"/>
    <w:family w:val="modern"/>
    <w:pitch w:val="default"/>
    <w:sig w:usb0="00000000" w:usb1="08080000" w:usb2="00000010" w:usb3="00000000" w:csb0="00100000" w:csb1="00000000"/>
  </w:font>
  <w:font w:name="̥_GB2312">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五">
    <w:altName w:val="黑体"/>
    <w:charset w:val="86"/>
    <w:family w:val="auto"/>
    <w:pitch w:val="default"/>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方正小标宋简体">
    <w:altName w:val="方正舒体"/>
    <w:charset w:val="86"/>
    <w:family w:val="auto"/>
    <w:pitch w:val="default"/>
    <w:sig w:usb0="00000000" w:usb1="080E0000" w:usb2="00000010" w:usb3="00000000" w:csb0="00040000" w:csb1="00000000"/>
  </w:font>
  <w:font w:name="MS Sans Serif">
    <w:altName w:val="Arial"/>
    <w:panose1 w:val="020B0500000000000000"/>
    <w:charset w:val="00"/>
    <w:family w:val="swiss"/>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FZHei-B01S">
    <w:altName w:val="仿宋_GB2312"/>
    <w:panose1 w:val="00000000000000000000"/>
    <w:charset w:val="86"/>
    <w:family w:val="swiss"/>
    <w:notTrueType/>
    <w:pitch w:val="default"/>
    <w:sig w:usb0="00000001" w:usb1="080E0000" w:usb2="00000010" w:usb3="00000000" w:csb0="00040000" w:csb1="00000000"/>
  </w:font>
  <w:font w:name="HYShuSongErJ">
    <w:altName w:val="宋体"/>
    <w:panose1 w:val="00000000000000000000"/>
    <w:charset w:val="86"/>
    <w:family w:val="roman"/>
    <w:notTrueType/>
    <w:pitch w:val="default"/>
    <w:sig w:usb0="00000001" w:usb1="080E0000" w:usb2="00000010" w:usb3="00000000" w:csb0="00040000"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幼圆">
    <w:panose1 w:val="02010509060101010101"/>
    <w:charset w:val="86"/>
    <w:family w:val="modern"/>
    <w:pitch w:val="fixed"/>
    <w:sig w:usb0="00000001" w:usb1="080E0000" w:usb2="00000010" w:usb3="00000000" w:csb0="00040000" w:csb1="00000000"/>
  </w:font>
  <w:font w:name="方正仿宋_GBK">
    <w:altName w:val="Malgun Gothic Semilight"/>
    <w:charset w:val="86"/>
    <w:family w:val="script"/>
    <w:pitch w:val="default"/>
    <w:sig w:usb0="00000000" w:usb1="00000000" w:usb2="00000010" w:usb3="00000000" w:csb0="00040000" w:csb1="00000000"/>
  </w:font>
  <w:font w:name="MingLiU">
    <w:altName w:val="細明體"/>
    <w:panose1 w:val="02010609000101010101"/>
    <w:charset w:val="88"/>
    <w:family w:val="modern"/>
    <w:notTrueType/>
    <w:pitch w:val="fixed"/>
    <w:sig w:usb0="00000001" w:usb1="08080000" w:usb2="00000010" w:usb3="00000000" w:csb0="00100000" w:csb1="00000000"/>
  </w:font>
  <w:font w:name="TimesNewRomanPSMT">
    <w:altName w:val="等线"/>
    <w:panose1 w:val="00000000000000000000"/>
    <w:charset w:val="86"/>
    <w:family w:val="auto"/>
    <w:notTrueType/>
    <w:pitch w:val="default"/>
    <w:sig w:usb0="00000000" w:usb1="080F0000" w:usb2="00000010" w:usb3="00000000" w:csb0="0006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3A8B2" w14:textId="77777777" w:rsidR="001F5294" w:rsidRDefault="001F5294">
    <w:pPr>
      <w:pStyle w:val="afc"/>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3B131" w14:textId="77777777" w:rsidR="001F5294" w:rsidRDefault="001F5294">
    <w:pPr>
      <w:pStyle w:val="afc"/>
      <w:framePr w:wrap="around" w:vAnchor="text" w:hAnchor="margin" w:xAlign="center" w:y="1"/>
      <w:ind w:firstLine="360"/>
      <w:rPr>
        <w:rStyle w:val="afff1"/>
      </w:rPr>
    </w:pPr>
    <w:r>
      <w:rPr>
        <w:rStyle w:val="afff1"/>
      </w:rPr>
      <w:fldChar w:fldCharType="begin"/>
    </w:r>
    <w:r>
      <w:rPr>
        <w:rStyle w:val="afff1"/>
      </w:rPr>
      <w:instrText xml:space="preserve">PAGE  </w:instrText>
    </w:r>
    <w:r>
      <w:rPr>
        <w:rStyle w:val="afff1"/>
      </w:rPr>
      <w:fldChar w:fldCharType="end"/>
    </w:r>
  </w:p>
  <w:p w14:paraId="0F81A2AF" w14:textId="77777777" w:rsidR="001F5294" w:rsidRDefault="001F5294">
    <w:pPr>
      <w:pStyle w:val="afc"/>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B16E4" w14:textId="77777777" w:rsidR="001F5294" w:rsidRDefault="001F5294">
    <w:pPr>
      <w:pStyle w:val="afc"/>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DBADB" w14:textId="77777777" w:rsidR="001F5294" w:rsidRDefault="001F5294">
    <w:pPr>
      <w:pStyle w:val="afc"/>
      <w:framePr w:wrap="around" w:vAnchor="text" w:hAnchor="margin" w:xAlign="right" w:y="1"/>
      <w:ind w:firstLine="360"/>
      <w:rPr>
        <w:rStyle w:val="afff1"/>
      </w:rPr>
    </w:pPr>
    <w:r>
      <w:rPr>
        <w:rStyle w:val="afff1"/>
      </w:rPr>
      <w:fldChar w:fldCharType="begin"/>
    </w:r>
    <w:r>
      <w:rPr>
        <w:rStyle w:val="afff1"/>
      </w:rPr>
      <w:instrText xml:space="preserve">PAGE  </w:instrText>
    </w:r>
    <w:r>
      <w:rPr>
        <w:rStyle w:val="afff1"/>
      </w:rPr>
      <w:fldChar w:fldCharType="separate"/>
    </w:r>
    <w:r>
      <w:rPr>
        <w:rStyle w:val="afff1"/>
      </w:rPr>
      <w:t>252</w:t>
    </w:r>
    <w:r>
      <w:rPr>
        <w:rStyle w:val="afff1"/>
      </w:rPr>
      <w:fldChar w:fldCharType="end"/>
    </w:r>
  </w:p>
  <w:p w14:paraId="44A613E3" w14:textId="77777777" w:rsidR="001F5294" w:rsidRDefault="001F5294">
    <w:pPr>
      <w:pStyle w:val="afc"/>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11A3" w14:textId="77777777" w:rsidR="001F5294" w:rsidRDefault="001F5294">
    <w:pPr>
      <w:pStyle w:val="afc"/>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7FE79" w14:textId="77777777" w:rsidR="001F5294" w:rsidRDefault="001F5294">
    <w:pPr>
      <w:pStyle w:val="afc"/>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81663" w14:textId="77777777" w:rsidR="001F5294" w:rsidRDefault="001F5294">
    <w:pPr>
      <w:pStyle w:val="afc"/>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9CEF" w14:textId="77777777" w:rsidR="001F5294" w:rsidRDefault="001F5294">
    <w:pPr>
      <w:pStyle w:val="af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80C50" w14:textId="77777777" w:rsidR="001F5294" w:rsidRDefault="001F5294">
    <w:pPr>
      <w:pStyle w:val="afc"/>
      <w:jc w:val="center"/>
    </w:pPr>
    <w:r>
      <w:rPr>
        <w:rStyle w:val="afff1"/>
      </w:rPr>
      <w:fldChar w:fldCharType="begin"/>
    </w:r>
    <w:r>
      <w:rPr>
        <w:rStyle w:val="afff1"/>
      </w:rPr>
      <w:instrText xml:space="preserve"> PAGE </w:instrText>
    </w:r>
    <w:r>
      <w:rPr>
        <w:rStyle w:val="afff1"/>
      </w:rPr>
      <w:fldChar w:fldCharType="separate"/>
    </w:r>
    <w:r w:rsidR="00EC356E">
      <w:rPr>
        <w:rStyle w:val="afff1"/>
        <w:noProof/>
      </w:rPr>
      <w:t>II</w:t>
    </w:r>
    <w:r>
      <w:rPr>
        <w:rStyle w:val="afff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7BBD9" w14:textId="77777777" w:rsidR="001F5294" w:rsidRDefault="001F5294">
    <w:pPr>
      <w:pStyle w:val="afc"/>
      <w:ind w:right="360"/>
      <w:jc w:val="center"/>
    </w:pPr>
    <w:r>
      <w:rPr>
        <w:rStyle w:val="afff1"/>
      </w:rPr>
      <w:fldChar w:fldCharType="begin"/>
    </w:r>
    <w:r>
      <w:rPr>
        <w:rStyle w:val="afff1"/>
      </w:rPr>
      <w:instrText xml:space="preserve"> PAGE </w:instrText>
    </w:r>
    <w:r>
      <w:rPr>
        <w:rStyle w:val="afff1"/>
      </w:rPr>
      <w:fldChar w:fldCharType="separate"/>
    </w:r>
    <w:r w:rsidR="00EC356E">
      <w:rPr>
        <w:rStyle w:val="afff1"/>
        <w:noProof/>
      </w:rPr>
      <w:t>2</w:t>
    </w:r>
    <w:r>
      <w:rPr>
        <w:rStyle w:val="afff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199C8" w14:textId="77777777" w:rsidR="001F5294" w:rsidRDefault="001F5294">
    <w:pPr>
      <w:pStyle w:val="afc"/>
      <w:framePr w:wrap="around" w:vAnchor="text" w:hAnchor="margin" w:xAlign="center" w:y="1"/>
      <w:rPr>
        <w:rStyle w:val="afff1"/>
      </w:rPr>
    </w:pPr>
    <w:r>
      <w:rPr>
        <w:rStyle w:val="afff1"/>
      </w:rPr>
      <w:fldChar w:fldCharType="begin"/>
    </w:r>
    <w:r>
      <w:rPr>
        <w:rStyle w:val="afff1"/>
      </w:rPr>
      <w:instrText xml:space="preserve">PAGE  </w:instrText>
    </w:r>
    <w:r>
      <w:rPr>
        <w:rStyle w:val="afff1"/>
      </w:rPr>
      <w:fldChar w:fldCharType="end"/>
    </w:r>
  </w:p>
  <w:p w14:paraId="79F54EB1" w14:textId="77777777" w:rsidR="001F5294" w:rsidRDefault="001F5294">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1A8DA" w14:textId="77777777" w:rsidR="001F5294" w:rsidRDefault="001F5294">
    <w:pPr>
      <w:pStyle w:val="afc"/>
      <w:framePr w:wrap="around" w:vAnchor="text" w:hAnchor="margin" w:xAlign="center" w:y="1"/>
      <w:rPr>
        <w:rStyle w:val="afff1"/>
      </w:rPr>
    </w:pPr>
    <w:r>
      <w:rPr>
        <w:rStyle w:val="afff1"/>
      </w:rPr>
      <w:fldChar w:fldCharType="begin"/>
    </w:r>
    <w:r>
      <w:rPr>
        <w:rStyle w:val="afff1"/>
      </w:rPr>
      <w:instrText xml:space="preserve">PAGE  </w:instrText>
    </w:r>
    <w:r>
      <w:rPr>
        <w:rStyle w:val="afff1"/>
      </w:rPr>
      <w:fldChar w:fldCharType="separate"/>
    </w:r>
    <w:r w:rsidR="00EC356E">
      <w:rPr>
        <w:rStyle w:val="afff1"/>
        <w:noProof/>
      </w:rPr>
      <w:t>3</w:t>
    </w:r>
    <w:r>
      <w:rPr>
        <w:rStyle w:val="afff1"/>
      </w:rPr>
      <w:fldChar w:fldCharType="end"/>
    </w:r>
  </w:p>
  <w:p w14:paraId="6ED7A5D5" w14:textId="77777777" w:rsidR="001F5294" w:rsidRDefault="001F5294">
    <w:pPr>
      <w:pStyle w:val="afc"/>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9F313" w14:textId="77777777" w:rsidR="001F5294" w:rsidRDefault="001F5294">
    <w:pPr>
      <w:pStyle w:val="af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985B" w14:textId="77777777" w:rsidR="001F5294" w:rsidRDefault="001F5294">
    <w:pPr>
      <w:pStyle w:val="afc"/>
      <w:ind w:firstLine="360"/>
    </w:pPr>
  </w:p>
  <w:p w14:paraId="6204A95B" w14:textId="77777777" w:rsidR="001F5294" w:rsidRDefault="001F529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352967"/>
    </w:sdtPr>
    <w:sdtEndPr/>
    <w:sdtContent>
      <w:p w14:paraId="5D601657" w14:textId="77777777" w:rsidR="001F5294" w:rsidRDefault="001F5294">
        <w:pPr>
          <w:pStyle w:val="afc"/>
          <w:jc w:val="center"/>
        </w:pPr>
        <w:r>
          <w:fldChar w:fldCharType="begin"/>
        </w:r>
        <w:r>
          <w:instrText>PAGE   \* MERGEFORMAT</w:instrText>
        </w:r>
        <w:r>
          <w:fldChar w:fldCharType="separate"/>
        </w:r>
        <w:r w:rsidRPr="00543823">
          <w:rPr>
            <w:noProof/>
            <w:lang w:val="zh-CN"/>
          </w:rPr>
          <w:t>34</w:t>
        </w:r>
        <w:r>
          <w:fldChar w:fldCharType="end"/>
        </w:r>
      </w:p>
    </w:sdtContent>
  </w:sdt>
  <w:p w14:paraId="4A45FAEB" w14:textId="77777777" w:rsidR="001F5294" w:rsidRDefault="001F529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05AFC" w14:textId="77777777" w:rsidR="001F5294" w:rsidRDefault="001F5294">
    <w:pPr>
      <w:pStyle w:val="afc"/>
      <w:jc w:val="center"/>
    </w:pPr>
    <w:r>
      <w:fldChar w:fldCharType="begin"/>
    </w:r>
    <w:r>
      <w:instrText>PAGE   \* MERGEFORMAT</w:instrText>
    </w:r>
    <w:r>
      <w:fldChar w:fldCharType="separate"/>
    </w:r>
    <w:r w:rsidR="00EC356E" w:rsidRPr="00EC356E">
      <w:rPr>
        <w:noProof/>
        <w:lang w:val="zh-CN"/>
      </w:rPr>
      <w:t>50</w:t>
    </w:r>
    <w:r>
      <w:fldChar w:fldCharType="end"/>
    </w:r>
  </w:p>
  <w:p w14:paraId="6C9F3349" w14:textId="77777777" w:rsidR="001F5294" w:rsidRDefault="001F5294">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DBBD7" w14:textId="77777777" w:rsidR="00BF6240" w:rsidRDefault="00BF6240">
      <w:r>
        <w:separator/>
      </w:r>
    </w:p>
  </w:footnote>
  <w:footnote w:type="continuationSeparator" w:id="0">
    <w:p w14:paraId="268C679F" w14:textId="77777777" w:rsidR="00BF6240" w:rsidRDefault="00BF62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09362" w14:textId="0D58D0BE" w:rsidR="001F5294" w:rsidRPr="001F5294" w:rsidRDefault="001F5294" w:rsidP="001F5294"/>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E668D" w14:textId="77777777" w:rsidR="001F5294" w:rsidRDefault="001F5294">
    <w:pPr>
      <w:pStyle w:val="afe"/>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50572" w14:textId="77777777" w:rsidR="001F5294" w:rsidRDefault="001F5294">
    <w:pPr>
      <w:pStyle w:val="afe"/>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517BB" w14:textId="77777777" w:rsidR="001F5294" w:rsidRDefault="001F5294">
    <w:pPr>
      <w:pStyle w:val="afe"/>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82902" w14:textId="77777777" w:rsidR="001F5294" w:rsidRDefault="001F5294">
    <w:pPr>
      <w:pStyle w:val="afe"/>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4445F" w14:textId="77777777" w:rsidR="001F5294" w:rsidRDefault="001F5294">
    <w:pPr>
      <w:pStyle w:val="afe"/>
      <w:framePr w:wrap="around" w:vAnchor="text" w:hAnchor="margin" w:y="1"/>
      <w:rPr>
        <w:rStyle w:val="afff1"/>
      </w:rPr>
    </w:pPr>
    <w:r>
      <w:rPr>
        <w:rStyle w:val="afff1"/>
      </w:rPr>
      <w:fldChar w:fldCharType="begin"/>
    </w:r>
    <w:r>
      <w:rPr>
        <w:rStyle w:val="afff1"/>
      </w:rPr>
      <w:instrText xml:space="preserve">PAGE  </w:instrText>
    </w:r>
    <w:r>
      <w:rPr>
        <w:rStyle w:val="afff1"/>
      </w:rPr>
      <w:fldChar w:fldCharType="separate"/>
    </w:r>
    <w:r>
      <w:rPr>
        <w:rStyle w:val="afff1"/>
      </w:rPr>
      <w:t>9</w:t>
    </w:r>
    <w:r>
      <w:rPr>
        <w:rStyle w:val="afff1"/>
      </w:rPr>
      <w:fldChar w:fldCharType="end"/>
    </w:r>
  </w:p>
  <w:p w14:paraId="2DCFB85F" w14:textId="77777777" w:rsidR="001F5294" w:rsidRDefault="001F5294">
    <w:pPr>
      <w:pStyle w:val="afe"/>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3D7D2" w14:textId="77777777" w:rsidR="001F5294" w:rsidRDefault="001F5294">
    <w:pPr>
      <w:pStyle w:val="af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9689F" w14:textId="77777777" w:rsidR="001F5294" w:rsidRDefault="001F5294">
    <w:pPr>
      <w:pStyle w:val="afe"/>
      <w:ind w:firstLine="360"/>
    </w:pPr>
  </w:p>
  <w:p w14:paraId="414F5E99" w14:textId="77777777" w:rsidR="001F5294" w:rsidRDefault="001F529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2B04C" w14:textId="77777777" w:rsidR="001F5294" w:rsidRDefault="001F5294">
    <w:pPr>
      <w:pStyle w:val="afe"/>
    </w:pPr>
    <w:r>
      <w:rPr>
        <w:rFonts w:hint="eastAsia"/>
        <w:sz w:val="16"/>
      </w:rPr>
      <w:t>路博润添加剂</w:t>
    </w:r>
    <w:r>
      <w:rPr>
        <w:rFonts w:hint="eastAsia"/>
        <w:sz w:val="16"/>
      </w:rPr>
      <w:t>(</w:t>
    </w:r>
    <w:r>
      <w:rPr>
        <w:rFonts w:hint="eastAsia"/>
        <w:sz w:val="16"/>
      </w:rPr>
      <w:t>珠海</w:t>
    </w:r>
    <w:r>
      <w:rPr>
        <w:rFonts w:hint="eastAsia"/>
        <w:sz w:val="16"/>
      </w:rPr>
      <w:t>)</w:t>
    </w:r>
    <w:r>
      <w:rPr>
        <w:rFonts w:hint="eastAsia"/>
        <w:sz w:val="16"/>
      </w:rPr>
      <w:t>有限公司分散剂项目环境影响报告书</w:t>
    </w:r>
  </w:p>
  <w:p w14:paraId="534234DE" w14:textId="77777777" w:rsidR="001F5294" w:rsidRDefault="001F529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0A9A0" w14:textId="77777777" w:rsidR="001F5294" w:rsidRDefault="001F5294">
    <w:pPr>
      <w:pStyle w:val="afe"/>
    </w:pPr>
    <w:r>
      <w:rPr>
        <w:rFonts w:hint="eastAsia"/>
      </w:rPr>
      <w:t>第六章</w:t>
    </w:r>
    <w:r>
      <w:rPr>
        <w:rFonts w:hint="eastAsia"/>
      </w:rPr>
      <w:t xml:space="preserve"> </w:t>
    </w:r>
    <w:r>
      <w:rPr>
        <w:rFonts w:hint="eastAsia"/>
      </w:rPr>
      <w:t>项目选址区概况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04807" w14:textId="77777777" w:rsidR="001F5294" w:rsidRDefault="001F5294">
    <w:pPr>
      <w:pStyle w:val="afe"/>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9050B" w14:textId="77777777" w:rsidR="001F5294" w:rsidRDefault="001F5294">
    <w:pPr>
      <w:pStyle w:val="afe"/>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7E889" w14:textId="77777777" w:rsidR="001F5294" w:rsidRDefault="001F5294">
    <w:pPr>
      <w:pStyle w:val="afe"/>
    </w:pPr>
    <w:r>
      <w:rPr>
        <w:rFonts w:hint="eastAsia"/>
      </w:rPr>
      <w:t>第十一章</w:t>
    </w:r>
    <w:r>
      <w:rPr>
        <w:rFonts w:hint="eastAsia"/>
      </w:rPr>
      <w:t xml:space="preserve">  </w:t>
    </w:r>
    <w:r>
      <w:rPr>
        <w:rFonts w:hint="eastAsia"/>
      </w:rPr>
      <w:t>环境保护措施及可行性论证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D"/>
    <w:multiLevelType w:val="multilevel"/>
    <w:tmpl w:val="0000001D"/>
    <w:lvl w:ilvl="0">
      <w:start w:val="1"/>
      <w:numFmt w:val="decimal"/>
      <w:pStyle w:val="1"/>
      <w:lvlText w:val="第%1章"/>
      <w:lvlJc w:val="left"/>
      <w:pPr>
        <w:ind w:left="988" w:hanging="420"/>
      </w:pPr>
      <w:rPr>
        <w:rFonts w:hint="eastAsia"/>
      </w:rPr>
    </w:lvl>
    <w:lvl w:ilvl="1">
      <w:start w:val="1"/>
      <w:numFmt w:val="decimal"/>
      <w:pStyle w:val="2"/>
      <w:lvlText w:val="%1.%2"/>
      <w:lvlJc w:val="left"/>
      <w:pPr>
        <w:tabs>
          <w:tab w:val="left" w:pos="720"/>
        </w:tabs>
        <w:ind w:left="0" w:firstLine="0"/>
      </w:pPr>
      <w:rPr>
        <w:rFonts w:hint="eastAsia"/>
      </w:rPr>
    </w:lvl>
    <w:lvl w:ilvl="2">
      <w:start w:val="1"/>
      <w:numFmt w:val="decimal"/>
      <w:pStyle w:val="3"/>
      <w:lvlText w:val="%1.%2.%3"/>
      <w:lvlJc w:val="left"/>
      <w:pPr>
        <w:tabs>
          <w:tab w:val="left" w:pos="720"/>
        </w:tabs>
        <w:ind w:left="0" w:firstLine="0"/>
      </w:pPr>
      <w:rPr>
        <w:rFonts w:hint="eastAsia"/>
      </w:rPr>
    </w:lvl>
    <w:lvl w:ilvl="3">
      <w:start w:val="1"/>
      <w:numFmt w:val="decimal"/>
      <w:pStyle w:val="4"/>
      <w:lvlText w:val="%1.%2.%3.%4"/>
      <w:lvlJc w:val="left"/>
      <w:pPr>
        <w:tabs>
          <w:tab w:val="left" w:pos="862"/>
        </w:tabs>
        <w:ind w:left="142" w:firstLine="0"/>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496"/>
        </w:tabs>
        <w:ind w:left="4394" w:hanging="1418"/>
      </w:pPr>
      <w:rPr>
        <w:rFonts w:hint="eastAsia"/>
      </w:rPr>
    </w:lvl>
    <w:lvl w:ilvl="8">
      <w:start w:val="1"/>
      <w:numFmt w:val="decimal"/>
      <w:lvlText w:val="%1.%2.%3.%4.%5.%6.%7.%8.%9"/>
      <w:lvlJc w:val="left"/>
      <w:pPr>
        <w:tabs>
          <w:tab w:val="left" w:pos="6282"/>
        </w:tabs>
        <w:ind w:left="5102" w:hanging="1700"/>
      </w:pPr>
      <w:rPr>
        <w:rFonts w:hint="eastAsia"/>
      </w:rPr>
    </w:lvl>
  </w:abstractNum>
  <w:abstractNum w:abstractNumId="1">
    <w:nsid w:val="0000002B"/>
    <w:multiLevelType w:val="multilevel"/>
    <w:tmpl w:val="0000002B"/>
    <w:lvl w:ilvl="0">
      <w:start w:val="1"/>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isLgl/>
      <w:suff w:val="nothing"/>
      <w:lvlText w:val="%1.%2.%3"/>
      <w:lvlJc w:val="left"/>
      <w:pPr>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2">
    <w:nsid w:val="022B6176"/>
    <w:multiLevelType w:val="multilevel"/>
    <w:tmpl w:val="022B6176"/>
    <w:lvl w:ilvl="0">
      <w:numFmt w:val="none"/>
      <w:pStyle w:val="0505"/>
      <w:suff w:val="space"/>
      <w:lvlText w:val=""/>
      <w:lvlJc w:val="left"/>
      <w:pPr>
        <w:ind w:left="425" w:hanging="425"/>
      </w:pPr>
      <w:rPr>
        <w:rFonts w:hint="eastAsia"/>
        <w:sz w:val="44"/>
        <w:szCs w:val="44"/>
      </w:rPr>
    </w:lvl>
    <w:lvl w:ilvl="1">
      <w:start w:val="1"/>
      <w:numFmt w:val="decimal"/>
      <w:suff w:val="space"/>
      <w:lvlText w:val="%1 "/>
      <w:lvlJc w:val="left"/>
      <w:pPr>
        <w:ind w:left="0" w:firstLine="0"/>
      </w:pPr>
      <w:rPr>
        <w:rFonts w:hint="eastAsia"/>
      </w:rPr>
    </w:lvl>
    <w:lvl w:ilvl="2">
      <w:start w:val="1"/>
      <w:numFmt w:val="decimal"/>
      <w:suff w:val="space"/>
      <w:lvlText w:val="%1.%2"/>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282"/>
        </w:tabs>
        <w:ind w:left="5102" w:hanging="1700"/>
      </w:pPr>
      <w:rPr>
        <w:rFonts w:hint="eastAsia"/>
      </w:rPr>
    </w:lvl>
  </w:abstractNum>
  <w:abstractNum w:abstractNumId="3">
    <w:nsid w:val="053041D1"/>
    <w:multiLevelType w:val="multilevel"/>
    <w:tmpl w:val="053041D1"/>
    <w:lvl w:ilvl="0">
      <w:start w:val="1"/>
      <w:numFmt w:val="bullet"/>
      <w:pStyle w:val="a"/>
      <w:lvlText w:val=""/>
      <w:lvlJc w:val="left"/>
      <w:pPr>
        <w:tabs>
          <w:tab w:val="left" w:pos="1830"/>
        </w:tabs>
        <w:ind w:left="1830" w:hanging="510"/>
      </w:pPr>
      <w:rPr>
        <w:rFonts w:ascii="Wingdings" w:hAnsi="Wingdings" w:cs="Wingdings" w:hint="default"/>
      </w:rPr>
    </w:lvl>
    <w:lvl w:ilvl="1">
      <w:start w:val="2"/>
      <w:numFmt w:val="bullet"/>
      <w:lvlText w:val="●"/>
      <w:lvlJc w:val="left"/>
      <w:pPr>
        <w:tabs>
          <w:tab w:val="left" w:pos="900"/>
        </w:tabs>
        <w:ind w:left="900" w:hanging="360"/>
      </w:pPr>
      <w:rPr>
        <w:rFonts w:ascii="宋体" w:eastAsia="宋体" w:hAnsi="宋体" w:hint="eastAsia"/>
      </w:rPr>
    </w:lvl>
    <w:lvl w:ilvl="2">
      <w:start w:val="1"/>
      <w:numFmt w:val="lowerRoman"/>
      <w:lvlText w:val="%3."/>
      <w:lvlJc w:val="right"/>
      <w:pPr>
        <w:tabs>
          <w:tab w:val="left" w:pos="1380"/>
        </w:tabs>
        <w:ind w:left="1380" w:hanging="420"/>
      </w:pPr>
    </w:lvl>
    <w:lvl w:ilvl="3">
      <w:start w:val="1"/>
      <w:numFmt w:val="decimal"/>
      <w:lvlText w:val="%4."/>
      <w:lvlJc w:val="left"/>
      <w:pPr>
        <w:tabs>
          <w:tab w:val="left" w:pos="1800"/>
        </w:tabs>
        <w:ind w:left="1800" w:hanging="420"/>
      </w:pPr>
    </w:lvl>
    <w:lvl w:ilvl="4">
      <w:start w:val="1"/>
      <w:numFmt w:val="lowerLetter"/>
      <w:lvlText w:val="%5)"/>
      <w:lvlJc w:val="left"/>
      <w:pPr>
        <w:tabs>
          <w:tab w:val="left" w:pos="2220"/>
        </w:tabs>
        <w:ind w:left="2220" w:hanging="420"/>
      </w:pPr>
    </w:lvl>
    <w:lvl w:ilvl="5">
      <w:start w:val="1"/>
      <w:numFmt w:val="lowerRoman"/>
      <w:lvlText w:val="%6."/>
      <w:lvlJc w:val="right"/>
      <w:pPr>
        <w:tabs>
          <w:tab w:val="left" w:pos="2640"/>
        </w:tabs>
        <w:ind w:left="2640" w:hanging="420"/>
      </w:pPr>
    </w:lvl>
    <w:lvl w:ilvl="6">
      <w:start w:val="1"/>
      <w:numFmt w:val="decimal"/>
      <w:lvlText w:val="%7."/>
      <w:lvlJc w:val="left"/>
      <w:pPr>
        <w:tabs>
          <w:tab w:val="left" w:pos="3060"/>
        </w:tabs>
        <w:ind w:left="3060" w:hanging="420"/>
      </w:pPr>
    </w:lvl>
    <w:lvl w:ilvl="7">
      <w:start w:val="1"/>
      <w:numFmt w:val="lowerLetter"/>
      <w:lvlText w:val="%8)"/>
      <w:lvlJc w:val="left"/>
      <w:pPr>
        <w:tabs>
          <w:tab w:val="left" w:pos="3480"/>
        </w:tabs>
        <w:ind w:left="3480" w:hanging="420"/>
      </w:pPr>
    </w:lvl>
    <w:lvl w:ilvl="8">
      <w:start w:val="1"/>
      <w:numFmt w:val="lowerRoman"/>
      <w:lvlText w:val="%9."/>
      <w:lvlJc w:val="right"/>
      <w:pPr>
        <w:tabs>
          <w:tab w:val="left" w:pos="3900"/>
        </w:tabs>
        <w:ind w:left="3900" w:hanging="420"/>
      </w:pPr>
    </w:lvl>
  </w:abstractNum>
  <w:abstractNum w:abstractNumId="4">
    <w:nsid w:val="15CD1B2E"/>
    <w:multiLevelType w:val="multilevel"/>
    <w:tmpl w:val="15CD1B2E"/>
    <w:lvl w:ilvl="0">
      <w:start w:val="1"/>
      <w:numFmt w:val="decimal"/>
      <w:lvlText w:val="%1"/>
      <w:lvlJc w:val="center"/>
      <w:pPr>
        <w:tabs>
          <w:tab w:val="left" w:pos="644"/>
        </w:tabs>
        <w:ind w:left="0" w:firstLine="284"/>
      </w:pPr>
    </w:lvl>
    <w:lvl w:ilvl="1">
      <w:start w:val="1"/>
      <w:numFmt w:val="lowerLetter"/>
      <w:pStyle w:val="24"/>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253A4F56"/>
    <w:multiLevelType w:val="multilevel"/>
    <w:tmpl w:val="253A4F56"/>
    <w:lvl w:ilvl="0">
      <w:start w:val="1"/>
      <w:numFmt w:val="decimal"/>
      <w:pStyle w:val="10"/>
      <w:lvlText w:val="%1"/>
      <w:lvlJc w:val="left"/>
      <w:pPr>
        <w:tabs>
          <w:tab w:val="left" w:pos="425"/>
        </w:tabs>
        <w:ind w:left="425" w:hanging="425"/>
      </w:pPr>
      <w:rPr>
        <w:rFonts w:ascii="Times New Roman" w:hAnsi="Times New Roman" w:cs="Times New Roman" w:hint="default"/>
      </w:rPr>
    </w:lvl>
    <w:lvl w:ilvl="1">
      <w:start w:val="1"/>
      <w:numFmt w:val="decimal"/>
      <w:pStyle w:val="12"/>
      <w:lvlText w:val="%1.%2"/>
      <w:lvlJc w:val="left"/>
      <w:pPr>
        <w:tabs>
          <w:tab w:val="left" w:pos="567"/>
        </w:tabs>
        <w:ind w:left="567" w:hanging="567"/>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pStyle w:val="13"/>
      <w:lvlText w:val="%1.%2.%3"/>
      <w:lvlJc w:val="left"/>
      <w:pPr>
        <w:tabs>
          <w:tab w:val="left" w:pos="1004"/>
        </w:tabs>
        <w:ind w:left="851" w:hanging="567"/>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pStyle w:val="40"/>
      <w:lvlText w:val="%1.%2.%3.%4"/>
      <w:lvlJc w:val="left"/>
      <w:pPr>
        <w:tabs>
          <w:tab w:val="left" w:pos="1080"/>
        </w:tabs>
        <w:ind w:left="708" w:hanging="708"/>
      </w:pPr>
      <w:rPr>
        <w:rFonts w:ascii="Times New Roman" w:hAnsi="Times New Roman" w:cs="Times New Roman" w:hint="default"/>
        <w:color w:val="auto"/>
        <w:sz w:val="24"/>
        <w:szCs w:val="24"/>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6">
    <w:nsid w:val="267D4F94"/>
    <w:multiLevelType w:val="multilevel"/>
    <w:tmpl w:val="267D4F94"/>
    <w:lvl w:ilvl="0">
      <w:start w:val="1"/>
      <w:numFmt w:val="decimal"/>
      <w:pStyle w:val="5"/>
      <w:suff w:val="nothing"/>
      <w:lvlText w:val="(%1)、"/>
      <w:lvlJc w:val="left"/>
      <w:pPr>
        <w:ind w:left="993" w:firstLine="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val="zh-CN" w:eastAsia="zh-CN"/>
        <w14:shadow w14:blurRad="0" w14:dist="0" w14:dir="0" w14:sx="0" w14:sy="0" w14:kx="0" w14:ky="0" w14:algn="none">
          <w14:srgbClr w14:val="000000"/>
        </w14:shadow>
      </w:rPr>
    </w:lvl>
    <w:lvl w:ilvl="1">
      <w:start w:val="1"/>
      <w:numFmt w:val="lowerLetter"/>
      <w:lvlText w:val="%2)"/>
      <w:lvlJc w:val="left"/>
      <w:pPr>
        <w:ind w:left="2673" w:hanging="420"/>
      </w:pPr>
    </w:lvl>
    <w:lvl w:ilvl="2">
      <w:start w:val="1"/>
      <w:numFmt w:val="lowerRoman"/>
      <w:lvlText w:val="%3."/>
      <w:lvlJc w:val="right"/>
      <w:pPr>
        <w:ind w:left="3093" w:hanging="420"/>
      </w:pPr>
    </w:lvl>
    <w:lvl w:ilvl="3">
      <w:start w:val="1"/>
      <w:numFmt w:val="decimal"/>
      <w:lvlText w:val="%4."/>
      <w:lvlJc w:val="left"/>
      <w:pPr>
        <w:ind w:left="3513" w:hanging="420"/>
      </w:pPr>
    </w:lvl>
    <w:lvl w:ilvl="4">
      <w:start w:val="1"/>
      <w:numFmt w:val="lowerLetter"/>
      <w:lvlText w:val="%5)"/>
      <w:lvlJc w:val="left"/>
      <w:pPr>
        <w:ind w:left="3933" w:hanging="420"/>
      </w:pPr>
    </w:lvl>
    <w:lvl w:ilvl="5">
      <w:start w:val="1"/>
      <w:numFmt w:val="lowerRoman"/>
      <w:lvlText w:val="%6."/>
      <w:lvlJc w:val="right"/>
      <w:pPr>
        <w:ind w:left="4353" w:hanging="420"/>
      </w:pPr>
    </w:lvl>
    <w:lvl w:ilvl="6">
      <w:start w:val="1"/>
      <w:numFmt w:val="decimal"/>
      <w:lvlText w:val="%7."/>
      <w:lvlJc w:val="left"/>
      <w:pPr>
        <w:ind w:left="4773" w:hanging="420"/>
      </w:pPr>
    </w:lvl>
    <w:lvl w:ilvl="7">
      <w:start w:val="1"/>
      <w:numFmt w:val="lowerLetter"/>
      <w:lvlText w:val="%8)"/>
      <w:lvlJc w:val="left"/>
      <w:pPr>
        <w:ind w:left="5193" w:hanging="420"/>
      </w:pPr>
    </w:lvl>
    <w:lvl w:ilvl="8">
      <w:start w:val="1"/>
      <w:numFmt w:val="lowerRoman"/>
      <w:lvlText w:val="%9."/>
      <w:lvlJc w:val="right"/>
      <w:pPr>
        <w:ind w:left="5613" w:hanging="420"/>
      </w:pPr>
    </w:lvl>
  </w:abstractNum>
  <w:abstractNum w:abstractNumId="7">
    <w:nsid w:val="2CEC281D"/>
    <w:multiLevelType w:val="multilevel"/>
    <w:tmpl w:val="2CEC281D"/>
    <w:lvl w:ilvl="0">
      <w:start w:val="1"/>
      <w:numFmt w:val="decimal"/>
      <w:pStyle w:val="a0"/>
      <w:suff w:val="space"/>
      <w:lvlText w:val="%1"/>
      <w:lvlJc w:val="left"/>
      <w:pPr>
        <w:ind w:left="425" w:hanging="425"/>
      </w:pPr>
      <w:rPr>
        <w:rFonts w:hint="eastAsia"/>
        <w:sz w:val="44"/>
        <w:szCs w:val="44"/>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282"/>
        </w:tabs>
        <w:ind w:left="5102" w:hanging="1700"/>
      </w:pPr>
      <w:rPr>
        <w:rFonts w:hint="eastAsia"/>
      </w:rPr>
    </w:lvl>
  </w:abstractNum>
  <w:abstractNum w:abstractNumId="8">
    <w:nsid w:val="4B0D6AB4"/>
    <w:multiLevelType w:val="multilevel"/>
    <w:tmpl w:val="4B0D6AB4"/>
    <w:lvl w:ilvl="0">
      <w:start w:val="1"/>
      <w:numFmt w:val="decimal"/>
      <w:pStyle w:val="1penglin"/>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9">
    <w:nsid w:val="5AE72839"/>
    <w:multiLevelType w:val="multilevel"/>
    <w:tmpl w:val="5AE72839"/>
    <w:lvl w:ilvl="0">
      <w:start w:val="1"/>
      <w:numFmt w:val="chineseCountingThousand"/>
      <w:pStyle w:val="07"/>
      <w:lvlText w:val="%1."/>
      <w:lvlJc w:val="left"/>
      <w:pPr>
        <w:tabs>
          <w:tab w:val="left" w:pos="360"/>
        </w:tabs>
        <w:ind w:left="0" w:firstLine="0"/>
      </w:pPr>
      <w:rPr>
        <w:rFonts w:ascii="黑体" w:eastAsia="黑体" w:hint="eastAsia"/>
        <w:sz w:val="24"/>
      </w:rPr>
    </w:lvl>
    <w:lvl w:ilvl="1">
      <w:start w:val="1"/>
      <w:numFmt w:val="decimal"/>
      <w:pStyle w:val="02"/>
      <w:suff w:val="space"/>
      <w:lvlText w:val="第%2章"/>
      <w:lvlJc w:val="left"/>
      <w:pPr>
        <w:ind w:left="0" w:firstLine="0"/>
      </w:pPr>
      <w:rPr>
        <w:rFonts w:ascii="黑体" w:eastAsia="黑体" w:hint="eastAsia"/>
      </w:rPr>
    </w:lvl>
    <w:lvl w:ilvl="2">
      <w:start w:val="1"/>
      <w:numFmt w:val="decimal"/>
      <w:pStyle w:val="03"/>
      <w:suff w:val="space"/>
      <w:lvlText w:val="第%3节"/>
      <w:lvlJc w:val="left"/>
      <w:pPr>
        <w:ind w:left="0" w:firstLine="0"/>
      </w:pPr>
      <w:rPr>
        <w:rFonts w:ascii="黑体" w:eastAsia="黑体" w:hint="eastAsia"/>
        <w:sz w:val="24"/>
      </w:rPr>
    </w:lvl>
    <w:lvl w:ilvl="3">
      <w:start w:val="1"/>
      <w:numFmt w:val="decimal"/>
      <w:pStyle w:val="04"/>
      <w:suff w:val="space"/>
      <w:lvlText w:val="%2.%3.%4."/>
      <w:lvlJc w:val="left"/>
      <w:pPr>
        <w:ind w:left="0" w:firstLine="0"/>
      </w:pPr>
      <w:rPr>
        <w:rFonts w:ascii="宋体" w:eastAsia="宋体" w:hint="eastAsia"/>
        <w:b/>
        <w:i w:val="0"/>
        <w:sz w:val="24"/>
      </w:rPr>
    </w:lvl>
    <w:lvl w:ilvl="4">
      <w:start w:val="1"/>
      <w:numFmt w:val="decimal"/>
      <w:pStyle w:val="05"/>
      <w:suff w:val="space"/>
      <w:lvlText w:val="%2.%3.%4.%5."/>
      <w:lvlJc w:val="left"/>
      <w:pPr>
        <w:ind w:left="851" w:hanging="426"/>
      </w:pPr>
      <w:rPr>
        <w:rFonts w:ascii="宋体" w:eastAsia="宋体" w:hint="eastAsia"/>
        <w:b/>
        <w:i w:val="0"/>
      </w:rPr>
    </w:lvl>
    <w:lvl w:ilvl="5">
      <w:start w:val="1"/>
      <w:numFmt w:val="upperLetter"/>
      <w:suff w:val="space"/>
      <w:lvlText w:val="%6."/>
      <w:lvlJc w:val="right"/>
      <w:pPr>
        <w:ind w:left="1134" w:hanging="283"/>
      </w:pPr>
      <w:rPr>
        <w:rFonts w:ascii="宋体" w:eastAsia="宋体" w:hint="eastAsia"/>
        <w:sz w:val="24"/>
      </w:rPr>
    </w:lvl>
    <w:lvl w:ilvl="6">
      <w:start w:val="1"/>
      <w:numFmt w:val="lowerLetter"/>
      <w:suff w:val="space"/>
      <w:lvlText w:val="%7."/>
      <w:lvlJc w:val="left"/>
      <w:pPr>
        <w:ind w:left="1418" w:hanging="284"/>
      </w:pPr>
      <w:rPr>
        <w:rFonts w:hint="eastAsia"/>
      </w:rPr>
    </w:lvl>
    <w:lvl w:ilvl="7">
      <w:start w:val="1"/>
      <w:numFmt w:val="lowerLetter"/>
      <w:lvlText w:val="%8)"/>
      <w:lvlJc w:val="left"/>
      <w:pPr>
        <w:tabs>
          <w:tab w:val="left" w:pos="3840"/>
        </w:tabs>
        <w:ind w:left="3840" w:hanging="420"/>
      </w:pPr>
      <w:rPr>
        <w:rFonts w:hint="eastAsia"/>
      </w:rPr>
    </w:lvl>
    <w:lvl w:ilvl="8">
      <w:start w:val="1"/>
      <w:numFmt w:val="lowerRoman"/>
      <w:lvlText w:val="%9."/>
      <w:lvlJc w:val="right"/>
      <w:pPr>
        <w:tabs>
          <w:tab w:val="left" w:pos="4260"/>
        </w:tabs>
        <w:ind w:left="4260" w:hanging="420"/>
      </w:pPr>
      <w:rPr>
        <w:rFonts w:hint="eastAsia"/>
      </w:rPr>
    </w:lvl>
  </w:abstractNum>
  <w:abstractNum w:abstractNumId="10">
    <w:nsid w:val="6D594803"/>
    <w:multiLevelType w:val="multilevel"/>
    <w:tmpl w:val="6D594803"/>
    <w:lvl w:ilvl="0">
      <w:start w:val="1"/>
      <w:numFmt w:val="decimal"/>
      <w:pStyle w:val="22"/>
      <w:lvlText w:val="%1"/>
      <w:lvlJc w:val="left"/>
      <w:pPr>
        <w:tabs>
          <w:tab w:val="left" w:pos="720"/>
        </w:tabs>
        <w:ind w:left="425" w:hanging="425"/>
      </w:pPr>
    </w:lvl>
    <w:lvl w:ilvl="1">
      <w:start w:val="1"/>
      <w:numFmt w:val="decimal"/>
      <w:lvlText w:val="%1.%2"/>
      <w:lvlJc w:val="left"/>
      <w:pPr>
        <w:tabs>
          <w:tab w:val="left" w:pos="1865"/>
        </w:tabs>
        <w:ind w:left="992" w:hanging="567"/>
      </w:pPr>
    </w:lvl>
    <w:lvl w:ilvl="2">
      <w:start w:val="1"/>
      <w:numFmt w:val="decimal"/>
      <w:lvlText w:val="%1.%2.%3"/>
      <w:lvlJc w:val="left"/>
      <w:pPr>
        <w:tabs>
          <w:tab w:val="left" w:pos="3011"/>
        </w:tabs>
        <w:ind w:left="1418" w:hanging="567"/>
      </w:pPr>
    </w:lvl>
    <w:lvl w:ilvl="3">
      <w:start w:val="1"/>
      <w:numFmt w:val="decimal"/>
      <w:lvlText w:val="%1.%2.%3.%4"/>
      <w:lvlJc w:val="left"/>
      <w:pPr>
        <w:tabs>
          <w:tab w:val="left" w:pos="4156"/>
        </w:tabs>
        <w:ind w:left="1984" w:hanging="708"/>
      </w:pPr>
    </w:lvl>
    <w:lvl w:ilvl="4">
      <w:start w:val="1"/>
      <w:numFmt w:val="decimal"/>
      <w:lvlText w:val="%1.%2.%3.%4.%5"/>
      <w:lvlJc w:val="left"/>
      <w:pPr>
        <w:tabs>
          <w:tab w:val="left" w:pos="5301"/>
        </w:tabs>
        <w:ind w:left="2551" w:hanging="850"/>
      </w:pPr>
    </w:lvl>
    <w:lvl w:ilvl="5">
      <w:start w:val="1"/>
      <w:numFmt w:val="decimal"/>
      <w:lvlText w:val="%1.%2.%3.%4.%5.%6"/>
      <w:lvlJc w:val="left"/>
      <w:pPr>
        <w:tabs>
          <w:tab w:val="left" w:pos="6446"/>
        </w:tabs>
        <w:ind w:left="3260" w:hanging="1134"/>
      </w:pPr>
    </w:lvl>
    <w:lvl w:ilvl="6">
      <w:start w:val="1"/>
      <w:numFmt w:val="decimal"/>
      <w:lvlText w:val="%1.%2.%3.%4.%5.%6.%7"/>
      <w:lvlJc w:val="left"/>
      <w:pPr>
        <w:tabs>
          <w:tab w:val="left" w:pos="7591"/>
        </w:tabs>
        <w:ind w:left="3827" w:hanging="1276"/>
      </w:pPr>
    </w:lvl>
    <w:lvl w:ilvl="7">
      <w:start w:val="1"/>
      <w:numFmt w:val="decimal"/>
      <w:lvlText w:val="%1.%2.%3.%4.%5.%6.%7.%8"/>
      <w:lvlJc w:val="left"/>
      <w:pPr>
        <w:tabs>
          <w:tab w:val="left" w:pos="8736"/>
        </w:tabs>
        <w:ind w:left="4394" w:hanging="1418"/>
      </w:pPr>
    </w:lvl>
    <w:lvl w:ilvl="8">
      <w:start w:val="1"/>
      <w:numFmt w:val="decimal"/>
      <w:lvlText w:val="%1.%2.%3.%4.%5.%6.%7.%8.%9"/>
      <w:lvlJc w:val="left"/>
      <w:pPr>
        <w:tabs>
          <w:tab w:val="left" w:pos="9522"/>
        </w:tabs>
        <w:ind w:left="5102" w:hanging="1700"/>
      </w:pPr>
    </w:lvl>
  </w:abstractNum>
  <w:abstractNum w:abstractNumId="11">
    <w:nsid w:val="72C0733A"/>
    <w:multiLevelType w:val="multilevel"/>
    <w:tmpl w:val="72C0733A"/>
    <w:lvl w:ilvl="0">
      <w:start w:val="1"/>
      <w:numFmt w:val="decimal"/>
      <w:lvlText w:val="(%1)"/>
      <w:lvlJc w:val="left"/>
      <w:pPr>
        <w:ind w:left="900" w:hanging="420"/>
      </w:pPr>
      <w:rPr>
        <w:rFonts w:hint="eastAsia"/>
      </w:rPr>
    </w:lvl>
    <w:lvl w:ilvl="1">
      <w:start w:val="1"/>
      <w:numFmt w:val="decimal"/>
      <w:pStyle w:val="a1"/>
      <w:lvlText w:val="(%2)"/>
      <w:lvlJc w:val="left"/>
      <w:pPr>
        <w:tabs>
          <w:tab w:val="left" w:pos="420"/>
        </w:tabs>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5"/>
  </w:num>
  <w:num w:numId="4">
    <w:abstractNumId w:val="10"/>
  </w:num>
  <w:num w:numId="5">
    <w:abstractNumId w:val="3"/>
  </w:num>
  <w:num w:numId="6">
    <w:abstractNumId w:val="7"/>
  </w:num>
  <w:num w:numId="7">
    <w:abstractNumId w:val="9"/>
  </w:num>
  <w:num w:numId="8">
    <w:abstractNumId w:val="6"/>
  </w:num>
  <w:num w:numId="9">
    <w:abstractNumId w:val="2"/>
  </w:num>
  <w:num w:numId="10">
    <w:abstractNumId w:val="1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C3E"/>
    <w:rsid w:val="00001BAA"/>
    <w:rsid w:val="000052EA"/>
    <w:rsid w:val="00005E3C"/>
    <w:rsid w:val="00014106"/>
    <w:rsid w:val="000143CF"/>
    <w:rsid w:val="0001661A"/>
    <w:rsid w:val="00017677"/>
    <w:rsid w:val="00021010"/>
    <w:rsid w:val="00021304"/>
    <w:rsid w:val="000222B5"/>
    <w:rsid w:val="00022C4D"/>
    <w:rsid w:val="00022D33"/>
    <w:rsid w:val="00024658"/>
    <w:rsid w:val="00024698"/>
    <w:rsid w:val="00024C8C"/>
    <w:rsid w:val="00024E68"/>
    <w:rsid w:val="00025F8D"/>
    <w:rsid w:val="00026CF4"/>
    <w:rsid w:val="000271AC"/>
    <w:rsid w:val="000277DE"/>
    <w:rsid w:val="00035399"/>
    <w:rsid w:val="00037C48"/>
    <w:rsid w:val="000400A4"/>
    <w:rsid w:val="00041D97"/>
    <w:rsid w:val="00051B57"/>
    <w:rsid w:val="00052956"/>
    <w:rsid w:val="00053316"/>
    <w:rsid w:val="000554BE"/>
    <w:rsid w:val="00057DA3"/>
    <w:rsid w:val="00057E35"/>
    <w:rsid w:val="000607AE"/>
    <w:rsid w:val="00060916"/>
    <w:rsid w:val="0006132D"/>
    <w:rsid w:val="0006343C"/>
    <w:rsid w:val="000673F3"/>
    <w:rsid w:val="00071E49"/>
    <w:rsid w:val="0007625F"/>
    <w:rsid w:val="000769B0"/>
    <w:rsid w:val="0007748A"/>
    <w:rsid w:val="000815D0"/>
    <w:rsid w:val="00081C2D"/>
    <w:rsid w:val="0008219D"/>
    <w:rsid w:val="00084983"/>
    <w:rsid w:val="0008741C"/>
    <w:rsid w:val="00091142"/>
    <w:rsid w:val="00093667"/>
    <w:rsid w:val="0009490C"/>
    <w:rsid w:val="000955BD"/>
    <w:rsid w:val="00095770"/>
    <w:rsid w:val="0009651E"/>
    <w:rsid w:val="000A2BDF"/>
    <w:rsid w:val="000A4B1E"/>
    <w:rsid w:val="000B18CF"/>
    <w:rsid w:val="000B2A92"/>
    <w:rsid w:val="000B37DE"/>
    <w:rsid w:val="000B4434"/>
    <w:rsid w:val="000B5336"/>
    <w:rsid w:val="000B693B"/>
    <w:rsid w:val="000B6EB9"/>
    <w:rsid w:val="000B6FE0"/>
    <w:rsid w:val="000B7E0E"/>
    <w:rsid w:val="000C0233"/>
    <w:rsid w:val="000C07BA"/>
    <w:rsid w:val="000C178B"/>
    <w:rsid w:val="000C2E95"/>
    <w:rsid w:val="000C313A"/>
    <w:rsid w:val="000C64FD"/>
    <w:rsid w:val="000D0617"/>
    <w:rsid w:val="000D688F"/>
    <w:rsid w:val="000E3137"/>
    <w:rsid w:val="000E328C"/>
    <w:rsid w:val="000E4F38"/>
    <w:rsid w:val="000E7AC2"/>
    <w:rsid w:val="000F121B"/>
    <w:rsid w:val="000F5288"/>
    <w:rsid w:val="000F6BB5"/>
    <w:rsid w:val="000F73DA"/>
    <w:rsid w:val="00102265"/>
    <w:rsid w:val="00102D70"/>
    <w:rsid w:val="00102D92"/>
    <w:rsid w:val="001037A2"/>
    <w:rsid w:val="001039C1"/>
    <w:rsid w:val="00103B49"/>
    <w:rsid w:val="00105A8F"/>
    <w:rsid w:val="00105FE8"/>
    <w:rsid w:val="0011058E"/>
    <w:rsid w:val="001111CE"/>
    <w:rsid w:val="00115E43"/>
    <w:rsid w:val="00117B37"/>
    <w:rsid w:val="00117E9D"/>
    <w:rsid w:val="00120104"/>
    <w:rsid w:val="00124A57"/>
    <w:rsid w:val="00125FEC"/>
    <w:rsid w:val="00131562"/>
    <w:rsid w:val="00131834"/>
    <w:rsid w:val="00134879"/>
    <w:rsid w:val="00134C10"/>
    <w:rsid w:val="00135413"/>
    <w:rsid w:val="00135B41"/>
    <w:rsid w:val="00135CDE"/>
    <w:rsid w:val="00136D71"/>
    <w:rsid w:val="001413C4"/>
    <w:rsid w:val="00146539"/>
    <w:rsid w:val="001465EC"/>
    <w:rsid w:val="001479E5"/>
    <w:rsid w:val="001524D5"/>
    <w:rsid w:val="00156D1C"/>
    <w:rsid w:val="00156DA1"/>
    <w:rsid w:val="00164D43"/>
    <w:rsid w:val="00166B38"/>
    <w:rsid w:val="00170883"/>
    <w:rsid w:val="00170B97"/>
    <w:rsid w:val="00171F88"/>
    <w:rsid w:val="001720E3"/>
    <w:rsid w:val="001737FF"/>
    <w:rsid w:val="00177DD0"/>
    <w:rsid w:val="00180604"/>
    <w:rsid w:val="00181753"/>
    <w:rsid w:val="001824A7"/>
    <w:rsid w:val="00182B66"/>
    <w:rsid w:val="00182C06"/>
    <w:rsid w:val="001835F1"/>
    <w:rsid w:val="00184AD0"/>
    <w:rsid w:val="00187097"/>
    <w:rsid w:val="00187C45"/>
    <w:rsid w:val="00190536"/>
    <w:rsid w:val="001918E3"/>
    <w:rsid w:val="001944A0"/>
    <w:rsid w:val="001953C3"/>
    <w:rsid w:val="00195644"/>
    <w:rsid w:val="0019777F"/>
    <w:rsid w:val="00197F46"/>
    <w:rsid w:val="001A0A59"/>
    <w:rsid w:val="001A1486"/>
    <w:rsid w:val="001A60D3"/>
    <w:rsid w:val="001B1C3D"/>
    <w:rsid w:val="001B1E49"/>
    <w:rsid w:val="001B5F02"/>
    <w:rsid w:val="001C375D"/>
    <w:rsid w:val="001C45CE"/>
    <w:rsid w:val="001C51B3"/>
    <w:rsid w:val="001C51D9"/>
    <w:rsid w:val="001C601F"/>
    <w:rsid w:val="001D2753"/>
    <w:rsid w:val="001D4331"/>
    <w:rsid w:val="001D472A"/>
    <w:rsid w:val="001D7577"/>
    <w:rsid w:val="001D7582"/>
    <w:rsid w:val="001D77CE"/>
    <w:rsid w:val="001E0BA5"/>
    <w:rsid w:val="001E4B8A"/>
    <w:rsid w:val="001E4C4D"/>
    <w:rsid w:val="001E6E60"/>
    <w:rsid w:val="001E78AB"/>
    <w:rsid w:val="001F0EAF"/>
    <w:rsid w:val="001F2330"/>
    <w:rsid w:val="001F3C44"/>
    <w:rsid w:val="001F5294"/>
    <w:rsid w:val="001F62CB"/>
    <w:rsid w:val="002000F8"/>
    <w:rsid w:val="002005B4"/>
    <w:rsid w:val="00201863"/>
    <w:rsid w:val="0020196D"/>
    <w:rsid w:val="002039EF"/>
    <w:rsid w:val="00205F54"/>
    <w:rsid w:val="00206315"/>
    <w:rsid w:val="002114F2"/>
    <w:rsid w:val="00212436"/>
    <w:rsid w:val="0021361E"/>
    <w:rsid w:val="00216FC1"/>
    <w:rsid w:val="0022381D"/>
    <w:rsid w:val="00224A56"/>
    <w:rsid w:val="00226208"/>
    <w:rsid w:val="00230743"/>
    <w:rsid w:val="00231F9B"/>
    <w:rsid w:val="00234564"/>
    <w:rsid w:val="00235B3B"/>
    <w:rsid w:val="002367E5"/>
    <w:rsid w:val="00237244"/>
    <w:rsid w:val="00241745"/>
    <w:rsid w:val="00243DE5"/>
    <w:rsid w:val="00244470"/>
    <w:rsid w:val="00244BC8"/>
    <w:rsid w:val="00245A72"/>
    <w:rsid w:val="0025262C"/>
    <w:rsid w:val="00252A3E"/>
    <w:rsid w:val="00252B37"/>
    <w:rsid w:val="00254D4A"/>
    <w:rsid w:val="00254ED7"/>
    <w:rsid w:val="002551DD"/>
    <w:rsid w:val="00256214"/>
    <w:rsid w:val="002564A2"/>
    <w:rsid w:val="00260F0F"/>
    <w:rsid w:val="00261DAE"/>
    <w:rsid w:val="002621E5"/>
    <w:rsid w:val="00264BB1"/>
    <w:rsid w:val="00265F05"/>
    <w:rsid w:val="00267E82"/>
    <w:rsid w:val="00270312"/>
    <w:rsid w:val="00271CED"/>
    <w:rsid w:val="0027279E"/>
    <w:rsid w:val="00275122"/>
    <w:rsid w:val="00275E85"/>
    <w:rsid w:val="00275F9B"/>
    <w:rsid w:val="0027708B"/>
    <w:rsid w:val="00281E0F"/>
    <w:rsid w:val="00284094"/>
    <w:rsid w:val="002864BB"/>
    <w:rsid w:val="00293038"/>
    <w:rsid w:val="002937FF"/>
    <w:rsid w:val="0029454F"/>
    <w:rsid w:val="00294551"/>
    <w:rsid w:val="002951F2"/>
    <w:rsid w:val="00297939"/>
    <w:rsid w:val="002A1A47"/>
    <w:rsid w:val="002A2A40"/>
    <w:rsid w:val="002B1840"/>
    <w:rsid w:val="002B1CF8"/>
    <w:rsid w:val="002B47FB"/>
    <w:rsid w:val="002B60CD"/>
    <w:rsid w:val="002C5EF4"/>
    <w:rsid w:val="002D06A9"/>
    <w:rsid w:val="002D0E85"/>
    <w:rsid w:val="002D18AF"/>
    <w:rsid w:val="002D4D56"/>
    <w:rsid w:val="002D5326"/>
    <w:rsid w:val="002D69D6"/>
    <w:rsid w:val="002D7E84"/>
    <w:rsid w:val="002E0408"/>
    <w:rsid w:val="002E193E"/>
    <w:rsid w:val="002E288A"/>
    <w:rsid w:val="002E4271"/>
    <w:rsid w:val="002F2DCE"/>
    <w:rsid w:val="002F5CD8"/>
    <w:rsid w:val="0030098B"/>
    <w:rsid w:val="00302F58"/>
    <w:rsid w:val="00303331"/>
    <w:rsid w:val="00304905"/>
    <w:rsid w:val="00304C29"/>
    <w:rsid w:val="00307A07"/>
    <w:rsid w:val="003117EC"/>
    <w:rsid w:val="00314DBE"/>
    <w:rsid w:val="003166B8"/>
    <w:rsid w:val="00316EC6"/>
    <w:rsid w:val="00317875"/>
    <w:rsid w:val="00317A6F"/>
    <w:rsid w:val="003223E1"/>
    <w:rsid w:val="00322CC0"/>
    <w:rsid w:val="003251C3"/>
    <w:rsid w:val="0032537D"/>
    <w:rsid w:val="0032558D"/>
    <w:rsid w:val="00326EB5"/>
    <w:rsid w:val="00327DB0"/>
    <w:rsid w:val="00330677"/>
    <w:rsid w:val="00330AED"/>
    <w:rsid w:val="00331689"/>
    <w:rsid w:val="003317DF"/>
    <w:rsid w:val="0033241B"/>
    <w:rsid w:val="00332E37"/>
    <w:rsid w:val="00334087"/>
    <w:rsid w:val="00335C8D"/>
    <w:rsid w:val="0033665D"/>
    <w:rsid w:val="00340084"/>
    <w:rsid w:val="0034080F"/>
    <w:rsid w:val="003423D4"/>
    <w:rsid w:val="00343410"/>
    <w:rsid w:val="00343563"/>
    <w:rsid w:val="00343637"/>
    <w:rsid w:val="003447F7"/>
    <w:rsid w:val="00345DB7"/>
    <w:rsid w:val="00346CCF"/>
    <w:rsid w:val="00350644"/>
    <w:rsid w:val="00355AD3"/>
    <w:rsid w:val="00356291"/>
    <w:rsid w:val="003565E7"/>
    <w:rsid w:val="00362E30"/>
    <w:rsid w:val="00365169"/>
    <w:rsid w:val="00365175"/>
    <w:rsid w:val="003678CC"/>
    <w:rsid w:val="003700E8"/>
    <w:rsid w:val="00374455"/>
    <w:rsid w:val="0037590D"/>
    <w:rsid w:val="003767E2"/>
    <w:rsid w:val="00376967"/>
    <w:rsid w:val="00377624"/>
    <w:rsid w:val="0038159B"/>
    <w:rsid w:val="00382AA8"/>
    <w:rsid w:val="00384EA1"/>
    <w:rsid w:val="003850FC"/>
    <w:rsid w:val="003943F7"/>
    <w:rsid w:val="003959EC"/>
    <w:rsid w:val="003A0A07"/>
    <w:rsid w:val="003A3E0C"/>
    <w:rsid w:val="003A4956"/>
    <w:rsid w:val="003A745C"/>
    <w:rsid w:val="003B3832"/>
    <w:rsid w:val="003B57B4"/>
    <w:rsid w:val="003C39B2"/>
    <w:rsid w:val="003C5FB8"/>
    <w:rsid w:val="003D3534"/>
    <w:rsid w:val="003D6932"/>
    <w:rsid w:val="003D6E04"/>
    <w:rsid w:val="003D7E01"/>
    <w:rsid w:val="003E0C18"/>
    <w:rsid w:val="003E162D"/>
    <w:rsid w:val="003E5387"/>
    <w:rsid w:val="003E574E"/>
    <w:rsid w:val="003E6138"/>
    <w:rsid w:val="003E613D"/>
    <w:rsid w:val="003E67CB"/>
    <w:rsid w:val="003F2978"/>
    <w:rsid w:val="003F2A64"/>
    <w:rsid w:val="003F57DE"/>
    <w:rsid w:val="003F75EE"/>
    <w:rsid w:val="00401C5B"/>
    <w:rsid w:val="00403DA5"/>
    <w:rsid w:val="00404D28"/>
    <w:rsid w:val="00405C4C"/>
    <w:rsid w:val="004069B2"/>
    <w:rsid w:val="0041073E"/>
    <w:rsid w:val="0041205B"/>
    <w:rsid w:val="00417097"/>
    <w:rsid w:val="00421ED3"/>
    <w:rsid w:val="00423C39"/>
    <w:rsid w:val="00425C33"/>
    <w:rsid w:val="00427888"/>
    <w:rsid w:val="00430CEA"/>
    <w:rsid w:val="00430F9C"/>
    <w:rsid w:val="00431796"/>
    <w:rsid w:val="00431B95"/>
    <w:rsid w:val="00432A96"/>
    <w:rsid w:val="00432DEB"/>
    <w:rsid w:val="00433279"/>
    <w:rsid w:val="00435486"/>
    <w:rsid w:val="0043548C"/>
    <w:rsid w:val="00437086"/>
    <w:rsid w:val="004405B2"/>
    <w:rsid w:val="004406A9"/>
    <w:rsid w:val="00441711"/>
    <w:rsid w:val="00441C81"/>
    <w:rsid w:val="00442FBB"/>
    <w:rsid w:val="004452AA"/>
    <w:rsid w:val="004455FC"/>
    <w:rsid w:val="004461FA"/>
    <w:rsid w:val="00451022"/>
    <w:rsid w:val="00451333"/>
    <w:rsid w:val="004527A8"/>
    <w:rsid w:val="004535E1"/>
    <w:rsid w:val="00454DEE"/>
    <w:rsid w:val="004551F0"/>
    <w:rsid w:val="00455EFB"/>
    <w:rsid w:val="004566CD"/>
    <w:rsid w:val="00460608"/>
    <w:rsid w:val="004619B2"/>
    <w:rsid w:val="00465999"/>
    <w:rsid w:val="00465A74"/>
    <w:rsid w:val="00465F0A"/>
    <w:rsid w:val="0046601F"/>
    <w:rsid w:val="00466D14"/>
    <w:rsid w:val="00470076"/>
    <w:rsid w:val="004711D8"/>
    <w:rsid w:val="00471A86"/>
    <w:rsid w:val="00474A80"/>
    <w:rsid w:val="00474B3B"/>
    <w:rsid w:val="004766DF"/>
    <w:rsid w:val="00476C51"/>
    <w:rsid w:val="00476F1D"/>
    <w:rsid w:val="00477DE4"/>
    <w:rsid w:val="004824DB"/>
    <w:rsid w:val="00483C23"/>
    <w:rsid w:val="00483D61"/>
    <w:rsid w:val="00485152"/>
    <w:rsid w:val="004869BB"/>
    <w:rsid w:val="00486D52"/>
    <w:rsid w:val="00490021"/>
    <w:rsid w:val="0049054B"/>
    <w:rsid w:val="004921A2"/>
    <w:rsid w:val="0049239A"/>
    <w:rsid w:val="00495B35"/>
    <w:rsid w:val="00496335"/>
    <w:rsid w:val="00496AE8"/>
    <w:rsid w:val="0049739C"/>
    <w:rsid w:val="004A18D6"/>
    <w:rsid w:val="004A35D4"/>
    <w:rsid w:val="004A39C5"/>
    <w:rsid w:val="004A4125"/>
    <w:rsid w:val="004A48D0"/>
    <w:rsid w:val="004A6CD3"/>
    <w:rsid w:val="004A7917"/>
    <w:rsid w:val="004B2431"/>
    <w:rsid w:val="004B5202"/>
    <w:rsid w:val="004B7E1B"/>
    <w:rsid w:val="004C1329"/>
    <w:rsid w:val="004C16A9"/>
    <w:rsid w:val="004C1FE2"/>
    <w:rsid w:val="004C4D0F"/>
    <w:rsid w:val="004C6640"/>
    <w:rsid w:val="004C748D"/>
    <w:rsid w:val="004D0CE7"/>
    <w:rsid w:val="004D1346"/>
    <w:rsid w:val="004D191A"/>
    <w:rsid w:val="004D4A04"/>
    <w:rsid w:val="004D5400"/>
    <w:rsid w:val="004D54F0"/>
    <w:rsid w:val="004D77BC"/>
    <w:rsid w:val="004E047A"/>
    <w:rsid w:val="004E2570"/>
    <w:rsid w:val="004E3776"/>
    <w:rsid w:val="004E60C2"/>
    <w:rsid w:val="004E7B9F"/>
    <w:rsid w:val="004E7C9F"/>
    <w:rsid w:val="004F1958"/>
    <w:rsid w:val="004F1D33"/>
    <w:rsid w:val="004F5E0C"/>
    <w:rsid w:val="004F7D25"/>
    <w:rsid w:val="004F7D61"/>
    <w:rsid w:val="0050001D"/>
    <w:rsid w:val="00503984"/>
    <w:rsid w:val="00503EAF"/>
    <w:rsid w:val="00506137"/>
    <w:rsid w:val="00511053"/>
    <w:rsid w:val="00513E9D"/>
    <w:rsid w:val="00514607"/>
    <w:rsid w:val="005170ED"/>
    <w:rsid w:val="00520245"/>
    <w:rsid w:val="00521EF5"/>
    <w:rsid w:val="00522AED"/>
    <w:rsid w:val="00522D6F"/>
    <w:rsid w:val="00523200"/>
    <w:rsid w:val="00527A56"/>
    <w:rsid w:val="00532BBF"/>
    <w:rsid w:val="0053345D"/>
    <w:rsid w:val="00533573"/>
    <w:rsid w:val="005348A0"/>
    <w:rsid w:val="00536AF2"/>
    <w:rsid w:val="00543182"/>
    <w:rsid w:val="00543823"/>
    <w:rsid w:val="00551C02"/>
    <w:rsid w:val="00553D34"/>
    <w:rsid w:val="0055418A"/>
    <w:rsid w:val="00555A70"/>
    <w:rsid w:val="00556E05"/>
    <w:rsid w:val="00556E61"/>
    <w:rsid w:val="00561611"/>
    <w:rsid w:val="005642CC"/>
    <w:rsid w:val="005672AB"/>
    <w:rsid w:val="00567A8D"/>
    <w:rsid w:val="00572D41"/>
    <w:rsid w:val="00572F2A"/>
    <w:rsid w:val="00573B39"/>
    <w:rsid w:val="005766A8"/>
    <w:rsid w:val="005766AB"/>
    <w:rsid w:val="0057746E"/>
    <w:rsid w:val="00577BD9"/>
    <w:rsid w:val="00583592"/>
    <w:rsid w:val="00583A98"/>
    <w:rsid w:val="00584675"/>
    <w:rsid w:val="00585FCC"/>
    <w:rsid w:val="005863F7"/>
    <w:rsid w:val="0058644B"/>
    <w:rsid w:val="00586C97"/>
    <w:rsid w:val="0058719A"/>
    <w:rsid w:val="0059101B"/>
    <w:rsid w:val="00591CA8"/>
    <w:rsid w:val="00594346"/>
    <w:rsid w:val="005974D1"/>
    <w:rsid w:val="005A0807"/>
    <w:rsid w:val="005A0CF1"/>
    <w:rsid w:val="005A0FA1"/>
    <w:rsid w:val="005A2B4D"/>
    <w:rsid w:val="005A39FB"/>
    <w:rsid w:val="005A485B"/>
    <w:rsid w:val="005A710B"/>
    <w:rsid w:val="005B3004"/>
    <w:rsid w:val="005B5CB2"/>
    <w:rsid w:val="005B6EEB"/>
    <w:rsid w:val="005B78D0"/>
    <w:rsid w:val="005C1F1E"/>
    <w:rsid w:val="005C235A"/>
    <w:rsid w:val="005C2968"/>
    <w:rsid w:val="005C2EE5"/>
    <w:rsid w:val="005C54E7"/>
    <w:rsid w:val="005C7DEC"/>
    <w:rsid w:val="005D11E7"/>
    <w:rsid w:val="005D5A2B"/>
    <w:rsid w:val="005D5C2D"/>
    <w:rsid w:val="005E4AD2"/>
    <w:rsid w:val="005F05EE"/>
    <w:rsid w:val="005F0B93"/>
    <w:rsid w:val="005F26D2"/>
    <w:rsid w:val="005F2941"/>
    <w:rsid w:val="005F2FC8"/>
    <w:rsid w:val="005F5539"/>
    <w:rsid w:val="005F75F3"/>
    <w:rsid w:val="00602E17"/>
    <w:rsid w:val="00602F43"/>
    <w:rsid w:val="00602F7C"/>
    <w:rsid w:val="0060336A"/>
    <w:rsid w:val="006058F0"/>
    <w:rsid w:val="006067B0"/>
    <w:rsid w:val="0061062F"/>
    <w:rsid w:val="00610AE2"/>
    <w:rsid w:val="006137F2"/>
    <w:rsid w:val="006140D6"/>
    <w:rsid w:val="00614F54"/>
    <w:rsid w:val="00614FD4"/>
    <w:rsid w:val="00615348"/>
    <w:rsid w:val="0061580A"/>
    <w:rsid w:val="00617326"/>
    <w:rsid w:val="00617A3C"/>
    <w:rsid w:val="0062016E"/>
    <w:rsid w:val="0062090F"/>
    <w:rsid w:val="006244A0"/>
    <w:rsid w:val="00625F8D"/>
    <w:rsid w:val="00630D9A"/>
    <w:rsid w:val="00633F23"/>
    <w:rsid w:val="006353B6"/>
    <w:rsid w:val="00636694"/>
    <w:rsid w:val="00636BD3"/>
    <w:rsid w:val="00636F56"/>
    <w:rsid w:val="0064586A"/>
    <w:rsid w:val="00645DD3"/>
    <w:rsid w:val="00646CDE"/>
    <w:rsid w:val="00647287"/>
    <w:rsid w:val="00650DDE"/>
    <w:rsid w:val="006520A5"/>
    <w:rsid w:val="0065447E"/>
    <w:rsid w:val="00654D00"/>
    <w:rsid w:val="0065749C"/>
    <w:rsid w:val="00660392"/>
    <w:rsid w:val="006631A7"/>
    <w:rsid w:val="0066345D"/>
    <w:rsid w:val="006634C0"/>
    <w:rsid w:val="00664215"/>
    <w:rsid w:val="00665686"/>
    <w:rsid w:val="00667319"/>
    <w:rsid w:val="00673EE8"/>
    <w:rsid w:val="00676464"/>
    <w:rsid w:val="00676E10"/>
    <w:rsid w:val="00677A23"/>
    <w:rsid w:val="006808D5"/>
    <w:rsid w:val="00681B49"/>
    <w:rsid w:val="006825D8"/>
    <w:rsid w:val="00683CEA"/>
    <w:rsid w:val="00684BBF"/>
    <w:rsid w:val="006931C6"/>
    <w:rsid w:val="0069441F"/>
    <w:rsid w:val="0069599E"/>
    <w:rsid w:val="00697CA6"/>
    <w:rsid w:val="006A296E"/>
    <w:rsid w:val="006A485B"/>
    <w:rsid w:val="006A4D55"/>
    <w:rsid w:val="006A50D7"/>
    <w:rsid w:val="006A6B92"/>
    <w:rsid w:val="006A73F7"/>
    <w:rsid w:val="006A7CC2"/>
    <w:rsid w:val="006B04CC"/>
    <w:rsid w:val="006B3421"/>
    <w:rsid w:val="006B448E"/>
    <w:rsid w:val="006B5AC3"/>
    <w:rsid w:val="006C0103"/>
    <w:rsid w:val="006C119B"/>
    <w:rsid w:val="006C5059"/>
    <w:rsid w:val="006C64A8"/>
    <w:rsid w:val="006C7C86"/>
    <w:rsid w:val="006D14F2"/>
    <w:rsid w:val="006D4654"/>
    <w:rsid w:val="006D4DDE"/>
    <w:rsid w:val="006D7F55"/>
    <w:rsid w:val="006E05D4"/>
    <w:rsid w:val="006E09C5"/>
    <w:rsid w:val="006E47DF"/>
    <w:rsid w:val="006E5091"/>
    <w:rsid w:val="006E57C8"/>
    <w:rsid w:val="006E6DEF"/>
    <w:rsid w:val="006E7008"/>
    <w:rsid w:val="006F05FC"/>
    <w:rsid w:val="006F15B8"/>
    <w:rsid w:val="006F25F4"/>
    <w:rsid w:val="006F2CE1"/>
    <w:rsid w:val="00701041"/>
    <w:rsid w:val="00701D2B"/>
    <w:rsid w:val="0070409E"/>
    <w:rsid w:val="007052E7"/>
    <w:rsid w:val="00706541"/>
    <w:rsid w:val="00707AE1"/>
    <w:rsid w:val="00710537"/>
    <w:rsid w:val="00710C03"/>
    <w:rsid w:val="0071129B"/>
    <w:rsid w:val="00712CB7"/>
    <w:rsid w:val="007215EB"/>
    <w:rsid w:val="00722373"/>
    <w:rsid w:val="007223DB"/>
    <w:rsid w:val="007322D1"/>
    <w:rsid w:val="007340FA"/>
    <w:rsid w:val="00735104"/>
    <w:rsid w:val="007408C7"/>
    <w:rsid w:val="0074237E"/>
    <w:rsid w:val="0075219A"/>
    <w:rsid w:val="0075492D"/>
    <w:rsid w:val="00754C35"/>
    <w:rsid w:val="00757192"/>
    <w:rsid w:val="00764169"/>
    <w:rsid w:val="00764222"/>
    <w:rsid w:val="00765569"/>
    <w:rsid w:val="0077224A"/>
    <w:rsid w:val="007732F0"/>
    <w:rsid w:val="00774859"/>
    <w:rsid w:val="00774A7D"/>
    <w:rsid w:val="00775571"/>
    <w:rsid w:val="00777547"/>
    <w:rsid w:val="00777AB6"/>
    <w:rsid w:val="007804F5"/>
    <w:rsid w:val="00780CB2"/>
    <w:rsid w:val="007825BD"/>
    <w:rsid w:val="007831E7"/>
    <w:rsid w:val="007850AC"/>
    <w:rsid w:val="007856FD"/>
    <w:rsid w:val="00787CE2"/>
    <w:rsid w:val="0079049F"/>
    <w:rsid w:val="00791283"/>
    <w:rsid w:val="0079137C"/>
    <w:rsid w:val="007936FC"/>
    <w:rsid w:val="00797D9A"/>
    <w:rsid w:val="007A181F"/>
    <w:rsid w:val="007A406B"/>
    <w:rsid w:val="007A7B41"/>
    <w:rsid w:val="007B0BB9"/>
    <w:rsid w:val="007B2289"/>
    <w:rsid w:val="007B3125"/>
    <w:rsid w:val="007B5188"/>
    <w:rsid w:val="007B5FF6"/>
    <w:rsid w:val="007C0817"/>
    <w:rsid w:val="007C0F72"/>
    <w:rsid w:val="007C16EA"/>
    <w:rsid w:val="007C21BC"/>
    <w:rsid w:val="007C3945"/>
    <w:rsid w:val="007D1A20"/>
    <w:rsid w:val="007D1F7B"/>
    <w:rsid w:val="007D20E1"/>
    <w:rsid w:val="007D23E0"/>
    <w:rsid w:val="007D2D77"/>
    <w:rsid w:val="007D5B88"/>
    <w:rsid w:val="007D7630"/>
    <w:rsid w:val="007E263D"/>
    <w:rsid w:val="007E31AE"/>
    <w:rsid w:val="007F0C98"/>
    <w:rsid w:val="007F1F86"/>
    <w:rsid w:val="007F2531"/>
    <w:rsid w:val="007F386E"/>
    <w:rsid w:val="007F63E9"/>
    <w:rsid w:val="007F6617"/>
    <w:rsid w:val="0080126E"/>
    <w:rsid w:val="0080356B"/>
    <w:rsid w:val="008044BB"/>
    <w:rsid w:val="00804C03"/>
    <w:rsid w:val="00804C42"/>
    <w:rsid w:val="00804DDB"/>
    <w:rsid w:val="00805634"/>
    <w:rsid w:val="00806D46"/>
    <w:rsid w:val="00814B78"/>
    <w:rsid w:val="00814C2D"/>
    <w:rsid w:val="00816447"/>
    <w:rsid w:val="00816948"/>
    <w:rsid w:val="00817671"/>
    <w:rsid w:val="00825BF4"/>
    <w:rsid w:val="00825D1B"/>
    <w:rsid w:val="00825E1A"/>
    <w:rsid w:val="00831006"/>
    <w:rsid w:val="0083141F"/>
    <w:rsid w:val="00834448"/>
    <w:rsid w:val="0083448F"/>
    <w:rsid w:val="00834785"/>
    <w:rsid w:val="008353CC"/>
    <w:rsid w:val="008374A1"/>
    <w:rsid w:val="00837E61"/>
    <w:rsid w:val="008400FE"/>
    <w:rsid w:val="00841D1E"/>
    <w:rsid w:val="008427CF"/>
    <w:rsid w:val="00842B15"/>
    <w:rsid w:val="00843A3A"/>
    <w:rsid w:val="00843A7A"/>
    <w:rsid w:val="00844570"/>
    <w:rsid w:val="00844A1C"/>
    <w:rsid w:val="00844FCC"/>
    <w:rsid w:val="00844FEB"/>
    <w:rsid w:val="00846CDA"/>
    <w:rsid w:val="00846D0A"/>
    <w:rsid w:val="008473B5"/>
    <w:rsid w:val="00847D24"/>
    <w:rsid w:val="00847F94"/>
    <w:rsid w:val="00847FE0"/>
    <w:rsid w:val="00853C3E"/>
    <w:rsid w:val="00854268"/>
    <w:rsid w:val="00854722"/>
    <w:rsid w:val="00854CC3"/>
    <w:rsid w:val="00857884"/>
    <w:rsid w:val="0086061E"/>
    <w:rsid w:val="00860BF8"/>
    <w:rsid w:val="0086186C"/>
    <w:rsid w:val="0086198B"/>
    <w:rsid w:val="00862248"/>
    <w:rsid w:val="008638D6"/>
    <w:rsid w:val="008673DF"/>
    <w:rsid w:val="00870076"/>
    <w:rsid w:val="008701B2"/>
    <w:rsid w:val="00871726"/>
    <w:rsid w:val="00872BDE"/>
    <w:rsid w:val="00874248"/>
    <w:rsid w:val="00875694"/>
    <w:rsid w:val="00876A2D"/>
    <w:rsid w:val="008804FC"/>
    <w:rsid w:val="00883082"/>
    <w:rsid w:val="00885ED0"/>
    <w:rsid w:val="008860E7"/>
    <w:rsid w:val="008862CD"/>
    <w:rsid w:val="00886C73"/>
    <w:rsid w:val="00887D31"/>
    <w:rsid w:val="00890932"/>
    <w:rsid w:val="00890C56"/>
    <w:rsid w:val="0089243D"/>
    <w:rsid w:val="008934FD"/>
    <w:rsid w:val="008941E1"/>
    <w:rsid w:val="008946D2"/>
    <w:rsid w:val="008961FE"/>
    <w:rsid w:val="008A1763"/>
    <w:rsid w:val="008A25D6"/>
    <w:rsid w:val="008A26DE"/>
    <w:rsid w:val="008A47F9"/>
    <w:rsid w:val="008A5E0C"/>
    <w:rsid w:val="008A793C"/>
    <w:rsid w:val="008B01BB"/>
    <w:rsid w:val="008B0C27"/>
    <w:rsid w:val="008B14C9"/>
    <w:rsid w:val="008B5D02"/>
    <w:rsid w:val="008B5FC9"/>
    <w:rsid w:val="008B6808"/>
    <w:rsid w:val="008B7820"/>
    <w:rsid w:val="008C086D"/>
    <w:rsid w:val="008D0301"/>
    <w:rsid w:val="008D0457"/>
    <w:rsid w:val="008D2ED2"/>
    <w:rsid w:val="008D3827"/>
    <w:rsid w:val="008D3A71"/>
    <w:rsid w:val="008D7611"/>
    <w:rsid w:val="008E0FAC"/>
    <w:rsid w:val="008E1889"/>
    <w:rsid w:val="008E3944"/>
    <w:rsid w:val="008E3CC4"/>
    <w:rsid w:val="008E4D23"/>
    <w:rsid w:val="008E5C33"/>
    <w:rsid w:val="008E6A9B"/>
    <w:rsid w:val="008E6AE1"/>
    <w:rsid w:val="008F3A5B"/>
    <w:rsid w:val="008F6196"/>
    <w:rsid w:val="009002D1"/>
    <w:rsid w:val="00902D74"/>
    <w:rsid w:val="009036E7"/>
    <w:rsid w:val="00904AB8"/>
    <w:rsid w:val="00905006"/>
    <w:rsid w:val="0090741E"/>
    <w:rsid w:val="00911D9E"/>
    <w:rsid w:val="00912C0E"/>
    <w:rsid w:val="00912E2F"/>
    <w:rsid w:val="00912ED3"/>
    <w:rsid w:val="0091755E"/>
    <w:rsid w:val="00921DC3"/>
    <w:rsid w:val="00921E96"/>
    <w:rsid w:val="00921FCB"/>
    <w:rsid w:val="00924DA7"/>
    <w:rsid w:val="00925667"/>
    <w:rsid w:val="00925936"/>
    <w:rsid w:val="00926EEE"/>
    <w:rsid w:val="0092705E"/>
    <w:rsid w:val="00927F6E"/>
    <w:rsid w:val="00931F19"/>
    <w:rsid w:val="0093234E"/>
    <w:rsid w:val="00935AD9"/>
    <w:rsid w:val="00936F55"/>
    <w:rsid w:val="0093790E"/>
    <w:rsid w:val="009414D9"/>
    <w:rsid w:val="0094195C"/>
    <w:rsid w:val="009450A4"/>
    <w:rsid w:val="009467B1"/>
    <w:rsid w:val="009472B1"/>
    <w:rsid w:val="009540DF"/>
    <w:rsid w:val="00954984"/>
    <w:rsid w:val="009550DB"/>
    <w:rsid w:val="00956B00"/>
    <w:rsid w:val="009629FE"/>
    <w:rsid w:val="00964070"/>
    <w:rsid w:val="00964954"/>
    <w:rsid w:val="00964A4D"/>
    <w:rsid w:val="0096513B"/>
    <w:rsid w:val="0096604E"/>
    <w:rsid w:val="00967890"/>
    <w:rsid w:val="00971878"/>
    <w:rsid w:val="00971AE5"/>
    <w:rsid w:val="00971D14"/>
    <w:rsid w:val="009729A8"/>
    <w:rsid w:val="00973F53"/>
    <w:rsid w:val="00976C19"/>
    <w:rsid w:val="009778E7"/>
    <w:rsid w:val="0098498D"/>
    <w:rsid w:val="00985008"/>
    <w:rsid w:val="00990B6A"/>
    <w:rsid w:val="0099112E"/>
    <w:rsid w:val="00994111"/>
    <w:rsid w:val="00994E61"/>
    <w:rsid w:val="009966D3"/>
    <w:rsid w:val="00996829"/>
    <w:rsid w:val="00996BA5"/>
    <w:rsid w:val="009A02E4"/>
    <w:rsid w:val="009A3D2A"/>
    <w:rsid w:val="009A3DB6"/>
    <w:rsid w:val="009A6BAB"/>
    <w:rsid w:val="009B0E6B"/>
    <w:rsid w:val="009B1A09"/>
    <w:rsid w:val="009B3629"/>
    <w:rsid w:val="009B4BA0"/>
    <w:rsid w:val="009B60FA"/>
    <w:rsid w:val="009C1C94"/>
    <w:rsid w:val="009C37FA"/>
    <w:rsid w:val="009C3F2A"/>
    <w:rsid w:val="009C484D"/>
    <w:rsid w:val="009D16D4"/>
    <w:rsid w:val="009D1F8A"/>
    <w:rsid w:val="009D36BD"/>
    <w:rsid w:val="009D69DB"/>
    <w:rsid w:val="009D7E48"/>
    <w:rsid w:val="009D7FA1"/>
    <w:rsid w:val="009E2F76"/>
    <w:rsid w:val="009E7443"/>
    <w:rsid w:val="009F1BCF"/>
    <w:rsid w:val="009F354E"/>
    <w:rsid w:val="009F4368"/>
    <w:rsid w:val="009F5E27"/>
    <w:rsid w:val="00A01006"/>
    <w:rsid w:val="00A02FEA"/>
    <w:rsid w:val="00A105D4"/>
    <w:rsid w:val="00A10966"/>
    <w:rsid w:val="00A109AD"/>
    <w:rsid w:val="00A10AA0"/>
    <w:rsid w:val="00A11955"/>
    <w:rsid w:val="00A13641"/>
    <w:rsid w:val="00A15D75"/>
    <w:rsid w:val="00A17B8C"/>
    <w:rsid w:val="00A20027"/>
    <w:rsid w:val="00A20D28"/>
    <w:rsid w:val="00A27F7A"/>
    <w:rsid w:val="00A31EC5"/>
    <w:rsid w:val="00A35ABA"/>
    <w:rsid w:val="00A35C3B"/>
    <w:rsid w:val="00A35ED7"/>
    <w:rsid w:val="00A36B79"/>
    <w:rsid w:val="00A37A17"/>
    <w:rsid w:val="00A37DB7"/>
    <w:rsid w:val="00A37F9C"/>
    <w:rsid w:val="00A40CD4"/>
    <w:rsid w:val="00A40FB1"/>
    <w:rsid w:val="00A4136D"/>
    <w:rsid w:val="00A41D1B"/>
    <w:rsid w:val="00A4256E"/>
    <w:rsid w:val="00A43BC6"/>
    <w:rsid w:val="00A43F7E"/>
    <w:rsid w:val="00A4451B"/>
    <w:rsid w:val="00A46A90"/>
    <w:rsid w:val="00A46E85"/>
    <w:rsid w:val="00A52A67"/>
    <w:rsid w:val="00A5355F"/>
    <w:rsid w:val="00A535C8"/>
    <w:rsid w:val="00A54EB8"/>
    <w:rsid w:val="00A560A0"/>
    <w:rsid w:val="00A57DD7"/>
    <w:rsid w:val="00A60066"/>
    <w:rsid w:val="00A607AE"/>
    <w:rsid w:val="00A60AD2"/>
    <w:rsid w:val="00A60D58"/>
    <w:rsid w:val="00A62515"/>
    <w:rsid w:val="00A632EC"/>
    <w:rsid w:val="00A63468"/>
    <w:rsid w:val="00A667D9"/>
    <w:rsid w:val="00A709AD"/>
    <w:rsid w:val="00A71296"/>
    <w:rsid w:val="00A73115"/>
    <w:rsid w:val="00A74DB7"/>
    <w:rsid w:val="00A76B51"/>
    <w:rsid w:val="00A77012"/>
    <w:rsid w:val="00A77AB3"/>
    <w:rsid w:val="00A8097E"/>
    <w:rsid w:val="00A90AC3"/>
    <w:rsid w:val="00A91BAA"/>
    <w:rsid w:val="00A92CFF"/>
    <w:rsid w:val="00A93393"/>
    <w:rsid w:val="00A9512D"/>
    <w:rsid w:val="00A952A6"/>
    <w:rsid w:val="00A97C1C"/>
    <w:rsid w:val="00AA02D9"/>
    <w:rsid w:val="00AA076A"/>
    <w:rsid w:val="00AA0883"/>
    <w:rsid w:val="00AA1FB9"/>
    <w:rsid w:val="00AA21D6"/>
    <w:rsid w:val="00AA4048"/>
    <w:rsid w:val="00AA5B71"/>
    <w:rsid w:val="00AA5CBB"/>
    <w:rsid w:val="00AA6699"/>
    <w:rsid w:val="00AA702E"/>
    <w:rsid w:val="00AA7506"/>
    <w:rsid w:val="00AA7D69"/>
    <w:rsid w:val="00AB00A9"/>
    <w:rsid w:val="00AB045C"/>
    <w:rsid w:val="00AB0DA3"/>
    <w:rsid w:val="00AB4314"/>
    <w:rsid w:val="00AB7720"/>
    <w:rsid w:val="00AC0213"/>
    <w:rsid w:val="00AC1B9C"/>
    <w:rsid w:val="00AC237F"/>
    <w:rsid w:val="00AC5716"/>
    <w:rsid w:val="00AC6B88"/>
    <w:rsid w:val="00AC6CA6"/>
    <w:rsid w:val="00AD1248"/>
    <w:rsid w:val="00AD5ADE"/>
    <w:rsid w:val="00AD6BF3"/>
    <w:rsid w:val="00AD73DE"/>
    <w:rsid w:val="00AD77F9"/>
    <w:rsid w:val="00AE02D0"/>
    <w:rsid w:val="00AE6867"/>
    <w:rsid w:val="00AF04AF"/>
    <w:rsid w:val="00AF2547"/>
    <w:rsid w:val="00AF5610"/>
    <w:rsid w:val="00AF7E1A"/>
    <w:rsid w:val="00B00948"/>
    <w:rsid w:val="00B01386"/>
    <w:rsid w:val="00B01A96"/>
    <w:rsid w:val="00B01B26"/>
    <w:rsid w:val="00B02E2B"/>
    <w:rsid w:val="00B057BB"/>
    <w:rsid w:val="00B05885"/>
    <w:rsid w:val="00B0661C"/>
    <w:rsid w:val="00B07F8B"/>
    <w:rsid w:val="00B13522"/>
    <w:rsid w:val="00B135D1"/>
    <w:rsid w:val="00B157E0"/>
    <w:rsid w:val="00B1648E"/>
    <w:rsid w:val="00B1688E"/>
    <w:rsid w:val="00B200AD"/>
    <w:rsid w:val="00B2214C"/>
    <w:rsid w:val="00B235B6"/>
    <w:rsid w:val="00B25D3A"/>
    <w:rsid w:val="00B25EB7"/>
    <w:rsid w:val="00B26DA4"/>
    <w:rsid w:val="00B279FC"/>
    <w:rsid w:val="00B313C2"/>
    <w:rsid w:val="00B34735"/>
    <w:rsid w:val="00B34D97"/>
    <w:rsid w:val="00B356ED"/>
    <w:rsid w:val="00B35A7D"/>
    <w:rsid w:val="00B3632B"/>
    <w:rsid w:val="00B44311"/>
    <w:rsid w:val="00B478B3"/>
    <w:rsid w:val="00B503FC"/>
    <w:rsid w:val="00B531C1"/>
    <w:rsid w:val="00B53241"/>
    <w:rsid w:val="00B53A33"/>
    <w:rsid w:val="00B60652"/>
    <w:rsid w:val="00B6105E"/>
    <w:rsid w:val="00B61F42"/>
    <w:rsid w:val="00B679C8"/>
    <w:rsid w:val="00B702ED"/>
    <w:rsid w:val="00B70834"/>
    <w:rsid w:val="00B71D5C"/>
    <w:rsid w:val="00B759EB"/>
    <w:rsid w:val="00B81B5C"/>
    <w:rsid w:val="00B846A4"/>
    <w:rsid w:val="00B84A9F"/>
    <w:rsid w:val="00B84C1C"/>
    <w:rsid w:val="00B8712A"/>
    <w:rsid w:val="00B9136E"/>
    <w:rsid w:val="00B940D4"/>
    <w:rsid w:val="00B9530D"/>
    <w:rsid w:val="00B96F3C"/>
    <w:rsid w:val="00B97D09"/>
    <w:rsid w:val="00BA16D2"/>
    <w:rsid w:val="00BA177A"/>
    <w:rsid w:val="00BB13F8"/>
    <w:rsid w:val="00BB23D8"/>
    <w:rsid w:val="00BB29B6"/>
    <w:rsid w:val="00BB46D9"/>
    <w:rsid w:val="00BB52AC"/>
    <w:rsid w:val="00BB5C53"/>
    <w:rsid w:val="00BB6493"/>
    <w:rsid w:val="00BB6ED2"/>
    <w:rsid w:val="00BC27C7"/>
    <w:rsid w:val="00BC3183"/>
    <w:rsid w:val="00BC3412"/>
    <w:rsid w:val="00BC3D4B"/>
    <w:rsid w:val="00BC4298"/>
    <w:rsid w:val="00BC50F2"/>
    <w:rsid w:val="00BC7CDF"/>
    <w:rsid w:val="00BD5227"/>
    <w:rsid w:val="00BD681F"/>
    <w:rsid w:val="00BD6C03"/>
    <w:rsid w:val="00BD6D13"/>
    <w:rsid w:val="00BD746E"/>
    <w:rsid w:val="00BE287F"/>
    <w:rsid w:val="00BF1465"/>
    <w:rsid w:val="00BF18A2"/>
    <w:rsid w:val="00BF4377"/>
    <w:rsid w:val="00BF5353"/>
    <w:rsid w:val="00BF6240"/>
    <w:rsid w:val="00BF74A6"/>
    <w:rsid w:val="00BF7C28"/>
    <w:rsid w:val="00C00796"/>
    <w:rsid w:val="00C00E39"/>
    <w:rsid w:val="00C044DC"/>
    <w:rsid w:val="00C06F51"/>
    <w:rsid w:val="00C07560"/>
    <w:rsid w:val="00C07CF7"/>
    <w:rsid w:val="00C10BFE"/>
    <w:rsid w:val="00C12A56"/>
    <w:rsid w:val="00C130A8"/>
    <w:rsid w:val="00C134BE"/>
    <w:rsid w:val="00C14D63"/>
    <w:rsid w:val="00C165B5"/>
    <w:rsid w:val="00C175DB"/>
    <w:rsid w:val="00C20AC8"/>
    <w:rsid w:val="00C21078"/>
    <w:rsid w:val="00C21222"/>
    <w:rsid w:val="00C24DCC"/>
    <w:rsid w:val="00C27477"/>
    <w:rsid w:val="00C30AA7"/>
    <w:rsid w:val="00C33163"/>
    <w:rsid w:val="00C34AF0"/>
    <w:rsid w:val="00C350DC"/>
    <w:rsid w:val="00C41462"/>
    <w:rsid w:val="00C41B56"/>
    <w:rsid w:val="00C42ABA"/>
    <w:rsid w:val="00C435DA"/>
    <w:rsid w:val="00C446E9"/>
    <w:rsid w:val="00C50F14"/>
    <w:rsid w:val="00C51A7B"/>
    <w:rsid w:val="00C53125"/>
    <w:rsid w:val="00C53F54"/>
    <w:rsid w:val="00C53FDB"/>
    <w:rsid w:val="00C54A83"/>
    <w:rsid w:val="00C57AB9"/>
    <w:rsid w:val="00C613BF"/>
    <w:rsid w:val="00C622BE"/>
    <w:rsid w:val="00C64690"/>
    <w:rsid w:val="00C6755E"/>
    <w:rsid w:val="00C734F0"/>
    <w:rsid w:val="00C73E50"/>
    <w:rsid w:val="00C74128"/>
    <w:rsid w:val="00C7515C"/>
    <w:rsid w:val="00C768E6"/>
    <w:rsid w:val="00C80FB7"/>
    <w:rsid w:val="00C810B7"/>
    <w:rsid w:val="00C81D67"/>
    <w:rsid w:val="00C82FC6"/>
    <w:rsid w:val="00C832F4"/>
    <w:rsid w:val="00C8477B"/>
    <w:rsid w:val="00C86822"/>
    <w:rsid w:val="00C9105F"/>
    <w:rsid w:val="00C9219E"/>
    <w:rsid w:val="00C940AB"/>
    <w:rsid w:val="00C94249"/>
    <w:rsid w:val="00C97A17"/>
    <w:rsid w:val="00CA2349"/>
    <w:rsid w:val="00CA34D6"/>
    <w:rsid w:val="00CA556B"/>
    <w:rsid w:val="00CA55F3"/>
    <w:rsid w:val="00CA5886"/>
    <w:rsid w:val="00CB199E"/>
    <w:rsid w:val="00CB1D9F"/>
    <w:rsid w:val="00CB3A7F"/>
    <w:rsid w:val="00CC2154"/>
    <w:rsid w:val="00CC293D"/>
    <w:rsid w:val="00CC5732"/>
    <w:rsid w:val="00CC59A3"/>
    <w:rsid w:val="00CC617E"/>
    <w:rsid w:val="00CC6728"/>
    <w:rsid w:val="00CC7C19"/>
    <w:rsid w:val="00CD1E94"/>
    <w:rsid w:val="00CD2E2C"/>
    <w:rsid w:val="00CD2F28"/>
    <w:rsid w:val="00CD378E"/>
    <w:rsid w:val="00CD5378"/>
    <w:rsid w:val="00CD56E2"/>
    <w:rsid w:val="00CD6278"/>
    <w:rsid w:val="00CD6D6D"/>
    <w:rsid w:val="00CD7CBB"/>
    <w:rsid w:val="00CE2EEB"/>
    <w:rsid w:val="00CE49BD"/>
    <w:rsid w:val="00CE4B43"/>
    <w:rsid w:val="00CE68E2"/>
    <w:rsid w:val="00CE7C2E"/>
    <w:rsid w:val="00CF0D3D"/>
    <w:rsid w:val="00CF2F63"/>
    <w:rsid w:val="00CF3E4B"/>
    <w:rsid w:val="00CF6680"/>
    <w:rsid w:val="00CF7452"/>
    <w:rsid w:val="00D024F5"/>
    <w:rsid w:val="00D02A0F"/>
    <w:rsid w:val="00D02A9E"/>
    <w:rsid w:val="00D02F66"/>
    <w:rsid w:val="00D03652"/>
    <w:rsid w:val="00D03D53"/>
    <w:rsid w:val="00D05B3E"/>
    <w:rsid w:val="00D06D07"/>
    <w:rsid w:val="00D13675"/>
    <w:rsid w:val="00D13A34"/>
    <w:rsid w:val="00D14CD0"/>
    <w:rsid w:val="00D171AB"/>
    <w:rsid w:val="00D20613"/>
    <w:rsid w:val="00D21923"/>
    <w:rsid w:val="00D21C82"/>
    <w:rsid w:val="00D224C0"/>
    <w:rsid w:val="00D26D39"/>
    <w:rsid w:val="00D27645"/>
    <w:rsid w:val="00D306E2"/>
    <w:rsid w:val="00D319B8"/>
    <w:rsid w:val="00D3440A"/>
    <w:rsid w:val="00D35015"/>
    <w:rsid w:val="00D36E42"/>
    <w:rsid w:val="00D40289"/>
    <w:rsid w:val="00D41F1E"/>
    <w:rsid w:val="00D44413"/>
    <w:rsid w:val="00D47820"/>
    <w:rsid w:val="00D47FDF"/>
    <w:rsid w:val="00D50310"/>
    <w:rsid w:val="00D51F4C"/>
    <w:rsid w:val="00D5396B"/>
    <w:rsid w:val="00D54A85"/>
    <w:rsid w:val="00D54E3A"/>
    <w:rsid w:val="00D550A2"/>
    <w:rsid w:val="00D55B3E"/>
    <w:rsid w:val="00D56C56"/>
    <w:rsid w:val="00D61061"/>
    <w:rsid w:val="00D6786D"/>
    <w:rsid w:val="00D705AC"/>
    <w:rsid w:val="00D70FE6"/>
    <w:rsid w:val="00D73702"/>
    <w:rsid w:val="00D76B67"/>
    <w:rsid w:val="00D81046"/>
    <w:rsid w:val="00D822D0"/>
    <w:rsid w:val="00D84BED"/>
    <w:rsid w:val="00D84D5E"/>
    <w:rsid w:val="00D86F8B"/>
    <w:rsid w:val="00D907E9"/>
    <w:rsid w:val="00D932DE"/>
    <w:rsid w:val="00D93F89"/>
    <w:rsid w:val="00D96DDD"/>
    <w:rsid w:val="00DA16FA"/>
    <w:rsid w:val="00DA4492"/>
    <w:rsid w:val="00DA46C9"/>
    <w:rsid w:val="00DA6BB7"/>
    <w:rsid w:val="00DA6F9F"/>
    <w:rsid w:val="00DB10A5"/>
    <w:rsid w:val="00DB2289"/>
    <w:rsid w:val="00DB6E0B"/>
    <w:rsid w:val="00DB7A30"/>
    <w:rsid w:val="00DC03D3"/>
    <w:rsid w:val="00DC22DA"/>
    <w:rsid w:val="00DC268A"/>
    <w:rsid w:val="00DC62B1"/>
    <w:rsid w:val="00DD20FF"/>
    <w:rsid w:val="00DD581C"/>
    <w:rsid w:val="00DD5C89"/>
    <w:rsid w:val="00DD63D7"/>
    <w:rsid w:val="00DE07E2"/>
    <w:rsid w:val="00DE2982"/>
    <w:rsid w:val="00DE29F6"/>
    <w:rsid w:val="00DE385B"/>
    <w:rsid w:val="00DE3A91"/>
    <w:rsid w:val="00DF03A8"/>
    <w:rsid w:val="00DF03AA"/>
    <w:rsid w:val="00DF0B75"/>
    <w:rsid w:val="00DF14E4"/>
    <w:rsid w:val="00DF2644"/>
    <w:rsid w:val="00DF73AE"/>
    <w:rsid w:val="00E006E8"/>
    <w:rsid w:val="00E011FE"/>
    <w:rsid w:val="00E047D1"/>
    <w:rsid w:val="00E0537B"/>
    <w:rsid w:val="00E05C45"/>
    <w:rsid w:val="00E12CA4"/>
    <w:rsid w:val="00E13D30"/>
    <w:rsid w:val="00E1452A"/>
    <w:rsid w:val="00E161C0"/>
    <w:rsid w:val="00E20645"/>
    <w:rsid w:val="00E21416"/>
    <w:rsid w:val="00E220F6"/>
    <w:rsid w:val="00E24C97"/>
    <w:rsid w:val="00E26694"/>
    <w:rsid w:val="00E31725"/>
    <w:rsid w:val="00E33AAA"/>
    <w:rsid w:val="00E34C68"/>
    <w:rsid w:val="00E34E1E"/>
    <w:rsid w:val="00E35CAA"/>
    <w:rsid w:val="00E3631D"/>
    <w:rsid w:val="00E3710C"/>
    <w:rsid w:val="00E40F09"/>
    <w:rsid w:val="00E431AE"/>
    <w:rsid w:val="00E451BB"/>
    <w:rsid w:val="00E45679"/>
    <w:rsid w:val="00E47424"/>
    <w:rsid w:val="00E515E6"/>
    <w:rsid w:val="00E52216"/>
    <w:rsid w:val="00E5256E"/>
    <w:rsid w:val="00E55FA5"/>
    <w:rsid w:val="00E560E6"/>
    <w:rsid w:val="00E5637E"/>
    <w:rsid w:val="00E61285"/>
    <w:rsid w:val="00E6384E"/>
    <w:rsid w:val="00E71490"/>
    <w:rsid w:val="00E7589F"/>
    <w:rsid w:val="00E7717E"/>
    <w:rsid w:val="00E80CD0"/>
    <w:rsid w:val="00E83A23"/>
    <w:rsid w:val="00E865E2"/>
    <w:rsid w:val="00E920F7"/>
    <w:rsid w:val="00E926E1"/>
    <w:rsid w:val="00E92CFD"/>
    <w:rsid w:val="00E93FFD"/>
    <w:rsid w:val="00E945C4"/>
    <w:rsid w:val="00E94A27"/>
    <w:rsid w:val="00E94DD8"/>
    <w:rsid w:val="00E95336"/>
    <w:rsid w:val="00E96017"/>
    <w:rsid w:val="00EA27E8"/>
    <w:rsid w:val="00EA3B2C"/>
    <w:rsid w:val="00EA507B"/>
    <w:rsid w:val="00EB150D"/>
    <w:rsid w:val="00EB4E9E"/>
    <w:rsid w:val="00EB5573"/>
    <w:rsid w:val="00EB6BF4"/>
    <w:rsid w:val="00EC0618"/>
    <w:rsid w:val="00EC0F11"/>
    <w:rsid w:val="00EC2053"/>
    <w:rsid w:val="00EC2D62"/>
    <w:rsid w:val="00EC356E"/>
    <w:rsid w:val="00EC38CE"/>
    <w:rsid w:val="00EC4616"/>
    <w:rsid w:val="00EC4874"/>
    <w:rsid w:val="00EC5DFB"/>
    <w:rsid w:val="00ED6123"/>
    <w:rsid w:val="00ED61F8"/>
    <w:rsid w:val="00ED7878"/>
    <w:rsid w:val="00EE0901"/>
    <w:rsid w:val="00EE2BCB"/>
    <w:rsid w:val="00EE2CF3"/>
    <w:rsid w:val="00EE2F8B"/>
    <w:rsid w:val="00EE323E"/>
    <w:rsid w:val="00EE524C"/>
    <w:rsid w:val="00EE5E88"/>
    <w:rsid w:val="00EF2232"/>
    <w:rsid w:val="00EF7167"/>
    <w:rsid w:val="00F00739"/>
    <w:rsid w:val="00F03E90"/>
    <w:rsid w:val="00F04023"/>
    <w:rsid w:val="00F042B8"/>
    <w:rsid w:val="00F106C1"/>
    <w:rsid w:val="00F1184E"/>
    <w:rsid w:val="00F11D04"/>
    <w:rsid w:val="00F12C62"/>
    <w:rsid w:val="00F1466F"/>
    <w:rsid w:val="00F157B9"/>
    <w:rsid w:val="00F20875"/>
    <w:rsid w:val="00F213C6"/>
    <w:rsid w:val="00F24100"/>
    <w:rsid w:val="00F25E5A"/>
    <w:rsid w:val="00F27869"/>
    <w:rsid w:val="00F312D3"/>
    <w:rsid w:val="00F31575"/>
    <w:rsid w:val="00F3231D"/>
    <w:rsid w:val="00F329BE"/>
    <w:rsid w:val="00F341EF"/>
    <w:rsid w:val="00F34F61"/>
    <w:rsid w:val="00F35E8F"/>
    <w:rsid w:val="00F40B3C"/>
    <w:rsid w:val="00F4112E"/>
    <w:rsid w:val="00F41711"/>
    <w:rsid w:val="00F4195F"/>
    <w:rsid w:val="00F423E9"/>
    <w:rsid w:val="00F43110"/>
    <w:rsid w:val="00F433EB"/>
    <w:rsid w:val="00F4383D"/>
    <w:rsid w:val="00F44CFD"/>
    <w:rsid w:val="00F4533F"/>
    <w:rsid w:val="00F4550E"/>
    <w:rsid w:val="00F45518"/>
    <w:rsid w:val="00F45847"/>
    <w:rsid w:val="00F479AD"/>
    <w:rsid w:val="00F536EA"/>
    <w:rsid w:val="00F543D4"/>
    <w:rsid w:val="00F54E17"/>
    <w:rsid w:val="00F551A2"/>
    <w:rsid w:val="00F56636"/>
    <w:rsid w:val="00F56938"/>
    <w:rsid w:val="00F57167"/>
    <w:rsid w:val="00F5726B"/>
    <w:rsid w:val="00F579AE"/>
    <w:rsid w:val="00F62F01"/>
    <w:rsid w:val="00F65147"/>
    <w:rsid w:val="00F66B7E"/>
    <w:rsid w:val="00F67868"/>
    <w:rsid w:val="00F67D17"/>
    <w:rsid w:val="00F7020E"/>
    <w:rsid w:val="00F738B6"/>
    <w:rsid w:val="00F754AC"/>
    <w:rsid w:val="00F76059"/>
    <w:rsid w:val="00F7786E"/>
    <w:rsid w:val="00F810AD"/>
    <w:rsid w:val="00F831DD"/>
    <w:rsid w:val="00F83A0F"/>
    <w:rsid w:val="00F867C0"/>
    <w:rsid w:val="00F874AC"/>
    <w:rsid w:val="00F914D2"/>
    <w:rsid w:val="00F92E08"/>
    <w:rsid w:val="00F941A6"/>
    <w:rsid w:val="00F942CF"/>
    <w:rsid w:val="00F95624"/>
    <w:rsid w:val="00F96ABD"/>
    <w:rsid w:val="00F97089"/>
    <w:rsid w:val="00F979E5"/>
    <w:rsid w:val="00FA001F"/>
    <w:rsid w:val="00FA0FA7"/>
    <w:rsid w:val="00FA1957"/>
    <w:rsid w:val="00FA2F64"/>
    <w:rsid w:val="00FA3EA1"/>
    <w:rsid w:val="00FA4CC2"/>
    <w:rsid w:val="00FA5A27"/>
    <w:rsid w:val="00FA5A37"/>
    <w:rsid w:val="00FB08B9"/>
    <w:rsid w:val="00FB0AAA"/>
    <w:rsid w:val="00FB3B1E"/>
    <w:rsid w:val="00FB7093"/>
    <w:rsid w:val="00FB7E31"/>
    <w:rsid w:val="00FC0C76"/>
    <w:rsid w:val="00FC2C0F"/>
    <w:rsid w:val="00FC4937"/>
    <w:rsid w:val="00FC689A"/>
    <w:rsid w:val="00FD1F8E"/>
    <w:rsid w:val="00FD2CD6"/>
    <w:rsid w:val="00FD377B"/>
    <w:rsid w:val="00FD5777"/>
    <w:rsid w:val="00FD7BB6"/>
    <w:rsid w:val="00FD7F6E"/>
    <w:rsid w:val="00FD7FA6"/>
    <w:rsid w:val="00FE08C8"/>
    <w:rsid w:val="00FE2898"/>
    <w:rsid w:val="00FE3338"/>
    <w:rsid w:val="00FE33FC"/>
    <w:rsid w:val="00FE36FC"/>
    <w:rsid w:val="00FE3ABD"/>
    <w:rsid w:val="00FE5E46"/>
    <w:rsid w:val="00FE7966"/>
    <w:rsid w:val="00FF0C2F"/>
    <w:rsid w:val="00FF34AA"/>
    <w:rsid w:val="00FF5B92"/>
    <w:rsid w:val="01414772"/>
    <w:rsid w:val="0338562D"/>
    <w:rsid w:val="0FF3629B"/>
    <w:rsid w:val="157F60D9"/>
    <w:rsid w:val="199F2D9B"/>
    <w:rsid w:val="1C220917"/>
    <w:rsid w:val="1C9C323A"/>
    <w:rsid w:val="21DC37DB"/>
    <w:rsid w:val="281B1416"/>
    <w:rsid w:val="2F687B24"/>
    <w:rsid w:val="31AB3E64"/>
    <w:rsid w:val="32C345CE"/>
    <w:rsid w:val="32CE0F28"/>
    <w:rsid w:val="36935DFC"/>
    <w:rsid w:val="38E43E4C"/>
    <w:rsid w:val="458130B3"/>
    <w:rsid w:val="45D45E99"/>
    <w:rsid w:val="4B86250F"/>
    <w:rsid w:val="4C3932DF"/>
    <w:rsid w:val="51DF044C"/>
    <w:rsid w:val="54A3257E"/>
    <w:rsid w:val="54E712FB"/>
    <w:rsid w:val="5AB84337"/>
    <w:rsid w:val="5FC231F2"/>
    <w:rsid w:val="62D96C9F"/>
    <w:rsid w:val="655F0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4022AB2"/>
  <w15:docId w15:val="{B1E85878-1251-4833-BDC2-2C1E6783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iPriority="99"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uiPriority="39"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rPr>
      <w:rFonts w:ascii="Times New Roman" w:eastAsia="宋体" w:hAnsi="Times New Roman" w:cs="Times New Roman"/>
      <w:kern w:val="2"/>
      <w:sz w:val="21"/>
      <w:szCs w:val="24"/>
    </w:rPr>
  </w:style>
  <w:style w:type="paragraph" w:styleId="1">
    <w:name w:val="heading 1"/>
    <w:basedOn w:val="a2"/>
    <w:next w:val="a2"/>
    <w:link w:val="1Char"/>
    <w:qFormat/>
    <w:pPr>
      <w:keepNext/>
      <w:keepLines/>
      <w:numPr>
        <w:numId w:val="1"/>
      </w:numPr>
      <w:adjustRightInd w:val="0"/>
      <w:spacing w:beforeLines="50" w:before="120" w:afterLines="50" w:after="120" w:line="360" w:lineRule="auto"/>
      <w:jc w:val="center"/>
      <w:textAlignment w:val="baseline"/>
      <w:outlineLvl w:val="0"/>
    </w:pPr>
    <w:rPr>
      <w:b/>
      <w:color w:val="FF0000"/>
      <w:kern w:val="44"/>
      <w:sz w:val="36"/>
      <w:szCs w:val="20"/>
      <w:lang w:val="zh-CN"/>
    </w:rPr>
  </w:style>
  <w:style w:type="paragraph" w:styleId="2">
    <w:name w:val="heading 2"/>
    <w:basedOn w:val="a2"/>
    <w:next w:val="a3"/>
    <w:link w:val="2Char"/>
    <w:qFormat/>
    <w:pPr>
      <w:keepNext/>
      <w:keepLines/>
      <w:numPr>
        <w:ilvl w:val="1"/>
        <w:numId w:val="1"/>
      </w:numPr>
      <w:adjustRightInd w:val="0"/>
      <w:spacing w:beforeLines="50" w:before="120" w:afterLines="50" w:after="120" w:line="360" w:lineRule="auto"/>
      <w:jc w:val="left"/>
      <w:textAlignment w:val="baseline"/>
      <w:outlineLvl w:val="1"/>
    </w:pPr>
    <w:rPr>
      <w:b/>
      <w:color w:val="FF0000"/>
      <w:kern w:val="0"/>
      <w:sz w:val="30"/>
      <w:szCs w:val="20"/>
      <w:lang w:val="zh-CN"/>
    </w:rPr>
  </w:style>
  <w:style w:type="paragraph" w:styleId="3">
    <w:name w:val="heading 3"/>
    <w:basedOn w:val="a2"/>
    <w:next w:val="a3"/>
    <w:link w:val="3Char"/>
    <w:qFormat/>
    <w:pPr>
      <w:keepNext/>
      <w:keepLines/>
      <w:numPr>
        <w:ilvl w:val="2"/>
        <w:numId w:val="1"/>
      </w:numPr>
      <w:adjustRightInd w:val="0"/>
      <w:spacing w:beforeLines="50" w:before="120" w:afterLines="50" w:after="120" w:line="360" w:lineRule="auto"/>
      <w:jc w:val="left"/>
      <w:textAlignment w:val="baseline"/>
      <w:outlineLvl w:val="2"/>
    </w:pPr>
    <w:rPr>
      <w:b/>
      <w:color w:val="000000"/>
      <w:kern w:val="0"/>
      <w:sz w:val="28"/>
      <w:lang w:val="zh-CN"/>
    </w:rPr>
  </w:style>
  <w:style w:type="paragraph" w:styleId="4">
    <w:name w:val="heading 4"/>
    <w:basedOn w:val="a2"/>
    <w:next w:val="a3"/>
    <w:link w:val="4Char"/>
    <w:qFormat/>
    <w:pPr>
      <w:keepNext/>
      <w:keepLines/>
      <w:numPr>
        <w:ilvl w:val="3"/>
        <w:numId w:val="1"/>
      </w:numPr>
      <w:adjustRightInd w:val="0"/>
      <w:spacing w:line="360" w:lineRule="auto"/>
      <w:jc w:val="left"/>
      <w:textAlignment w:val="baseline"/>
      <w:outlineLvl w:val="3"/>
    </w:pPr>
    <w:rPr>
      <w:b/>
      <w:kern w:val="0"/>
      <w:sz w:val="24"/>
      <w:szCs w:val="20"/>
      <w:lang w:val="zh-CN"/>
    </w:rPr>
  </w:style>
  <w:style w:type="paragraph" w:styleId="50">
    <w:name w:val="heading 5"/>
    <w:basedOn w:val="a2"/>
    <w:next w:val="a2"/>
    <w:link w:val="5Char"/>
    <w:qFormat/>
    <w:pPr>
      <w:keepNext/>
      <w:keepLines/>
      <w:tabs>
        <w:tab w:val="left" w:pos="1008"/>
      </w:tabs>
      <w:spacing w:before="280" w:after="290" w:line="372" w:lineRule="auto"/>
      <w:outlineLvl w:val="4"/>
    </w:pPr>
    <w:rPr>
      <w:b/>
      <w:bCs/>
      <w:sz w:val="28"/>
      <w:szCs w:val="28"/>
    </w:rPr>
  </w:style>
  <w:style w:type="paragraph" w:styleId="6">
    <w:name w:val="heading 6"/>
    <w:basedOn w:val="a2"/>
    <w:next w:val="a2"/>
    <w:link w:val="6Char"/>
    <w:qFormat/>
    <w:pPr>
      <w:keepNext/>
      <w:keepLines/>
      <w:tabs>
        <w:tab w:val="left" w:pos="1152"/>
      </w:tabs>
      <w:spacing w:before="240" w:after="64" w:line="317" w:lineRule="auto"/>
      <w:outlineLvl w:val="5"/>
    </w:pPr>
    <w:rPr>
      <w:rFonts w:ascii="Arial" w:eastAsia="黑体" w:hAnsi="Arial"/>
      <w:b/>
      <w:bCs/>
      <w:sz w:val="24"/>
    </w:rPr>
  </w:style>
  <w:style w:type="paragraph" w:styleId="7">
    <w:name w:val="heading 7"/>
    <w:basedOn w:val="a2"/>
    <w:next w:val="a2"/>
    <w:link w:val="7Char"/>
    <w:qFormat/>
    <w:pPr>
      <w:keepNext/>
      <w:keepLines/>
      <w:tabs>
        <w:tab w:val="left" w:pos="1296"/>
      </w:tabs>
      <w:spacing w:before="240" w:after="64" w:line="317" w:lineRule="auto"/>
      <w:outlineLvl w:val="6"/>
    </w:pPr>
    <w:rPr>
      <w:b/>
      <w:bCs/>
      <w:sz w:val="24"/>
    </w:rPr>
  </w:style>
  <w:style w:type="paragraph" w:styleId="8">
    <w:name w:val="heading 8"/>
    <w:basedOn w:val="a2"/>
    <w:next w:val="a2"/>
    <w:link w:val="8Char"/>
    <w:qFormat/>
    <w:pPr>
      <w:keepLines/>
      <w:numPr>
        <w:ilvl w:val="7"/>
        <w:numId w:val="2"/>
      </w:numPr>
      <w:adjustRightInd w:val="0"/>
      <w:snapToGrid w:val="0"/>
      <w:spacing w:before="240" w:after="64" w:line="320" w:lineRule="auto"/>
      <w:outlineLvl w:val="7"/>
    </w:pPr>
    <w:rPr>
      <w:rFonts w:ascii="Arial" w:eastAsia="黑体" w:hAnsi="Arial"/>
      <w:sz w:val="24"/>
      <w:lang w:val="zh-CN"/>
    </w:rPr>
  </w:style>
  <w:style w:type="paragraph" w:styleId="9">
    <w:name w:val="heading 9"/>
    <w:basedOn w:val="a2"/>
    <w:next w:val="a2"/>
    <w:link w:val="9Char"/>
    <w:qFormat/>
    <w:pPr>
      <w:keepLines/>
      <w:numPr>
        <w:ilvl w:val="8"/>
        <w:numId w:val="2"/>
      </w:numPr>
      <w:adjustRightInd w:val="0"/>
      <w:snapToGrid w:val="0"/>
      <w:spacing w:before="240" w:after="64" w:line="320" w:lineRule="auto"/>
      <w:outlineLvl w:val="8"/>
    </w:pPr>
    <w:rPr>
      <w:rFonts w:ascii="Arial" w:eastAsia="黑体" w:hAnsi="Arial"/>
      <w:sz w:val="24"/>
      <w:szCs w:val="21"/>
      <w:lang w:val="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macro"/>
    <w:link w:val="Char"/>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宋体" w:hAnsi="Courier New" w:cs="Times New Roman"/>
      <w:kern w:val="2"/>
      <w:sz w:val="24"/>
      <w:szCs w:val="24"/>
    </w:rPr>
  </w:style>
  <w:style w:type="paragraph" w:styleId="a3">
    <w:name w:val="Normal Indent"/>
    <w:basedOn w:val="a2"/>
    <w:link w:val="Char0"/>
    <w:unhideWhenUsed/>
    <w:qFormat/>
    <w:pPr>
      <w:ind w:firstLineChars="200" w:firstLine="420"/>
    </w:pPr>
  </w:style>
  <w:style w:type="paragraph" w:styleId="30">
    <w:name w:val="List 3"/>
    <w:basedOn w:val="a2"/>
    <w:qFormat/>
    <w:pPr>
      <w:spacing w:line="360" w:lineRule="auto"/>
      <w:ind w:left="1260" w:firstLineChars="200" w:hanging="420"/>
    </w:pPr>
    <w:rPr>
      <w:sz w:val="24"/>
      <w:szCs w:val="20"/>
    </w:rPr>
  </w:style>
  <w:style w:type="paragraph" w:styleId="70">
    <w:name w:val="toc 7"/>
    <w:basedOn w:val="a2"/>
    <w:next w:val="a2"/>
    <w:qFormat/>
    <w:pPr>
      <w:spacing w:line="360" w:lineRule="auto"/>
      <w:ind w:left="1260" w:hanging="624"/>
      <w:jc w:val="left"/>
    </w:pPr>
    <w:rPr>
      <w:sz w:val="18"/>
      <w:szCs w:val="18"/>
    </w:rPr>
  </w:style>
  <w:style w:type="paragraph" w:styleId="20">
    <w:name w:val="List Number 2"/>
    <w:basedOn w:val="a2"/>
    <w:qFormat/>
    <w:pPr>
      <w:tabs>
        <w:tab w:val="left" w:pos="780"/>
      </w:tabs>
      <w:spacing w:before="60" w:after="60" w:line="360" w:lineRule="auto"/>
      <w:ind w:left="780" w:hanging="360"/>
    </w:pPr>
    <w:rPr>
      <w:sz w:val="24"/>
      <w:szCs w:val="20"/>
    </w:rPr>
  </w:style>
  <w:style w:type="paragraph" w:styleId="a8">
    <w:name w:val="table of authorities"/>
    <w:basedOn w:val="a2"/>
    <w:next w:val="a2"/>
    <w:qFormat/>
    <w:pPr>
      <w:spacing w:line="300" w:lineRule="auto"/>
      <w:ind w:leftChars="200" w:left="420" w:firstLineChars="200" w:firstLine="200"/>
    </w:pPr>
    <w:rPr>
      <w:sz w:val="24"/>
    </w:rPr>
  </w:style>
  <w:style w:type="paragraph" w:styleId="a9">
    <w:name w:val="Note Heading"/>
    <w:basedOn w:val="a2"/>
    <w:next w:val="a2"/>
    <w:link w:val="Char1"/>
    <w:qFormat/>
    <w:pPr>
      <w:jc w:val="center"/>
    </w:pPr>
    <w:rPr>
      <w:lang w:val="zh-CN"/>
    </w:rPr>
  </w:style>
  <w:style w:type="paragraph" w:styleId="41">
    <w:name w:val="List Bullet 4"/>
    <w:basedOn w:val="a2"/>
    <w:qFormat/>
    <w:pPr>
      <w:tabs>
        <w:tab w:val="left" w:pos="360"/>
      </w:tabs>
      <w:spacing w:line="360" w:lineRule="auto"/>
      <w:jc w:val="left"/>
    </w:pPr>
    <w:rPr>
      <w:sz w:val="24"/>
    </w:rPr>
  </w:style>
  <w:style w:type="paragraph" w:styleId="80">
    <w:name w:val="index 8"/>
    <w:basedOn w:val="a2"/>
    <w:next w:val="a2"/>
    <w:qFormat/>
    <w:pPr>
      <w:spacing w:line="300" w:lineRule="auto"/>
      <w:ind w:leftChars="1400" w:left="1400" w:firstLineChars="200" w:firstLine="200"/>
    </w:pPr>
    <w:rPr>
      <w:sz w:val="24"/>
    </w:rPr>
  </w:style>
  <w:style w:type="paragraph" w:styleId="aa">
    <w:name w:val="E-mail Signature"/>
    <w:basedOn w:val="a2"/>
    <w:link w:val="Char2"/>
    <w:qFormat/>
    <w:pPr>
      <w:spacing w:line="360" w:lineRule="auto"/>
      <w:ind w:firstLine="420"/>
      <w:jc w:val="left"/>
    </w:pPr>
    <w:rPr>
      <w:sz w:val="24"/>
      <w:lang w:val="zh-CN"/>
    </w:rPr>
  </w:style>
  <w:style w:type="paragraph" w:styleId="ab">
    <w:name w:val="List Number"/>
    <w:basedOn w:val="a2"/>
    <w:qFormat/>
    <w:pPr>
      <w:tabs>
        <w:tab w:val="left" w:pos="425"/>
      </w:tabs>
      <w:spacing w:line="360" w:lineRule="auto"/>
      <w:ind w:left="425" w:hanging="425"/>
      <w:jc w:val="left"/>
    </w:pPr>
    <w:rPr>
      <w:sz w:val="24"/>
    </w:rPr>
  </w:style>
  <w:style w:type="paragraph" w:styleId="ac">
    <w:name w:val="caption"/>
    <w:basedOn w:val="a2"/>
    <w:next w:val="a2"/>
    <w:link w:val="Char3"/>
    <w:qFormat/>
    <w:pPr>
      <w:keepNext/>
      <w:spacing w:before="152" w:after="160"/>
      <w:jc w:val="center"/>
    </w:pPr>
    <w:rPr>
      <w:rFonts w:ascii="仿宋_GB2312" w:eastAsia="仿宋_GB2312" w:hAnsi="宋体" w:cs="仿宋_GB2312"/>
      <w:b/>
      <w:bCs/>
      <w:szCs w:val="21"/>
    </w:rPr>
  </w:style>
  <w:style w:type="paragraph" w:styleId="51">
    <w:name w:val="index 5"/>
    <w:basedOn w:val="a2"/>
    <w:next w:val="a2"/>
    <w:qFormat/>
    <w:pPr>
      <w:spacing w:line="300" w:lineRule="auto"/>
      <w:ind w:leftChars="800" w:left="800" w:firstLineChars="200" w:firstLine="200"/>
    </w:pPr>
    <w:rPr>
      <w:sz w:val="24"/>
    </w:rPr>
  </w:style>
  <w:style w:type="paragraph" w:styleId="ad">
    <w:name w:val="List Bullet"/>
    <w:basedOn w:val="a2"/>
    <w:qFormat/>
    <w:pPr>
      <w:tabs>
        <w:tab w:val="left" w:pos="360"/>
      </w:tabs>
      <w:adjustRightInd w:val="0"/>
      <w:ind w:left="360" w:hanging="360"/>
      <w:jc w:val="left"/>
      <w:textAlignment w:val="baseline"/>
    </w:pPr>
    <w:rPr>
      <w:kern w:val="0"/>
      <w:szCs w:val="20"/>
    </w:rPr>
  </w:style>
  <w:style w:type="paragraph" w:styleId="ae">
    <w:name w:val="envelope address"/>
    <w:basedOn w:val="a2"/>
    <w:qFormat/>
    <w:pPr>
      <w:framePr w:w="7920" w:h="1980" w:hRule="exact" w:hSpace="180" w:wrap="around" w:hAnchor="page" w:xAlign="center" w:yAlign="bottom"/>
      <w:snapToGrid w:val="0"/>
      <w:spacing w:line="360" w:lineRule="auto"/>
      <w:ind w:leftChars="1400" w:left="100" w:firstLine="420"/>
      <w:jc w:val="left"/>
    </w:pPr>
    <w:rPr>
      <w:rFonts w:ascii="Arial" w:hAnsi="Arial" w:cs="Arial"/>
      <w:sz w:val="24"/>
    </w:rPr>
  </w:style>
  <w:style w:type="paragraph" w:styleId="af">
    <w:name w:val="Document Map"/>
    <w:basedOn w:val="a2"/>
    <w:link w:val="Char4"/>
    <w:qFormat/>
    <w:pPr>
      <w:shd w:val="clear" w:color="auto" w:fill="000080"/>
      <w:spacing w:line="360" w:lineRule="auto"/>
      <w:ind w:left="624" w:hanging="624"/>
    </w:pPr>
  </w:style>
  <w:style w:type="paragraph" w:styleId="af0">
    <w:name w:val="toa heading"/>
    <w:basedOn w:val="a2"/>
    <w:next w:val="a2"/>
    <w:qFormat/>
    <w:pPr>
      <w:spacing w:before="120"/>
    </w:pPr>
    <w:rPr>
      <w:rFonts w:ascii="Arial" w:hAnsi="Arial" w:cs="Arial"/>
      <w:sz w:val="24"/>
    </w:rPr>
  </w:style>
  <w:style w:type="paragraph" w:styleId="af1">
    <w:name w:val="annotation text"/>
    <w:basedOn w:val="a2"/>
    <w:link w:val="Char10"/>
    <w:unhideWhenUsed/>
    <w:qFormat/>
    <w:pPr>
      <w:jc w:val="left"/>
    </w:pPr>
  </w:style>
  <w:style w:type="paragraph" w:styleId="60">
    <w:name w:val="index 6"/>
    <w:basedOn w:val="a2"/>
    <w:next w:val="a2"/>
    <w:qFormat/>
    <w:pPr>
      <w:spacing w:line="300" w:lineRule="auto"/>
      <w:ind w:leftChars="1000" w:left="1000" w:firstLineChars="200" w:firstLine="200"/>
    </w:pPr>
    <w:rPr>
      <w:sz w:val="24"/>
    </w:rPr>
  </w:style>
  <w:style w:type="paragraph" w:styleId="af2">
    <w:name w:val="Salutation"/>
    <w:basedOn w:val="a2"/>
    <w:next w:val="a2"/>
    <w:link w:val="Char5"/>
    <w:qFormat/>
    <w:pPr>
      <w:spacing w:line="360" w:lineRule="auto"/>
    </w:pPr>
    <w:rPr>
      <w:rFonts w:eastAsia="仿宋_GB2312"/>
      <w:sz w:val="28"/>
      <w:szCs w:val="28"/>
      <w:lang w:val="zh-CN"/>
    </w:rPr>
  </w:style>
  <w:style w:type="paragraph" w:styleId="31">
    <w:name w:val="Body Text 3"/>
    <w:basedOn w:val="a2"/>
    <w:link w:val="3Char0"/>
    <w:qFormat/>
    <w:pPr>
      <w:spacing w:after="120" w:line="360" w:lineRule="auto"/>
      <w:ind w:left="624" w:hanging="624"/>
    </w:pPr>
    <w:rPr>
      <w:sz w:val="16"/>
      <w:szCs w:val="16"/>
    </w:rPr>
  </w:style>
  <w:style w:type="paragraph" w:styleId="af3">
    <w:name w:val="Closing"/>
    <w:basedOn w:val="a2"/>
    <w:link w:val="Char6"/>
    <w:qFormat/>
    <w:pPr>
      <w:widowControl/>
      <w:ind w:left="4252"/>
      <w:jc w:val="left"/>
    </w:pPr>
    <w:rPr>
      <w:rFonts w:ascii="Arial" w:eastAsia="MS Gothic" w:hAnsi="Arial"/>
      <w:spacing w:val="-5"/>
      <w:kern w:val="0"/>
      <w:szCs w:val="20"/>
      <w:lang w:val="zh-CN" w:eastAsia="ja-JP" w:bidi="he-IL"/>
    </w:rPr>
  </w:style>
  <w:style w:type="paragraph" w:styleId="32">
    <w:name w:val="List Bullet 3"/>
    <w:basedOn w:val="a2"/>
    <w:qFormat/>
    <w:pPr>
      <w:tabs>
        <w:tab w:val="left" w:pos="360"/>
      </w:tabs>
      <w:spacing w:line="360" w:lineRule="auto"/>
      <w:jc w:val="left"/>
    </w:pPr>
    <w:rPr>
      <w:sz w:val="24"/>
    </w:rPr>
  </w:style>
  <w:style w:type="paragraph" w:styleId="af4">
    <w:name w:val="Body Text"/>
    <w:basedOn w:val="a2"/>
    <w:link w:val="Char7"/>
    <w:unhideWhenUsed/>
    <w:qFormat/>
    <w:pPr>
      <w:spacing w:after="120"/>
    </w:pPr>
  </w:style>
  <w:style w:type="paragraph" w:styleId="af5">
    <w:name w:val="Body Text Indent"/>
    <w:basedOn w:val="a2"/>
    <w:link w:val="Char11"/>
    <w:unhideWhenUsed/>
    <w:qFormat/>
    <w:pPr>
      <w:spacing w:after="120"/>
      <w:ind w:leftChars="200" w:left="420"/>
    </w:pPr>
  </w:style>
  <w:style w:type="paragraph" w:styleId="33">
    <w:name w:val="List Number 3"/>
    <w:basedOn w:val="a2"/>
    <w:qFormat/>
    <w:pPr>
      <w:tabs>
        <w:tab w:val="left" w:pos="360"/>
      </w:tabs>
      <w:spacing w:line="360" w:lineRule="auto"/>
      <w:jc w:val="left"/>
    </w:pPr>
    <w:rPr>
      <w:sz w:val="24"/>
    </w:rPr>
  </w:style>
  <w:style w:type="paragraph" w:styleId="21">
    <w:name w:val="List 2"/>
    <w:basedOn w:val="a2"/>
    <w:qFormat/>
    <w:pPr>
      <w:spacing w:line="360" w:lineRule="auto"/>
      <w:ind w:left="840" w:hanging="420"/>
    </w:pPr>
    <w:rPr>
      <w:sz w:val="24"/>
      <w:szCs w:val="20"/>
    </w:rPr>
  </w:style>
  <w:style w:type="paragraph" w:styleId="af6">
    <w:name w:val="List Continue"/>
    <w:basedOn w:val="a2"/>
    <w:qFormat/>
    <w:pPr>
      <w:spacing w:after="120" w:line="360" w:lineRule="auto"/>
      <w:ind w:leftChars="200" w:left="420" w:firstLine="420"/>
      <w:jc w:val="left"/>
    </w:pPr>
    <w:rPr>
      <w:sz w:val="24"/>
    </w:rPr>
  </w:style>
  <w:style w:type="paragraph" w:styleId="af7">
    <w:name w:val="Block Text"/>
    <w:basedOn w:val="a2"/>
    <w:qFormat/>
    <w:pPr>
      <w:snapToGrid w:val="0"/>
      <w:spacing w:after="120"/>
      <w:ind w:right="1440"/>
      <w:jc w:val="center"/>
    </w:pPr>
    <w:rPr>
      <w:position w:val="-27"/>
      <w:sz w:val="24"/>
      <w:szCs w:val="20"/>
    </w:rPr>
  </w:style>
  <w:style w:type="paragraph" w:styleId="23">
    <w:name w:val="List Bullet 2"/>
    <w:basedOn w:val="a2"/>
    <w:qFormat/>
    <w:pPr>
      <w:tabs>
        <w:tab w:val="left" w:pos="360"/>
      </w:tabs>
      <w:spacing w:line="360" w:lineRule="auto"/>
      <w:jc w:val="left"/>
    </w:pPr>
    <w:rPr>
      <w:sz w:val="24"/>
    </w:rPr>
  </w:style>
  <w:style w:type="paragraph" w:styleId="HTML">
    <w:name w:val="HTML Address"/>
    <w:basedOn w:val="a2"/>
    <w:link w:val="HTMLChar"/>
    <w:qFormat/>
    <w:pPr>
      <w:spacing w:line="360" w:lineRule="auto"/>
      <w:ind w:firstLine="420"/>
      <w:jc w:val="left"/>
    </w:pPr>
    <w:rPr>
      <w:i/>
      <w:iCs/>
      <w:sz w:val="24"/>
      <w:lang w:val="zh-CN"/>
    </w:rPr>
  </w:style>
  <w:style w:type="paragraph" w:styleId="42">
    <w:name w:val="index 4"/>
    <w:basedOn w:val="a2"/>
    <w:next w:val="a2"/>
    <w:qFormat/>
    <w:pPr>
      <w:ind w:left="840" w:hanging="210"/>
      <w:jc w:val="left"/>
    </w:pPr>
    <w:rPr>
      <w:szCs w:val="21"/>
    </w:rPr>
  </w:style>
  <w:style w:type="paragraph" w:styleId="52">
    <w:name w:val="toc 5"/>
    <w:basedOn w:val="a2"/>
    <w:next w:val="a2"/>
    <w:qFormat/>
    <w:pPr>
      <w:spacing w:line="360" w:lineRule="auto"/>
      <w:ind w:left="840" w:hanging="624"/>
      <w:jc w:val="left"/>
    </w:pPr>
    <w:rPr>
      <w:sz w:val="18"/>
      <w:szCs w:val="18"/>
    </w:rPr>
  </w:style>
  <w:style w:type="paragraph" w:styleId="34">
    <w:name w:val="toc 3"/>
    <w:basedOn w:val="a2"/>
    <w:next w:val="a2"/>
    <w:qFormat/>
    <w:pPr>
      <w:spacing w:line="360" w:lineRule="auto"/>
      <w:ind w:left="624" w:hanging="624"/>
      <w:jc w:val="left"/>
    </w:pPr>
    <w:rPr>
      <w:iCs/>
      <w:sz w:val="20"/>
      <w:szCs w:val="20"/>
    </w:rPr>
  </w:style>
  <w:style w:type="paragraph" w:styleId="af8">
    <w:name w:val="Plain Text"/>
    <w:basedOn w:val="a2"/>
    <w:link w:val="Char8"/>
    <w:qFormat/>
    <w:pPr>
      <w:spacing w:line="360" w:lineRule="auto"/>
      <w:ind w:left="624" w:hanging="624"/>
    </w:pPr>
    <w:rPr>
      <w:rFonts w:ascii="宋体" w:hAnsi="Courier New" w:cstheme="minorBidi"/>
      <w:szCs w:val="22"/>
    </w:rPr>
  </w:style>
  <w:style w:type="paragraph" w:styleId="53">
    <w:name w:val="List Bullet 5"/>
    <w:basedOn w:val="a2"/>
    <w:qFormat/>
    <w:pPr>
      <w:tabs>
        <w:tab w:val="left" w:pos="360"/>
      </w:tabs>
      <w:spacing w:line="360" w:lineRule="auto"/>
      <w:jc w:val="left"/>
    </w:pPr>
    <w:rPr>
      <w:sz w:val="24"/>
    </w:rPr>
  </w:style>
  <w:style w:type="paragraph" w:styleId="43">
    <w:name w:val="List Number 4"/>
    <w:basedOn w:val="a2"/>
    <w:qFormat/>
    <w:pPr>
      <w:tabs>
        <w:tab w:val="left" w:pos="360"/>
      </w:tabs>
      <w:spacing w:line="360" w:lineRule="auto"/>
      <w:jc w:val="left"/>
    </w:pPr>
    <w:rPr>
      <w:sz w:val="24"/>
    </w:rPr>
  </w:style>
  <w:style w:type="paragraph" w:styleId="81">
    <w:name w:val="toc 8"/>
    <w:basedOn w:val="a2"/>
    <w:next w:val="a2"/>
    <w:qFormat/>
    <w:pPr>
      <w:spacing w:line="360" w:lineRule="auto"/>
      <w:ind w:left="1470" w:hanging="624"/>
      <w:jc w:val="left"/>
    </w:pPr>
    <w:rPr>
      <w:sz w:val="18"/>
      <w:szCs w:val="18"/>
    </w:rPr>
  </w:style>
  <w:style w:type="paragraph" w:styleId="35">
    <w:name w:val="index 3"/>
    <w:basedOn w:val="a2"/>
    <w:next w:val="a2"/>
    <w:qFormat/>
    <w:pPr>
      <w:spacing w:line="300" w:lineRule="auto"/>
      <w:ind w:leftChars="400" w:left="400" w:firstLineChars="200" w:firstLine="200"/>
    </w:pPr>
    <w:rPr>
      <w:sz w:val="24"/>
    </w:rPr>
  </w:style>
  <w:style w:type="paragraph" w:styleId="af9">
    <w:name w:val="Date"/>
    <w:basedOn w:val="a2"/>
    <w:next w:val="a2"/>
    <w:link w:val="Char9"/>
    <w:qFormat/>
    <w:pPr>
      <w:spacing w:line="360" w:lineRule="auto"/>
      <w:ind w:left="624" w:hanging="624"/>
    </w:pPr>
    <w:rPr>
      <w:lang w:val="zh-CN"/>
    </w:rPr>
  </w:style>
  <w:style w:type="paragraph" w:styleId="25">
    <w:name w:val="Body Text Indent 2"/>
    <w:basedOn w:val="a2"/>
    <w:link w:val="2Char0"/>
    <w:uiPriority w:val="99"/>
    <w:qFormat/>
    <w:pPr>
      <w:spacing w:after="120" w:line="480" w:lineRule="auto"/>
      <w:ind w:leftChars="200" w:left="420" w:hanging="624"/>
    </w:pPr>
  </w:style>
  <w:style w:type="paragraph" w:styleId="afa">
    <w:name w:val="endnote text"/>
    <w:basedOn w:val="a2"/>
    <w:link w:val="Chara"/>
    <w:qFormat/>
    <w:pPr>
      <w:snapToGrid w:val="0"/>
      <w:spacing w:line="300" w:lineRule="auto"/>
      <w:ind w:left="624" w:hanging="624"/>
      <w:jc w:val="left"/>
    </w:pPr>
    <w:rPr>
      <w:szCs w:val="20"/>
      <w:lang w:val="zh-CN"/>
    </w:rPr>
  </w:style>
  <w:style w:type="paragraph" w:styleId="54">
    <w:name w:val="List Continue 5"/>
    <w:basedOn w:val="a2"/>
    <w:qFormat/>
    <w:pPr>
      <w:spacing w:after="120" w:line="360" w:lineRule="auto"/>
      <w:ind w:leftChars="1000" w:left="2100" w:firstLine="420"/>
      <w:jc w:val="left"/>
    </w:pPr>
    <w:rPr>
      <w:sz w:val="24"/>
    </w:rPr>
  </w:style>
  <w:style w:type="paragraph" w:styleId="afb">
    <w:name w:val="Balloon Text"/>
    <w:basedOn w:val="a2"/>
    <w:link w:val="Charb"/>
    <w:qFormat/>
    <w:pPr>
      <w:spacing w:line="360" w:lineRule="auto"/>
      <w:ind w:left="624" w:hanging="624"/>
    </w:pPr>
    <w:rPr>
      <w:sz w:val="18"/>
      <w:szCs w:val="18"/>
      <w:lang w:val="zh-CN"/>
    </w:rPr>
  </w:style>
  <w:style w:type="paragraph" w:styleId="afc">
    <w:name w:val="footer"/>
    <w:basedOn w:val="a2"/>
    <w:link w:val="Char12"/>
    <w:qFormat/>
    <w:pPr>
      <w:tabs>
        <w:tab w:val="center" w:pos="4153"/>
        <w:tab w:val="right" w:pos="8306"/>
      </w:tabs>
      <w:snapToGrid w:val="0"/>
      <w:jc w:val="left"/>
    </w:pPr>
    <w:rPr>
      <w:sz w:val="18"/>
      <w:szCs w:val="18"/>
    </w:rPr>
  </w:style>
  <w:style w:type="paragraph" w:styleId="afd">
    <w:name w:val="envelope return"/>
    <w:basedOn w:val="a2"/>
    <w:qFormat/>
    <w:pPr>
      <w:snapToGrid w:val="0"/>
      <w:spacing w:line="360" w:lineRule="auto"/>
      <w:ind w:firstLine="420"/>
      <w:jc w:val="left"/>
    </w:pPr>
    <w:rPr>
      <w:rFonts w:ascii="Arial" w:hAnsi="Arial" w:cs="Arial"/>
      <w:sz w:val="24"/>
    </w:rPr>
  </w:style>
  <w:style w:type="paragraph" w:styleId="afe">
    <w:name w:val="header"/>
    <w:basedOn w:val="a2"/>
    <w:link w:val="Char13"/>
    <w:qFormat/>
    <w:pPr>
      <w:pBdr>
        <w:bottom w:val="single" w:sz="6" w:space="1" w:color="auto"/>
      </w:pBdr>
      <w:tabs>
        <w:tab w:val="center" w:pos="4153"/>
        <w:tab w:val="right" w:pos="8306"/>
      </w:tabs>
      <w:snapToGrid w:val="0"/>
      <w:jc w:val="center"/>
    </w:pPr>
    <w:rPr>
      <w:sz w:val="18"/>
      <w:szCs w:val="18"/>
    </w:rPr>
  </w:style>
  <w:style w:type="paragraph" w:styleId="aff">
    <w:name w:val="Signature"/>
    <w:basedOn w:val="a2"/>
    <w:link w:val="Charc"/>
    <w:qFormat/>
    <w:pPr>
      <w:spacing w:line="360" w:lineRule="auto"/>
      <w:ind w:leftChars="2100" w:left="100" w:firstLine="420"/>
      <w:jc w:val="left"/>
    </w:pPr>
    <w:rPr>
      <w:sz w:val="24"/>
      <w:lang w:val="zh-CN"/>
    </w:rPr>
  </w:style>
  <w:style w:type="paragraph" w:styleId="11">
    <w:name w:val="toc 1"/>
    <w:basedOn w:val="a2"/>
    <w:next w:val="a2"/>
    <w:uiPriority w:val="39"/>
    <w:qFormat/>
    <w:pPr>
      <w:spacing w:before="120" w:after="120"/>
      <w:jc w:val="left"/>
    </w:pPr>
    <w:rPr>
      <w:rFonts w:ascii="Calibri" w:hAnsi="Calibri"/>
      <w:b/>
      <w:bCs/>
      <w:caps/>
      <w:sz w:val="20"/>
      <w:szCs w:val="20"/>
    </w:rPr>
  </w:style>
  <w:style w:type="paragraph" w:styleId="44">
    <w:name w:val="List Continue 4"/>
    <w:basedOn w:val="a2"/>
    <w:qFormat/>
    <w:pPr>
      <w:spacing w:after="120" w:line="360" w:lineRule="auto"/>
      <w:ind w:leftChars="800" w:left="1680" w:firstLine="420"/>
      <w:jc w:val="left"/>
    </w:pPr>
    <w:rPr>
      <w:sz w:val="24"/>
    </w:rPr>
  </w:style>
  <w:style w:type="paragraph" w:styleId="45">
    <w:name w:val="toc 4"/>
    <w:basedOn w:val="a2"/>
    <w:next w:val="a2"/>
    <w:qFormat/>
    <w:pPr>
      <w:spacing w:line="360" w:lineRule="auto"/>
      <w:ind w:left="630" w:hanging="624"/>
      <w:jc w:val="left"/>
    </w:pPr>
    <w:rPr>
      <w:sz w:val="18"/>
      <w:szCs w:val="18"/>
    </w:rPr>
  </w:style>
  <w:style w:type="paragraph" w:styleId="aff0">
    <w:name w:val="index heading"/>
    <w:basedOn w:val="a2"/>
    <w:next w:val="14"/>
    <w:qFormat/>
  </w:style>
  <w:style w:type="paragraph" w:styleId="14">
    <w:name w:val="index 1"/>
    <w:basedOn w:val="a2"/>
    <w:next w:val="a2"/>
    <w:qFormat/>
    <w:pPr>
      <w:spacing w:line="360" w:lineRule="auto"/>
      <w:ind w:left="624" w:hanging="624"/>
      <w:jc w:val="center"/>
    </w:pPr>
    <w:rPr>
      <w:rFonts w:ascii="宋体" w:hAnsi="宋体"/>
      <w:color w:val="000000"/>
      <w:spacing w:val="-8"/>
      <w:kern w:val="0"/>
      <w:szCs w:val="20"/>
    </w:rPr>
  </w:style>
  <w:style w:type="paragraph" w:styleId="aff1">
    <w:name w:val="Subtitle"/>
    <w:basedOn w:val="a2"/>
    <w:link w:val="Char14"/>
    <w:qFormat/>
    <w:pPr>
      <w:spacing w:before="240" w:after="60" w:line="312" w:lineRule="auto"/>
      <w:jc w:val="center"/>
      <w:outlineLvl w:val="1"/>
    </w:pPr>
    <w:rPr>
      <w:rFonts w:ascii="Arial" w:hAnsi="Arial"/>
      <w:b/>
      <w:bCs/>
      <w:kern w:val="28"/>
      <w:sz w:val="32"/>
      <w:szCs w:val="32"/>
      <w:lang w:val="zh-CN"/>
    </w:rPr>
  </w:style>
  <w:style w:type="paragraph" w:styleId="55">
    <w:name w:val="List Number 5"/>
    <w:basedOn w:val="a2"/>
    <w:qFormat/>
    <w:pPr>
      <w:tabs>
        <w:tab w:val="left" w:pos="360"/>
      </w:tabs>
      <w:spacing w:line="360" w:lineRule="auto"/>
      <w:jc w:val="left"/>
    </w:pPr>
    <w:rPr>
      <w:sz w:val="24"/>
    </w:rPr>
  </w:style>
  <w:style w:type="paragraph" w:styleId="aff2">
    <w:name w:val="List"/>
    <w:basedOn w:val="a2"/>
    <w:link w:val="Chard"/>
    <w:qFormat/>
    <w:pPr>
      <w:spacing w:line="360" w:lineRule="auto"/>
      <w:ind w:left="200" w:hangingChars="200" w:hanging="200"/>
    </w:pPr>
  </w:style>
  <w:style w:type="paragraph" w:styleId="aff3">
    <w:name w:val="footnote text"/>
    <w:basedOn w:val="a2"/>
    <w:link w:val="Chare"/>
    <w:qFormat/>
    <w:pPr>
      <w:snapToGrid w:val="0"/>
      <w:jc w:val="left"/>
    </w:pPr>
    <w:rPr>
      <w:sz w:val="18"/>
      <w:szCs w:val="18"/>
      <w:lang w:val="zh-CN"/>
    </w:rPr>
  </w:style>
  <w:style w:type="paragraph" w:styleId="61">
    <w:name w:val="toc 6"/>
    <w:basedOn w:val="a2"/>
    <w:next w:val="a2"/>
    <w:qFormat/>
    <w:pPr>
      <w:spacing w:line="360" w:lineRule="auto"/>
      <w:ind w:left="1050" w:hanging="624"/>
      <w:jc w:val="left"/>
    </w:pPr>
    <w:rPr>
      <w:sz w:val="18"/>
      <w:szCs w:val="18"/>
    </w:rPr>
  </w:style>
  <w:style w:type="paragraph" w:styleId="56">
    <w:name w:val="List 5"/>
    <w:basedOn w:val="a2"/>
    <w:qFormat/>
    <w:pPr>
      <w:spacing w:line="360" w:lineRule="auto"/>
      <w:ind w:leftChars="800" w:left="100" w:hangingChars="200" w:hanging="200"/>
      <w:jc w:val="left"/>
    </w:pPr>
    <w:rPr>
      <w:sz w:val="24"/>
    </w:rPr>
  </w:style>
  <w:style w:type="paragraph" w:styleId="36">
    <w:name w:val="Body Text Indent 3"/>
    <w:basedOn w:val="a2"/>
    <w:link w:val="3Char1"/>
    <w:qFormat/>
    <w:pPr>
      <w:spacing w:line="360" w:lineRule="auto"/>
      <w:ind w:left="624" w:firstLine="555"/>
    </w:pPr>
    <w:rPr>
      <w:rFonts w:eastAsia="仿宋_GB2312"/>
      <w:sz w:val="28"/>
    </w:rPr>
  </w:style>
  <w:style w:type="paragraph" w:styleId="71">
    <w:name w:val="index 7"/>
    <w:basedOn w:val="a2"/>
    <w:next w:val="a2"/>
    <w:qFormat/>
    <w:pPr>
      <w:spacing w:line="300" w:lineRule="auto"/>
      <w:ind w:leftChars="1200" w:left="1200" w:firstLineChars="200" w:firstLine="200"/>
    </w:pPr>
    <w:rPr>
      <w:sz w:val="24"/>
    </w:rPr>
  </w:style>
  <w:style w:type="paragraph" w:styleId="90">
    <w:name w:val="index 9"/>
    <w:basedOn w:val="a2"/>
    <w:next w:val="a2"/>
    <w:qFormat/>
    <w:pPr>
      <w:spacing w:line="300" w:lineRule="auto"/>
      <w:ind w:leftChars="1600" w:left="1600" w:firstLineChars="200" w:firstLine="200"/>
    </w:pPr>
    <w:rPr>
      <w:sz w:val="24"/>
    </w:rPr>
  </w:style>
  <w:style w:type="paragraph" w:styleId="aff4">
    <w:name w:val="table of figures"/>
    <w:basedOn w:val="a2"/>
    <w:next w:val="a2"/>
    <w:link w:val="Charf"/>
    <w:qFormat/>
    <w:pPr>
      <w:spacing w:line="360" w:lineRule="auto"/>
      <w:ind w:leftChars="200" w:left="400" w:hangingChars="200" w:hanging="200"/>
      <w:jc w:val="center"/>
    </w:pPr>
    <w:rPr>
      <w:rFonts w:asciiTheme="minorHAnsi" w:hAnsiTheme="minorHAnsi" w:cstheme="minorBidi"/>
      <w:b/>
      <w:sz w:val="24"/>
      <w:szCs w:val="22"/>
    </w:rPr>
  </w:style>
  <w:style w:type="paragraph" w:styleId="26">
    <w:name w:val="toc 2"/>
    <w:basedOn w:val="a2"/>
    <w:next w:val="a2"/>
    <w:uiPriority w:val="39"/>
    <w:qFormat/>
    <w:pPr>
      <w:ind w:left="210"/>
      <w:jc w:val="left"/>
    </w:pPr>
    <w:rPr>
      <w:rFonts w:ascii="Calibri" w:hAnsi="Calibri"/>
      <w:smallCaps/>
      <w:sz w:val="20"/>
      <w:szCs w:val="20"/>
    </w:rPr>
  </w:style>
  <w:style w:type="paragraph" w:styleId="91">
    <w:name w:val="toc 9"/>
    <w:basedOn w:val="a2"/>
    <w:next w:val="a2"/>
    <w:qFormat/>
    <w:pPr>
      <w:spacing w:line="360" w:lineRule="auto"/>
      <w:ind w:left="1680" w:hanging="624"/>
      <w:jc w:val="left"/>
    </w:pPr>
    <w:rPr>
      <w:sz w:val="18"/>
      <w:szCs w:val="18"/>
    </w:rPr>
  </w:style>
  <w:style w:type="paragraph" w:styleId="27">
    <w:name w:val="Body Text 2"/>
    <w:basedOn w:val="a2"/>
    <w:link w:val="2Char1"/>
    <w:qFormat/>
    <w:pPr>
      <w:spacing w:after="120" w:line="480" w:lineRule="auto"/>
      <w:ind w:left="624" w:hanging="624"/>
    </w:pPr>
    <w:rPr>
      <w:lang w:val="zh-CN"/>
    </w:rPr>
  </w:style>
  <w:style w:type="paragraph" w:styleId="46">
    <w:name w:val="List 4"/>
    <w:basedOn w:val="a2"/>
    <w:qFormat/>
    <w:pPr>
      <w:ind w:leftChars="600" w:left="100" w:hangingChars="200" w:hanging="200"/>
    </w:pPr>
    <w:rPr>
      <w:kern w:val="0"/>
      <w:sz w:val="24"/>
    </w:rPr>
  </w:style>
  <w:style w:type="paragraph" w:styleId="28">
    <w:name w:val="List Continue 2"/>
    <w:basedOn w:val="a2"/>
    <w:qFormat/>
    <w:pPr>
      <w:spacing w:after="120"/>
      <w:ind w:left="840"/>
    </w:pPr>
    <w:rPr>
      <w:szCs w:val="20"/>
    </w:rPr>
  </w:style>
  <w:style w:type="paragraph" w:styleId="aff5">
    <w:name w:val="Message Header"/>
    <w:basedOn w:val="a2"/>
    <w:link w:val="Charf0"/>
    <w:qFormat/>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jc w:val="left"/>
    </w:pPr>
    <w:rPr>
      <w:rFonts w:ascii="Arial" w:hAnsi="Arial"/>
      <w:sz w:val="24"/>
      <w:lang w:val="zh-CN"/>
    </w:rPr>
  </w:style>
  <w:style w:type="paragraph" w:styleId="HTML0">
    <w:name w:val="HTML Preformatted"/>
    <w:basedOn w:val="a2"/>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rPr>
  </w:style>
  <w:style w:type="paragraph" w:styleId="aff6">
    <w:name w:val="Normal (Web)"/>
    <w:basedOn w:val="a2"/>
    <w:qFormat/>
    <w:pPr>
      <w:widowControl/>
      <w:spacing w:before="100" w:beforeAutospacing="1" w:after="100" w:afterAutospacing="1" w:line="360" w:lineRule="auto"/>
      <w:ind w:left="624" w:hanging="624"/>
      <w:jc w:val="left"/>
    </w:pPr>
    <w:rPr>
      <w:rFonts w:ascii="宋体" w:hAnsi="宋体" w:cs="宋体"/>
      <w:color w:val="000000"/>
      <w:kern w:val="0"/>
      <w:sz w:val="24"/>
    </w:rPr>
  </w:style>
  <w:style w:type="paragraph" w:styleId="37">
    <w:name w:val="List Continue 3"/>
    <w:basedOn w:val="a2"/>
    <w:qFormat/>
    <w:pPr>
      <w:spacing w:after="120"/>
      <w:ind w:left="1260"/>
    </w:pPr>
    <w:rPr>
      <w:szCs w:val="20"/>
    </w:rPr>
  </w:style>
  <w:style w:type="paragraph" w:styleId="29">
    <w:name w:val="index 2"/>
    <w:basedOn w:val="a2"/>
    <w:next w:val="a2"/>
    <w:qFormat/>
    <w:pPr>
      <w:spacing w:line="300" w:lineRule="auto"/>
      <w:ind w:leftChars="200" w:left="200" w:firstLineChars="200" w:firstLine="200"/>
    </w:pPr>
    <w:rPr>
      <w:sz w:val="24"/>
    </w:rPr>
  </w:style>
  <w:style w:type="paragraph" w:styleId="aff7">
    <w:name w:val="Title"/>
    <w:basedOn w:val="a2"/>
    <w:next w:val="a2"/>
    <w:link w:val="Charf1"/>
    <w:qFormat/>
    <w:pPr>
      <w:spacing w:before="240" w:after="60" w:line="360" w:lineRule="auto"/>
      <w:ind w:left="624" w:hanging="624"/>
      <w:jc w:val="center"/>
      <w:outlineLvl w:val="0"/>
    </w:pPr>
    <w:rPr>
      <w:rFonts w:ascii="Cambria" w:hAnsi="Cambria"/>
      <w:b/>
      <w:bCs/>
      <w:sz w:val="32"/>
      <w:szCs w:val="32"/>
      <w:lang w:val="zh-CN"/>
    </w:rPr>
  </w:style>
  <w:style w:type="paragraph" w:styleId="aff8">
    <w:name w:val="annotation subject"/>
    <w:basedOn w:val="af1"/>
    <w:next w:val="af1"/>
    <w:link w:val="Charf2"/>
    <w:qFormat/>
    <w:pPr>
      <w:spacing w:line="360" w:lineRule="auto"/>
      <w:ind w:left="624" w:hanging="624"/>
    </w:pPr>
    <w:rPr>
      <w:b/>
      <w:bCs/>
    </w:rPr>
  </w:style>
  <w:style w:type="paragraph" w:styleId="aff9">
    <w:name w:val="Body Text First Indent"/>
    <w:basedOn w:val="af4"/>
    <w:link w:val="Charf3"/>
    <w:qFormat/>
    <w:pPr>
      <w:spacing w:line="360" w:lineRule="auto"/>
      <w:ind w:left="624" w:firstLineChars="100" w:firstLine="420"/>
    </w:pPr>
    <w:rPr>
      <w:lang w:val="zh-CN"/>
    </w:rPr>
  </w:style>
  <w:style w:type="paragraph" w:styleId="2a">
    <w:name w:val="Body Text First Indent 2"/>
    <w:basedOn w:val="af5"/>
    <w:link w:val="2Char2"/>
    <w:qFormat/>
    <w:pPr>
      <w:ind w:firstLineChars="200" w:firstLine="420"/>
    </w:pPr>
    <w:rPr>
      <w:szCs w:val="20"/>
    </w:rPr>
  </w:style>
  <w:style w:type="table" w:styleId="affa">
    <w:name w:val="Table Grid"/>
    <w:basedOn w:val="a5"/>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b">
    <w:name w:val="Table Theme"/>
    <w:basedOn w:val="a5"/>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Colorful 1"/>
    <w:basedOn w:val="a5"/>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b">
    <w:name w:val="Table Colorful 2"/>
    <w:basedOn w:val="a5"/>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5"/>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c">
    <w:name w:val="Table Elegant"/>
    <w:basedOn w:val="a5"/>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6">
    <w:name w:val="Table Classic 1"/>
    <w:basedOn w:val="a5"/>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c">
    <w:name w:val="Table Classic 2"/>
    <w:basedOn w:val="a5"/>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5"/>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7">
    <w:name w:val="Table Classic 4"/>
    <w:basedOn w:val="a5"/>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7">
    <w:name w:val="Table Simple 1"/>
    <w:basedOn w:val="a5"/>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d">
    <w:name w:val="Table Simple 2"/>
    <w:basedOn w:val="a5"/>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5"/>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8">
    <w:name w:val="Table Subtle 1"/>
    <w:basedOn w:val="a5"/>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e">
    <w:name w:val="Table Subtle 2"/>
    <w:basedOn w:val="a5"/>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9">
    <w:name w:val="Table 3D effects 1"/>
    <w:basedOn w:val="a5"/>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
    <w:name w:val="Table 3D effects 2"/>
    <w:basedOn w:val="a5"/>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5"/>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a">
    <w:name w:val="Table List 1"/>
    <w:basedOn w:val="a5"/>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0">
    <w:name w:val="Table List 2"/>
    <w:basedOn w:val="a5"/>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5"/>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8">
    <w:name w:val="Table List 4"/>
    <w:basedOn w:val="a5"/>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7">
    <w:name w:val="Table List 5"/>
    <w:basedOn w:val="a5"/>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5"/>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5"/>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5"/>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d">
    <w:name w:val="Table Contemporary"/>
    <w:basedOn w:val="a5"/>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b">
    <w:name w:val="Table Columns 1"/>
    <w:basedOn w:val="a5"/>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Columns 2"/>
    <w:basedOn w:val="a5"/>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5"/>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9">
    <w:name w:val="Table Columns 4"/>
    <w:basedOn w:val="a5"/>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c">
    <w:name w:val="Table Grid 1"/>
    <w:basedOn w:val="a5"/>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2">
    <w:name w:val="Table Grid 2"/>
    <w:basedOn w:val="a5"/>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5"/>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a">
    <w:name w:val="Table Grid 4"/>
    <w:basedOn w:val="a5"/>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9">
    <w:name w:val="Table Grid 5"/>
    <w:basedOn w:val="a5"/>
    <w:qFormat/>
    <w:pPr>
      <w:widowControl w:val="0"/>
      <w:jc w:val="both"/>
    </w:pPr>
    <w:tblPr>
      <w:jc w:val="center"/>
      <w:tblInd w:w="0" w:type="dxa"/>
      <w:tblBorders>
        <w:top w:val="single" w:sz="12" w:space="0" w:color="000000"/>
        <w:bottom w:val="single" w:sz="12" w:space="0" w:color="000000"/>
        <w:insideH w:val="dotted" w:sz="4" w:space="0" w:color="auto"/>
        <w:insideV w:val="single" w:sz="4" w:space="0" w:color="000000"/>
      </w:tblBorders>
      <w:tblCellMar>
        <w:top w:w="0" w:type="dxa"/>
        <w:left w:w="108" w:type="dxa"/>
        <w:bottom w:w="0" w:type="dxa"/>
        <w:right w:w="108" w:type="dxa"/>
      </w:tblCellMar>
    </w:tblPr>
    <w:trPr>
      <w:jc w:val="center"/>
    </w:tr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5"/>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5"/>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5"/>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d">
    <w:name w:val="Table Web 1"/>
    <w:basedOn w:val="a5"/>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3">
    <w:name w:val="Table Web 2"/>
    <w:basedOn w:val="a5"/>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5"/>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e">
    <w:name w:val="Table Professional"/>
    <w:basedOn w:val="a5"/>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afff">
    <w:name w:val="Strong"/>
    <w:qFormat/>
    <w:rPr>
      <w:b/>
      <w:bCs/>
    </w:rPr>
  </w:style>
  <w:style w:type="character" w:styleId="afff0">
    <w:name w:val="endnote reference"/>
    <w:qFormat/>
    <w:rPr>
      <w:vertAlign w:val="superscript"/>
    </w:rPr>
  </w:style>
  <w:style w:type="character" w:styleId="afff1">
    <w:name w:val="page number"/>
    <w:qFormat/>
    <w:rPr>
      <w:rFonts w:ascii="Times New Roman" w:eastAsia="宋体" w:hAnsi="Times New Roman" w:cs="Times New Roman"/>
    </w:rPr>
  </w:style>
  <w:style w:type="character" w:styleId="afff2">
    <w:name w:val="FollowedHyperlink"/>
    <w:uiPriority w:val="99"/>
    <w:qFormat/>
    <w:rPr>
      <w:color w:val="800080"/>
      <w:u w:val="single"/>
    </w:rPr>
  </w:style>
  <w:style w:type="character" w:styleId="afff3">
    <w:name w:val="Emphasis"/>
    <w:qFormat/>
    <w:rPr>
      <w:color w:val="CC0000"/>
    </w:rPr>
  </w:style>
  <w:style w:type="character" w:styleId="afff4">
    <w:name w:val="line number"/>
    <w:qFormat/>
  </w:style>
  <w:style w:type="character" w:styleId="HTML1">
    <w:name w:val="HTML Definition"/>
    <w:qFormat/>
    <w:rPr>
      <w:i/>
      <w:iCs/>
    </w:rPr>
  </w:style>
  <w:style w:type="character" w:styleId="HTML2">
    <w:name w:val="HTML Typewriter"/>
    <w:qFormat/>
    <w:rPr>
      <w:rFonts w:ascii="宋体" w:eastAsia="宋体" w:hAnsi="宋体" w:cs="宋体"/>
      <w:sz w:val="24"/>
      <w:szCs w:val="24"/>
    </w:rPr>
  </w:style>
  <w:style w:type="character" w:styleId="HTML3">
    <w:name w:val="HTML Acronym"/>
    <w:qFormat/>
  </w:style>
  <w:style w:type="character" w:styleId="HTML4">
    <w:name w:val="HTML Variable"/>
    <w:qFormat/>
    <w:rPr>
      <w:i/>
      <w:iCs/>
    </w:rPr>
  </w:style>
  <w:style w:type="character" w:styleId="afff5">
    <w:name w:val="Hyperlink"/>
    <w:uiPriority w:val="99"/>
    <w:qFormat/>
    <w:rPr>
      <w:rFonts w:ascii="Times New Roman" w:eastAsia="宋体" w:hAnsi="Times New Roman" w:cs="Times New Roman"/>
      <w:color w:val="0000FF"/>
      <w:u w:val="single"/>
    </w:rPr>
  </w:style>
  <w:style w:type="character" w:styleId="HTML5">
    <w:name w:val="HTML Code"/>
    <w:qFormat/>
    <w:rPr>
      <w:rFonts w:ascii="黑体" w:eastAsia="黑体" w:hAnsi="Courier New" w:cs="Courier New"/>
      <w:sz w:val="24"/>
      <w:szCs w:val="24"/>
    </w:rPr>
  </w:style>
  <w:style w:type="character" w:styleId="afff6">
    <w:name w:val="annotation reference"/>
    <w:qFormat/>
    <w:rPr>
      <w:sz w:val="21"/>
      <w:szCs w:val="21"/>
    </w:rPr>
  </w:style>
  <w:style w:type="character" w:styleId="HTML6">
    <w:name w:val="HTML Cite"/>
    <w:qFormat/>
    <w:rPr>
      <w:i/>
      <w:iCs/>
    </w:rPr>
  </w:style>
  <w:style w:type="character" w:styleId="afff7">
    <w:name w:val="footnote reference"/>
    <w:qFormat/>
    <w:rPr>
      <w:vertAlign w:val="superscript"/>
    </w:rPr>
  </w:style>
  <w:style w:type="character" w:styleId="HTML7">
    <w:name w:val="HTML Keyboard"/>
    <w:qFormat/>
    <w:rPr>
      <w:rFonts w:ascii="Courier New" w:hAnsi="Courier New" w:cs="Courier New"/>
      <w:sz w:val="20"/>
      <w:szCs w:val="20"/>
    </w:rPr>
  </w:style>
  <w:style w:type="character" w:styleId="HTML8">
    <w:name w:val="HTML Sample"/>
    <w:qFormat/>
    <w:rPr>
      <w:rFonts w:ascii="Courier New" w:hAnsi="Courier New" w:cs="Courier New"/>
    </w:rPr>
  </w:style>
  <w:style w:type="character" w:customStyle="1" w:styleId="1Char">
    <w:name w:val="标题 1 Char"/>
    <w:basedOn w:val="a4"/>
    <w:link w:val="1"/>
    <w:qFormat/>
    <w:rPr>
      <w:rFonts w:ascii="Times New Roman" w:eastAsia="宋体" w:hAnsi="Times New Roman" w:cs="Times New Roman"/>
      <w:b/>
      <w:color w:val="FF0000"/>
      <w:kern w:val="44"/>
      <w:sz w:val="36"/>
      <w:lang w:val="zh-CN"/>
    </w:rPr>
  </w:style>
  <w:style w:type="character" w:customStyle="1" w:styleId="2Char">
    <w:name w:val="标题 2 Char"/>
    <w:basedOn w:val="a4"/>
    <w:link w:val="2"/>
    <w:qFormat/>
    <w:rPr>
      <w:rFonts w:ascii="Times New Roman" w:eastAsia="宋体" w:hAnsi="Times New Roman" w:cs="Times New Roman"/>
      <w:b/>
      <w:color w:val="FF0000"/>
      <w:sz w:val="30"/>
      <w:lang w:val="zh-CN"/>
    </w:rPr>
  </w:style>
  <w:style w:type="character" w:customStyle="1" w:styleId="3Char">
    <w:name w:val="标题 3 Char"/>
    <w:basedOn w:val="a4"/>
    <w:link w:val="3"/>
    <w:qFormat/>
    <w:rPr>
      <w:rFonts w:ascii="Times New Roman" w:eastAsia="宋体" w:hAnsi="Times New Roman" w:cs="Times New Roman"/>
      <w:b/>
      <w:color w:val="000000"/>
      <w:sz w:val="28"/>
      <w:szCs w:val="24"/>
      <w:lang w:val="zh-CN"/>
    </w:rPr>
  </w:style>
  <w:style w:type="character" w:customStyle="1" w:styleId="4Char">
    <w:name w:val="标题 4 Char"/>
    <w:basedOn w:val="a4"/>
    <w:link w:val="4"/>
    <w:qFormat/>
    <w:rPr>
      <w:rFonts w:ascii="Times New Roman" w:eastAsia="宋体" w:hAnsi="Times New Roman" w:cs="Times New Roman"/>
      <w:b/>
      <w:sz w:val="24"/>
      <w:lang w:val="zh-CN"/>
    </w:rPr>
  </w:style>
  <w:style w:type="character" w:customStyle="1" w:styleId="Char12">
    <w:name w:val="页脚 Char1"/>
    <w:link w:val="afc"/>
    <w:uiPriority w:val="99"/>
    <w:qFormat/>
    <w:rPr>
      <w:rFonts w:ascii="Times New Roman" w:eastAsia="宋体" w:hAnsi="Times New Roman" w:cs="Times New Roman"/>
      <w:sz w:val="18"/>
      <w:szCs w:val="18"/>
    </w:rPr>
  </w:style>
  <w:style w:type="character" w:customStyle="1" w:styleId="Charf4">
    <w:name w:val="页脚 Char"/>
    <w:basedOn w:val="a4"/>
    <w:qFormat/>
    <w:rPr>
      <w:rFonts w:ascii="Times New Roman" w:eastAsia="宋体" w:hAnsi="Times New Roman" w:cs="Times New Roman"/>
      <w:sz w:val="18"/>
      <w:szCs w:val="18"/>
    </w:rPr>
  </w:style>
  <w:style w:type="character" w:customStyle="1" w:styleId="8Char">
    <w:name w:val="标题 8 Char"/>
    <w:basedOn w:val="a4"/>
    <w:link w:val="8"/>
    <w:qFormat/>
    <w:rPr>
      <w:rFonts w:ascii="Arial" w:eastAsia="黑体" w:hAnsi="Arial" w:cs="Times New Roman"/>
      <w:kern w:val="2"/>
      <w:sz w:val="24"/>
      <w:szCs w:val="24"/>
      <w:lang w:val="zh-CN"/>
    </w:rPr>
  </w:style>
  <w:style w:type="character" w:customStyle="1" w:styleId="9Char">
    <w:name w:val="标题 9 Char"/>
    <w:basedOn w:val="a4"/>
    <w:link w:val="9"/>
    <w:qFormat/>
    <w:rPr>
      <w:rFonts w:ascii="Arial" w:eastAsia="黑体" w:hAnsi="Arial" w:cs="Times New Roman"/>
      <w:kern w:val="2"/>
      <w:sz w:val="24"/>
      <w:szCs w:val="21"/>
      <w:lang w:val="zh-CN"/>
    </w:rPr>
  </w:style>
  <w:style w:type="character" w:customStyle="1" w:styleId="Char0">
    <w:name w:val="正文缩进 Char"/>
    <w:link w:val="a3"/>
    <w:qFormat/>
    <w:rPr>
      <w:rFonts w:ascii="Times New Roman" w:eastAsia="宋体" w:hAnsi="Times New Roman" w:cs="Times New Roman"/>
      <w:szCs w:val="24"/>
    </w:rPr>
  </w:style>
  <w:style w:type="character" w:customStyle="1" w:styleId="Char13">
    <w:name w:val="页眉 Char1"/>
    <w:link w:val="afe"/>
    <w:qFormat/>
    <w:rPr>
      <w:rFonts w:ascii="Times New Roman" w:eastAsia="宋体" w:hAnsi="Times New Roman" w:cs="Times New Roman"/>
      <w:sz w:val="18"/>
      <w:szCs w:val="18"/>
    </w:rPr>
  </w:style>
  <w:style w:type="character" w:customStyle="1" w:styleId="Charf5">
    <w:name w:val="页眉 Char"/>
    <w:basedOn w:val="a4"/>
    <w:uiPriority w:val="99"/>
    <w:qFormat/>
    <w:rPr>
      <w:rFonts w:ascii="Times New Roman" w:eastAsia="宋体" w:hAnsi="Times New Roman" w:cs="Times New Roman"/>
      <w:sz w:val="18"/>
      <w:szCs w:val="18"/>
    </w:rPr>
  </w:style>
  <w:style w:type="character" w:customStyle="1" w:styleId="Char3">
    <w:name w:val="题注 Char"/>
    <w:link w:val="ac"/>
    <w:qFormat/>
    <w:rPr>
      <w:rFonts w:ascii="仿宋_GB2312" w:eastAsia="仿宋_GB2312" w:hAnsi="宋体" w:cs="仿宋_GB2312"/>
      <w:b/>
      <w:bCs/>
      <w:szCs w:val="21"/>
    </w:rPr>
  </w:style>
  <w:style w:type="character" w:customStyle="1" w:styleId="articlebody3">
    <w:name w:val="articlebody3"/>
    <w:rPr>
      <w:rFonts w:ascii="Times New Roman" w:eastAsia="宋体" w:hAnsi="Times New Roman" w:cs="Times New Roman"/>
      <w:sz w:val="21"/>
      <w:szCs w:val="21"/>
    </w:rPr>
  </w:style>
  <w:style w:type="character" w:customStyle="1" w:styleId="5Char">
    <w:name w:val="标题 5 Char"/>
    <w:basedOn w:val="a4"/>
    <w:link w:val="50"/>
    <w:qFormat/>
    <w:rPr>
      <w:rFonts w:ascii="Times New Roman" w:eastAsia="宋体" w:hAnsi="Times New Roman" w:cs="Times New Roman"/>
      <w:b/>
      <w:bCs/>
      <w:sz w:val="28"/>
      <w:szCs w:val="28"/>
    </w:rPr>
  </w:style>
  <w:style w:type="character" w:customStyle="1" w:styleId="6Char">
    <w:name w:val="标题 6 Char"/>
    <w:basedOn w:val="a4"/>
    <w:link w:val="6"/>
    <w:qFormat/>
    <w:rPr>
      <w:rFonts w:ascii="Arial" w:eastAsia="黑体" w:hAnsi="Arial" w:cs="Times New Roman"/>
      <w:b/>
      <w:bCs/>
      <w:sz w:val="24"/>
      <w:szCs w:val="24"/>
    </w:rPr>
  </w:style>
  <w:style w:type="character" w:customStyle="1" w:styleId="7Char">
    <w:name w:val="标题 7 Char"/>
    <w:basedOn w:val="a4"/>
    <w:link w:val="7"/>
    <w:qFormat/>
    <w:rPr>
      <w:rFonts w:ascii="Times New Roman" w:eastAsia="宋体" w:hAnsi="Times New Roman" w:cs="Times New Roman"/>
      <w:b/>
      <w:bCs/>
      <w:sz w:val="24"/>
      <w:szCs w:val="24"/>
    </w:rPr>
  </w:style>
  <w:style w:type="character" w:customStyle="1" w:styleId="1CharChar">
    <w:name w:val="表格1 Char Char"/>
    <w:link w:val="1e"/>
    <w:rPr>
      <w:rFonts w:ascii="CG Times (WN)" w:eastAsia="黑体"/>
      <w:b/>
      <w:sz w:val="24"/>
    </w:rPr>
  </w:style>
  <w:style w:type="paragraph" w:customStyle="1" w:styleId="1e">
    <w:name w:val="表格1"/>
    <w:basedOn w:val="a2"/>
    <w:link w:val="1CharChar"/>
    <w:qFormat/>
    <w:pPr>
      <w:adjustRightInd w:val="0"/>
      <w:spacing w:line="360" w:lineRule="atLeast"/>
      <w:ind w:left="624" w:hanging="624"/>
      <w:jc w:val="center"/>
      <w:textAlignment w:val="baseline"/>
    </w:pPr>
    <w:rPr>
      <w:rFonts w:ascii="CG Times (WN)" w:eastAsia="黑体" w:hAnsiTheme="minorHAnsi" w:cstheme="minorBidi"/>
      <w:b/>
      <w:sz w:val="24"/>
      <w:szCs w:val="22"/>
    </w:rPr>
  </w:style>
  <w:style w:type="character" w:customStyle="1" w:styleId="f241">
    <w:name w:val="f241"/>
    <w:qFormat/>
    <w:rPr>
      <w:sz w:val="36"/>
      <w:szCs w:val="36"/>
    </w:rPr>
  </w:style>
  <w:style w:type="character" w:customStyle="1" w:styleId="CharCharCharCharChar">
    <w:name w:val="报告 Char Char Char Char Char"/>
    <w:link w:val="CharChar"/>
    <w:rPr>
      <w:rFonts w:ascii="宋体" w:eastAsia="宋体" w:hAnsi="宋体"/>
      <w:sz w:val="24"/>
      <w:szCs w:val="24"/>
    </w:rPr>
  </w:style>
  <w:style w:type="paragraph" w:customStyle="1" w:styleId="CharChar">
    <w:name w:val="报告 Char Char"/>
    <w:basedOn w:val="a2"/>
    <w:link w:val="CharCharCharCharChar"/>
    <w:pPr>
      <w:overflowPunct w:val="0"/>
      <w:autoSpaceDE w:val="0"/>
      <w:autoSpaceDN w:val="0"/>
      <w:adjustRightInd w:val="0"/>
      <w:spacing w:before="120" w:after="120" w:line="460" w:lineRule="exact"/>
      <w:ind w:left="624" w:firstLineChars="200" w:firstLine="480"/>
      <w:textAlignment w:val="baseline"/>
    </w:pPr>
    <w:rPr>
      <w:rFonts w:ascii="宋体" w:hAnsi="宋体" w:cstheme="minorBidi"/>
      <w:sz w:val="24"/>
    </w:rPr>
  </w:style>
  <w:style w:type="character" w:customStyle="1" w:styleId="textfont1">
    <w:name w:val="textfont1"/>
    <w:rPr>
      <w:rFonts w:hint="default"/>
      <w:color w:val="000000"/>
      <w:sz w:val="22"/>
      <w:szCs w:val="22"/>
    </w:rPr>
  </w:style>
  <w:style w:type="character" w:customStyle="1" w:styleId="my2CharChar">
    <w:name w:val="my标题2 Char Char"/>
    <w:link w:val="my2"/>
    <w:qFormat/>
    <w:rPr>
      <w:rFonts w:ascii="Arial" w:eastAsia="宋体" w:hAnsi="Arial"/>
      <w:b/>
      <w:bCs/>
      <w:sz w:val="32"/>
      <w:szCs w:val="32"/>
    </w:rPr>
  </w:style>
  <w:style w:type="paragraph" w:customStyle="1" w:styleId="my2">
    <w:name w:val="my标题2"/>
    <w:basedOn w:val="2"/>
    <w:link w:val="my2CharChar"/>
    <w:qFormat/>
    <w:pPr>
      <w:numPr>
        <w:numId w:val="0"/>
      </w:numPr>
      <w:tabs>
        <w:tab w:val="left" w:pos="1200"/>
      </w:tabs>
      <w:adjustRightInd/>
      <w:snapToGrid w:val="0"/>
      <w:spacing w:beforeLines="0" w:before="0" w:afterLines="0" w:after="0"/>
      <w:ind w:left="1200" w:hanging="420"/>
      <w:jc w:val="both"/>
      <w:textAlignment w:val="auto"/>
    </w:pPr>
    <w:rPr>
      <w:rFonts w:ascii="Arial" w:hAnsi="Arial" w:cstheme="minorBidi"/>
      <w:bCs/>
      <w:color w:val="auto"/>
      <w:kern w:val="2"/>
      <w:sz w:val="32"/>
      <w:szCs w:val="32"/>
      <w:lang w:val="en-US"/>
    </w:rPr>
  </w:style>
  <w:style w:type="character" w:customStyle="1" w:styleId="CharChar0">
    <w:name w:val="纯文本 Char Char"/>
    <w:qFormat/>
    <w:rPr>
      <w:rFonts w:ascii="宋体" w:eastAsia="宋体" w:hAnsi="Courier New"/>
      <w:kern w:val="2"/>
      <w:sz w:val="21"/>
      <w:lang w:val="en-US" w:eastAsia="zh-CN" w:bidi="ar-SA"/>
    </w:rPr>
  </w:style>
  <w:style w:type="character" w:customStyle="1" w:styleId="1CharChar0">
    <w:name w:val="样式1 Char Char"/>
    <w:qFormat/>
    <w:rPr>
      <w:rFonts w:eastAsia="宋体"/>
      <w:b/>
      <w:kern w:val="2"/>
      <w:sz w:val="21"/>
      <w:szCs w:val="21"/>
      <w:lang w:val="en-US" w:eastAsia="zh-CN" w:bidi="ar-SA"/>
    </w:rPr>
  </w:style>
  <w:style w:type="character" w:customStyle="1" w:styleId="afff8">
    <w:name w:val="消息标题标签"/>
    <w:qFormat/>
    <w:rPr>
      <w:rFonts w:ascii="Arial Black" w:eastAsia="黑体" w:hAnsi="Arial Black"/>
      <w:b/>
      <w:sz w:val="18"/>
      <w:lang w:eastAsia="zh-CN"/>
    </w:rPr>
  </w:style>
  <w:style w:type="character" w:customStyle="1" w:styleId="CharChar1">
    <w:name w:val="表格内容 Char Char"/>
    <w:link w:val="afff9"/>
    <w:qFormat/>
    <w:rPr>
      <w:rFonts w:eastAsia="宋体"/>
    </w:rPr>
  </w:style>
  <w:style w:type="paragraph" w:customStyle="1" w:styleId="afff9">
    <w:name w:val="表格内容"/>
    <w:basedOn w:val="a2"/>
    <w:link w:val="CharChar1"/>
    <w:qFormat/>
    <w:pPr>
      <w:adjustRightInd w:val="0"/>
      <w:spacing w:beforeLines="50" w:before="156" w:afterLines="50" w:after="156" w:line="360" w:lineRule="auto"/>
      <w:ind w:left="624" w:hanging="624"/>
      <w:jc w:val="left"/>
      <w:textAlignment w:val="baseline"/>
    </w:pPr>
    <w:rPr>
      <w:rFonts w:asciiTheme="minorHAnsi" w:hAnsiTheme="minorHAnsi" w:cstheme="minorBidi"/>
      <w:szCs w:val="22"/>
    </w:rPr>
  </w:style>
  <w:style w:type="character" w:customStyle="1" w:styleId="f9wen1">
    <w:name w:val="f9wen1"/>
    <w:qFormat/>
    <w:rPr>
      <w:spacing w:val="12"/>
      <w:sz w:val="18"/>
      <w:szCs w:val="18"/>
      <w:u w:val="none"/>
    </w:rPr>
  </w:style>
  <w:style w:type="character" w:customStyle="1" w:styleId="CharChar2">
    <w:name w:val="内页正文 Char Char"/>
    <w:link w:val="afffa"/>
    <w:rPr>
      <w:rFonts w:ascii="宋体" w:eastAsia="仿宋_GB2312" w:hAnsi="宋体"/>
      <w:sz w:val="24"/>
      <w:szCs w:val="24"/>
    </w:rPr>
  </w:style>
  <w:style w:type="paragraph" w:customStyle="1" w:styleId="afffa">
    <w:name w:val="内页正文"/>
    <w:basedOn w:val="a3"/>
    <w:link w:val="CharChar2"/>
    <w:qFormat/>
    <w:pPr>
      <w:spacing w:line="360" w:lineRule="auto"/>
      <w:ind w:left="624" w:firstLineChars="225" w:firstLine="540"/>
    </w:pPr>
    <w:rPr>
      <w:rFonts w:ascii="宋体" w:eastAsia="仿宋_GB2312" w:hAnsi="宋体" w:cstheme="minorBidi"/>
      <w:sz w:val="24"/>
    </w:rPr>
  </w:style>
  <w:style w:type="character" w:customStyle="1" w:styleId="unnamed21">
    <w:name w:val="unnamed21"/>
    <w:rPr>
      <w:color w:val="000000"/>
      <w:sz w:val="18"/>
      <w:szCs w:val="18"/>
      <w:u w:val="none"/>
    </w:rPr>
  </w:style>
  <w:style w:type="character" w:customStyle="1" w:styleId="wenzi02neirong">
    <w:name w:val="wenzi02neirong"/>
    <w:basedOn w:val="a4"/>
  </w:style>
  <w:style w:type="character" w:customStyle="1" w:styleId="CharCharCharChar">
    <w:name w:val="正文首行缩进 Char Char Char Char"/>
    <w:qFormat/>
    <w:rPr>
      <w:rFonts w:eastAsia="宋体"/>
      <w:sz w:val="24"/>
      <w:szCs w:val="24"/>
      <w:lang w:val="en-US" w:eastAsia="zh-CN" w:bidi="ar-SA"/>
    </w:rPr>
  </w:style>
  <w:style w:type="character" w:customStyle="1" w:styleId="1CharChar1">
    <w:name w:val="正文1 Char Char"/>
    <w:link w:val="1f"/>
    <w:qFormat/>
    <w:rPr>
      <w:rFonts w:eastAsia="宋体"/>
      <w:sz w:val="24"/>
      <w:szCs w:val="24"/>
    </w:rPr>
  </w:style>
  <w:style w:type="paragraph" w:customStyle="1" w:styleId="1f">
    <w:name w:val="正文1"/>
    <w:basedOn w:val="a2"/>
    <w:link w:val="1CharChar1"/>
    <w:qFormat/>
    <w:pPr>
      <w:spacing w:line="360" w:lineRule="auto"/>
      <w:ind w:left="624" w:firstLineChars="200" w:firstLine="480"/>
    </w:pPr>
    <w:rPr>
      <w:rFonts w:asciiTheme="minorHAnsi" w:hAnsiTheme="minorHAnsi" w:cstheme="minorBidi"/>
      <w:sz w:val="24"/>
    </w:rPr>
  </w:style>
  <w:style w:type="character" w:customStyle="1" w:styleId="2CharChar">
    <w:name w:val="样式 报告 + 首行缩进:  2 字符 Char Char"/>
    <w:link w:val="2f4"/>
    <w:rPr>
      <w:rFonts w:eastAsia="宋体"/>
      <w:sz w:val="24"/>
      <w:szCs w:val="24"/>
    </w:rPr>
  </w:style>
  <w:style w:type="paragraph" w:customStyle="1" w:styleId="2f4">
    <w:name w:val="样式 报告 + 首行缩进:  2 字符"/>
    <w:basedOn w:val="afffb"/>
    <w:link w:val="2CharChar"/>
    <w:qFormat/>
    <w:pPr>
      <w:widowControl/>
      <w:snapToGrid/>
      <w:ind w:leftChars="0" w:left="0" w:firstLineChars="200" w:firstLine="480"/>
    </w:pPr>
  </w:style>
  <w:style w:type="paragraph" w:customStyle="1" w:styleId="afffb">
    <w:name w:val="报告"/>
    <w:basedOn w:val="a2"/>
    <w:link w:val="CharCharCharChar0"/>
    <w:qFormat/>
    <w:pPr>
      <w:tabs>
        <w:tab w:val="left" w:pos="1440"/>
      </w:tabs>
      <w:overflowPunct w:val="0"/>
      <w:autoSpaceDE w:val="0"/>
      <w:autoSpaceDN w:val="0"/>
      <w:adjustRightInd w:val="0"/>
      <w:snapToGrid w:val="0"/>
      <w:spacing w:before="120" w:after="120" w:line="400" w:lineRule="atLeast"/>
      <w:ind w:leftChars="400" w:left="840" w:hanging="624"/>
      <w:textAlignment w:val="baseline"/>
    </w:pPr>
    <w:rPr>
      <w:rFonts w:asciiTheme="minorHAnsi" w:hAnsiTheme="minorHAnsi" w:cstheme="minorBidi"/>
      <w:sz w:val="24"/>
    </w:rPr>
  </w:style>
  <w:style w:type="character" w:customStyle="1" w:styleId="afffc">
    <w:name w:val="a"/>
    <w:basedOn w:val="a4"/>
    <w:qFormat/>
  </w:style>
  <w:style w:type="character" w:customStyle="1" w:styleId="zt">
    <w:name w:val="zt"/>
    <w:basedOn w:val="a4"/>
  </w:style>
  <w:style w:type="character" w:customStyle="1" w:styleId="3BHeadH333GB2312CharChar">
    <w:name w:val="样式 标题 3B HeadH3标题 33 + 楷体_GB2312 Char Char"/>
    <w:link w:val="3BHeadH333GB2312"/>
    <w:rPr>
      <w:rFonts w:ascii="楷体_GB2312" w:eastAsia="宋体" w:hAnsi="楷体_GB2312"/>
      <w:b/>
      <w:bCs/>
      <w:sz w:val="28"/>
      <w:szCs w:val="32"/>
    </w:rPr>
  </w:style>
  <w:style w:type="paragraph" w:customStyle="1" w:styleId="3BHeadH333GB2312">
    <w:name w:val="样式 标题 3B HeadH3标题 33 + 楷体_GB2312"/>
    <w:basedOn w:val="3"/>
    <w:link w:val="3BHeadH333GB2312CharChar"/>
    <w:qFormat/>
    <w:pPr>
      <w:numPr>
        <w:numId w:val="0"/>
      </w:numPr>
      <w:tabs>
        <w:tab w:val="left" w:pos="851"/>
      </w:tabs>
      <w:adjustRightInd/>
      <w:spacing w:beforeLines="0" w:before="260" w:afterLines="0" w:after="260" w:line="413" w:lineRule="auto"/>
      <w:jc w:val="both"/>
      <w:textAlignment w:val="auto"/>
    </w:pPr>
    <w:rPr>
      <w:rFonts w:ascii="楷体_GB2312" w:hAnsi="楷体_GB2312" w:cstheme="minorBidi"/>
      <w:bCs/>
      <w:color w:val="auto"/>
      <w:kern w:val="2"/>
      <w:szCs w:val="32"/>
      <w:lang w:val="en-US"/>
    </w:rPr>
  </w:style>
  <w:style w:type="character" w:customStyle="1" w:styleId="21CharChar">
    <w:name w:val="样式 标题 2 + (中文) 宋体 二号 字距调整二号1 Char Char"/>
    <w:link w:val="210"/>
    <w:rPr>
      <w:rFonts w:eastAsia="黑体"/>
      <w:b/>
      <w:bCs/>
      <w:color w:val="000000"/>
      <w:kern w:val="44"/>
      <w:sz w:val="30"/>
    </w:rPr>
  </w:style>
  <w:style w:type="paragraph" w:customStyle="1" w:styleId="210">
    <w:name w:val="样式 标题 2 + (中文) 宋体 二号 字距调整二号1"/>
    <w:basedOn w:val="2"/>
    <w:link w:val="21CharChar"/>
    <w:qFormat/>
    <w:pPr>
      <w:numPr>
        <w:numId w:val="0"/>
      </w:numPr>
      <w:tabs>
        <w:tab w:val="clear" w:pos="720"/>
        <w:tab w:val="left" w:pos="737"/>
      </w:tabs>
      <w:snapToGrid w:val="0"/>
      <w:spacing w:beforeLines="0" w:before="100" w:afterLines="0" w:after="50"/>
      <w:jc w:val="both"/>
    </w:pPr>
    <w:rPr>
      <w:rFonts w:asciiTheme="minorHAnsi" w:eastAsia="黑体" w:hAnsiTheme="minorHAnsi" w:cstheme="minorBidi"/>
      <w:bCs/>
      <w:color w:val="000000"/>
      <w:kern w:val="44"/>
      <w:szCs w:val="22"/>
      <w:lang w:val="en-US"/>
    </w:rPr>
  </w:style>
  <w:style w:type="character" w:customStyle="1" w:styleId="content">
    <w:name w:val="content"/>
    <w:basedOn w:val="a4"/>
    <w:qFormat/>
  </w:style>
  <w:style w:type="character" w:customStyle="1" w:styleId="CharChar3">
    <w:name w:val="重点 Char Char"/>
    <w:link w:val="afffd"/>
    <w:rPr>
      <w:rFonts w:ascii="宋体" w:eastAsia="宋体" w:hAnsi="宋体" w:cs="宋体"/>
      <w:b/>
      <w:bCs/>
      <w:color w:val="000080"/>
      <w:sz w:val="28"/>
      <w:szCs w:val="28"/>
    </w:rPr>
  </w:style>
  <w:style w:type="paragraph" w:customStyle="1" w:styleId="afffd">
    <w:name w:val="重点"/>
    <w:basedOn w:val="a2"/>
    <w:link w:val="CharChar3"/>
    <w:qFormat/>
    <w:pPr>
      <w:adjustRightInd w:val="0"/>
      <w:snapToGrid w:val="0"/>
      <w:spacing w:line="360" w:lineRule="auto"/>
      <w:ind w:left="624" w:firstLineChars="200" w:firstLine="560"/>
    </w:pPr>
    <w:rPr>
      <w:rFonts w:ascii="宋体" w:hAnsi="宋体" w:cs="宋体"/>
      <w:b/>
      <w:bCs/>
      <w:color w:val="000080"/>
      <w:sz w:val="28"/>
      <w:szCs w:val="28"/>
    </w:rPr>
  </w:style>
  <w:style w:type="character" w:customStyle="1" w:styleId="afffe">
    <w:name w:val="样式 宋体 四号"/>
    <w:qFormat/>
    <w:rPr>
      <w:rFonts w:ascii="宋体" w:hAnsi="宋体"/>
      <w:sz w:val="24"/>
    </w:rPr>
  </w:style>
  <w:style w:type="character" w:customStyle="1" w:styleId="d1">
    <w:name w:val="d1"/>
    <w:qFormat/>
    <w:rPr>
      <w:rFonts w:hint="default"/>
      <w:b/>
      <w:bCs/>
      <w:color w:val="0000CC"/>
      <w:sz w:val="21"/>
      <w:szCs w:val="21"/>
    </w:rPr>
  </w:style>
  <w:style w:type="character" w:customStyle="1" w:styleId="apple-style-span">
    <w:name w:val="apple-style-span"/>
    <w:basedOn w:val="a4"/>
    <w:qFormat/>
  </w:style>
  <w:style w:type="character" w:customStyle="1" w:styleId="textCharCharCharCharChar">
    <w:name w:val="text Char Char Char Char Char"/>
    <w:link w:val="text"/>
    <w:rPr>
      <w:rFonts w:ascii="黑体" w:eastAsia="黑体" w:hAnsi="黑体"/>
      <w:b/>
      <w:bCs/>
      <w:kern w:val="44"/>
      <w:sz w:val="28"/>
      <w:szCs w:val="28"/>
    </w:rPr>
  </w:style>
  <w:style w:type="paragraph" w:customStyle="1" w:styleId="text">
    <w:name w:val="text"/>
    <w:basedOn w:val="1"/>
    <w:link w:val="textCharCharCharCharChar"/>
    <w:qFormat/>
    <w:pPr>
      <w:keepNext w:val="0"/>
      <w:keepLines w:val="0"/>
      <w:numPr>
        <w:numId w:val="0"/>
      </w:numPr>
      <w:tabs>
        <w:tab w:val="left" w:pos="1080"/>
      </w:tabs>
      <w:adjustRightInd/>
      <w:snapToGrid w:val="0"/>
      <w:spacing w:beforeLines="0" w:before="0" w:afterLines="0" w:after="0"/>
      <w:ind w:firstLineChars="200" w:firstLine="200"/>
      <w:textAlignment w:val="auto"/>
      <w:outlineLvl w:val="9"/>
    </w:pPr>
    <w:rPr>
      <w:rFonts w:ascii="黑体" w:eastAsia="黑体" w:hAnsi="黑体" w:cstheme="minorBidi"/>
      <w:bCs/>
      <w:color w:val="auto"/>
      <w:sz w:val="28"/>
      <w:szCs w:val="28"/>
      <w:lang w:val="en-US"/>
    </w:rPr>
  </w:style>
  <w:style w:type="character" w:customStyle="1" w:styleId="font">
    <w:name w:val="font"/>
    <w:basedOn w:val="a4"/>
  </w:style>
  <w:style w:type="character" w:customStyle="1" w:styleId="2251CharChar">
    <w:name w:val="样式 首行缩进:  2.25 字符1 Char Char"/>
    <w:link w:val="2251"/>
    <w:rPr>
      <w:rFonts w:eastAsia="宋体" w:cs="宋体"/>
      <w:sz w:val="24"/>
    </w:rPr>
  </w:style>
  <w:style w:type="paragraph" w:customStyle="1" w:styleId="2251">
    <w:name w:val="样式 首行缩进:  2.25 字符1"/>
    <w:basedOn w:val="a2"/>
    <w:link w:val="2251CharChar"/>
    <w:qFormat/>
    <w:pPr>
      <w:spacing w:line="360" w:lineRule="auto"/>
      <w:ind w:left="624" w:firstLineChars="225" w:firstLine="225"/>
      <w:jc w:val="left"/>
    </w:pPr>
    <w:rPr>
      <w:rFonts w:asciiTheme="minorHAnsi" w:hAnsiTheme="minorHAnsi" w:cs="宋体"/>
      <w:sz w:val="24"/>
      <w:szCs w:val="22"/>
    </w:rPr>
  </w:style>
  <w:style w:type="character" w:customStyle="1" w:styleId="CharCharChar">
    <w:name w:val="样式 正文首行缩进 + 二号 加粗 黑色 字距调整二号 Char Char Char"/>
    <w:link w:val="Charf6"/>
    <w:qFormat/>
    <w:rPr>
      <w:rFonts w:eastAsia="宋体"/>
      <w:bCs/>
      <w:color w:val="000000"/>
      <w:kern w:val="44"/>
      <w:sz w:val="24"/>
      <w:szCs w:val="24"/>
    </w:rPr>
  </w:style>
  <w:style w:type="paragraph" w:customStyle="1" w:styleId="Charf6">
    <w:name w:val="样式 正文首行缩进 + 二号 加粗 黑色 字距调整二号 Char"/>
    <w:basedOn w:val="aff9"/>
    <w:link w:val="CharCharChar"/>
    <w:qFormat/>
    <w:pPr>
      <w:widowControl/>
      <w:ind w:firstLineChars="200" w:firstLine="200"/>
      <w:jc w:val="left"/>
    </w:pPr>
    <w:rPr>
      <w:rFonts w:asciiTheme="minorHAnsi" w:hAnsiTheme="minorHAnsi" w:cstheme="minorBidi"/>
      <w:bCs/>
      <w:color w:val="000000"/>
      <w:kern w:val="44"/>
      <w:sz w:val="24"/>
      <w:lang w:val="en-US"/>
    </w:rPr>
  </w:style>
  <w:style w:type="character" w:customStyle="1" w:styleId="ChaCharCharChar">
    <w:name w:val="正文（首行缩进两字） Cha Char Char Char"/>
    <w:rPr>
      <w:rFonts w:eastAsia="宋体"/>
      <w:kern w:val="2"/>
      <w:sz w:val="28"/>
      <w:lang w:val="en-US" w:eastAsia="zh-CN" w:bidi="ar-SA"/>
    </w:rPr>
  </w:style>
  <w:style w:type="character" w:customStyle="1" w:styleId="CharCharCharCharChar0">
    <w:name w:val="样式 正文（首行缩进两字） + 宋体 Char Char Char Char Char"/>
    <w:link w:val="Charf7"/>
    <w:rPr>
      <w:rFonts w:ascii="宋体" w:eastAsia="宋体" w:hAnsi="宋体"/>
      <w:sz w:val="24"/>
    </w:rPr>
  </w:style>
  <w:style w:type="paragraph" w:customStyle="1" w:styleId="Charf7">
    <w:name w:val="样式 正文（首行缩进两字） + 宋体 Char"/>
    <w:basedOn w:val="a3"/>
    <w:link w:val="CharCharCharCharChar0"/>
    <w:qFormat/>
    <w:pPr>
      <w:spacing w:line="360" w:lineRule="auto"/>
      <w:ind w:left="624" w:firstLineChars="0" w:firstLine="573"/>
    </w:pPr>
    <w:rPr>
      <w:rFonts w:ascii="宋体" w:hAnsi="宋体" w:cstheme="minorBidi"/>
      <w:sz w:val="24"/>
      <w:szCs w:val="22"/>
    </w:rPr>
  </w:style>
  <w:style w:type="character" w:customStyle="1" w:styleId="4CharCharChar">
    <w:name w:val="样式4 Char Char Char"/>
    <w:rPr>
      <w:rFonts w:eastAsia="仿宋_GB2312"/>
      <w:kern w:val="2"/>
      <w:sz w:val="28"/>
      <w:szCs w:val="24"/>
      <w:lang w:val="en-US" w:eastAsia="zh-CN" w:bidi="ar-SA"/>
    </w:rPr>
  </w:style>
  <w:style w:type="character" w:customStyle="1" w:styleId="style15">
    <w:name w:val="style15"/>
    <w:basedOn w:val="a4"/>
  </w:style>
  <w:style w:type="character" w:customStyle="1" w:styleId="textCharCharCharChar">
    <w:name w:val="text Char Char Char Char"/>
    <w:link w:val="textCharChar"/>
    <w:rPr>
      <w:rFonts w:eastAsia="宋体"/>
      <w:b/>
      <w:color w:val="000000"/>
      <w:sz w:val="28"/>
      <w:szCs w:val="28"/>
    </w:rPr>
  </w:style>
  <w:style w:type="paragraph" w:customStyle="1" w:styleId="textCharChar">
    <w:name w:val="text Char Char"/>
    <w:basedOn w:val="1CharChar2"/>
    <w:link w:val="textCharCharCharChar"/>
    <w:qFormat/>
    <w:pPr>
      <w:ind w:firstLineChars="200" w:firstLine="200"/>
      <w:jc w:val="both"/>
      <w:outlineLvl w:val="9"/>
    </w:pPr>
    <w:rPr>
      <w:sz w:val="28"/>
      <w:szCs w:val="28"/>
    </w:rPr>
  </w:style>
  <w:style w:type="paragraph" w:customStyle="1" w:styleId="1CharChar2">
    <w:name w:val="标题1 Char Char"/>
    <w:basedOn w:val="a2"/>
    <w:link w:val="1CharCharCharChar"/>
    <w:pPr>
      <w:spacing w:line="360" w:lineRule="auto"/>
      <w:ind w:left="624" w:hanging="624"/>
      <w:jc w:val="center"/>
      <w:outlineLvl w:val="0"/>
    </w:pPr>
    <w:rPr>
      <w:rFonts w:asciiTheme="minorHAnsi" w:hAnsiTheme="minorHAnsi" w:cstheme="minorBidi"/>
      <w:b/>
      <w:color w:val="000000"/>
      <w:sz w:val="36"/>
      <w:szCs w:val="36"/>
    </w:rPr>
  </w:style>
  <w:style w:type="character" w:customStyle="1" w:styleId="Charf8">
    <w:name w:val="正文文本缩进 Char"/>
    <w:qFormat/>
    <w:rPr>
      <w:rFonts w:ascii="仿宋_GB2312" w:eastAsia="仿宋_GB2312"/>
      <w:kern w:val="2"/>
      <w:sz w:val="28"/>
      <w:szCs w:val="28"/>
      <w:lang w:val="en-US" w:eastAsia="zh-CN" w:bidi="ar-SA"/>
    </w:rPr>
  </w:style>
  <w:style w:type="character" w:customStyle="1" w:styleId="zhenwen141">
    <w:name w:val="zhenwen141"/>
    <w:qFormat/>
    <w:rPr>
      <w:rFonts w:ascii="ˎ̥" w:hAnsi="ˎ̥" w:hint="default"/>
      <w:sz w:val="21"/>
      <w:szCs w:val="21"/>
    </w:rPr>
  </w:style>
  <w:style w:type="character" w:customStyle="1" w:styleId="CharChar4">
    <w:name w:val="金光华文本正文 Char Char"/>
    <w:link w:val="affff"/>
    <w:rPr>
      <w:rFonts w:ascii="宋体" w:eastAsia="宋体" w:hAnsi="宋体"/>
      <w:sz w:val="24"/>
      <w:szCs w:val="24"/>
    </w:rPr>
  </w:style>
  <w:style w:type="paragraph" w:customStyle="1" w:styleId="affff">
    <w:name w:val="金光华文本正文"/>
    <w:basedOn w:val="a2"/>
    <w:link w:val="CharChar4"/>
    <w:qFormat/>
    <w:pPr>
      <w:widowControl/>
      <w:tabs>
        <w:tab w:val="left" w:pos="6840"/>
      </w:tabs>
      <w:spacing w:line="360" w:lineRule="auto"/>
      <w:ind w:left="624" w:firstLine="510"/>
      <w:jc w:val="left"/>
    </w:pPr>
    <w:rPr>
      <w:rFonts w:ascii="宋体" w:hAnsi="宋体" w:cstheme="minorBidi"/>
      <w:sz w:val="24"/>
    </w:rPr>
  </w:style>
  <w:style w:type="character" w:customStyle="1" w:styleId="Charf">
    <w:name w:val="图表目录 Char"/>
    <w:link w:val="aff4"/>
    <w:qFormat/>
    <w:rPr>
      <w:rFonts w:eastAsia="宋体"/>
      <w:b/>
      <w:sz w:val="24"/>
    </w:rPr>
  </w:style>
  <w:style w:type="character" w:customStyle="1" w:styleId="CharChar5">
    <w:name w:val="样式 样式 四号 + 宋体 Char Char"/>
    <w:link w:val="affff0"/>
    <w:rPr>
      <w:rFonts w:ascii="宋体" w:eastAsia="宋体" w:hAnsi="宋体"/>
      <w:snapToGrid w:val="0"/>
      <w:sz w:val="28"/>
      <w:szCs w:val="24"/>
    </w:rPr>
  </w:style>
  <w:style w:type="paragraph" w:customStyle="1" w:styleId="affff0">
    <w:name w:val="样式 样式 四号 + 宋体"/>
    <w:basedOn w:val="affff1"/>
    <w:link w:val="CharChar5"/>
    <w:qFormat/>
    <w:pPr>
      <w:ind w:firstLine="200"/>
      <w:jc w:val="left"/>
    </w:pPr>
    <w:rPr>
      <w:rFonts w:ascii="宋体" w:hAnsi="宋体"/>
    </w:rPr>
  </w:style>
  <w:style w:type="paragraph" w:customStyle="1" w:styleId="affff1">
    <w:name w:val="样式 四号"/>
    <w:basedOn w:val="a2"/>
    <w:link w:val="CharChar6"/>
    <w:qFormat/>
    <w:pPr>
      <w:spacing w:line="360" w:lineRule="auto"/>
      <w:ind w:left="624" w:firstLineChars="200" w:firstLine="560"/>
    </w:pPr>
    <w:rPr>
      <w:rFonts w:asciiTheme="minorHAnsi" w:hAnsiTheme="minorHAnsi" w:cstheme="minorBidi"/>
      <w:snapToGrid w:val="0"/>
      <w:sz w:val="28"/>
    </w:rPr>
  </w:style>
  <w:style w:type="character" w:customStyle="1" w:styleId="CharChar7">
    <w:name w:val="表格文字 Char Char"/>
    <w:link w:val="affff2"/>
    <w:rPr>
      <w:rFonts w:eastAsia="宋体"/>
      <w:position w:val="-10"/>
    </w:rPr>
  </w:style>
  <w:style w:type="paragraph" w:customStyle="1" w:styleId="affff2">
    <w:name w:val="表格文字"/>
    <w:basedOn w:val="a2"/>
    <w:link w:val="CharChar7"/>
    <w:qFormat/>
    <w:pPr>
      <w:tabs>
        <w:tab w:val="left" w:pos="-2848"/>
      </w:tabs>
      <w:spacing w:line="360" w:lineRule="auto"/>
      <w:ind w:left="624" w:hanging="624"/>
      <w:jc w:val="center"/>
    </w:pPr>
    <w:rPr>
      <w:rFonts w:asciiTheme="minorHAnsi" w:hAnsiTheme="minorHAnsi" w:cstheme="minorBidi"/>
      <w:position w:val="-10"/>
      <w:szCs w:val="22"/>
    </w:rPr>
  </w:style>
  <w:style w:type="character" w:customStyle="1" w:styleId="px141">
    <w:name w:val="px141"/>
    <w:rPr>
      <w:rFonts w:hint="default"/>
      <w:sz w:val="21"/>
      <w:szCs w:val="21"/>
    </w:rPr>
  </w:style>
  <w:style w:type="character" w:customStyle="1" w:styleId="CharChar8">
    <w:name w:val="表文字 Char Char"/>
    <w:link w:val="affff3"/>
    <w:rPr>
      <w:rFonts w:eastAsia="宋体"/>
    </w:rPr>
  </w:style>
  <w:style w:type="paragraph" w:customStyle="1" w:styleId="affff3">
    <w:name w:val="表文字"/>
    <w:basedOn w:val="a2"/>
    <w:link w:val="CharChar8"/>
    <w:qFormat/>
    <w:pPr>
      <w:spacing w:line="320" w:lineRule="exact"/>
      <w:ind w:left="624" w:hanging="624"/>
    </w:pPr>
    <w:rPr>
      <w:rFonts w:asciiTheme="minorHAnsi" w:hAnsiTheme="minorHAnsi" w:cstheme="minorBidi"/>
      <w:szCs w:val="22"/>
    </w:rPr>
  </w:style>
  <w:style w:type="character" w:customStyle="1" w:styleId="2CharChar0">
    <w:name w:val="2 Char Char"/>
    <w:rPr>
      <w:rFonts w:eastAsia="宋体"/>
      <w:kern w:val="2"/>
      <w:sz w:val="24"/>
      <w:lang w:val="en-US" w:eastAsia="zh-CN" w:bidi="ar-SA"/>
    </w:rPr>
  </w:style>
  <w:style w:type="character" w:customStyle="1" w:styleId="Char8">
    <w:name w:val="纯文本 Char"/>
    <w:link w:val="af8"/>
    <w:qFormat/>
    <w:rPr>
      <w:rFonts w:ascii="宋体" w:eastAsia="宋体" w:hAnsi="Courier New"/>
    </w:rPr>
  </w:style>
  <w:style w:type="character" w:customStyle="1" w:styleId="Charf9">
    <w:name w:val="批注文字 Char"/>
    <w:qFormat/>
    <w:rPr>
      <w:rFonts w:eastAsia="宋体"/>
      <w:kern w:val="2"/>
      <w:sz w:val="24"/>
      <w:lang w:val="en-US" w:eastAsia="zh-CN" w:bidi="ar-SA"/>
    </w:rPr>
  </w:style>
  <w:style w:type="character" w:customStyle="1" w:styleId="CharChar1CharChar">
    <w:name w:val="报告 Char Char1 Char Char"/>
    <w:link w:val="CharChar10"/>
    <w:rPr>
      <w:rFonts w:eastAsia="宋体"/>
      <w:sz w:val="24"/>
    </w:rPr>
  </w:style>
  <w:style w:type="paragraph" w:customStyle="1" w:styleId="CharChar10">
    <w:name w:val="报告 Char Char1"/>
    <w:basedOn w:val="a2"/>
    <w:link w:val="CharChar1CharChar"/>
    <w:qFormat/>
    <w:pPr>
      <w:widowControl/>
      <w:overflowPunct w:val="0"/>
      <w:autoSpaceDE w:val="0"/>
      <w:autoSpaceDN w:val="0"/>
      <w:adjustRightInd w:val="0"/>
      <w:spacing w:before="120" w:after="120" w:line="400" w:lineRule="atLeast"/>
      <w:ind w:left="624" w:firstLineChars="200" w:firstLine="200"/>
      <w:textAlignment w:val="baseline"/>
    </w:pPr>
    <w:rPr>
      <w:rFonts w:asciiTheme="minorHAnsi" w:hAnsiTheme="minorHAnsi" w:cstheme="minorBidi"/>
      <w:sz w:val="24"/>
      <w:szCs w:val="22"/>
    </w:rPr>
  </w:style>
  <w:style w:type="character" w:customStyle="1" w:styleId="Char15">
    <w:name w:val="报告 Char1"/>
    <w:qFormat/>
    <w:rPr>
      <w:rFonts w:eastAsia="宋体"/>
      <w:kern w:val="2"/>
      <w:sz w:val="24"/>
      <w:szCs w:val="24"/>
      <w:lang w:val="en-US" w:eastAsia="zh-CN" w:bidi="ar-SA"/>
    </w:rPr>
  </w:style>
  <w:style w:type="character" w:customStyle="1" w:styleId="CharChar9">
    <w:name w:val="表名 Char Char"/>
    <w:link w:val="affff4"/>
    <w:rPr>
      <w:rFonts w:ascii="黑体" w:eastAsia="黑体"/>
      <w:sz w:val="24"/>
      <w:szCs w:val="24"/>
      <w:lang w:eastAsia="en-US"/>
    </w:rPr>
  </w:style>
  <w:style w:type="paragraph" w:customStyle="1" w:styleId="affff4">
    <w:name w:val="表名"/>
    <w:basedOn w:val="a2"/>
    <w:link w:val="CharChar9"/>
    <w:qFormat/>
    <w:pPr>
      <w:widowControl/>
      <w:spacing w:before="240" w:after="240" w:line="360" w:lineRule="auto"/>
      <w:ind w:left="624" w:hanging="624"/>
      <w:jc w:val="center"/>
    </w:pPr>
    <w:rPr>
      <w:rFonts w:ascii="黑体" w:eastAsia="黑体" w:hAnsiTheme="minorHAnsi" w:cstheme="minorBidi"/>
      <w:sz w:val="24"/>
      <w:lang w:eastAsia="en-US"/>
    </w:rPr>
  </w:style>
  <w:style w:type="character" w:customStyle="1" w:styleId="CharChara">
    <w:name w:val="正文文本 Char Char"/>
    <w:rPr>
      <w:rFonts w:ascii="方正书宋简体" w:eastAsia="方正书宋简体"/>
      <w:kern w:val="2"/>
      <w:sz w:val="24"/>
      <w:lang w:val="en-US" w:eastAsia="zh-CN" w:bidi="ar-SA"/>
    </w:rPr>
  </w:style>
  <w:style w:type="character" w:customStyle="1" w:styleId="1f0">
    <w:name w:val="标题1"/>
    <w:basedOn w:val="a4"/>
    <w:qFormat/>
  </w:style>
  <w:style w:type="character" w:customStyle="1" w:styleId="CharCharCharChar1">
    <w:name w:val="燕山正文 Char Char Char Char"/>
    <w:link w:val="affff5"/>
    <w:rPr>
      <w:rFonts w:eastAsia="宋体" w:hAnsi="宋体"/>
      <w:color w:val="000000"/>
      <w:sz w:val="24"/>
      <w:szCs w:val="24"/>
    </w:rPr>
  </w:style>
  <w:style w:type="paragraph" w:customStyle="1" w:styleId="affff5">
    <w:name w:val="燕山正文"/>
    <w:basedOn w:val="a2"/>
    <w:link w:val="CharCharCharChar1"/>
    <w:qFormat/>
    <w:pPr>
      <w:tabs>
        <w:tab w:val="left" w:pos="4680"/>
      </w:tabs>
      <w:spacing w:line="360" w:lineRule="auto"/>
      <w:ind w:left="624" w:firstLineChars="200" w:firstLine="480"/>
    </w:pPr>
    <w:rPr>
      <w:rFonts w:asciiTheme="minorHAnsi" w:hAnsi="宋体" w:cstheme="minorBidi"/>
      <w:color w:val="000000"/>
      <w:sz w:val="24"/>
    </w:rPr>
  </w:style>
  <w:style w:type="character" w:customStyle="1" w:styleId="key1">
    <w:name w:val="key1"/>
    <w:rPr>
      <w:color w:val="CC3300"/>
    </w:rPr>
  </w:style>
  <w:style w:type="character" w:customStyle="1" w:styleId="CharChar6">
    <w:name w:val="样式 四号 Char Char"/>
    <w:link w:val="affff1"/>
    <w:rPr>
      <w:rFonts w:eastAsia="宋体"/>
      <w:snapToGrid w:val="0"/>
      <w:sz w:val="28"/>
      <w:szCs w:val="24"/>
    </w:rPr>
  </w:style>
  <w:style w:type="character" w:customStyle="1" w:styleId="bbsbody">
    <w:name w:val="bbs_body"/>
    <w:basedOn w:val="a4"/>
  </w:style>
  <w:style w:type="character" w:customStyle="1" w:styleId="Char30">
    <w:name w:val="正文（首行缩进两字） Char3"/>
    <w:qFormat/>
    <w:rPr>
      <w:rFonts w:eastAsia="宋体"/>
      <w:kern w:val="2"/>
      <w:sz w:val="28"/>
      <w:lang w:val="en-US" w:eastAsia="zh-CN" w:bidi="ar-SA"/>
    </w:rPr>
  </w:style>
  <w:style w:type="character" w:customStyle="1" w:styleId="px14">
    <w:name w:val="px14"/>
    <w:basedOn w:val="a4"/>
    <w:qFormat/>
  </w:style>
  <w:style w:type="character" w:customStyle="1" w:styleId="CharCharb">
    <w:name w:val="小标题 Char Char"/>
    <w:link w:val="affff6"/>
    <w:rPr>
      <w:rFonts w:ascii="黑体" w:eastAsia="黑体"/>
      <w:bCs/>
      <w:sz w:val="24"/>
      <w:u w:val="single"/>
    </w:rPr>
  </w:style>
  <w:style w:type="paragraph" w:customStyle="1" w:styleId="affff6">
    <w:name w:val="小标题"/>
    <w:basedOn w:val="a2"/>
    <w:link w:val="CharCharb"/>
    <w:qFormat/>
    <w:pPr>
      <w:adjustRightInd w:val="0"/>
      <w:spacing w:beforeLines="30" w:before="93" w:afterLines="30" w:after="93" w:line="360" w:lineRule="atLeast"/>
      <w:ind w:leftChars="300" w:left="300" w:firstLineChars="100" w:firstLine="100"/>
      <w:jc w:val="left"/>
      <w:textAlignment w:val="baseline"/>
    </w:pPr>
    <w:rPr>
      <w:rFonts w:ascii="黑体" w:eastAsia="黑体" w:hAnsiTheme="minorHAnsi" w:cstheme="minorBidi"/>
      <w:bCs/>
      <w:sz w:val="24"/>
      <w:szCs w:val="22"/>
      <w:u w:val="single"/>
    </w:rPr>
  </w:style>
  <w:style w:type="character" w:customStyle="1" w:styleId="CharCharCharChar0">
    <w:name w:val="报告 Char Char Char Char"/>
    <w:link w:val="afffb"/>
    <w:rPr>
      <w:rFonts w:eastAsia="宋体"/>
      <w:sz w:val="24"/>
      <w:szCs w:val="24"/>
    </w:rPr>
  </w:style>
  <w:style w:type="character" w:customStyle="1" w:styleId="CharCharc">
    <w:name w:val="样式 报告 + 小四 Char Char"/>
    <w:link w:val="affff7"/>
    <w:rPr>
      <w:rFonts w:eastAsia="宋体"/>
      <w:sz w:val="24"/>
      <w:szCs w:val="24"/>
    </w:rPr>
  </w:style>
  <w:style w:type="paragraph" w:customStyle="1" w:styleId="affff7">
    <w:name w:val="样式 报告 + 小四"/>
    <w:basedOn w:val="afffb"/>
    <w:link w:val="CharCharc"/>
    <w:qFormat/>
    <w:pPr>
      <w:tabs>
        <w:tab w:val="clear" w:pos="1440"/>
      </w:tabs>
      <w:overflowPunct/>
      <w:autoSpaceDE/>
      <w:autoSpaceDN/>
      <w:adjustRightInd/>
      <w:snapToGrid/>
      <w:spacing w:beforeLines="50" w:before="156" w:afterLines="50" w:after="156"/>
      <w:ind w:leftChars="0" w:left="0" w:firstLineChars="200" w:firstLine="480"/>
      <w:textAlignment w:val="auto"/>
    </w:pPr>
  </w:style>
  <w:style w:type="character" w:customStyle="1" w:styleId="CharChard">
    <w:name w:val="表、图名 Char Char"/>
    <w:link w:val="affff8"/>
    <w:rPr>
      <w:rFonts w:eastAsia="黑体"/>
      <w:color w:val="000000"/>
      <w:szCs w:val="18"/>
    </w:rPr>
  </w:style>
  <w:style w:type="paragraph" w:customStyle="1" w:styleId="affff8">
    <w:name w:val="表、图名"/>
    <w:basedOn w:val="a2"/>
    <w:link w:val="CharChard"/>
    <w:qFormat/>
    <w:pPr>
      <w:adjustRightInd w:val="0"/>
      <w:snapToGrid w:val="0"/>
      <w:spacing w:line="360" w:lineRule="auto"/>
      <w:ind w:left="624" w:hanging="624"/>
      <w:jc w:val="center"/>
    </w:pPr>
    <w:rPr>
      <w:rFonts w:asciiTheme="minorHAnsi" w:eastAsia="黑体" w:hAnsiTheme="minorHAnsi" w:cstheme="minorBidi"/>
      <w:color w:val="000000"/>
      <w:szCs w:val="18"/>
    </w:rPr>
  </w:style>
  <w:style w:type="character" w:customStyle="1" w:styleId="15CharChar">
    <w:name w:val="样式 小四 行距: 1.5 倍行距 Char Char"/>
    <w:link w:val="150"/>
    <w:rPr>
      <w:rFonts w:eastAsia="宋体"/>
      <w:kern w:val="24"/>
      <w:sz w:val="24"/>
      <w:szCs w:val="24"/>
    </w:rPr>
  </w:style>
  <w:style w:type="paragraph" w:customStyle="1" w:styleId="150">
    <w:name w:val="样式 小四 行距: 1.5 倍行距"/>
    <w:basedOn w:val="a2"/>
    <w:next w:val="a2"/>
    <w:link w:val="15CharChar"/>
    <w:qFormat/>
    <w:pPr>
      <w:spacing w:line="360" w:lineRule="auto"/>
      <w:ind w:left="624" w:firstLineChars="200" w:firstLine="480"/>
    </w:pPr>
    <w:rPr>
      <w:rFonts w:asciiTheme="minorHAnsi" w:hAnsiTheme="minorHAnsi" w:cstheme="minorBidi"/>
      <w:kern w:val="24"/>
      <w:sz w:val="24"/>
    </w:rPr>
  </w:style>
  <w:style w:type="character" w:customStyle="1" w:styleId="22CharH2ttulo2h2RNchapter11CharChar">
    <w:name w:val="样式 样式 标题 2标题 2 CharH2título 2h2RN chapter段节 + 段前: 1 行 段后: 1... +... Char Char"/>
    <w:link w:val="22CharH2ttulo2h2RNchapter11"/>
    <w:rPr>
      <w:rFonts w:ascii="Arial" w:eastAsia="黑体" w:hAnsi="Arial" w:cs="宋体"/>
      <w:b/>
      <w:bCs/>
      <w:sz w:val="28"/>
      <w:szCs w:val="28"/>
    </w:rPr>
  </w:style>
  <w:style w:type="paragraph" w:customStyle="1" w:styleId="22CharH2ttulo2h2RNchapter11">
    <w:name w:val="样式 样式 标题 2标题 2 CharH2título 2h2RN chapter段节 + 段前: 1 行 段后: 1... +..."/>
    <w:basedOn w:val="a2"/>
    <w:link w:val="22CharH2ttulo2h2RNchapter11CharChar"/>
    <w:qFormat/>
    <w:pPr>
      <w:tabs>
        <w:tab w:val="left" w:pos="360"/>
      </w:tabs>
      <w:adjustRightInd w:val="0"/>
      <w:spacing w:beforeLines="50" w:before="156" w:afterLines="50" w:after="156" w:line="416" w:lineRule="atLeast"/>
      <w:ind w:left="624" w:hanging="624"/>
      <w:textAlignment w:val="baseline"/>
      <w:outlineLvl w:val="1"/>
    </w:pPr>
    <w:rPr>
      <w:rFonts w:ascii="Arial" w:eastAsia="黑体" w:hAnsi="Arial" w:cs="宋体"/>
      <w:b/>
      <w:bCs/>
      <w:sz w:val="28"/>
      <w:szCs w:val="28"/>
    </w:rPr>
  </w:style>
  <w:style w:type="character" w:customStyle="1" w:styleId="3CharChar">
    <w:name w:val="样式 标题 3 + 二号 黑色 字距调整二号 Char Char"/>
    <w:link w:val="3f0"/>
    <w:rPr>
      <w:b/>
      <w:bCs/>
      <w:color w:val="000000"/>
      <w:kern w:val="44"/>
      <w:sz w:val="28"/>
      <w:szCs w:val="22"/>
      <w:lang w:val="zh-CN"/>
    </w:rPr>
  </w:style>
  <w:style w:type="paragraph" w:customStyle="1" w:styleId="3f0">
    <w:name w:val="样式 标题 3 + 二号 黑色 字距调整二号"/>
    <w:basedOn w:val="3"/>
    <w:link w:val="3CharChar"/>
    <w:qFormat/>
    <w:pPr>
      <w:tabs>
        <w:tab w:val="clear" w:pos="720"/>
      </w:tabs>
      <w:spacing w:beforeLines="0" w:before="260" w:afterLines="0" w:after="260" w:line="413" w:lineRule="auto"/>
      <w:ind w:left="113"/>
      <w:textAlignment w:val="auto"/>
    </w:pPr>
    <w:rPr>
      <w:rFonts w:asciiTheme="minorHAnsi" w:eastAsiaTheme="minorEastAsia" w:hAnsiTheme="minorHAnsi" w:cstheme="minorBidi"/>
      <w:bCs/>
      <w:kern w:val="44"/>
      <w:szCs w:val="22"/>
    </w:rPr>
  </w:style>
  <w:style w:type="character" w:customStyle="1" w:styleId="postbody1">
    <w:name w:val="postbody1"/>
    <w:qFormat/>
    <w:rPr>
      <w:sz w:val="18"/>
      <w:szCs w:val="18"/>
    </w:rPr>
  </w:style>
  <w:style w:type="character" w:customStyle="1" w:styleId="javascript1">
    <w:name w:val="javascript1"/>
    <w:qFormat/>
    <w:rPr>
      <w:rFonts w:ascii="Tahoma" w:hAnsi="Tahoma" w:cs="Tahoma" w:hint="default"/>
      <w:sz w:val="18"/>
      <w:szCs w:val="18"/>
    </w:rPr>
  </w:style>
  <w:style w:type="character" w:customStyle="1" w:styleId="211">
    <w:name w:val="标题 21"/>
    <w:qFormat/>
    <w:rPr>
      <w:rFonts w:ascii="Arial" w:eastAsia="黑体" w:hAnsi="Arial"/>
      <w:b/>
      <w:bCs/>
      <w:kern w:val="2"/>
      <w:sz w:val="30"/>
      <w:szCs w:val="32"/>
      <w:lang w:val="en-US" w:eastAsia="zh-CN" w:bidi="ar-SA"/>
    </w:rPr>
  </w:style>
  <w:style w:type="character" w:customStyle="1" w:styleId="2CharChar1">
    <w:name w:val="标题 2 Char Char1"/>
    <w:qFormat/>
    <w:rPr>
      <w:rFonts w:ascii="Arial" w:eastAsia="黑体" w:hAnsi="Arial"/>
      <w:b/>
      <w:bCs/>
      <w:kern w:val="2"/>
      <w:sz w:val="32"/>
      <w:szCs w:val="32"/>
      <w:lang w:val="en-US" w:eastAsia="zh-CN" w:bidi="ar-SA"/>
    </w:rPr>
  </w:style>
  <w:style w:type="character" w:customStyle="1" w:styleId="summer">
    <w:name w:val="summer正文编辑样式"/>
    <w:qFormat/>
    <w:rPr>
      <w:color w:val="0000FF"/>
      <w:kern w:val="0"/>
      <w:sz w:val="24"/>
    </w:rPr>
  </w:style>
  <w:style w:type="character" w:customStyle="1" w:styleId="CharChare">
    <w:name w:val="注释 Char Char"/>
    <w:link w:val="affff9"/>
    <w:rPr>
      <w:rFonts w:ascii="宋体" w:eastAsia="宋体"/>
    </w:rPr>
  </w:style>
  <w:style w:type="paragraph" w:customStyle="1" w:styleId="affff9">
    <w:name w:val="注释"/>
    <w:basedOn w:val="a2"/>
    <w:link w:val="CharChare"/>
    <w:qFormat/>
    <w:pPr>
      <w:spacing w:before="60" w:after="60" w:line="360" w:lineRule="auto"/>
      <w:ind w:left="567" w:firstLine="425"/>
    </w:pPr>
    <w:rPr>
      <w:rFonts w:ascii="宋体" w:hAnsiTheme="minorHAnsi" w:cstheme="minorBidi"/>
      <w:szCs w:val="22"/>
    </w:rPr>
  </w:style>
  <w:style w:type="character" w:customStyle="1" w:styleId="1CharCharCharChar">
    <w:name w:val="标题1 Char Char Char Char"/>
    <w:link w:val="1CharChar2"/>
    <w:rPr>
      <w:rFonts w:eastAsia="宋体"/>
      <w:b/>
      <w:color w:val="000000"/>
      <w:sz w:val="36"/>
      <w:szCs w:val="36"/>
    </w:rPr>
  </w:style>
  <w:style w:type="character" w:customStyle="1" w:styleId="l131">
    <w:name w:val="l131"/>
    <w:rPr>
      <w:sz w:val="18"/>
      <w:szCs w:val="18"/>
    </w:rPr>
  </w:style>
  <w:style w:type="character" w:customStyle="1" w:styleId="2Char1">
    <w:name w:val="正文文本 2 Char"/>
    <w:basedOn w:val="a4"/>
    <w:link w:val="27"/>
    <w:qFormat/>
    <w:rPr>
      <w:rFonts w:ascii="Times New Roman" w:eastAsia="宋体" w:hAnsi="Times New Roman" w:cs="Times New Roman"/>
      <w:szCs w:val="24"/>
      <w:lang w:val="zh-CN" w:eastAsia="zh-CN"/>
    </w:rPr>
  </w:style>
  <w:style w:type="character" w:customStyle="1" w:styleId="Char10">
    <w:name w:val="批注文字 Char1"/>
    <w:basedOn w:val="a4"/>
    <w:link w:val="af1"/>
    <w:qFormat/>
    <w:rPr>
      <w:rFonts w:ascii="Times New Roman" w:eastAsia="宋体" w:hAnsi="Times New Roman" w:cs="Times New Roman"/>
      <w:szCs w:val="24"/>
    </w:rPr>
  </w:style>
  <w:style w:type="character" w:customStyle="1" w:styleId="Charf2">
    <w:name w:val="批注主题 Char"/>
    <w:basedOn w:val="Char10"/>
    <w:link w:val="aff8"/>
    <w:qFormat/>
    <w:rPr>
      <w:rFonts w:ascii="Times New Roman" w:eastAsia="宋体" w:hAnsi="Times New Roman" w:cs="Times New Roman"/>
      <w:b/>
      <w:bCs/>
      <w:szCs w:val="24"/>
    </w:rPr>
  </w:style>
  <w:style w:type="character" w:customStyle="1" w:styleId="Char20">
    <w:name w:val="纯文本 Char2"/>
    <w:basedOn w:val="a4"/>
    <w:qFormat/>
    <w:rPr>
      <w:rFonts w:ascii="宋体" w:eastAsia="宋体" w:hAnsi="Courier New" w:cs="Courier New"/>
      <w:szCs w:val="21"/>
    </w:rPr>
  </w:style>
  <w:style w:type="paragraph" w:customStyle="1" w:styleId="0202">
    <w:name w:val="样式 报告 + 宋体 段前: 0.2 行 段后: 0.2 行"/>
    <w:basedOn w:val="a2"/>
    <w:pPr>
      <w:overflowPunct w:val="0"/>
      <w:autoSpaceDE w:val="0"/>
      <w:autoSpaceDN w:val="0"/>
      <w:adjustRightInd w:val="0"/>
      <w:spacing w:before="48" w:after="48" w:line="440" w:lineRule="atLeast"/>
      <w:ind w:left="624" w:firstLineChars="225" w:firstLine="540"/>
      <w:textAlignment w:val="baseline"/>
    </w:pPr>
    <w:rPr>
      <w:rFonts w:ascii="宋体" w:hAnsi="宋体"/>
      <w:kern w:val="0"/>
      <w:sz w:val="24"/>
      <w:szCs w:val="20"/>
    </w:rPr>
  </w:style>
  <w:style w:type="paragraph" w:customStyle="1" w:styleId="151">
    <w:name w:val="样式 行距: 1.5 倍行距"/>
    <w:basedOn w:val="a2"/>
    <w:qFormat/>
    <w:pPr>
      <w:topLinePunct/>
      <w:snapToGrid w:val="0"/>
      <w:spacing w:line="360" w:lineRule="auto"/>
      <w:ind w:left="210" w:right="210" w:firstLineChars="200" w:firstLine="480"/>
      <w:jc w:val="left"/>
    </w:pPr>
    <w:rPr>
      <w:rFonts w:ascii="宋体" w:hAnsi="宋体"/>
      <w:snapToGrid w:val="0"/>
      <w:kern w:val="0"/>
      <w:sz w:val="24"/>
    </w:rPr>
  </w:style>
  <w:style w:type="paragraph" w:customStyle="1" w:styleId="affffa">
    <w:name w:val="样式 行距: 单倍行距"/>
    <w:basedOn w:val="a2"/>
    <w:pPr>
      <w:spacing w:line="360" w:lineRule="auto"/>
      <w:ind w:left="624" w:hanging="624"/>
    </w:pPr>
    <w:rPr>
      <w:rFonts w:cs="宋体"/>
      <w:szCs w:val="20"/>
    </w:rPr>
  </w:style>
  <w:style w:type="paragraph" w:customStyle="1" w:styleId="affffb">
    <w:name w:val="图名"/>
    <w:next w:val="a2"/>
    <w:qFormat/>
    <w:pPr>
      <w:spacing w:before="120" w:line="360" w:lineRule="auto"/>
      <w:ind w:left="624" w:hanging="624"/>
      <w:jc w:val="center"/>
    </w:pPr>
    <w:rPr>
      <w:rFonts w:ascii="Times New Roman" w:eastAsia="仿宋_GB2312" w:hAnsi="Times New Roman" w:cs="Times New Roman"/>
      <w:b/>
      <w:color w:val="FF0000"/>
      <w:kern w:val="2"/>
      <w:sz w:val="24"/>
      <w:szCs w:val="24"/>
    </w:rPr>
  </w:style>
  <w:style w:type="paragraph" w:customStyle="1" w:styleId="220">
    <w:name w:val="样式 样式 正文文本缩进 + 左侧:  2 字符 + 左侧:  2 字符"/>
    <w:basedOn w:val="2f5"/>
    <w:pPr>
      <w:ind w:leftChars="0" w:left="0"/>
    </w:pPr>
  </w:style>
  <w:style w:type="paragraph" w:customStyle="1" w:styleId="2f5">
    <w:name w:val="样式 正文文本缩进 + 左侧:  2 字符"/>
    <w:basedOn w:val="af5"/>
    <w:qFormat/>
    <w:pPr>
      <w:widowControl/>
      <w:spacing w:line="360" w:lineRule="auto"/>
      <w:ind w:left="200" w:firstLine="420"/>
      <w:jc w:val="left"/>
    </w:pPr>
    <w:rPr>
      <w:rFonts w:cs="宋体"/>
      <w:kern w:val="0"/>
      <w:sz w:val="24"/>
      <w:szCs w:val="20"/>
    </w:rPr>
  </w:style>
  <w:style w:type="paragraph" w:customStyle="1" w:styleId="320">
    <w:name w:val="样式 正文文本缩进 3 + 左侧:  2 字符"/>
    <w:basedOn w:val="36"/>
    <w:pPr>
      <w:widowControl/>
      <w:spacing w:after="120"/>
      <w:ind w:firstLineChars="200" w:firstLine="200"/>
      <w:jc w:val="left"/>
    </w:pPr>
    <w:rPr>
      <w:rFonts w:eastAsia="宋体" w:cs="PMingLiU"/>
      <w:kern w:val="0"/>
      <w:sz w:val="24"/>
      <w:szCs w:val="20"/>
    </w:rPr>
  </w:style>
  <w:style w:type="paragraph" w:customStyle="1" w:styleId="charfa">
    <w:name w:val="char"/>
    <w:basedOn w:val="a2"/>
    <w:qFormat/>
    <w:pPr>
      <w:widowControl/>
      <w:spacing w:after="160" w:line="240" w:lineRule="exact"/>
      <w:ind w:left="624" w:hanging="624"/>
      <w:jc w:val="left"/>
    </w:pPr>
    <w:rPr>
      <w:rFonts w:ascii="Verdana" w:eastAsia="仿宋_GB2312" w:hAnsi="Verdana" w:cs="”“Times New Roman”“"/>
      <w:kern w:val="0"/>
      <w:sz w:val="24"/>
      <w:szCs w:val="20"/>
      <w:lang w:eastAsia="en-US"/>
    </w:rPr>
  </w:style>
  <w:style w:type="paragraph" w:customStyle="1" w:styleId="ltext">
    <w:name w:val="l_text"/>
    <w:basedOn w:val="a2"/>
    <w:qFormat/>
    <w:pPr>
      <w:widowControl/>
      <w:overflowPunct w:val="0"/>
      <w:autoSpaceDE w:val="0"/>
      <w:autoSpaceDN w:val="0"/>
      <w:adjustRightInd w:val="0"/>
      <w:spacing w:line="360" w:lineRule="auto"/>
      <w:ind w:left="624" w:firstLine="567"/>
      <w:textAlignment w:val="baseline"/>
    </w:pPr>
    <w:rPr>
      <w:kern w:val="0"/>
      <w:sz w:val="28"/>
      <w:szCs w:val="20"/>
      <w:lang w:val="en-GB"/>
    </w:rPr>
  </w:style>
  <w:style w:type="paragraph" w:customStyle="1" w:styleId="ParaChar">
    <w:name w:val="默认段落字体 Para Char"/>
    <w:basedOn w:val="a2"/>
    <w:qFormat/>
    <w:pPr>
      <w:spacing w:line="360" w:lineRule="auto"/>
      <w:ind w:left="624" w:hanging="624"/>
    </w:pPr>
    <w:rPr>
      <w:rFonts w:ascii="宋体"/>
      <w:sz w:val="28"/>
    </w:rPr>
  </w:style>
  <w:style w:type="paragraph" w:customStyle="1" w:styleId="CM122">
    <w:name w:val="CM122"/>
    <w:basedOn w:val="Default"/>
    <w:next w:val="Default"/>
    <w:pPr>
      <w:spacing w:after="1263"/>
    </w:pPr>
    <w:rPr>
      <w:rFonts w:cs="Times New Roman"/>
      <w:color w:val="auto"/>
    </w:rPr>
  </w:style>
  <w:style w:type="paragraph" w:customStyle="1" w:styleId="Default">
    <w:name w:val="Default"/>
    <w:qFormat/>
    <w:pPr>
      <w:widowControl w:val="0"/>
      <w:autoSpaceDE w:val="0"/>
      <w:autoSpaceDN w:val="0"/>
      <w:adjustRightInd w:val="0"/>
      <w:spacing w:line="360" w:lineRule="auto"/>
      <w:ind w:left="624" w:hanging="624"/>
      <w:jc w:val="both"/>
    </w:pPr>
    <w:rPr>
      <w:rFonts w:ascii="宋体" w:eastAsia="宋体" w:hAnsi="Times New Roman" w:cs="宋体"/>
      <w:color w:val="000000"/>
      <w:sz w:val="24"/>
      <w:szCs w:val="24"/>
    </w:rPr>
  </w:style>
  <w:style w:type="paragraph" w:customStyle="1" w:styleId="affffc">
    <w:name w:val="表格标题"/>
    <w:basedOn w:val="a2"/>
    <w:pPr>
      <w:spacing w:line="360" w:lineRule="auto"/>
      <w:ind w:left="624" w:hanging="624"/>
    </w:pPr>
    <w:rPr>
      <w:rFonts w:eastAsia="仿宋_GB2312"/>
      <w:b/>
      <w:sz w:val="24"/>
    </w:rPr>
  </w:style>
  <w:style w:type="paragraph" w:customStyle="1" w:styleId="xl23">
    <w:name w:val="xl23"/>
    <w:basedOn w:val="a2"/>
    <w:qFormat/>
    <w:pPr>
      <w:widowControl/>
      <w:pBdr>
        <w:left w:val="single" w:sz="4" w:space="0" w:color="auto"/>
        <w:right w:val="single" w:sz="4" w:space="0" w:color="auto"/>
      </w:pBdr>
      <w:spacing w:before="100" w:beforeAutospacing="1" w:after="100" w:afterAutospacing="1" w:line="360" w:lineRule="auto"/>
      <w:ind w:left="624" w:hanging="624"/>
      <w:jc w:val="center"/>
      <w:textAlignment w:val="center"/>
    </w:pPr>
    <w:rPr>
      <w:rFonts w:ascii="Arial Unicode MS" w:eastAsia="Arial Unicode MS" w:hAnsi="Arial Unicode MS" w:cs="Arial Unicode MS"/>
      <w:kern w:val="0"/>
      <w:sz w:val="24"/>
    </w:rPr>
  </w:style>
  <w:style w:type="paragraph" w:customStyle="1" w:styleId="350">
    <w:name w:val="样式 燕山正文 + 首行缩进:  3.5 字符"/>
    <w:basedOn w:val="a2"/>
    <w:pPr>
      <w:tabs>
        <w:tab w:val="left" w:pos="4680"/>
      </w:tabs>
      <w:adjustRightInd w:val="0"/>
      <w:snapToGrid w:val="0"/>
      <w:spacing w:line="360" w:lineRule="auto"/>
      <w:ind w:left="624" w:firstLineChars="200" w:firstLine="480"/>
    </w:pPr>
    <w:rPr>
      <w:rFonts w:hAnsi="宋体"/>
      <w:color w:val="000000"/>
      <w:sz w:val="24"/>
    </w:rPr>
  </w:style>
  <w:style w:type="paragraph" w:customStyle="1" w:styleId="affffd">
    <w:name w:val="高旭"/>
    <w:basedOn w:val="a2"/>
    <w:pPr>
      <w:widowControl/>
      <w:tabs>
        <w:tab w:val="left" w:pos="426"/>
        <w:tab w:val="left" w:pos="480"/>
      </w:tabs>
      <w:autoSpaceDE w:val="0"/>
      <w:autoSpaceDN w:val="0"/>
      <w:spacing w:line="264" w:lineRule="auto"/>
      <w:ind w:left="624" w:hanging="624"/>
      <w:jc w:val="center"/>
      <w:textAlignment w:val="bottom"/>
    </w:pPr>
    <w:rPr>
      <w:rFonts w:eastAsia="仿宋_GB2312"/>
      <w:kern w:val="0"/>
    </w:rPr>
  </w:style>
  <w:style w:type="paragraph" w:customStyle="1" w:styleId="3002">
    <w:name w:val="样式 标题 3 + 左侧:  0 厘米 首行缩进:  0 字符2"/>
    <w:qFormat/>
    <w:pPr>
      <w:spacing w:line="413" w:lineRule="auto"/>
      <w:ind w:left="624" w:hanging="624"/>
      <w:jc w:val="both"/>
    </w:pPr>
    <w:rPr>
      <w:rFonts w:ascii="Times New Roman" w:eastAsia="宋体" w:hAnsi="Times New Roman" w:cs="宋体"/>
      <w:b/>
      <w:bCs/>
      <w:kern w:val="2"/>
      <w:sz w:val="28"/>
    </w:rPr>
  </w:style>
  <w:style w:type="paragraph" w:customStyle="1" w:styleId="085">
    <w:name w:val="样式 首行缩进:  0.85 厘米"/>
    <w:basedOn w:val="a2"/>
    <w:qFormat/>
    <w:pPr>
      <w:widowControl/>
      <w:spacing w:line="360" w:lineRule="auto"/>
      <w:ind w:left="624" w:firstLine="482"/>
      <w:jc w:val="left"/>
    </w:pPr>
    <w:rPr>
      <w:rFonts w:cs="宋体"/>
      <w:kern w:val="0"/>
      <w:sz w:val="24"/>
      <w:szCs w:val="20"/>
    </w:rPr>
  </w:style>
  <w:style w:type="character" w:customStyle="1" w:styleId="3Char1">
    <w:name w:val="正文文本缩进 3 Char"/>
    <w:basedOn w:val="a4"/>
    <w:link w:val="36"/>
    <w:qFormat/>
    <w:rPr>
      <w:rFonts w:ascii="Times New Roman" w:eastAsia="仿宋_GB2312" w:hAnsi="Times New Roman" w:cs="Times New Roman"/>
      <w:sz w:val="28"/>
      <w:szCs w:val="24"/>
    </w:rPr>
  </w:style>
  <w:style w:type="character" w:customStyle="1" w:styleId="3Char0">
    <w:name w:val="正文文本 3 Char"/>
    <w:basedOn w:val="a4"/>
    <w:link w:val="31"/>
    <w:qFormat/>
    <w:rPr>
      <w:rFonts w:ascii="Times New Roman" w:eastAsia="宋体" w:hAnsi="Times New Roman" w:cs="Times New Roman"/>
      <w:sz w:val="16"/>
      <w:szCs w:val="16"/>
    </w:rPr>
  </w:style>
  <w:style w:type="paragraph" w:customStyle="1" w:styleId="221">
    <w:name w:val="样式 标题 2 + 首行缩进:  2 字符1"/>
    <w:basedOn w:val="2"/>
    <w:pPr>
      <w:numPr>
        <w:numId w:val="0"/>
      </w:numPr>
      <w:tabs>
        <w:tab w:val="clear" w:pos="720"/>
        <w:tab w:val="left" w:pos="737"/>
      </w:tabs>
      <w:snapToGrid w:val="0"/>
      <w:spacing w:beforeLines="0" w:before="100" w:afterLines="0" w:after="50"/>
      <w:jc w:val="both"/>
    </w:pPr>
    <w:rPr>
      <w:rFonts w:eastAsia="黑体" w:cs="宋体"/>
      <w:b w:val="0"/>
      <w:bCs/>
      <w:color w:val="000000"/>
      <w:kern w:val="2"/>
    </w:rPr>
  </w:style>
  <w:style w:type="paragraph" w:customStyle="1" w:styleId="CM12">
    <w:name w:val="CM12"/>
    <w:basedOn w:val="Default"/>
    <w:next w:val="Default"/>
    <w:qFormat/>
    <w:pPr>
      <w:spacing w:line="456" w:lineRule="atLeast"/>
    </w:pPr>
    <w:rPr>
      <w:rFonts w:cs="Times New Roman"/>
      <w:color w:val="auto"/>
    </w:rPr>
  </w:style>
  <w:style w:type="paragraph" w:customStyle="1" w:styleId="affffe">
    <w:name w:val="正文首行缩近"/>
    <w:qFormat/>
    <w:pPr>
      <w:adjustRightInd w:val="0"/>
      <w:snapToGrid w:val="0"/>
      <w:spacing w:line="360" w:lineRule="auto"/>
      <w:ind w:left="624" w:firstLineChars="200" w:firstLine="480"/>
      <w:jc w:val="both"/>
    </w:pPr>
    <w:rPr>
      <w:rFonts w:ascii="Times New Roman" w:eastAsia="宋体" w:hAnsi="Times New Roman" w:cs="Times New Roman"/>
      <w:sz w:val="24"/>
    </w:rPr>
  </w:style>
  <w:style w:type="paragraph" w:customStyle="1" w:styleId="Char21">
    <w:name w:val="Char2"/>
    <w:basedOn w:val="a2"/>
    <w:qFormat/>
    <w:pPr>
      <w:spacing w:line="360" w:lineRule="auto"/>
      <w:ind w:left="624" w:firstLineChars="200" w:firstLine="480"/>
    </w:pPr>
    <w:rPr>
      <w:rFonts w:ascii="宋体"/>
      <w:sz w:val="28"/>
    </w:rPr>
  </w:style>
  <w:style w:type="paragraph" w:customStyle="1" w:styleId="afffff">
    <w:name w:val="环科院表格标题"/>
    <w:basedOn w:val="a2"/>
    <w:pPr>
      <w:spacing w:beforeLines="50" w:before="156" w:line="360" w:lineRule="auto"/>
      <w:ind w:left="624" w:hanging="624"/>
      <w:jc w:val="center"/>
    </w:pPr>
    <w:rPr>
      <w:rFonts w:eastAsia="黑体"/>
      <w:sz w:val="24"/>
    </w:rPr>
  </w:style>
  <w:style w:type="paragraph" w:customStyle="1" w:styleId="2f6">
    <w:name w:val="样式 列表 + 居中 首行缩进:  2 字符"/>
    <w:basedOn w:val="aff2"/>
    <w:pPr>
      <w:snapToGrid w:val="0"/>
      <w:spacing w:line="440" w:lineRule="exact"/>
      <w:ind w:left="0" w:firstLineChars="0" w:firstLine="0"/>
      <w:jc w:val="left"/>
    </w:pPr>
    <w:rPr>
      <w:rFonts w:cs="宋体"/>
      <w:szCs w:val="20"/>
    </w:rPr>
  </w:style>
  <w:style w:type="paragraph" w:styleId="afffff0">
    <w:name w:val="List Paragraph"/>
    <w:basedOn w:val="a2"/>
    <w:uiPriority w:val="34"/>
    <w:qFormat/>
    <w:pPr>
      <w:spacing w:line="360" w:lineRule="auto"/>
      <w:ind w:left="624" w:firstLineChars="200" w:firstLine="420"/>
    </w:pPr>
    <w:rPr>
      <w:rFonts w:ascii="Calibri" w:hAnsi="Calibri"/>
      <w:szCs w:val="22"/>
    </w:rPr>
  </w:style>
  <w:style w:type="paragraph" w:customStyle="1" w:styleId="afffff1">
    <w:name w:val="表中正文居中"/>
    <w:qFormat/>
    <w:pPr>
      <w:spacing w:before="120" w:after="120" w:line="240" w:lineRule="atLeast"/>
      <w:ind w:left="624" w:hanging="624"/>
      <w:jc w:val="center"/>
    </w:pPr>
    <w:rPr>
      <w:rFonts w:ascii="宋体" w:eastAsia="宋体" w:hAnsi="Times New Roman" w:cs="Times New Roman"/>
      <w:kern w:val="2"/>
      <w:sz w:val="21"/>
    </w:rPr>
  </w:style>
  <w:style w:type="paragraph" w:customStyle="1" w:styleId="CM62">
    <w:name w:val="CM62"/>
    <w:basedOn w:val="Default"/>
    <w:next w:val="Default"/>
    <w:qFormat/>
    <w:pPr>
      <w:spacing w:line="438" w:lineRule="atLeast"/>
    </w:pPr>
    <w:rPr>
      <w:rFonts w:cs="Times New Roman"/>
      <w:color w:val="auto"/>
    </w:rPr>
  </w:style>
  <w:style w:type="paragraph" w:customStyle="1" w:styleId="afffff2">
    <w:name w:val="封面标题"/>
    <w:qFormat/>
    <w:pPr>
      <w:spacing w:line="360" w:lineRule="auto"/>
      <w:ind w:left="624" w:hanging="624"/>
      <w:jc w:val="center"/>
    </w:pPr>
    <w:rPr>
      <w:rFonts w:ascii="Times New Roman" w:eastAsia="宋体" w:hAnsi="Times New Roman" w:cs="Times New Roman"/>
      <w:b/>
      <w:bCs/>
      <w:sz w:val="72"/>
      <w:szCs w:val="72"/>
    </w:rPr>
  </w:style>
  <w:style w:type="paragraph" w:customStyle="1" w:styleId="xl27">
    <w:name w:val="xl27"/>
    <w:basedOn w:val="a2"/>
    <w:qFormat/>
    <w:pPr>
      <w:widowControl/>
      <w:pBdr>
        <w:bottom w:val="single" w:sz="4" w:space="0" w:color="C0C0C0"/>
        <w:right w:val="single" w:sz="4" w:space="0" w:color="C0C0C0"/>
      </w:pBdr>
      <w:spacing w:before="100" w:beforeAutospacing="1" w:after="100" w:afterAutospacing="1" w:line="360" w:lineRule="auto"/>
      <w:ind w:left="624" w:hanging="624"/>
      <w:jc w:val="center"/>
    </w:pPr>
    <w:rPr>
      <w:kern w:val="0"/>
      <w:szCs w:val="21"/>
    </w:rPr>
  </w:style>
  <w:style w:type="paragraph" w:customStyle="1" w:styleId="CM115">
    <w:name w:val="CM115"/>
    <w:basedOn w:val="Default"/>
    <w:next w:val="Default"/>
    <w:qFormat/>
    <w:pPr>
      <w:spacing w:after="280"/>
    </w:pPr>
    <w:rPr>
      <w:rFonts w:cs="Times New Roman"/>
      <w:color w:val="auto"/>
    </w:rPr>
  </w:style>
  <w:style w:type="character" w:customStyle="1" w:styleId="Char7">
    <w:name w:val="正文文本 Char"/>
    <w:basedOn w:val="a4"/>
    <w:link w:val="af4"/>
    <w:qFormat/>
    <w:rPr>
      <w:rFonts w:ascii="Times New Roman" w:eastAsia="宋体" w:hAnsi="Times New Roman" w:cs="Times New Roman"/>
      <w:szCs w:val="24"/>
    </w:rPr>
  </w:style>
  <w:style w:type="character" w:customStyle="1" w:styleId="Charf3">
    <w:name w:val="正文首行缩进 Char"/>
    <w:basedOn w:val="Char7"/>
    <w:link w:val="aff9"/>
    <w:qFormat/>
    <w:rPr>
      <w:rFonts w:ascii="Times New Roman" w:eastAsia="宋体" w:hAnsi="Times New Roman" w:cs="Times New Roman"/>
      <w:szCs w:val="24"/>
      <w:lang w:val="zh-CN" w:eastAsia="zh-CN"/>
    </w:rPr>
  </w:style>
  <w:style w:type="character" w:customStyle="1" w:styleId="Char11">
    <w:name w:val="正文文本缩进 Char1"/>
    <w:basedOn w:val="a4"/>
    <w:link w:val="af5"/>
    <w:qFormat/>
    <w:rPr>
      <w:rFonts w:ascii="Times New Roman" w:eastAsia="宋体" w:hAnsi="Times New Roman" w:cs="Times New Roman"/>
      <w:szCs w:val="24"/>
    </w:rPr>
  </w:style>
  <w:style w:type="character" w:customStyle="1" w:styleId="2Char2">
    <w:name w:val="正文首行缩进 2 Char"/>
    <w:basedOn w:val="Char11"/>
    <w:link w:val="2a"/>
    <w:qFormat/>
    <w:rPr>
      <w:rFonts w:ascii="Times New Roman" w:eastAsia="宋体" w:hAnsi="Times New Roman" w:cs="Times New Roman"/>
      <w:szCs w:val="20"/>
    </w:rPr>
  </w:style>
  <w:style w:type="character" w:customStyle="1" w:styleId="Char4">
    <w:name w:val="文档结构图 Char"/>
    <w:basedOn w:val="a4"/>
    <w:link w:val="af"/>
    <w:qFormat/>
    <w:rPr>
      <w:rFonts w:ascii="Times New Roman" w:eastAsia="宋体" w:hAnsi="Times New Roman" w:cs="Times New Roman"/>
      <w:szCs w:val="24"/>
      <w:shd w:val="clear" w:color="auto" w:fill="000080"/>
    </w:rPr>
  </w:style>
  <w:style w:type="character" w:customStyle="1" w:styleId="Char9">
    <w:name w:val="日期 Char"/>
    <w:basedOn w:val="a4"/>
    <w:link w:val="af9"/>
    <w:qFormat/>
    <w:rPr>
      <w:rFonts w:ascii="Times New Roman" w:eastAsia="宋体" w:hAnsi="Times New Roman" w:cs="Times New Roman"/>
      <w:szCs w:val="24"/>
      <w:lang w:val="zh-CN" w:eastAsia="zh-CN"/>
    </w:rPr>
  </w:style>
  <w:style w:type="character" w:customStyle="1" w:styleId="2Char0">
    <w:name w:val="正文文本缩进 2 Char"/>
    <w:basedOn w:val="a4"/>
    <w:link w:val="25"/>
    <w:qFormat/>
    <w:rPr>
      <w:rFonts w:ascii="Times New Roman" w:eastAsia="宋体" w:hAnsi="Times New Roman" w:cs="Times New Roman"/>
      <w:szCs w:val="24"/>
    </w:rPr>
  </w:style>
  <w:style w:type="paragraph" w:customStyle="1" w:styleId="152">
    <w:name w:val="样式 四号 黑色 行距: 1.5 倍行距"/>
    <w:basedOn w:val="a2"/>
    <w:qFormat/>
    <w:pPr>
      <w:spacing w:line="360" w:lineRule="auto"/>
      <w:ind w:left="624" w:hanging="624"/>
    </w:pPr>
    <w:rPr>
      <w:rFonts w:eastAsia="仿宋_GB2312" w:cs="宋体"/>
      <w:color w:val="000000"/>
      <w:sz w:val="28"/>
      <w:szCs w:val="20"/>
    </w:rPr>
  </w:style>
  <w:style w:type="paragraph" w:customStyle="1" w:styleId="xl45">
    <w:name w:val="xl4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624" w:hanging="624"/>
      <w:jc w:val="left"/>
    </w:pPr>
    <w:rPr>
      <w:rFonts w:ascii="Arial Unicode MS" w:hAnsi="Arial Unicode MS"/>
      <w:kern w:val="0"/>
      <w:sz w:val="24"/>
    </w:rPr>
  </w:style>
  <w:style w:type="paragraph" w:customStyle="1" w:styleId="0850">
    <w:name w:val="样式 正文文本 + 首行缩进:  0.85 厘米"/>
    <w:basedOn w:val="af4"/>
    <w:qFormat/>
    <w:pPr>
      <w:widowControl/>
      <w:spacing w:line="360" w:lineRule="auto"/>
      <w:ind w:left="624" w:firstLine="482"/>
      <w:jc w:val="left"/>
    </w:pPr>
    <w:rPr>
      <w:rFonts w:cs="宋体"/>
      <w:kern w:val="0"/>
      <w:sz w:val="24"/>
      <w:szCs w:val="20"/>
      <w:lang w:val="zh-CN"/>
    </w:rPr>
  </w:style>
  <w:style w:type="paragraph" w:customStyle="1" w:styleId="CM119">
    <w:name w:val="CM119"/>
    <w:basedOn w:val="Default"/>
    <w:next w:val="Default"/>
    <w:qFormat/>
    <w:pPr>
      <w:spacing w:after="112"/>
    </w:pPr>
    <w:rPr>
      <w:rFonts w:cs="Times New Roman"/>
      <w:color w:val="auto"/>
    </w:rPr>
  </w:style>
  <w:style w:type="paragraph" w:customStyle="1" w:styleId="001">
    <w:name w:val="0封开01 部分"/>
    <w:basedOn w:val="a2"/>
    <w:qFormat/>
    <w:pPr>
      <w:adjustRightInd w:val="0"/>
      <w:spacing w:before="1440" w:after="360" w:line="480" w:lineRule="auto"/>
      <w:ind w:left="624" w:firstLineChars="200" w:hanging="624"/>
      <w:jc w:val="center"/>
      <w:textAlignment w:val="baseline"/>
      <w:outlineLvl w:val="0"/>
    </w:pPr>
    <w:rPr>
      <w:rFonts w:ascii="Arial" w:eastAsia="黑体" w:hAnsi="Arial"/>
      <w:spacing w:val="24"/>
      <w:kern w:val="0"/>
      <w:sz w:val="36"/>
      <w:szCs w:val="20"/>
    </w:rPr>
  </w:style>
  <w:style w:type="paragraph" w:customStyle="1" w:styleId="CM132">
    <w:name w:val="CM132"/>
    <w:basedOn w:val="Default"/>
    <w:next w:val="Default"/>
    <w:qFormat/>
    <w:pPr>
      <w:spacing w:after="228"/>
    </w:pPr>
    <w:rPr>
      <w:rFonts w:cs="Times New Roman"/>
      <w:color w:val="auto"/>
    </w:rPr>
  </w:style>
  <w:style w:type="paragraph" w:customStyle="1" w:styleId="2f7">
    <w:name w:val="孙为军标题2"/>
    <w:basedOn w:val="a2"/>
    <w:qFormat/>
    <w:pPr>
      <w:spacing w:line="360" w:lineRule="auto"/>
      <w:ind w:left="624" w:hanging="624"/>
    </w:pPr>
    <w:rPr>
      <w:szCs w:val="20"/>
    </w:rPr>
  </w:style>
  <w:style w:type="paragraph" w:customStyle="1" w:styleId="CM6">
    <w:name w:val="CM6"/>
    <w:basedOn w:val="Default"/>
    <w:next w:val="Default"/>
    <w:qFormat/>
    <w:rPr>
      <w:rFonts w:cs="Times New Roman"/>
      <w:color w:val="auto"/>
    </w:rPr>
  </w:style>
  <w:style w:type="paragraph" w:customStyle="1" w:styleId="CM10">
    <w:name w:val="CM10"/>
    <w:basedOn w:val="Default"/>
    <w:next w:val="Default"/>
    <w:qFormat/>
    <w:pPr>
      <w:spacing w:line="468" w:lineRule="atLeast"/>
    </w:pPr>
    <w:rPr>
      <w:rFonts w:cs="Times New Roman"/>
      <w:color w:val="auto"/>
    </w:rPr>
  </w:style>
  <w:style w:type="paragraph" w:customStyle="1" w:styleId="afffff3">
    <w:name w:val="表中"/>
    <w:qFormat/>
    <w:pPr>
      <w:spacing w:line="360" w:lineRule="auto"/>
      <w:ind w:left="624" w:hanging="624"/>
      <w:jc w:val="center"/>
    </w:pPr>
    <w:rPr>
      <w:rFonts w:ascii="Georgia" w:eastAsia="宋体" w:hAnsi="Georgia" w:cs="Times New Roman"/>
      <w:color w:val="333333"/>
      <w:kern w:val="44"/>
      <w:sz w:val="21"/>
      <w:szCs w:val="21"/>
    </w:rPr>
  </w:style>
  <w:style w:type="paragraph" w:customStyle="1" w:styleId="afffff4">
    <w:name w:val="王元的正文"/>
    <w:basedOn w:val="a2"/>
    <w:qFormat/>
    <w:pPr>
      <w:spacing w:line="360" w:lineRule="auto"/>
      <w:ind w:left="624" w:hanging="624"/>
      <w:jc w:val="center"/>
    </w:pPr>
    <w:rPr>
      <w:b/>
      <w:szCs w:val="21"/>
    </w:rPr>
  </w:style>
  <w:style w:type="paragraph" w:customStyle="1" w:styleId="2085">
    <w:name w:val="样式 正文文本缩进 + 左侧:  2 字符 首行缩进:  0.85 厘米"/>
    <w:basedOn w:val="af5"/>
    <w:qFormat/>
    <w:pPr>
      <w:widowControl/>
      <w:spacing w:line="360" w:lineRule="auto"/>
      <w:ind w:leftChars="0" w:left="624" w:firstLine="482"/>
      <w:jc w:val="left"/>
    </w:pPr>
    <w:rPr>
      <w:rFonts w:cs="宋体"/>
      <w:kern w:val="0"/>
      <w:sz w:val="24"/>
      <w:szCs w:val="20"/>
    </w:rPr>
  </w:style>
  <w:style w:type="paragraph" w:customStyle="1" w:styleId="CM1">
    <w:name w:val="CM1"/>
    <w:basedOn w:val="Default"/>
    <w:next w:val="Default"/>
    <w:qFormat/>
    <w:rPr>
      <w:rFonts w:cs="Times New Roman"/>
      <w:color w:val="auto"/>
    </w:rPr>
  </w:style>
  <w:style w:type="paragraph" w:customStyle="1" w:styleId="CharCharCharChar2">
    <w:name w:val="Char Char Char Char"/>
    <w:basedOn w:val="a2"/>
    <w:qFormat/>
    <w:pPr>
      <w:spacing w:line="360" w:lineRule="auto"/>
      <w:ind w:left="624" w:hanging="624"/>
    </w:pPr>
  </w:style>
  <w:style w:type="paragraph" w:customStyle="1" w:styleId="3003">
    <w:name w:val="样式 标题 3 + 左侧:  0 厘米 首行缩进:  0 字符3"/>
    <w:qFormat/>
    <w:pPr>
      <w:spacing w:line="360" w:lineRule="auto"/>
      <w:ind w:left="624" w:hanging="624"/>
      <w:jc w:val="both"/>
    </w:pPr>
    <w:rPr>
      <w:rFonts w:ascii="Times New Roman" w:eastAsia="宋体" w:hAnsi="Times New Roman" w:cs="宋体"/>
      <w:b/>
      <w:bCs/>
      <w:kern w:val="2"/>
      <w:sz w:val="28"/>
    </w:rPr>
  </w:style>
  <w:style w:type="paragraph" w:customStyle="1" w:styleId="CharCharCharCharCharChar1Char">
    <w:name w:val="Char Char Char Char Char Char1 Char"/>
    <w:basedOn w:val="a2"/>
    <w:qFormat/>
    <w:pPr>
      <w:spacing w:line="360" w:lineRule="auto"/>
      <w:ind w:left="624" w:hanging="624"/>
    </w:pPr>
    <w:rPr>
      <w:rFonts w:eastAsia="仿宋_GB2312"/>
      <w:b/>
      <w:sz w:val="24"/>
    </w:rPr>
  </w:style>
  <w:style w:type="character" w:customStyle="1" w:styleId="Charb">
    <w:name w:val="批注框文本 Char"/>
    <w:basedOn w:val="a4"/>
    <w:link w:val="afb"/>
    <w:qFormat/>
    <w:rPr>
      <w:rFonts w:ascii="Times New Roman" w:eastAsia="宋体" w:hAnsi="Times New Roman" w:cs="Times New Roman"/>
      <w:sz w:val="18"/>
      <w:szCs w:val="18"/>
      <w:lang w:val="zh-CN" w:eastAsia="zh-CN"/>
    </w:rPr>
  </w:style>
  <w:style w:type="paragraph" w:customStyle="1" w:styleId="321">
    <w:name w:val="表格 32"/>
    <w:basedOn w:val="a2"/>
    <w:link w:val="32Char"/>
    <w:qFormat/>
    <w:pPr>
      <w:autoSpaceDE w:val="0"/>
      <w:autoSpaceDN w:val="0"/>
      <w:adjustRightInd w:val="0"/>
      <w:spacing w:line="360" w:lineRule="auto"/>
      <w:ind w:left="624" w:hanging="624"/>
      <w:jc w:val="center"/>
      <w:textAlignment w:val="baseline"/>
    </w:pPr>
    <w:rPr>
      <w:rFonts w:ascii="宋体" w:hAnsi="Impact"/>
      <w:kern w:val="24"/>
      <w:sz w:val="24"/>
      <w:szCs w:val="20"/>
    </w:rPr>
  </w:style>
  <w:style w:type="paragraph" w:customStyle="1" w:styleId="140">
    <w:name w:val="样式 14 磅 黑色 居中"/>
    <w:basedOn w:val="a2"/>
    <w:qFormat/>
    <w:pPr>
      <w:spacing w:line="360" w:lineRule="auto"/>
      <w:ind w:left="624" w:hanging="624"/>
      <w:jc w:val="center"/>
    </w:pPr>
    <w:rPr>
      <w:rFonts w:cs="PMingLiU"/>
      <w:color w:val="000000"/>
      <w:sz w:val="28"/>
      <w:szCs w:val="20"/>
    </w:rPr>
  </w:style>
  <w:style w:type="paragraph" w:customStyle="1" w:styleId="CharCharCharCharCharChar1Char1">
    <w:name w:val="Char Char Char Char Char Char1 Char1"/>
    <w:basedOn w:val="a2"/>
    <w:qFormat/>
    <w:pPr>
      <w:spacing w:line="360" w:lineRule="auto"/>
      <w:ind w:left="624" w:hanging="624"/>
    </w:pPr>
    <w:rPr>
      <w:rFonts w:eastAsia="仿宋_GB2312"/>
      <w:b/>
      <w:sz w:val="24"/>
    </w:rPr>
  </w:style>
  <w:style w:type="paragraph" w:customStyle="1" w:styleId="3001">
    <w:name w:val="样式 标题 3 + 左侧:  0 厘米 首行缩进:  0 字符1"/>
    <w:next w:val="3"/>
    <w:qFormat/>
    <w:pPr>
      <w:spacing w:line="360" w:lineRule="auto"/>
      <w:ind w:left="624" w:hanging="624"/>
      <w:jc w:val="both"/>
    </w:pPr>
    <w:rPr>
      <w:rFonts w:ascii="Times New Roman" w:eastAsia="宋体" w:hAnsi="Times New Roman" w:cs="宋体"/>
      <w:b/>
      <w:bCs/>
      <w:kern w:val="2"/>
      <w:sz w:val="28"/>
    </w:rPr>
  </w:style>
  <w:style w:type="paragraph" w:customStyle="1" w:styleId="CM112">
    <w:name w:val="CM112"/>
    <w:basedOn w:val="Default"/>
    <w:next w:val="Default"/>
    <w:qFormat/>
    <w:pPr>
      <w:spacing w:after="95"/>
    </w:pPr>
    <w:rPr>
      <w:rFonts w:cs="Times New Roman"/>
      <w:color w:val="auto"/>
    </w:rPr>
  </w:style>
  <w:style w:type="paragraph" w:customStyle="1" w:styleId="CM2">
    <w:name w:val="CM2"/>
    <w:basedOn w:val="Default"/>
    <w:next w:val="Default"/>
    <w:qFormat/>
    <w:pPr>
      <w:spacing w:line="468" w:lineRule="atLeast"/>
    </w:pPr>
    <w:rPr>
      <w:rFonts w:cs="Times New Roman"/>
      <w:color w:val="auto"/>
    </w:rPr>
  </w:style>
  <w:style w:type="paragraph" w:customStyle="1" w:styleId="030">
    <w:name w:val="标题03"/>
    <w:basedOn w:val="a2"/>
    <w:next w:val="2a"/>
    <w:qFormat/>
    <w:pPr>
      <w:tabs>
        <w:tab w:val="left" w:pos="15"/>
      </w:tabs>
      <w:snapToGrid w:val="0"/>
      <w:spacing w:beforeLines="50" w:before="156" w:afterLines="50" w:after="156" w:line="360" w:lineRule="auto"/>
      <w:ind w:left="624" w:firstLine="403"/>
      <w:outlineLvl w:val="2"/>
    </w:pPr>
    <w:rPr>
      <w:b/>
      <w:color w:val="000000"/>
      <w:sz w:val="28"/>
    </w:rPr>
  </w:style>
  <w:style w:type="paragraph" w:customStyle="1" w:styleId="afffff5">
    <w:name w:val="编制人员"/>
    <w:basedOn w:val="a2"/>
    <w:qFormat/>
    <w:pPr>
      <w:widowControl/>
      <w:spacing w:beforeLines="50" w:before="156" w:afterLines="50" w:after="156" w:line="360" w:lineRule="auto"/>
      <w:ind w:left="624" w:firstLineChars="200" w:firstLine="200"/>
      <w:jc w:val="left"/>
    </w:pPr>
    <w:rPr>
      <w:rFonts w:ascii="Verdana" w:hAnsi="Verdana"/>
      <w:kern w:val="0"/>
      <w:sz w:val="24"/>
      <w:szCs w:val="20"/>
      <w:lang w:eastAsia="en-US"/>
    </w:rPr>
  </w:style>
  <w:style w:type="paragraph" w:customStyle="1" w:styleId="212">
    <w:name w:val="样式 正文文本缩进 + 左侧:  2 字符1"/>
    <w:basedOn w:val="af5"/>
    <w:qFormat/>
    <w:pPr>
      <w:widowControl/>
      <w:spacing w:line="360" w:lineRule="auto"/>
      <w:ind w:leftChars="0" w:left="624" w:firstLine="420"/>
      <w:jc w:val="left"/>
    </w:pPr>
    <w:rPr>
      <w:rFonts w:cs="宋体"/>
      <w:kern w:val="0"/>
      <w:sz w:val="24"/>
      <w:szCs w:val="20"/>
    </w:rPr>
  </w:style>
  <w:style w:type="paragraph" w:customStyle="1" w:styleId="afffff6">
    <w:name w:val="报告表  段"/>
    <w:basedOn w:val="a2"/>
    <w:qFormat/>
    <w:pPr>
      <w:adjustRightInd w:val="0"/>
      <w:spacing w:line="360" w:lineRule="auto"/>
      <w:ind w:left="624" w:firstLine="505"/>
      <w:textAlignment w:val="baseline"/>
    </w:pPr>
    <w:rPr>
      <w:rFonts w:ascii="宋体"/>
      <w:kern w:val="0"/>
      <w:sz w:val="24"/>
      <w:szCs w:val="20"/>
    </w:rPr>
  </w:style>
  <w:style w:type="paragraph" w:customStyle="1" w:styleId="afffff7">
    <w:name w:val="样式 居中"/>
    <w:basedOn w:val="a2"/>
    <w:qFormat/>
    <w:pPr>
      <w:spacing w:line="360" w:lineRule="auto"/>
      <w:ind w:left="624" w:hanging="624"/>
      <w:jc w:val="center"/>
    </w:pPr>
    <w:rPr>
      <w:rFonts w:cs="宋体"/>
      <w:b/>
      <w:sz w:val="24"/>
      <w:szCs w:val="20"/>
    </w:rPr>
  </w:style>
  <w:style w:type="paragraph" w:customStyle="1" w:styleId="CM113">
    <w:name w:val="CM113"/>
    <w:basedOn w:val="Default"/>
    <w:next w:val="Default"/>
    <w:qFormat/>
    <w:pPr>
      <w:spacing w:after="373"/>
    </w:pPr>
    <w:rPr>
      <w:rFonts w:cs="Times New Roman"/>
      <w:color w:val="auto"/>
    </w:rPr>
  </w:style>
  <w:style w:type="paragraph" w:customStyle="1" w:styleId="afffff8">
    <w:name w:val="项目名称"/>
    <w:next w:val="afffff9"/>
    <w:qFormat/>
    <w:pPr>
      <w:spacing w:beforeLines="50" w:before="156" w:afterLines="50" w:after="156" w:line="360" w:lineRule="auto"/>
      <w:ind w:left="624" w:hanging="624"/>
      <w:jc w:val="center"/>
    </w:pPr>
    <w:rPr>
      <w:rFonts w:ascii="宋体" w:eastAsia="宋体" w:hAnsi="宋体" w:cs="Times New Roman"/>
      <w:b/>
      <w:bCs/>
      <w:sz w:val="44"/>
      <w:szCs w:val="44"/>
    </w:rPr>
  </w:style>
  <w:style w:type="paragraph" w:customStyle="1" w:styleId="afffff9">
    <w:name w:val="封面名称日期"/>
    <w:qFormat/>
    <w:pPr>
      <w:tabs>
        <w:tab w:val="left" w:pos="4320"/>
      </w:tabs>
      <w:spacing w:beforeLines="50" w:before="156" w:afterLines="50" w:after="156" w:line="360" w:lineRule="auto"/>
      <w:ind w:left="624" w:hanging="624"/>
      <w:jc w:val="center"/>
    </w:pPr>
    <w:rPr>
      <w:rFonts w:ascii="Times New Roman" w:eastAsia="仿宋_GB2312" w:hAnsi="Times New Roman" w:cs="Times New Roman"/>
      <w:b/>
      <w:bCs/>
      <w:sz w:val="32"/>
      <w:szCs w:val="32"/>
    </w:rPr>
  </w:style>
  <w:style w:type="paragraph" w:customStyle="1" w:styleId="WPSPlain">
    <w:name w:val="WPS Plain"/>
    <w:qFormat/>
    <w:pPr>
      <w:spacing w:line="360" w:lineRule="auto"/>
      <w:ind w:left="624" w:hanging="624"/>
      <w:jc w:val="both"/>
    </w:pPr>
    <w:rPr>
      <w:rFonts w:ascii="Times New Roman" w:eastAsia="宋体" w:hAnsi="Times New Roman" w:cs="Times New Roman"/>
    </w:rPr>
  </w:style>
  <w:style w:type="paragraph" w:customStyle="1" w:styleId="GB23120981">
    <w:name w:val="样式 (中文) 楷体_GB2312 小三 首行缩进:  0.98 厘米1"/>
    <w:basedOn w:val="a2"/>
    <w:qFormat/>
    <w:pPr>
      <w:spacing w:line="360" w:lineRule="auto"/>
      <w:ind w:left="624" w:firstLine="555"/>
    </w:pPr>
    <w:rPr>
      <w:rFonts w:cs="宋体"/>
      <w:sz w:val="28"/>
      <w:szCs w:val="20"/>
    </w:rPr>
  </w:style>
  <w:style w:type="paragraph" w:customStyle="1" w:styleId="CharCharf">
    <w:name w:val="燕山正文 Char Char"/>
    <w:basedOn w:val="a2"/>
    <w:qFormat/>
    <w:pPr>
      <w:tabs>
        <w:tab w:val="left" w:pos="798"/>
        <w:tab w:val="left" w:pos="900"/>
        <w:tab w:val="left" w:pos="1176"/>
        <w:tab w:val="left" w:pos="1440"/>
        <w:tab w:val="left" w:pos="4680"/>
      </w:tabs>
      <w:adjustRightInd w:val="0"/>
      <w:snapToGrid w:val="0"/>
      <w:spacing w:line="360" w:lineRule="auto"/>
      <w:ind w:left="900" w:hanging="420"/>
    </w:pPr>
    <w:rPr>
      <w:color w:val="FF0000"/>
      <w:sz w:val="24"/>
    </w:rPr>
  </w:style>
  <w:style w:type="paragraph" w:customStyle="1" w:styleId="5a">
    <w:name w:val="级别5"/>
    <w:qFormat/>
    <w:pPr>
      <w:tabs>
        <w:tab w:val="left" w:pos="900"/>
      </w:tabs>
      <w:adjustRightInd w:val="0"/>
      <w:snapToGrid w:val="0"/>
      <w:spacing w:line="360" w:lineRule="auto"/>
      <w:ind w:left="900" w:hanging="420"/>
      <w:jc w:val="both"/>
    </w:pPr>
    <w:rPr>
      <w:rFonts w:ascii="Times New Roman" w:eastAsia="宋体" w:hAnsi="Times New Roman" w:cs="Times New Roman"/>
      <w:b/>
      <w:bCs/>
      <w:sz w:val="24"/>
      <w:szCs w:val="24"/>
    </w:rPr>
  </w:style>
  <w:style w:type="paragraph" w:customStyle="1" w:styleId="2f8">
    <w:name w:val="表格2"/>
    <w:basedOn w:val="a2"/>
    <w:next w:val="a2"/>
    <w:link w:val="2Char3"/>
    <w:qFormat/>
    <w:pPr>
      <w:keepNext/>
      <w:topLinePunct/>
      <w:autoSpaceDE w:val="0"/>
      <w:autoSpaceDN w:val="0"/>
      <w:adjustRightInd w:val="0"/>
      <w:spacing w:line="360" w:lineRule="auto"/>
      <w:ind w:left="624" w:hanging="624"/>
      <w:jc w:val="center"/>
      <w:textAlignment w:val="baseline"/>
    </w:pPr>
    <w:rPr>
      <w:rFonts w:ascii="宋体"/>
      <w:kern w:val="0"/>
      <w:position w:val="-28"/>
      <w:szCs w:val="20"/>
      <w:lang w:val="zh-CN"/>
    </w:rPr>
  </w:style>
  <w:style w:type="paragraph" w:customStyle="1" w:styleId="afffffa">
    <w:name w:val="河石管道 表格正文"/>
    <w:qFormat/>
    <w:pPr>
      <w:spacing w:line="360" w:lineRule="auto"/>
      <w:ind w:left="624" w:hanging="624"/>
      <w:jc w:val="center"/>
    </w:pPr>
    <w:rPr>
      <w:rFonts w:ascii="Times New Roman" w:eastAsia="宋体" w:hAnsi="Times New Roman" w:cs="Times New Roman"/>
      <w:b/>
      <w:kern w:val="2"/>
      <w:sz w:val="18"/>
      <w:szCs w:val="21"/>
    </w:rPr>
  </w:style>
  <w:style w:type="paragraph" w:customStyle="1" w:styleId="CM131">
    <w:name w:val="CM131"/>
    <w:basedOn w:val="Default"/>
    <w:next w:val="Default"/>
    <w:qFormat/>
    <w:pPr>
      <w:spacing w:after="435"/>
    </w:pPr>
    <w:rPr>
      <w:rFonts w:cs="Times New Roman"/>
      <w:color w:val="auto"/>
    </w:rPr>
  </w:style>
  <w:style w:type="paragraph" w:customStyle="1" w:styleId="afffffb">
    <w:name w:val="河石管道 表头"/>
    <w:qFormat/>
    <w:pPr>
      <w:snapToGrid w:val="0"/>
      <w:spacing w:line="360" w:lineRule="auto"/>
      <w:ind w:left="624" w:hanging="624"/>
      <w:jc w:val="center"/>
    </w:pPr>
    <w:rPr>
      <w:rFonts w:ascii="Times New Roman" w:eastAsia="宋体" w:hAnsi="Times New Roman" w:cs="Times New Roman"/>
      <w:b/>
      <w:bCs/>
      <w:sz w:val="18"/>
    </w:rPr>
  </w:style>
  <w:style w:type="paragraph" w:customStyle="1" w:styleId="2f9">
    <w:name w:val="样式 首行缩进:  2 字符"/>
    <w:basedOn w:val="a2"/>
    <w:link w:val="2Char4"/>
    <w:qFormat/>
    <w:pPr>
      <w:widowControl/>
      <w:spacing w:line="360" w:lineRule="auto"/>
      <w:ind w:left="624" w:firstLineChars="200" w:firstLine="200"/>
      <w:jc w:val="left"/>
    </w:pPr>
    <w:rPr>
      <w:kern w:val="0"/>
      <w:sz w:val="24"/>
      <w:szCs w:val="20"/>
      <w:lang w:val="zh-CN"/>
    </w:rPr>
  </w:style>
  <w:style w:type="paragraph" w:customStyle="1" w:styleId="222">
    <w:name w:val="样式 首行缩进:  2 字符2"/>
    <w:next w:val="aff2"/>
    <w:qFormat/>
    <w:pPr>
      <w:adjustRightInd w:val="0"/>
      <w:spacing w:line="360" w:lineRule="auto"/>
      <w:ind w:left="624" w:hanging="624"/>
      <w:jc w:val="both"/>
    </w:pPr>
    <w:rPr>
      <w:rFonts w:ascii="Times New Roman" w:eastAsia="宋体" w:hAnsi="Times New Roman" w:cs="PMingLiU"/>
      <w:kern w:val="2"/>
      <w:sz w:val="21"/>
    </w:rPr>
  </w:style>
  <w:style w:type="paragraph" w:customStyle="1" w:styleId="afffffc">
    <w:name w:val="公式"/>
    <w:basedOn w:val="afffb"/>
    <w:qFormat/>
    <w:pPr>
      <w:tabs>
        <w:tab w:val="clear" w:pos="1440"/>
        <w:tab w:val="left" w:pos="2160"/>
      </w:tabs>
      <w:snapToGrid/>
      <w:spacing w:before="0" w:after="0" w:line="240" w:lineRule="auto"/>
      <w:ind w:leftChars="0" w:left="400"/>
      <w:jc w:val="center"/>
    </w:pPr>
    <w:rPr>
      <w:sz w:val="21"/>
    </w:rPr>
  </w:style>
  <w:style w:type="paragraph" w:customStyle="1" w:styleId="5b">
    <w:name w:val="表内5"/>
    <w:basedOn w:val="a2"/>
    <w:qFormat/>
    <w:pPr>
      <w:tabs>
        <w:tab w:val="left" w:pos="4680"/>
      </w:tabs>
      <w:adjustRightInd w:val="0"/>
      <w:snapToGrid w:val="0"/>
      <w:spacing w:line="360" w:lineRule="auto"/>
      <w:ind w:left="624" w:firstLineChars="350" w:firstLine="200"/>
      <w:jc w:val="center"/>
    </w:pPr>
    <w:rPr>
      <w:rFonts w:hAnsi="宋体"/>
      <w:color w:val="000000"/>
      <w:szCs w:val="21"/>
    </w:rPr>
  </w:style>
  <w:style w:type="paragraph" w:customStyle="1" w:styleId="0303">
    <w:name w:val="样式 报告 + 小四 段前: 0.3 行 段后: 0.3 行"/>
    <w:basedOn w:val="a2"/>
    <w:qFormat/>
    <w:pPr>
      <w:overflowPunct w:val="0"/>
      <w:autoSpaceDE w:val="0"/>
      <w:autoSpaceDN w:val="0"/>
      <w:adjustRightInd w:val="0"/>
      <w:spacing w:beforeLines="30" w:before="93" w:afterLines="30" w:after="93" w:line="440" w:lineRule="atLeast"/>
      <w:ind w:left="624" w:firstLineChars="225" w:firstLine="540"/>
      <w:textAlignment w:val="baseline"/>
    </w:pPr>
    <w:rPr>
      <w:rFonts w:cs="宋体"/>
      <w:kern w:val="0"/>
      <w:sz w:val="24"/>
    </w:rPr>
  </w:style>
  <w:style w:type="paragraph" w:customStyle="1" w:styleId="2482">
    <w:name w:val="样式 正文文本缩进 + 左侧:  2 字符 悬挂缩进: 4.82 字符"/>
    <w:basedOn w:val="af5"/>
    <w:qFormat/>
    <w:pPr>
      <w:widowControl/>
      <w:adjustRightInd w:val="0"/>
      <w:spacing w:line="360" w:lineRule="auto"/>
      <w:ind w:leftChars="0" w:left="624" w:firstLine="482"/>
      <w:jc w:val="left"/>
    </w:pPr>
    <w:rPr>
      <w:rFonts w:cs="宋体"/>
      <w:kern w:val="0"/>
      <w:sz w:val="24"/>
      <w:szCs w:val="20"/>
    </w:rPr>
  </w:style>
  <w:style w:type="paragraph" w:customStyle="1" w:styleId="021">
    <w:name w:val="样式 列表 + 左侧:  0 厘米 悬挂缩进: 2 字符1"/>
    <w:basedOn w:val="aff2"/>
    <w:qFormat/>
    <w:pPr>
      <w:widowControl/>
      <w:ind w:left="0" w:firstLineChars="0" w:firstLine="0"/>
      <w:jc w:val="left"/>
    </w:pPr>
    <w:rPr>
      <w:rFonts w:cs="PMingLiU"/>
      <w:kern w:val="0"/>
      <w:szCs w:val="20"/>
    </w:rPr>
  </w:style>
  <w:style w:type="paragraph" w:customStyle="1" w:styleId="CM118">
    <w:name w:val="CM118"/>
    <w:basedOn w:val="Default"/>
    <w:next w:val="Default"/>
    <w:qFormat/>
    <w:pPr>
      <w:spacing w:after="848"/>
    </w:pPr>
    <w:rPr>
      <w:rFonts w:cs="Times New Roman"/>
      <w:color w:val="auto"/>
    </w:rPr>
  </w:style>
  <w:style w:type="paragraph" w:customStyle="1" w:styleId="afffffd">
    <w:name w:val="表题行"/>
    <w:basedOn w:val="a2"/>
    <w:qFormat/>
    <w:pPr>
      <w:spacing w:line="360" w:lineRule="auto"/>
      <w:ind w:left="624" w:hanging="624"/>
      <w:jc w:val="center"/>
    </w:pPr>
    <w:rPr>
      <w:b/>
      <w:bCs/>
      <w:sz w:val="18"/>
      <w:szCs w:val="21"/>
    </w:rPr>
  </w:style>
  <w:style w:type="paragraph" w:customStyle="1" w:styleId="ParaCharCharCharChar">
    <w:name w:val="默认段落字体 Para Char Char Char Char"/>
    <w:basedOn w:val="a2"/>
    <w:qFormat/>
    <w:pPr>
      <w:spacing w:line="360" w:lineRule="auto"/>
      <w:ind w:left="624" w:hanging="624"/>
    </w:pPr>
    <w:rPr>
      <w:szCs w:val="21"/>
    </w:rPr>
  </w:style>
  <w:style w:type="paragraph" w:customStyle="1" w:styleId="xl39">
    <w:name w:val="xl39"/>
    <w:basedOn w:val="a2"/>
    <w:qFormat/>
    <w:pPr>
      <w:widowControl/>
      <w:spacing w:before="100" w:after="100" w:line="360" w:lineRule="auto"/>
      <w:ind w:left="624" w:hanging="624"/>
      <w:jc w:val="center"/>
    </w:pPr>
    <w:rPr>
      <w:rFonts w:ascii="Arial Unicode MS" w:eastAsia="Arial Unicode MS" w:hAnsi="Arial Unicode MS"/>
      <w:kern w:val="0"/>
      <w:sz w:val="24"/>
      <w:szCs w:val="20"/>
    </w:rPr>
  </w:style>
  <w:style w:type="paragraph" w:customStyle="1" w:styleId="08523">
    <w:name w:val="样式 小四 首行缩进:  0.85 厘米 行距: 固定值 23 磅"/>
    <w:basedOn w:val="a2"/>
    <w:qFormat/>
    <w:pPr>
      <w:adjustRightInd w:val="0"/>
      <w:spacing w:line="360" w:lineRule="auto"/>
      <w:ind w:left="624" w:firstLine="480"/>
    </w:pPr>
    <w:rPr>
      <w:rFonts w:cs="宋体"/>
      <w:sz w:val="24"/>
      <w:szCs w:val="20"/>
    </w:rPr>
  </w:style>
  <w:style w:type="paragraph" w:customStyle="1" w:styleId="250">
    <w:name w:val="样式 首行缩进:  2.5 字符"/>
    <w:basedOn w:val="aff9"/>
    <w:qFormat/>
    <w:pPr>
      <w:ind w:firstLineChars="200" w:firstLine="200"/>
    </w:pPr>
    <w:rPr>
      <w:rFonts w:cs="宋体"/>
      <w:sz w:val="24"/>
      <w:szCs w:val="20"/>
    </w:rPr>
  </w:style>
  <w:style w:type="paragraph" w:customStyle="1" w:styleId="afffffe">
    <w:name w:val="表格"/>
    <w:qFormat/>
    <w:pPr>
      <w:snapToGrid w:val="0"/>
      <w:spacing w:beforeLines="50" w:before="156" w:after="120" w:line="500" w:lineRule="exact"/>
      <w:ind w:left="624" w:hanging="624"/>
      <w:jc w:val="center"/>
    </w:pPr>
    <w:rPr>
      <w:rFonts w:ascii="宋体" w:eastAsia="宋体" w:hAnsi="Times New Roman" w:cs="Times New Roman"/>
      <w:b/>
      <w:sz w:val="24"/>
    </w:rPr>
  </w:style>
  <w:style w:type="paragraph" w:customStyle="1" w:styleId="summer2">
    <w:name w:val="summer正文编辑样式2"/>
    <w:basedOn w:val="a2"/>
    <w:qFormat/>
    <w:pPr>
      <w:spacing w:line="360" w:lineRule="auto"/>
      <w:ind w:left="624" w:firstLineChars="200" w:firstLine="480"/>
    </w:pPr>
    <w:rPr>
      <w:rFonts w:cs="宋体"/>
      <w:kern w:val="0"/>
      <w:sz w:val="24"/>
      <w:szCs w:val="20"/>
    </w:rPr>
  </w:style>
  <w:style w:type="paragraph" w:customStyle="1" w:styleId="1f1">
    <w:name w:val="表1"/>
    <w:basedOn w:val="a2"/>
    <w:qFormat/>
    <w:pPr>
      <w:spacing w:line="300" w:lineRule="auto"/>
      <w:ind w:left="624" w:hanging="624"/>
      <w:jc w:val="center"/>
    </w:pPr>
    <w:rPr>
      <w:rFonts w:ascii="宋体" w:hAnsi="宋体"/>
      <w:szCs w:val="20"/>
    </w:rPr>
  </w:style>
  <w:style w:type="paragraph" w:customStyle="1" w:styleId="2fa">
    <w:name w:val="表头2"/>
    <w:basedOn w:val="a2"/>
    <w:next w:val="a2"/>
    <w:qFormat/>
    <w:pPr>
      <w:adjustRightInd w:val="0"/>
      <w:snapToGrid w:val="0"/>
      <w:spacing w:beforeLines="50" w:before="156" w:line="360" w:lineRule="auto"/>
      <w:ind w:left="624" w:hanging="624"/>
      <w:jc w:val="center"/>
    </w:pPr>
    <w:rPr>
      <w:rFonts w:ascii="楷体_GB2312" w:eastAsia="楷体_GB2312" w:hAnsi="宋体"/>
      <w:b/>
      <w:spacing w:val="10"/>
      <w:sz w:val="24"/>
    </w:rPr>
  </w:style>
  <w:style w:type="paragraph" w:customStyle="1" w:styleId="t-">
    <w:name w:val="t-正文"/>
    <w:basedOn w:val="a2"/>
    <w:qFormat/>
    <w:pPr>
      <w:spacing w:line="360" w:lineRule="auto"/>
      <w:ind w:left="624" w:firstLine="556"/>
    </w:pPr>
    <w:rPr>
      <w:rFonts w:cs="宋体"/>
      <w:sz w:val="24"/>
      <w:szCs w:val="20"/>
    </w:rPr>
  </w:style>
  <w:style w:type="paragraph" w:customStyle="1" w:styleId="affffff">
    <w:name w:val="表头"/>
    <w:basedOn w:val="a2"/>
    <w:link w:val="Charfb"/>
    <w:qFormat/>
    <w:pPr>
      <w:spacing w:line="480" w:lineRule="auto"/>
      <w:ind w:left="624" w:hanging="624"/>
      <w:jc w:val="center"/>
    </w:pPr>
    <w:rPr>
      <w:rFonts w:ascii="黑体" w:eastAsia="黑体" w:hAnsi="宋体"/>
      <w:sz w:val="24"/>
      <w:lang w:val="zh-CN"/>
    </w:rPr>
  </w:style>
  <w:style w:type="paragraph" w:customStyle="1" w:styleId="affffff0">
    <w:name w:val="表格内文字"/>
    <w:basedOn w:val="a2"/>
    <w:link w:val="CharCharf0"/>
    <w:qFormat/>
    <w:pPr>
      <w:spacing w:line="360" w:lineRule="exact"/>
      <w:ind w:left="624" w:hanging="624"/>
      <w:jc w:val="center"/>
    </w:pPr>
    <w:rPr>
      <w:color w:val="000000"/>
      <w:sz w:val="18"/>
      <w:szCs w:val="20"/>
    </w:rPr>
  </w:style>
  <w:style w:type="paragraph" w:customStyle="1" w:styleId="10115">
    <w:name w:val="样式 宋体 首行缩进:  1.01 厘米 行距: 1.5 倍行距"/>
    <w:basedOn w:val="a2"/>
    <w:qFormat/>
    <w:pPr>
      <w:spacing w:line="360" w:lineRule="auto"/>
      <w:ind w:left="624" w:firstLine="570"/>
    </w:pPr>
    <w:rPr>
      <w:rFonts w:cs="宋体"/>
      <w:sz w:val="28"/>
      <w:szCs w:val="28"/>
    </w:rPr>
  </w:style>
  <w:style w:type="paragraph" w:customStyle="1" w:styleId="225">
    <w:name w:val="样式 首行缩进:  2.25 字符"/>
    <w:basedOn w:val="a2"/>
    <w:qFormat/>
    <w:pPr>
      <w:spacing w:line="360" w:lineRule="auto"/>
      <w:ind w:left="624" w:firstLineChars="225" w:firstLine="540"/>
      <w:jc w:val="left"/>
    </w:pPr>
    <w:rPr>
      <w:sz w:val="24"/>
      <w:szCs w:val="20"/>
    </w:rPr>
  </w:style>
  <w:style w:type="paragraph" w:customStyle="1" w:styleId="CharCharCharChar20">
    <w:name w:val="Char Char Char Char2"/>
    <w:basedOn w:val="a2"/>
    <w:qFormat/>
    <w:pPr>
      <w:adjustRightInd w:val="0"/>
      <w:snapToGrid w:val="0"/>
      <w:spacing w:line="360" w:lineRule="auto"/>
      <w:ind w:left="624" w:hanging="624"/>
      <w:jc w:val="center"/>
    </w:pPr>
    <w:rPr>
      <w:szCs w:val="20"/>
    </w:rPr>
  </w:style>
  <w:style w:type="paragraph" w:customStyle="1" w:styleId="213">
    <w:name w:val="样式 列表 + 居中 首行缩进:  2 字符1"/>
    <w:basedOn w:val="aff2"/>
    <w:qFormat/>
    <w:pPr>
      <w:spacing w:line="440" w:lineRule="exact"/>
      <w:ind w:left="0" w:firstLineChars="0" w:firstLine="0"/>
      <w:jc w:val="left"/>
    </w:pPr>
    <w:rPr>
      <w:rFonts w:cs="宋体"/>
      <w:sz w:val="24"/>
      <w:szCs w:val="20"/>
    </w:rPr>
  </w:style>
  <w:style w:type="paragraph" w:customStyle="1" w:styleId="affffff1">
    <w:name w:val="表格正文"/>
    <w:link w:val="CharCharf1"/>
    <w:qFormat/>
    <w:pPr>
      <w:spacing w:line="360" w:lineRule="auto"/>
      <w:ind w:left="624" w:hanging="624"/>
      <w:jc w:val="center"/>
    </w:pPr>
    <w:rPr>
      <w:rFonts w:ascii="Times New Roman" w:eastAsia="宋体" w:hAnsi="Times New Roman" w:cs="Times New Roman"/>
      <w:kern w:val="2"/>
      <w:sz w:val="21"/>
      <w:szCs w:val="21"/>
    </w:rPr>
  </w:style>
  <w:style w:type="paragraph" w:customStyle="1" w:styleId="Charfc">
    <w:name w:val="样式 正文文本缩进正文文字缩进正文文本缩进 Char + 黑色"/>
    <w:basedOn w:val="af5"/>
    <w:qFormat/>
    <w:pPr>
      <w:widowControl/>
      <w:adjustRightInd w:val="0"/>
      <w:snapToGrid w:val="0"/>
      <w:spacing w:after="0" w:line="360" w:lineRule="auto"/>
      <w:ind w:leftChars="0" w:left="624" w:firstLineChars="200" w:firstLine="420"/>
    </w:pPr>
    <w:rPr>
      <w:rFonts w:ascii="宋体" w:hAnsi="宋体"/>
      <w:color w:val="000000"/>
      <w:kern w:val="0"/>
      <w:sz w:val="24"/>
      <w:szCs w:val="20"/>
    </w:rPr>
  </w:style>
  <w:style w:type="paragraph" w:customStyle="1" w:styleId="CM80">
    <w:name w:val="CM80"/>
    <w:basedOn w:val="Default"/>
    <w:next w:val="Default"/>
    <w:qFormat/>
    <w:pPr>
      <w:spacing w:line="436" w:lineRule="atLeast"/>
    </w:pPr>
    <w:rPr>
      <w:rFonts w:cs="Times New Roman"/>
      <w:color w:val="auto"/>
    </w:rPr>
  </w:style>
  <w:style w:type="paragraph" w:customStyle="1" w:styleId="5c">
    <w:name w:val="表内5中"/>
    <w:basedOn w:val="a2"/>
    <w:qFormat/>
    <w:pPr>
      <w:spacing w:line="360" w:lineRule="auto"/>
      <w:ind w:left="624" w:hanging="624"/>
      <w:jc w:val="center"/>
    </w:pPr>
    <w:rPr>
      <w:rFonts w:ascii="宋体"/>
      <w:szCs w:val="21"/>
    </w:rPr>
  </w:style>
  <w:style w:type="paragraph" w:customStyle="1" w:styleId="affffff2">
    <w:name w:val="简单回函地址"/>
    <w:basedOn w:val="a2"/>
    <w:qFormat/>
    <w:pPr>
      <w:spacing w:line="360" w:lineRule="auto"/>
      <w:ind w:left="624" w:hanging="624"/>
    </w:pPr>
    <w:rPr>
      <w:rFonts w:ascii="宋体" w:hAnsi="宋体"/>
      <w:sz w:val="24"/>
      <w:szCs w:val="32"/>
    </w:rPr>
  </w:style>
  <w:style w:type="paragraph" w:customStyle="1" w:styleId="CharChar1CharCharCharCharCharCharCharCharCharCharCharCharCharChar">
    <w:name w:val="Char Char1 Char Char Char Char Char Char Char Char Char Char Char Char Char Char"/>
    <w:basedOn w:val="a2"/>
    <w:qFormat/>
    <w:pPr>
      <w:widowControl/>
      <w:spacing w:after="160" w:line="240" w:lineRule="exact"/>
      <w:ind w:left="624" w:hanging="624"/>
      <w:jc w:val="left"/>
    </w:pPr>
    <w:rPr>
      <w:rFonts w:ascii="Verdana" w:hAnsi="Verdana"/>
      <w:kern w:val="0"/>
      <w:sz w:val="20"/>
      <w:szCs w:val="20"/>
      <w:lang w:eastAsia="en-US"/>
    </w:rPr>
  </w:style>
  <w:style w:type="paragraph" w:customStyle="1" w:styleId="affffff3">
    <w:name w:val="表格左齐"/>
    <w:basedOn w:val="a2"/>
    <w:qFormat/>
    <w:pPr>
      <w:spacing w:line="420" w:lineRule="auto"/>
      <w:ind w:left="624" w:hanging="624"/>
    </w:pPr>
    <w:rPr>
      <w:rFonts w:ascii="宋体" w:hAnsi="宋体"/>
      <w:sz w:val="24"/>
    </w:rPr>
  </w:style>
  <w:style w:type="paragraph" w:customStyle="1" w:styleId="020">
    <w:name w:val="表格02"/>
    <w:basedOn w:val="a2"/>
    <w:qFormat/>
    <w:pPr>
      <w:adjustRightInd w:val="0"/>
      <w:snapToGrid w:val="0"/>
      <w:spacing w:line="400" w:lineRule="exact"/>
      <w:ind w:left="624" w:hanging="624"/>
      <w:jc w:val="center"/>
      <w:textAlignment w:val="baseline"/>
    </w:pPr>
    <w:rPr>
      <w:snapToGrid w:val="0"/>
      <w:kern w:val="0"/>
      <w:sz w:val="24"/>
      <w:lang w:val="en-GB"/>
    </w:rPr>
  </w:style>
  <w:style w:type="paragraph" w:customStyle="1" w:styleId="152162">
    <w:name w:val="样式 样式 四号 黑色 行距: 1.5 倍行距 首行缩进:  2 字符 + (中文) 宋体 16 磅 首行缩进:  2 字符"/>
    <w:basedOn w:val="1520"/>
    <w:qFormat/>
    <w:pPr>
      <w:ind w:firstLine="640"/>
    </w:pPr>
    <w:rPr>
      <w:rFonts w:eastAsia="宋体" w:cs="PMingLiU"/>
      <w:sz w:val="32"/>
    </w:rPr>
  </w:style>
  <w:style w:type="paragraph" w:customStyle="1" w:styleId="1520">
    <w:name w:val="样式 四号 黑色 行距: 1.5 倍行距 首行缩进:  2 字符"/>
    <w:basedOn w:val="a2"/>
    <w:qFormat/>
    <w:pPr>
      <w:spacing w:line="360" w:lineRule="auto"/>
      <w:ind w:left="624" w:firstLineChars="200" w:firstLine="560"/>
    </w:pPr>
    <w:rPr>
      <w:rFonts w:eastAsia="仿宋_GB2312" w:cs="宋体"/>
      <w:color w:val="000000"/>
      <w:sz w:val="28"/>
      <w:szCs w:val="20"/>
    </w:rPr>
  </w:style>
  <w:style w:type="paragraph" w:customStyle="1" w:styleId="CM111">
    <w:name w:val="CM111"/>
    <w:basedOn w:val="Default"/>
    <w:next w:val="Default"/>
    <w:qFormat/>
    <w:pPr>
      <w:spacing w:after="168"/>
    </w:pPr>
    <w:rPr>
      <w:rFonts w:cs="Times New Roman"/>
      <w:color w:val="auto"/>
    </w:rPr>
  </w:style>
  <w:style w:type="paragraph" w:customStyle="1" w:styleId="affffff4">
    <w:name w:val="表体"/>
    <w:basedOn w:val="a2"/>
    <w:qFormat/>
    <w:pPr>
      <w:overflowPunct w:val="0"/>
      <w:adjustRightInd w:val="0"/>
      <w:spacing w:line="0" w:lineRule="atLeast"/>
      <w:ind w:left="624" w:hanging="624"/>
      <w:jc w:val="center"/>
      <w:textAlignment w:val="baseline"/>
    </w:pPr>
    <w:rPr>
      <w:rFonts w:ascii="宋体"/>
      <w:color w:val="000000"/>
      <w:kern w:val="24"/>
      <w:sz w:val="18"/>
      <w:szCs w:val="20"/>
    </w:rPr>
  </w:style>
  <w:style w:type="paragraph" w:customStyle="1" w:styleId="CM78">
    <w:name w:val="CM78"/>
    <w:basedOn w:val="Default"/>
    <w:next w:val="Default"/>
    <w:qFormat/>
    <w:rPr>
      <w:rFonts w:cs="Times New Roman"/>
      <w:color w:val="auto"/>
    </w:rPr>
  </w:style>
  <w:style w:type="paragraph" w:customStyle="1" w:styleId="3f1">
    <w:name w:val="样式3"/>
    <w:basedOn w:val="a2"/>
    <w:link w:val="3Char2"/>
    <w:qFormat/>
    <w:pPr>
      <w:adjustRightInd w:val="0"/>
      <w:snapToGrid w:val="0"/>
      <w:spacing w:line="360" w:lineRule="auto"/>
      <w:ind w:left="624" w:firstLineChars="200" w:firstLine="640"/>
    </w:pPr>
    <w:rPr>
      <w:rFonts w:ascii="楷体_GB2312" w:eastAsia="楷体_GB2312" w:hAnsi="宋体"/>
      <w:sz w:val="32"/>
      <w:szCs w:val="20"/>
    </w:rPr>
  </w:style>
  <w:style w:type="paragraph" w:customStyle="1" w:styleId="affffff5">
    <w:name w:val="表文"/>
    <w:basedOn w:val="a2"/>
    <w:qFormat/>
    <w:pPr>
      <w:autoSpaceDE w:val="0"/>
      <w:autoSpaceDN w:val="0"/>
      <w:adjustRightInd w:val="0"/>
      <w:spacing w:line="360" w:lineRule="atLeast"/>
      <w:ind w:left="624" w:hanging="624"/>
      <w:textAlignment w:val="baseline"/>
    </w:pPr>
    <w:rPr>
      <w:rFonts w:ascii="宋体" w:hAnsi="Tms Rmn"/>
      <w:kern w:val="0"/>
      <w:sz w:val="18"/>
      <w:szCs w:val="18"/>
    </w:rPr>
  </w:style>
  <w:style w:type="paragraph" w:customStyle="1" w:styleId="CM3">
    <w:name w:val="CM3"/>
    <w:basedOn w:val="Default"/>
    <w:next w:val="Default"/>
    <w:qFormat/>
    <w:pPr>
      <w:spacing w:line="468" w:lineRule="atLeast"/>
    </w:pPr>
    <w:rPr>
      <w:rFonts w:cs="Times New Roman"/>
      <w:color w:val="auto"/>
    </w:rPr>
  </w:style>
  <w:style w:type="paragraph" w:customStyle="1" w:styleId="0015">
    <w:name w:val="样式 报告 + 黑体 居中 段前: 0 磅 段后: 0 磅 行距: 1.5 倍行距"/>
    <w:basedOn w:val="afffb"/>
    <w:qFormat/>
    <w:pPr>
      <w:tabs>
        <w:tab w:val="clear" w:pos="1440"/>
      </w:tabs>
      <w:snapToGrid/>
      <w:spacing w:before="0" w:after="0" w:line="360" w:lineRule="auto"/>
      <w:ind w:leftChars="0" w:left="0"/>
      <w:jc w:val="center"/>
      <w:textAlignment w:val="center"/>
    </w:pPr>
    <w:rPr>
      <w:rFonts w:ascii="黑体" w:eastAsia="黑体" w:cs="宋体"/>
    </w:rPr>
  </w:style>
  <w:style w:type="paragraph" w:customStyle="1" w:styleId="affffff6">
    <w:name w:val="河石管道 表格文字小五"/>
    <w:qFormat/>
    <w:pPr>
      <w:tabs>
        <w:tab w:val="left" w:pos="277"/>
        <w:tab w:val="left" w:pos="600"/>
        <w:tab w:val="left" w:pos="780"/>
        <w:tab w:val="left" w:pos="2517"/>
      </w:tabs>
      <w:adjustRightInd w:val="0"/>
      <w:spacing w:line="360" w:lineRule="auto"/>
      <w:ind w:left="624" w:hanging="624"/>
      <w:jc w:val="both"/>
      <w:textAlignment w:val="baseline"/>
    </w:pPr>
    <w:rPr>
      <w:rFonts w:ascii="Times New Roman" w:eastAsia="宋体" w:hAnsi="Times New Roman" w:cs="Times New Roman"/>
      <w:kern w:val="2"/>
      <w:sz w:val="18"/>
      <w:szCs w:val="21"/>
    </w:rPr>
  </w:style>
  <w:style w:type="paragraph" w:customStyle="1" w:styleId="affffff7">
    <w:name w:val="表标题"/>
    <w:basedOn w:val="a2"/>
    <w:qFormat/>
    <w:pPr>
      <w:adjustRightInd w:val="0"/>
      <w:snapToGrid w:val="0"/>
      <w:spacing w:beforeLines="50" w:before="156" w:afterLines="10" w:after="31" w:line="360" w:lineRule="auto"/>
      <w:ind w:left="624" w:hanging="624"/>
      <w:jc w:val="center"/>
    </w:pPr>
    <w:rPr>
      <w:b/>
      <w:bCs/>
      <w:kern w:val="0"/>
      <w:szCs w:val="21"/>
    </w:rPr>
  </w:style>
  <w:style w:type="paragraph" w:customStyle="1" w:styleId="affffff8">
    <w:name w:val="表内"/>
    <w:qFormat/>
    <w:pPr>
      <w:adjustRightInd w:val="0"/>
      <w:snapToGrid w:val="0"/>
      <w:spacing w:line="360" w:lineRule="auto"/>
      <w:ind w:leftChars="-50" w:left="-105" w:rightChars="-50" w:right="-105" w:hanging="624"/>
      <w:jc w:val="center"/>
    </w:pPr>
    <w:rPr>
      <w:rFonts w:ascii="Times New Roman" w:eastAsia="宋体" w:hAnsi="Times New Roman" w:cs="Times New Roman"/>
      <w:sz w:val="21"/>
    </w:rPr>
  </w:style>
  <w:style w:type="paragraph" w:customStyle="1" w:styleId="affffff9">
    <w:name w:val="表格，五宋"/>
    <w:qFormat/>
    <w:pPr>
      <w:adjustRightInd w:val="0"/>
      <w:spacing w:line="360" w:lineRule="exact"/>
      <w:ind w:left="624" w:hanging="624"/>
      <w:jc w:val="center"/>
    </w:pPr>
    <w:rPr>
      <w:rFonts w:ascii="Times New Roman" w:eastAsia="宋体" w:hAnsi="Times New Roman" w:cs="Times New Roman"/>
      <w:sz w:val="21"/>
    </w:rPr>
  </w:style>
  <w:style w:type="paragraph" w:customStyle="1" w:styleId="Affffffa">
    <w:name w:val="段落A"/>
    <w:basedOn w:val="a2"/>
    <w:qFormat/>
    <w:pPr>
      <w:spacing w:line="400" w:lineRule="exact"/>
      <w:ind w:left="624" w:firstLineChars="200" w:firstLine="480"/>
    </w:pPr>
    <w:rPr>
      <w:sz w:val="24"/>
    </w:rPr>
  </w:style>
  <w:style w:type="paragraph" w:customStyle="1" w:styleId="074">
    <w:name w:val="样式 宋体 首行缩进:  0.74 厘米"/>
    <w:basedOn w:val="a2"/>
    <w:pPr>
      <w:adjustRightInd w:val="0"/>
      <w:spacing w:line="360" w:lineRule="auto"/>
      <w:ind w:left="624" w:firstLine="420"/>
    </w:pPr>
    <w:rPr>
      <w:rFonts w:ascii="宋体" w:hAnsi="宋体" w:cs="宋体"/>
      <w:sz w:val="24"/>
      <w:szCs w:val="20"/>
    </w:rPr>
  </w:style>
  <w:style w:type="paragraph" w:customStyle="1" w:styleId="20505">
    <w:name w:val="样式 标题 2 + 段前: 0.5 行 段后: 0.5 行"/>
    <w:basedOn w:val="2"/>
    <w:qFormat/>
    <w:pPr>
      <w:numPr>
        <w:numId w:val="0"/>
      </w:numPr>
      <w:tabs>
        <w:tab w:val="clear" w:pos="720"/>
        <w:tab w:val="left" w:pos="737"/>
      </w:tabs>
      <w:adjustRightInd/>
      <w:snapToGrid w:val="0"/>
      <w:spacing w:before="156" w:after="156" w:line="240" w:lineRule="auto"/>
      <w:jc w:val="both"/>
      <w:textAlignment w:val="auto"/>
    </w:pPr>
    <w:rPr>
      <w:rFonts w:ascii="宋体" w:hAnsi="黑体" w:cs="宋体"/>
      <w:b w:val="0"/>
      <w:bCs/>
      <w:color w:val="auto"/>
      <w:kern w:val="2"/>
      <w:sz w:val="28"/>
    </w:rPr>
  </w:style>
  <w:style w:type="paragraph" w:customStyle="1" w:styleId="affffffb">
    <w:name w:val="新段落"/>
    <w:basedOn w:val="a2"/>
    <w:qFormat/>
    <w:pPr>
      <w:adjustRightInd w:val="0"/>
      <w:snapToGrid w:val="0"/>
      <w:spacing w:line="360" w:lineRule="auto"/>
      <w:ind w:left="624" w:hanging="624"/>
    </w:pPr>
    <w:rPr>
      <w:sz w:val="24"/>
    </w:rPr>
  </w:style>
  <w:style w:type="paragraph" w:customStyle="1" w:styleId="d10">
    <w:name w:val="正文d1"/>
    <w:basedOn w:val="a2"/>
    <w:qFormat/>
    <w:pPr>
      <w:snapToGrid w:val="0"/>
      <w:spacing w:before="50" w:after="50" w:line="360" w:lineRule="auto"/>
      <w:ind w:left="624" w:firstLine="540"/>
    </w:pPr>
    <w:rPr>
      <w:rFonts w:ascii="宋体" w:hAnsi="宋体" w:cs="宋体"/>
      <w:sz w:val="24"/>
    </w:rPr>
  </w:style>
  <w:style w:type="paragraph" w:customStyle="1" w:styleId="affffffc">
    <w:name w:val="表后"/>
    <w:basedOn w:val="affffe"/>
    <w:pPr>
      <w:spacing w:line="240" w:lineRule="auto"/>
      <w:ind w:firstLineChars="0" w:firstLine="0"/>
    </w:pPr>
  </w:style>
  <w:style w:type="paragraph" w:customStyle="1" w:styleId="xl31">
    <w:name w:val="xl31"/>
    <w:basedOn w:val="a2"/>
    <w:qFormat/>
    <w:pPr>
      <w:widowControl/>
      <w:spacing w:before="100" w:beforeAutospacing="1" w:after="100" w:afterAutospacing="1" w:line="360" w:lineRule="auto"/>
      <w:ind w:left="624" w:hanging="624"/>
      <w:jc w:val="center"/>
      <w:textAlignment w:val="center"/>
    </w:pPr>
    <w:rPr>
      <w:rFonts w:ascii="Arial Unicode MS" w:eastAsia="Arial Unicode MS" w:hAnsi="Arial Unicode MS"/>
      <w:kern w:val="0"/>
      <w:sz w:val="24"/>
    </w:rPr>
  </w:style>
  <w:style w:type="paragraph" w:customStyle="1" w:styleId="01">
    <w:name w:val="样式 表格内文字 + 首行缩进:  0 字符1"/>
    <w:basedOn w:val="a2"/>
    <w:qFormat/>
    <w:pPr>
      <w:adjustRightInd w:val="0"/>
      <w:snapToGrid w:val="0"/>
      <w:spacing w:line="360" w:lineRule="auto"/>
      <w:ind w:left="624" w:hanging="624"/>
    </w:pPr>
    <w:rPr>
      <w:rFonts w:ascii="Arial" w:eastAsia="楷体_GB2312" w:hAnsi="Arial"/>
      <w:sz w:val="24"/>
      <w:szCs w:val="20"/>
    </w:rPr>
  </w:style>
  <w:style w:type="paragraph" w:customStyle="1" w:styleId="xl30">
    <w:name w:val="xl30"/>
    <w:basedOn w:val="a2"/>
    <w:qFormat/>
    <w:pPr>
      <w:widowControl/>
      <w:spacing w:before="100" w:beforeAutospacing="1" w:after="100" w:afterAutospacing="1" w:line="360" w:lineRule="auto"/>
      <w:ind w:left="624" w:hanging="624"/>
      <w:jc w:val="center"/>
    </w:pPr>
    <w:rPr>
      <w:rFonts w:ascii="宋体" w:hAnsi="宋体"/>
      <w:kern w:val="0"/>
      <w:sz w:val="24"/>
    </w:rPr>
  </w:style>
  <w:style w:type="paragraph" w:customStyle="1" w:styleId="font0">
    <w:name w:val="font0"/>
    <w:basedOn w:val="a2"/>
    <w:qFormat/>
    <w:pPr>
      <w:widowControl/>
      <w:spacing w:before="100" w:beforeAutospacing="1" w:after="100" w:afterAutospacing="1" w:line="360" w:lineRule="auto"/>
      <w:ind w:left="624" w:hanging="624"/>
      <w:jc w:val="left"/>
    </w:pPr>
    <w:rPr>
      <w:rFonts w:ascii="宋体" w:hAnsi="宋体" w:hint="eastAsia"/>
      <w:kern w:val="0"/>
      <w:sz w:val="24"/>
    </w:rPr>
  </w:style>
  <w:style w:type="paragraph" w:customStyle="1" w:styleId="085175">
    <w:name w:val="样式 宋体 小四 首行缩进:  0.85 厘米 行距: 多倍行距 1.75 字行"/>
    <w:basedOn w:val="a2"/>
    <w:qFormat/>
    <w:pPr>
      <w:adjustRightInd w:val="0"/>
      <w:spacing w:line="360" w:lineRule="auto"/>
      <w:ind w:left="624" w:firstLine="340"/>
    </w:pPr>
    <w:rPr>
      <w:rFonts w:ascii="宋体" w:hAnsi="宋体" w:cs="宋体"/>
      <w:sz w:val="24"/>
      <w:szCs w:val="20"/>
    </w:rPr>
  </w:style>
  <w:style w:type="paragraph" w:customStyle="1" w:styleId="xl104">
    <w:name w:val="xl104"/>
    <w:basedOn w:val="a2"/>
    <w:qFormat/>
    <w:pPr>
      <w:widowControl/>
      <w:spacing w:before="100" w:beforeAutospacing="1" w:after="100" w:afterAutospacing="1" w:line="360" w:lineRule="auto"/>
      <w:ind w:left="624" w:hanging="624"/>
      <w:jc w:val="center"/>
    </w:pPr>
    <w:rPr>
      <w:kern w:val="0"/>
      <w:sz w:val="24"/>
    </w:rPr>
  </w:style>
  <w:style w:type="paragraph" w:customStyle="1" w:styleId="affffffd">
    <w:name w:val="自定义正文"/>
    <w:basedOn w:val="a2"/>
    <w:qFormat/>
    <w:pPr>
      <w:adjustRightInd w:val="0"/>
      <w:spacing w:line="360" w:lineRule="auto"/>
      <w:ind w:left="624" w:firstLine="560"/>
    </w:pPr>
    <w:rPr>
      <w:kern w:val="0"/>
      <w:sz w:val="28"/>
      <w:szCs w:val="20"/>
    </w:rPr>
  </w:style>
  <w:style w:type="paragraph" w:customStyle="1" w:styleId="1f2">
    <w:name w:val="报告1"/>
    <w:basedOn w:val="afffb"/>
    <w:qFormat/>
    <w:pPr>
      <w:tabs>
        <w:tab w:val="clear" w:pos="1440"/>
        <w:tab w:val="left" w:pos="2340"/>
      </w:tabs>
      <w:ind w:left="1200" w:hangingChars="150" w:hanging="360"/>
    </w:pPr>
  </w:style>
  <w:style w:type="paragraph" w:customStyle="1" w:styleId="CharCharCharCharChar085">
    <w:name w:val="样式 正文首行缩进正文首行缩进 Char Char Char正文首行缩进 Char Char + 首行缩进:  0.85 厘米"/>
    <w:basedOn w:val="aff9"/>
    <w:qFormat/>
    <w:pPr>
      <w:ind w:firstLineChars="0" w:firstLine="482"/>
    </w:pPr>
    <w:rPr>
      <w:rFonts w:cs="宋体"/>
      <w:sz w:val="24"/>
      <w:szCs w:val="20"/>
    </w:rPr>
  </w:style>
  <w:style w:type="paragraph" w:customStyle="1" w:styleId="5d">
    <w:name w:val="5"/>
    <w:basedOn w:val="a2"/>
    <w:next w:val="a3"/>
    <w:qFormat/>
    <w:pPr>
      <w:spacing w:before="60" w:after="60" w:line="460" w:lineRule="exact"/>
      <w:ind w:left="624" w:firstLine="420"/>
    </w:pPr>
    <w:rPr>
      <w:sz w:val="24"/>
      <w:szCs w:val="20"/>
    </w:rPr>
  </w:style>
  <w:style w:type="paragraph" w:customStyle="1" w:styleId="affffffe">
    <w:name w:val="报告书正文"/>
    <w:basedOn w:val="a2"/>
    <w:link w:val="Charfd"/>
    <w:qFormat/>
    <w:pPr>
      <w:spacing w:line="400" w:lineRule="exact"/>
      <w:ind w:left="624" w:firstLineChars="200" w:firstLine="200"/>
    </w:pPr>
    <w:rPr>
      <w:sz w:val="24"/>
    </w:rPr>
  </w:style>
  <w:style w:type="paragraph" w:customStyle="1" w:styleId="2fb">
    <w:name w:val="报告2"/>
    <w:basedOn w:val="afffb"/>
    <w:pPr>
      <w:ind w:leftChars="571" w:left="1199"/>
    </w:pPr>
  </w:style>
  <w:style w:type="paragraph" w:customStyle="1" w:styleId="223">
    <w:name w:val="样式 列表 + 居中 首行缩进:  2 字符2"/>
    <w:basedOn w:val="aff2"/>
    <w:qFormat/>
    <w:pPr>
      <w:spacing w:line="440" w:lineRule="exact"/>
      <w:ind w:left="0" w:firstLineChars="0" w:firstLine="0"/>
      <w:jc w:val="left"/>
    </w:pPr>
    <w:rPr>
      <w:rFonts w:cs="宋体"/>
      <w:szCs w:val="20"/>
    </w:rPr>
  </w:style>
  <w:style w:type="paragraph" w:customStyle="1" w:styleId="CharCharChar0">
    <w:name w:val="样式 正文（首行缩进两字） + 宋体 Char Char Char"/>
    <w:basedOn w:val="a3"/>
    <w:qFormat/>
    <w:pPr>
      <w:spacing w:line="360" w:lineRule="auto"/>
      <w:ind w:left="624" w:firstLineChars="0" w:firstLine="0"/>
    </w:pPr>
    <w:rPr>
      <w:rFonts w:ascii="宋体" w:hAnsi="宋体"/>
      <w:sz w:val="28"/>
      <w:szCs w:val="20"/>
    </w:rPr>
  </w:style>
  <w:style w:type="paragraph" w:customStyle="1" w:styleId="0740">
    <w:name w:val="样式 列表 + 首行缩进:  0.74 厘米"/>
    <w:basedOn w:val="aff2"/>
    <w:pPr>
      <w:adjustRightInd w:val="0"/>
      <w:snapToGrid w:val="0"/>
      <w:ind w:left="0" w:firstLineChars="0" w:firstLine="0"/>
    </w:pPr>
    <w:rPr>
      <w:rFonts w:cs="宋体"/>
      <w:szCs w:val="20"/>
    </w:rPr>
  </w:style>
  <w:style w:type="paragraph" w:customStyle="1" w:styleId="afffffff">
    <w:name w:val="样式 小五 居中"/>
    <w:basedOn w:val="a2"/>
    <w:qFormat/>
    <w:pPr>
      <w:adjustRightInd w:val="0"/>
      <w:spacing w:line="360" w:lineRule="auto"/>
      <w:ind w:left="624" w:hanging="624"/>
      <w:jc w:val="left"/>
    </w:pPr>
    <w:rPr>
      <w:rFonts w:cs="宋体"/>
      <w:kern w:val="0"/>
      <w:szCs w:val="20"/>
    </w:rPr>
  </w:style>
  <w:style w:type="paragraph" w:customStyle="1" w:styleId="351">
    <w:name w:val="样式 燕山正文 + 首行缩进:  3.5 字符1"/>
    <w:basedOn w:val="affff5"/>
    <w:qFormat/>
    <w:pPr>
      <w:ind w:firstLineChars="0" w:firstLine="0"/>
    </w:pPr>
    <w:rPr>
      <w:rFonts w:ascii="宋体" w:cs="宋体"/>
      <w:color w:val="auto"/>
    </w:rPr>
  </w:style>
  <w:style w:type="paragraph" w:customStyle="1" w:styleId="4b">
    <w:name w:val="样式4"/>
    <w:basedOn w:val="a2"/>
    <w:link w:val="4Char0"/>
    <w:qFormat/>
    <w:pPr>
      <w:spacing w:line="360" w:lineRule="auto"/>
      <w:ind w:leftChars="20" w:left="42" w:rightChars="-50" w:right="-105" w:firstLineChars="195" w:firstLine="468"/>
    </w:pPr>
    <w:rPr>
      <w:rFonts w:ascii="宋体" w:hAnsi="宋体"/>
      <w:kern w:val="0"/>
      <w:sz w:val="24"/>
    </w:rPr>
  </w:style>
  <w:style w:type="paragraph" w:customStyle="1" w:styleId="2252">
    <w:name w:val="样式 首行缩进:  2.25 字符2"/>
    <w:basedOn w:val="a2"/>
    <w:qFormat/>
    <w:pPr>
      <w:spacing w:line="360" w:lineRule="auto"/>
      <w:ind w:left="624" w:firstLineChars="225" w:firstLine="540"/>
      <w:jc w:val="left"/>
    </w:pPr>
    <w:rPr>
      <w:rFonts w:cs="宋体"/>
      <w:sz w:val="24"/>
      <w:szCs w:val="20"/>
    </w:rPr>
  </w:style>
  <w:style w:type="paragraph" w:customStyle="1" w:styleId="afffffff0">
    <w:name w:val="注解"/>
    <w:basedOn w:val="a2"/>
    <w:qFormat/>
    <w:pPr>
      <w:adjustRightInd w:val="0"/>
      <w:snapToGrid w:val="0"/>
      <w:spacing w:line="360" w:lineRule="auto"/>
      <w:ind w:left="624" w:right="170" w:hanging="454"/>
    </w:pPr>
    <w:rPr>
      <w:rFonts w:ascii="宋体" w:hAnsi="宋体"/>
      <w:color w:val="000000"/>
      <w:sz w:val="15"/>
      <w:szCs w:val="20"/>
    </w:rPr>
  </w:style>
  <w:style w:type="paragraph" w:customStyle="1" w:styleId="afffffff1">
    <w:name w:val="表格&amp;图标题"/>
    <w:basedOn w:val="a2"/>
    <w:qFormat/>
    <w:pPr>
      <w:spacing w:beforeLines="50" w:before="156" w:line="420" w:lineRule="exact"/>
      <w:ind w:left="624" w:hanging="624"/>
      <w:jc w:val="center"/>
    </w:pPr>
    <w:rPr>
      <w:rFonts w:ascii="黑体" w:eastAsia="黑体"/>
      <w:bCs/>
      <w:color w:val="000000"/>
      <w:sz w:val="28"/>
      <w:szCs w:val="20"/>
    </w:rPr>
  </w:style>
  <w:style w:type="paragraph" w:customStyle="1" w:styleId="afffffff2">
    <w:name w:val="标准"/>
    <w:basedOn w:val="a2"/>
    <w:qFormat/>
    <w:pPr>
      <w:adjustRightInd w:val="0"/>
      <w:spacing w:line="300" w:lineRule="auto"/>
      <w:ind w:left="624" w:hanging="624"/>
      <w:textAlignment w:val="baseline"/>
    </w:pPr>
    <w:rPr>
      <w:rFonts w:eastAsia="仿宋_GB2312"/>
      <w:b/>
      <w:kern w:val="0"/>
      <w:sz w:val="30"/>
      <w:szCs w:val="20"/>
    </w:rPr>
  </w:style>
  <w:style w:type="paragraph" w:customStyle="1" w:styleId="214">
    <w:name w:val="正文文本缩进 21"/>
    <w:basedOn w:val="a2"/>
    <w:qFormat/>
    <w:pPr>
      <w:adjustRightInd w:val="0"/>
      <w:spacing w:line="360" w:lineRule="auto"/>
      <w:ind w:left="624" w:firstLine="1149"/>
      <w:jc w:val="left"/>
      <w:textAlignment w:val="baseline"/>
    </w:pPr>
    <w:rPr>
      <w:sz w:val="24"/>
      <w:szCs w:val="20"/>
    </w:rPr>
  </w:style>
  <w:style w:type="paragraph" w:customStyle="1" w:styleId="031">
    <w:name w:val="表格03"/>
    <w:basedOn w:val="a2"/>
    <w:pPr>
      <w:snapToGrid w:val="0"/>
      <w:spacing w:line="400" w:lineRule="exact"/>
      <w:ind w:left="624" w:hanging="624"/>
      <w:jc w:val="center"/>
    </w:pPr>
    <w:rPr>
      <w:szCs w:val="21"/>
    </w:rPr>
  </w:style>
  <w:style w:type="paragraph" w:customStyle="1" w:styleId="afffffff3">
    <w:name w:val="法规列表"/>
    <w:qFormat/>
    <w:pPr>
      <w:tabs>
        <w:tab w:val="left" w:pos="431"/>
      </w:tabs>
      <w:spacing w:beforeLines="25" w:before="78" w:line="360" w:lineRule="auto"/>
      <w:ind w:left="431" w:hanging="431"/>
      <w:jc w:val="both"/>
    </w:pPr>
    <w:rPr>
      <w:rFonts w:ascii="Times New Roman" w:eastAsia="宋体" w:hAnsi="Times New Roman" w:cs="Times New Roman"/>
      <w:sz w:val="24"/>
    </w:rPr>
  </w:style>
  <w:style w:type="paragraph" w:customStyle="1" w:styleId="30505">
    <w:name w:val="30505"/>
    <w:basedOn w:val="a2"/>
    <w:qFormat/>
    <w:pPr>
      <w:widowControl/>
      <w:spacing w:before="100" w:beforeAutospacing="1" w:after="100" w:afterAutospacing="1" w:line="360" w:lineRule="auto"/>
      <w:ind w:left="624" w:hanging="624"/>
      <w:jc w:val="left"/>
    </w:pPr>
    <w:rPr>
      <w:rFonts w:ascii="宋体" w:hAnsi="宋体" w:cs="宋体"/>
      <w:color w:val="000000"/>
      <w:kern w:val="0"/>
      <w:sz w:val="24"/>
    </w:rPr>
  </w:style>
  <w:style w:type="paragraph" w:customStyle="1" w:styleId="4c">
    <w:name w:val="4"/>
    <w:basedOn w:val="a2"/>
    <w:next w:val="a3"/>
    <w:qFormat/>
    <w:pPr>
      <w:spacing w:before="60" w:after="60" w:line="460" w:lineRule="exact"/>
      <w:ind w:left="624" w:firstLine="420"/>
    </w:pPr>
    <w:rPr>
      <w:sz w:val="24"/>
      <w:szCs w:val="20"/>
    </w:rPr>
  </w:style>
  <w:style w:type="paragraph" w:customStyle="1" w:styleId="0857215">
    <w:name w:val="样式 宋体 左侧:  0.85 厘米 悬挂缩进: 7.2 字符 行距: 1.5 倍行距"/>
    <w:basedOn w:val="a2"/>
    <w:qFormat/>
    <w:pPr>
      <w:spacing w:line="360" w:lineRule="auto"/>
      <w:ind w:left="624" w:firstLineChars="200" w:firstLine="200"/>
    </w:pPr>
    <w:rPr>
      <w:rFonts w:ascii="宋体" w:hAnsi="宋体" w:cs="宋体"/>
      <w:sz w:val="24"/>
    </w:rPr>
  </w:style>
  <w:style w:type="paragraph" w:customStyle="1" w:styleId="xl25">
    <w:name w:val="xl25"/>
    <w:basedOn w:val="a2"/>
    <w:qFormat/>
    <w:pPr>
      <w:widowControl/>
      <w:spacing w:before="100" w:beforeAutospacing="1" w:after="100" w:afterAutospacing="1" w:line="360" w:lineRule="auto"/>
      <w:ind w:left="624" w:hanging="624"/>
      <w:jc w:val="center"/>
    </w:pPr>
    <w:rPr>
      <w:rFonts w:ascii="宋体" w:hAnsi="宋体"/>
      <w:kern w:val="0"/>
      <w:sz w:val="24"/>
    </w:rPr>
  </w:style>
  <w:style w:type="paragraph" w:customStyle="1" w:styleId="215">
    <w:name w:val="正文文本 21"/>
    <w:basedOn w:val="a2"/>
    <w:qFormat/>
    <w:pPr>
      <w:adjustRightInd w:val="0"/>
      <w:snapToGrid w:val="0"/>
      <w:spacing w:line="360" w:lineRule="auto"/>
      <w:ind w:left="624" w:hanging="624"/>
      <w:jc w:val="center"/>
      <w:textAlignment w:val="baseline"/>
    </w:pPr>
    <w:rPr>
      <w:snapToGrid w:val="0"/>
      <w:spacing w:val="4"/>
      <w:sz w:val="24"/>
    </w:rPr>
  </w:style>
  <w:style w:type="paragraph" w:customStyle="1" w:styleId="1f3">
    <w:name w:val="样式1"/>
    <w:basedOn w:val="a2"/>
    <w:link w:val="1Char0"/>
    <w:qFormat/>
    <w:pPr>
      <w:spacing w:line="360" w:lineRule="auto"/>
      <w:ind w:left="624" w:hanging="624"/>
      <w:jc w:val="center"/>
    </w:pPr>
    <w:rPr>
      <w:rFonts w:hAnsi="宋体"/>
      <w:b/>
      <w:color w:val="000000"/>
      <w:szCs w:val="21"/>
      <w:lang w:val="zh-CN"/>
    </w:rPr>
  </w:style>
  <w:style w:type="paragraph" w:customStyle="1" w:styleId="110">
    <w:name w:val="标题11"/>
    <w:next w:val="a2"/>
    <w:qFormat/>
    <w:pPr>
      <w:tabs>
        <w:tab w:val="left" w:pos="680"/>
      </w:tabs>
      <w:spacing w:beforeLines="100" w:before="240" w:afterLines="100" w:after="240" w:line="360" w:lineRule="auto"/>
      <w:ind w:left="567" w:hanging="567"/>
      <w:jc w:val="center"/>
      <w:outlineLvl w:val="0"/>
    </w:pPr>
    <w:rPr>
      <w:rFonts w:ascii="Times New Roman" w:eastAsia="黑体" w:hAnsi="Times New Roman" w:cs="Times New Roman"/>
      <w:kern w:val="2"/>
      <w:sz w:val="32"/>
      <w:szCs w:val="22"/>
    </w:rPr>
  </w:style>
  <w:style w:type="paragraph" w:customStyle="1" w:styleId="afffffff4">
    <w:name w:val="标题四"/>
    <w:next w:val="a2"/>
    <w:qFormat/>
    <w:pPr>
      <w:spacing w:line="360" w:lineRule="auto"/>
      <w:ind w:left="2135" w:hanging="708"/>
      <w:jc w:val="both"/>
      <w:outlineLvl w:val="3"/>
    </w:pPr>
    <w:rPr>
      <w:rFonts w:ascii="Times New Roman" w:eastAsia="宋体" w:hAnsi="Times New Roman" w:cs="Times New Roman"/>
      <w:b/>
      <w:kern w:val="2"/>
      <w:sz w:val="24"/>
      <w:szCs w:val="22"/>
    </w:rPr>
  </w:style>
  <w:style w:type="paragraph" w:customStyle="1" w:styleId="afffffff5">
    <w:name w:val="标题二"/>
    <w:next w:val="a2"/>
    <w:link w:val="Charfe"/>
    <w:qFormat/>
    <w:pPr>
      <w:spacing w:beforeLines="50" w:afterLines="50" w:line="360" w:lineRule="auto"/>
      <w:ind w:left="624" w:hanging="624"/>
      <w:jc w:val="both"/>
      <w:outlineLvl w:val="1"/>
    </w:pPr>
    <w:rPr>
      <w:rFonts w:ascii="Times New Roman" w:eastAsia="黑体" w:hAnsi="Times New Roman" w:cs="Times New Roman"/>
      <w:kern w:val="2"/>
      <w:sz w:val="30"/>
      <w:szCs w:val="22"/>
    </w:rPr>
  </w:style>
  <w:style w:type="paragraph" w:customStyle="1" w:styleId="afffffff6">
    <w:name w:val="标题三"/>
    <w:next w:val="a2"/>
    <w:link w:val="Charff"/>
    <w:qFormat/>
    <w:pPr>
      <w:adjustRightInd w:val="0"/>
      <w:spacing w:line="360" w:lineRule="auto"/>
      <w:ind w:left="426" w:hanging="624"/>
      <w:jc w:val="both"/>
      <w:outlineLvl w:val="2"/>
    </w:pPr>
    <w:rPr>
      <w:rFonts w:ascii="Times New Roman" w:eastAsia="黑体" w:hAnsi="Times New Roman" w:cs="Times New Roman"/>
      <w:kern w:val="2"/>
      <w:sz w:val="28"/>
      <w:szCs w:val="22"/>
    </w:rPr>
  </w:style>
  <w:style w:type="character" w:customStyle="1" w:styleId="Charfe">
    <w:name w:val="标题二 Char"/>
    <w:link w:val="afffffff5"/>
    <w:qFormat/>
    <w:rPr>
      <w:rFonts w:ascii="Times New Roman" w:eastAsia="黑体" w:hAnsi="Times New Roman" w:cs="Times New Roman"/>
      <w:sz w:val="30"/>
    </w:rPr>
  </w:style>
  <w:style w:type="character" w:customStyle="1" w:styleId="Charff">
    <w:name w:val="标题三 Char"/>
    <w:link w:val="afffffff6"/>
    <w:qFormat/>
    <w:rPr>
      <w:rFonts w:ascii="Times New Roman" w:eastAsia="黑体" w:hAnsi="Times New Roman" w:cs="Times New Roman"/>
      <w:sz w:val="28"/>
    </w:rPr>
  </w:style>
  <w:style w:type="paragraph" w:customStyle="1" w:styleId="afffffff7">
    <w:name w:val="报告文本"/>
    <w:link w:val="Charff0"/>
    <w:qFormat/>
    <w:pPr>
      <w:widowControl w:val="0"/>
      <w:spacing w:line="360" w:lineRule="auto"/>
      <w:ind w:left="624" w:firstLineChars="200" w:firstLine="200"/>
      <w:jc w:val="both"/>
    </w:pPr>
    <w:rPr>
      <w:rFonts w:ascii="Times New Roman" w:eastAsia="宋体" w:hAnsi="Times New Roman" w:cs="Times New Roman"/>
      <w:kern w:val="2"/>
      <w:sz w:val="24"/>
      <w:szCs w:val="22"/>
    </w:rPr>
  </w:style>
  <w:style w:type="character" w:customStyle="1" w:styleId="Charff0">
    <w:name w:val="报告文本 Char"/>
    <w:link w:val="afffffff7"/>
    <w:qFormat/>
    <w:rPr>
      <w:rFonts w:ascii="Times New Roman" w:eastAsia="宋体" w:hAnsi="Times New Roman" w:cs="Times New Roman"/>
      <w:sz w:val="24"/>
    </w:rPr>
  </w:style>
  <w:style w:type="paragraph" w:customStyle="1" w:styleId="192192">
    <w:name w:val="样式 样式 正文内容 + 首行缩进:  1.92 字符 + 首行缩进:  1.92 字符"/>
    <w:basedOn w:val="a2"/>
    <w:qFormat/>
    <w:pPr>
      <w:spacing w:before="100" w:beforeAutospacing="1" w:after="100" w:afterAutospacing="1" w:line="360" w:lineRule="auto"/>
      <w:ind w:left="624" w:firstLineChars="192" w:firstLine="192"/>
    </w:pPr>
    <w:rPr>
      <w:rFonts w:cs="宋体"/>
      <w:sz w:val="24"/>
      <w:szCs w:val="20"/>
    </w:rPr>
  </w:style>
  <w:style w:type="paragraph" w:customStyle="1" w:styleId="afffffff8">
    <w:name w:val="表格和图标题"/>
    <w:next w:val="afffffff7"/>
    <w:link w:val="Charff1"/>
    <w:qFormat/>
    <w:pPr>
      <w:spacing w:line="300" w:lineRule="auto"/>
      <w:ind w:left="624" w:hanging="624"/>
      <w:jc w:val="center"/>
    </w:pPr>
    <w:rPr>
      <w:rFonts w:ascii="Times New Roman" w:eastAsia="黑体" w:hAnsi="Times New Roman" w:cs="Times New Roman"/>
      <w:b/>
      <w:kern w:val="2"/>
      <w:sz w:val="21"/>
      <w:szCs w:val="22"/>
    </w:rPr>
  </w:style>
  <w:style w:type="character" w:customStyle="1" w:styleId="2Char4">
    <w:name w:val="样式 首行缩进:  2 字符 Char"/>
    <w:link w:val="2f9"/>
    <w:qFormat/>
    <w:locked/>
    <w:rPr>
      <w:rFonts w:ascii="Times New Roman" w:eastAsia="宋体" w:hAnsi="Times New Roman" w:cs="Times New Roman"/>
      <w:kern w:val="0"/>
      <w:sz w:val="24"/>
      <w:szCs w:val="20"/>
      <w:lang w:val="zh-CN" w:eastAsia="zh-CN"/>
    </w:rPr>
  </w:style>
  <w:style w:type="table" w:customStyle="1" w:styleId="2fc">
    <w:name w:val="样式2"/>
    <w:basedOn w:val="a5"/>
    <w:qFormat/>
    <w:tblPr>
      <w:tblInd w:w="0" w:type="dxa"/>
      <w:tblCellMar>
        <w:top w:w="0" w:type="dxa"/>
        <w:left w:w="108" w:type="dxa"/>
        <w:bottom w:w="0" w:type="dxa"/>
        <w:right w:w="108" w:type="dxa"/>
      </w:tblCellMar>
    </w:tblPr>
  </w:style>
  <w:style w:type="character" w:customStyle="1" w:styleId="Charff1">
    <w:name w:val="表格和图标题 Char"/>
    <w:link w:val="afffffff8"/>
    <w:rPr>
      <w:rFonts w:ascii="Times New Roman" w:eastAsia="黑体" w:hAnsi="Times New Roman" w:cs="Times New Roman"/>
      <w:b/>
    </w:rPr>
  </w:style>
  <w:style w:type="character" w:customStyle="1" w:styleId="11CharChar">
    <w:name w:val="表格11 Char Char"/>
    <w:link w:val="111"/>
    <w:qFormat/>
    <w:rPr>
      <w:kern w:val="18"/>
      <w:szCs w:val="18"/>
    </w:rPr>
  </w:style>
  <w:style w:type="paragraph" w:customStyle="1" w:styleId="111">
    <w:name w:val="表格11"/>
    <w:basedOn w:val="a2"/>
    <w:next w:val="a2"/>
    <w:link w:val="11CharChar"/>
    <w:qFormat/>
    <w:pPr>
      <w:snapToGrid w:val="0"/>
      <w:spacing w:line="240" w:lineRule="atLeast"/>
      <w:ind w:left="624" w:hanging="624"/>
      <w:jc w:val="center"/>
    </w:pPr>
    <w:rPr>
      <w:rFonts w:asciiTheme="minorHAnsi" w:eastAsiaTheme="minorEastAsia" w:hAnsiTheme="minorHAnsi" w:cstheme="minorBidi"/>
      <w:kern w:val="18"/>
      <w:szCs w:val="18"/>
    </w:rPr>
  </w:style>
  <w:style w:type="character" w:customStyle="1" w:styleId="11Char">
    <w:name w:val="表格11 Char"/>
    <w:qFormat/>
    <w:rPr>
      <w:rFonts w:eastAsia="宋体"/>
      <w:kern w:val="18"/>
      <w:sz w:val="21"/>
      <w:szCs w:val="18"/>
      <w:lang w:val="en-US" w:eastAsia="zh-CN" w:bidi="ar-SA"/>
    </w:rPr>
  </w:style>
  <w:style w:type="character" w:customStyle="1" w:styleId="8CharChar">
    <w:name w:val="样式8 Char Char"/>
    <w:link w:val="84"/>
    <w:rPr>
      <w:rFonts w:ascii="宋体" w:hAnsi="宋体"/>
      <w:kern w:val="24"/>
      <w:sz w:val="24"/>
    </w:rPr>
  </w:style>
  <w:style w:type="paragraph" w:customStyle="1" w:styleId="84">
    <w:name w:val="样式8"/>
    <w:basedOn w:val="af4"/>
    <w:link w:val="8CharChar"/>
    <w:qFormat/>
    <w:pPr>
      <w:spacing w:line="360" w:lineRule="auto"/>
      <w:ind w:left="624" w:firstLineChars="200" w:firstLine="480"/>
    </w:pPr>
    <w:rPr>
      <w:rFonts w:ascii="宋体" w:eastAsiaTheme="minorEastAsia" w:hAnsi="宋体" w:cstheme="minorBidi"/>
      <w:kern w:val="24"/>
      <w:sz w:val="24"/>
      <w:szCs w:val="22"/>
    </w:rPr>
  </w:style>
  <w:style w:type="character" w:customStyle="1" w:styleId="2CharChar2">
    <w:name w:val="正文2 Char Char"/>
    <w:qFormat/>
    <w:rPr>
      <w:kern w:val="2"/>
      <w:sz w:val="24"/>
      <w:szCs w:val="24"/>
    </w:rPr>
  </w:style>
  <w:style w:type="character" w:customStyle="1" w:styleId="10CharChar">
    <w:name w:val="样式10 Char Char"/>
    <w:link w:val="100"/>
    <w:qFormat/>
    <w:rPr>
      <w:sz w:val="24"/>
    </w:rPr>
  </w:style>
  <w:style w:type="paragraph" w:customStyle="1" w:styleId="100">
    <w:name w:val="样式10"/>
    <w:basedOn w:val="a2"/>
    <w:link w:val="10CharChar"/>
    <w:qFormat/>
    <w:pPr>
      <w:adjustRightInd w:val="0"/>
      <w:snapToGrid w:val="0"/>
      <w:spacing w:line="360" w:lineRule="auto"/>
      <w:ind w:left="624" w:hanging="624"/>
    </w:pPr>
    <w:rPr>
      <w:rFonts w:asciiTheme="minorHAnsi" w:eastAsiaTheme="minorEastAsia" w:hAnsiTheme="minorHAnsi" w:cstheme="minorBidi"/>
      <w:sz w:val="24"/>
      <w:szCs w:val="22"/>
    </w:rPr>
  </w:style>
  <w:style w:type="paragraph" w:customStyle="1" w:styleId="afffffff9">
    <w:name w:val="表格中"/>
    <w:qFormat/>
    <w:pPr>
      <w:adjustRightInd w:val="0"/>
      <w:snapToGrid w:val="0"/>
      <w:spacing w:line="240" w:lineRule="exact"/>
      <w:ind w:left="624" w:hanging="624"/>
      <w:jc w:val="center"/>
    </w:pPr>
    <w:rPr>
      <w:rFonts w:ascii="宋体" w:eastAsia="宋体" w:hAnsi="宋体" w:cs="Times New Roman"/>
      <w:color w:val="000000"/>
      <w:sz w:val="21"/>
      <w:lang w:val="zh-CN"/>
    </w:rPr>
  </w:style>
  <w:style w:type="paragraph" w:customStyle="1" w:styleId="64">
    <w:name w:val="样式6"/>
    <w:basedOn w:val="a2"/>
    <w:link w:val="6Char0"/>
    <w:qFormat/>
    <w:pPr>
      <w:spacing w:line="600" w:lineRule="exact"/>
      <w:ind w:left="624" w:firstLineChars="200" w:firstLine="560"/>
    </w:pPr>
    <w:rPr>
      <w:rFonts w:ascii="宋体" w:hAnsi="宋体" w:cs="宋体"/>
      <w:kern w:val="0"/>
      <w:sz w:val="28"/>
      <w:szCs w:val="28"/>
    </w:rPr>
  </w:style>
  <w:style w:type="paragraph" w:customStyle="1" w:styleId="afffffffa">
    <w:name w:val="危化正文"/>
    <w:basedOn w:val="a2"/>
    <w:link w:val="Charff2"/>
    <w:qFormat/>
    <w:pPr>
      <w:spacing w:line="360" w:lineRule="auto"/>
      <w:ind w:left="624" w:firstLineChars="200" w:firstLine="200"/>
    </w:pPr>
    <w:rPr>
      <w:sz w:val="28"/>
      <w:lang w:val="zh-CN"/>
    </w:rPr>
  </w:style>
  <w:style w:type="character" w:customStyle="1" w:styleId="Charff2">
    <w:name w:val="危化正文 Char"/>
    <w:link w:val="afffffffa"/>
    <w:rPr>
      <w:rFonts w:ascii="Times New Roman" w:eastAsia="宋体" w:hAnsi="Times New Roman" w:cs="Times New Roman"/>
      <w:sz w:val="28"/>
      <w:szCs w:val="24"/>
      <w:lang w:val="zh-CN" w:eastAsia="zh-CN"/>
    </w:rPr>
  </w:style>
  <w:style w:type="paragraph" w:customStyle="1" w:styleId="11111111">
    <w:name w:val="表格11111111"/>
    <w:basedOn w:val="a2"/>
    <w:pPr>
      <w:adjustRightInd w:val="0"/>
      <w:spacing w:line="320" w:lineRule="exact"/>
      <w:ind w:left="624" w:hanging="624"/>
      <w:textAlignment w:val="center"/>
    </w:pPr>
    <w:rPr>
      <w:rFonts w:ascii="宋体" w:hAnsi="宋体" w:cs="宋体"/>
      <w:szCs w:val="20"/>
    </w:rPr>
  </w:style>
  <w:style w:type="paragraph" w:customStyle="1" w:styleId="afffffffb">
    <w:name w:val="表格左"/>
    <w:qFormat/>
    <w:pPr>
      <w:adjustRightInd w:val="0"/>
      <w:snapToGrid w:val="0"/>
      <w:spacing w:line="360" w:lineRule="auto"/>
      <w:ind w:left="624" w:hanging="624"/>
      <w:jc w:val="center"/>
    </w:pPr>
    <w:rPr>
      <w:rFonts w:ascii="Times New Roman" w:eastAsia="宋体" w:hAnsi="Times New Roman" w:cs="Times New Roman"/>
      <w:color w:val="000000"/>
      <w:sz w:val="21"/>
      <w:lang w:val="zh-CN"/>
    </w:rPr>
  </w:style>
  <w:style w:type="character" w:customStyle="1" w:styleId="title1">
    <w:name w:val="title1"/>
    <w:qFormat/>
    <w:rPr>
      <w:color w:val="000000"/>
      <w:sz w:val="20"/>
      <w:szCs w:val="20"/>
      <w:u w:val="none"/>
    </w:rPr>
  </w:style>
  <w:style w:type="paragraph" w:customStyle="1" w:styleId="reader-word-layer">
    <w:name w:val="reader-word-layer"/>
    <w:basedOn w:val="a2"/>
    <w:qFormat/>
    <w:pPr>
      <w:widowControl/>
      <w:spacing w:before="100" w:beforeAutospacing="1" w:after="100" w:afterAutospacing="1" w:line="360" w:lineRule="auto"/>
      <w:ind w:left="624" w:hanging="624"/>
      <w:jc w:val="left"/>
    </w:pPr>
    <w:rPr>
      <w:rFonts w:ascii="宋体" w:hAnsi="宋体" w:cs="宋体"/>
      <w:kern w:val="0"/>
      <w:sz w:val="24"/>
    </w:rPr>
  </w:style>
  <w:style w:type="character" w:customStyle="1" w:styleId="CharCharf2">
    <w:name w:val="样式 题注 + (中文) 黑体 加粗 Char Char"/>
    <w:link w:val="afffffffc"/>
    <w:qFormat/>
    <w:rPr>
      <w:rFonts w:ascii="Arial" w:eastAsia="宋体" w:hAnsi="Arial" w:cs="Arial"/>
      <w:b/>
      <w:sz w:val="24"/>
    </w:rPr>
  </w:style>
  <w:style w:type="paragraph" w:customStyle="1" w:styleId="afffffffc">
    <w:name w:val="样式 题注 + (中文) 黑体 加粗"/>
    <w:basedOn w:val="ac"/>
    <w:link w:val="CharCharf2"/>
    <w:qFormat/>
    <w:pPr>
      <w:keepNext w:val="0"/>
      <w:spacing w:before="100" w:beforeAutospacing="1" w:after="0" w:line="360" w:lineRule="auto"/>
      <w:ind w:left="624" w:hanging="624"/>
    </w:pPr>
    <w:rPr>
      <w:rFonts w:ascii="Arial" w:eastAsia="宋体" w:hAnsi="Arial" w:cs="Arial"/>
      <w:bCs w:val="0"/>
      <w:sz w:val="24"/>
      <w:szCs w:val="22"/>
    </w:rPr>
  </w:style>
  <w:style w:type="character" w:customStyle="1" w:styleId="sCharChar">
    <w:name w:val="表格s Char Char"/>
    <w:link w:val="s"/>
    <w:qFormat/>
    <w:rPr>
      <w:rFonts w:ascii="宋体" w:hAnsi="宋体"/>
      <w:bCs/>
      <w:szCs w:val="21"/>
      <w:lang w:val="zh-CN"/>
    </w:rPr>
  </w:style>
  <w:style w:type="paragraph" w:customStyle="1" w:styleId="s">
    <w:name w:val="表格s"/>
    <w:basedOn w:val="a2"/>
    <w:link w:val="sCharChar"/>
    <w:qFormat/>
    <w:pPr>
      <w:autoSpaceDE w:val="0"/>
      <w:autoSpaceDN w:val="0"/>
      <w:adjustRightInd w:val="0"/>
      <w:spacing w:line="360" w:lineRule="auto"/>
      <w:ind w:left="624" w:hanging="624"/>
      <w:jc w:val="center"/>
    </w:pPr>
    <w:rPr>
      <w:rFonts w:ascii="宋体" w:eastAsiaTheme="minorEastAsia" w:hAnsi="宋体" w:cstheme="minorBidi"/>
      <w:bCs/>
      <w:szCs w:val="21"/>
      <w:lang w:val="zh-CN"/>
    </w:rPr>
  </w:style>
  <w:style w:type="character" w:customStyle="1" w:styleId="CharCharf3">
    <w:name w:val="码头正文 Char Char"/>
    <w:link w:val="afffffffd"/>
    <w:qFormat/>
    <w:rPr>
      <w:rFonts w:ascii="宋体"/>
      <w:bCs/>
      <w:sz w:val="24"/>
      <w:szCs w:val="24"/>
      <w:u w:color="000000"/>
    </w:rPr>
  </w:style>
  <w:style w:type="paragraph" w:customStyle="1" w:styleId="afffffffd">
    <w:name w:val="码头正文"/>
    <w:basedOn w:val="a3"/>
    <w:link w:val="CharCharf3"/>
    <w:qFormat/>
    <w:pPr>
      <w:spacing w:line="400" w:lineRule="exact"/>
      <w:ind w:left="624" w:firstLine="480"/>
    </w:pPr>
    <w:rPr>
      <w:rFonts w:ascii="宋体" w:eastAsiaTheme="minorEastAsia" w:hAnsiTheme="minorHAnsi" w:cstheme="minorBidi"/>
      <w:bCs/>
      <w:sz w:val="24"/>
      <w:u w:color="000000"/>
    </w:rPr>
  </w:style>
  <w:style w:type="character" w:customStyle="1" w:styleId="1CharChar3">
    <w:name w:val="样式 四号1 Char Char"/>
    <w:link w:val="1f4"/>
    <w:qFormat/>
    <w:rPr>
      <w:rFonts w:ascii="宋体"/>
      <w:sz w:val="28"/>
    </w:rPr>
  </w:style>
  <w:style w:type="paragraph" w:customStyle="1" w:styleId="1f4">
    <w:name w:val="样式 四号1"/>
    <w:basedOn w:val="a2"/>
    <w:link w:val="1CharChar3"/>
    <w:qFormat/>
    <w:pPr>
      <w:spacing w:line="360" w:lineRule="auto"/>
      <w:ind w:left="624" w:firstLineChars="200" w:firstLine="560"/>
    </w:pPr>
    <w:rPr>
      <w:rFonts w:ascii="宋体" w:eastAsiaTheme="minorEastAsia" w:hAnsiTheme="minorHAnsi" w:cstheme="minorBidi"/>
      <w:sz w:val="28"/>
      <w:szCs w:val="22"/>
    </w:rPr>
  </w:style>
  <w:style w:type="paragraph" w:customStyle="1" w:styleId="BodyText21">
    <w:name w:val="Body Text 21"/>
    <w:basedOn w:val="a2"/>
    <w:qFormat/>
    <w:pPr>
      <w:autoSpaceDE w:val="0"/>
      <w:autoSpaceDN w:val="0"/>
      <w:adjustRightInd w:val="0"/>
      <w:spacing w:line="480" w:lineRule="exact"/>
      <w:ind w:left="624" w:firstLine="540"/>
      <w:textAlignment w:val="baseline"/>
    </w:pPr>
    <w:rPr>
      <w:rFonts w:ascii="宋体" w:hAnsi="Tms Rmn"/>
      <w:kern w:val="0"/>
      <w:sz w:val="24"/>
      <w:szCs w:val="20"/>
    </w:rPr>
  </w:style>
  <w:style w:type="character" w:customStyle="1" w:styleId="Chara">
    <w:name w:val="尾注文本 Char"/>
    <w:basedOn w:val="a4"/>
    <w:link w:val="afa"/>
    <w:qFormat/>
    <w:rPr>
      <w:rFonts w:ascii="Times New Roman" w:eastAsia="宋体" w:hAnsi="Times New Roman" w:cs="Times New Roman"/>
      <w:szCs w:val="20"/>
      <w:lang w:val="zh-CN" w:eastAsia="zh-CN"/>
    </w:rPr>
  </w:style>
  <w:style w:type="paragraph" w:customStyle="1" w:styleId="afffffffe">
    <w:name w:val="责任表文"/>
    <w:basedOn w:val="a2"/>
    <w:qFormat/>
    <w:pPr>
      <w:adjustRightInd w:val="0"/>
      <w:snapToGrid w:val="0"/>
      <w:spacing w:before="120" w:after="120" w:line="360" w:lineRule="auto"/>
      <w:ind w:left="624" w:firstLine="480"/>
      <w:jc w:val="center"/>
      <w:textAlignment w:val="baseline"/>
    </w:pPr>
    <w:rPr>
      <w:rFonts w:ascii="宋体"/>
      <w:snapToGrid w:val="0"/>
      <w:kern w:val="24"/>
      <w:sz w:val="24"/>
      <w:szCs w:val="20"/>
    </w:rPr>
  </w:style>
  <w:style w:type="character" w:customStyle="1" w:styleId="2CharChar3">
    <w:name w:val="样式 正文首行缩进 + 首行缩进:  2 字符 Char Char"/>
    <w:link w:val="2fd"/>
    <w:qFormat/>
    <w:rPr>
      <w:sz w:val="28"/>
    </w:rPr>
  </w:style>
  <w:style w:type="paragraph" w:customStyle="1" w:styleId="2fd">
    <w:name w:val="样式 正文首行缩进 + 首行缩进:  2 字符"/>
    <w:basedOn w:val="aff9"/>
    <w:link w:val="2CharChar3"/>
    <w:qFormat/>
    <w:pPr>
      <w:snapToGrid w:val="0"/>
      <w:spacing w:after="0" w:line="520" w:lineRule="atLeast"/>
      <w:ind w:firstLineChars="200" w:firstLine="549"/>
    </w:pPr>
    <w:rPr>
      <w:rFonts w:asciiTheme="minorHAnsi" w:eastAsiaTheme="minorEastAsia" w:hAnsiTheme="minorHAnsi" w:cstheme="minorBidi"/>
      <w:sz w:val="28"/>
      <w:szCs w:val="22"/>
      <w:lang w:val="en-US"/>
    </w:rPr>
  </w:style>
  <w:style w:type="paragraph" w:customStyle="1" w:styleId="CharCharCharChar10">
    <w:name w:val="Char Char Char Char1"/>
    <w:basedOn w:val="a2"/>
    <w:qFormat/>
    <w:pPr>
      <w:spacing w:line="360" w:lineRule="auto"/>
      <w:ind w:left="624" w:hanging="624"/>
    </w:pPr>
    <w:rPr>
      <w:szCs w:val="21"/>
    </w:rPr>
  </w:style>
  <w:style w:type="character" w:customStyle="1" w:styleId="K">
    <w:name w:val="K正文红"/>
    <w:qFormat/>
    <w:rPr>
      <w:rFonts w:ascii="Times New Roman" w:eastAsia="宋体" w:hAnsi="Times New Roman" w:cs="Times New Roman"/>
      <w:color w:val="FF0000"/>
      <w:sz w:val="24"/>
    </w:rPr>
  </w:style>
  <w:style w:type="character" w:customStyle="1" w:styleId="1Char1">
    <w:name w:val="表格1 Char1"/>
    <w:qFormat/>
    <w:rPr>
      <w:rFonts w:ascii="CG Times (W1)" w:eastAsia="宋体" w:hAnsi="CG Times (W1)"/>
      <w:spacing w:val="-20"/>
      <w:sz w:val="21"/>
      <w:lang w:val="en-US" w:eastAsia="zh-CN" w:bidi="ar-SA"/>
    </w:rPr>
  </w:style>
  <w:style w:type="character" w:customStyle="1" w:styleId="apple-converted-space">
    <w:name w:val="apple-converted-space"/>
    <w:basedOn w:val="a4"/>
    <w:qFormat/>
  </w:style>
  <w:style w:type="character" w:customStyle="1" w:styleId="1Char2">
    <w:name w:val="表格1 Char"/>
    <w:qFormat/>
    <w:rPr>
      <w:rFonts w:ascii="宋体" w:eastAsia="宋体" w:hAnsi="宋体"/>
      <w:kern w:val="2"/>
      <w:sz w:val="21"/>
      <w:szCs w:val="28"/>
      <w:lang w:val="en-US" w:eastAsia="zh-CN" w:bidi="ar-SA"/>
    </w:rPr>
  </w:style>
  <w:style w:type="paragraph" w:customStyle="1" w:styleId="affffffff">
    <w:name w:val="加粗居中"/>
    <w:basedOn w:val="a2"/>
    <w:next w:val="2f9"/>
    <w:link w:val="Charff3"/>
    <w:qFormat/>
    <w:pPr>
      <w:spacing w:line="500" w:lineRule="exact"/>
      <w:ind w:left="624" w:hanging="624"/>
      <w:jc w:val="center"/>
    </w:pPr>
    <w:rPr>
      <w:rFonts w:ascii="宋体" w:hAnsi="宋体"/>
      <w:b/>
      <w:bCs/>
      <w:sz w:val="28"/>
      <w:szCs w:val="20"/>
      <w:lang w:val="zh-CN"/>
    </w:rPr>
  </w:style>
  <w:style w:type="character" w:customStyle="1" w:styleId="Charff3">
    <w:name w:val="加粗居中 Char"/>
    <w:link w:val="affffffff"/>
    <w:qFormat/>
    <w:rPr>
      <w:rFonts w:ascii="宋体" w:eastAsia="宋体" w:hAnsi="宋体" w:cs="Times New Roman"/>
      <w:b/>
      <w:bCs/>
      <w:sz w:val="28"/>
      <w:szCs w:val="20"/>
      <w:lang w:val="zh-CN" w:eastAsia="zh-CN"/>
    </w:rPr>
  </w:style>
  <w:style w:type="character" w:customStyle="1" w:styleId="2Char3">
    <w:name w:val="表格2 Char"/>
    <w:link w:val="2f8"/>
    <w:qFormat/>
    <w:rPr>
      <w:rFonts w:ascii="宋体" w:eastAsia="宋体" w:hAnsi="Times New Roman" w:cs="Times New Roman"/>
      <w:kern w:val="0"/>
      <w:position w:val="-28"/>
      <w:szCs w:val="20"/>
      <w:lang w:val="zh-CN" w:eastAsia="zh-CN"/>
    </w:rPr>
  </w:style>
  <w:style w:type="paragraph" w:customStyle="1" w:styleId="-11">
    <w:name w:val="彩色列表 - 强调文字颜色 11"/>
    <w:basedOn w:val="a2"/>
    <w:qFormat/>
    <w:pPr>
      <w:spacing w:line="360" w:lineRule="auto"/>
      <w:ind w:left="624" w:firstLineChars="200" w:firstLine="420"/>
    </w:pPr>
    <w:rPr>
      <w:rFonts w:ascii="Calibri" w:hAnsi="Calibri"/>
      <w:szCs w:val="22"/>
    </w:rPr>
  </w:style>
  <w:style w:type="paragraph" w:customStyle="1" w:styleId="216">
    <w:name w:val="表头21"/>
    <w:basedOn w:val="a2"/>
    <w:link w:val="21Char"/>
    <w:qFormat/>
    <w:pPr>
      <w:adjustRightInd w:val="0"/>
      <w:snapToGrid w:val="0"/>
      <w:spacing w:line="240" w:lineRule="atLeast"/>
      <w:ind w:left="624" w:hanging="624"/>
      <w:jc w:val="center"/>
    </w:pPr>
    <w:rPr>
      <w:rFonts w:hAnsi="宋体"/>
      <w:b/>
      <w:color w:val="000000"/>
      <w:szCs w:val="21"/>
      <w:lang w:val="zh-CN"/>
    </w:rPr>
  </w:style>
  <w:style w:type="character" w:customStyle="1" w:styleId="21Char">
    <w:name w:val="表头21 Char"/>
    <w:link w:val="216"/>
    <w:rPr>
      <w:rFonts w:ascii="Times New Roman" w:eastAsia="宋体" w:hAnsi="宋体" w:cs="Times New Roman"/>
      <w:b/>
      <w:color w:val="000000"/>
      <w:szCs w:val="21"/>
      <w:lang w:val="zh-CN" w:eastAsia="zh-CN"/>
    </w:rPr>
  </w:style>
  <w:style w:type="paragraph" w:customStyle="1" w:styleId="affffffff0">
    <w:name w:val="样式表中字"/>
    <w:basedOn w:val="a2"/>
    <w:link w:val="Charff4"/>
    <w:qFormat/>
    <w:pPr>
      <w:spacing w:line="360" w:lineRule="auto"/>
      <w:ind w:left="624" w:hanging="624"/>
      <w:jc w:val="center"/>
    </w:pPr>
    <w:rPr>
      <w:rFonts w:hAnsi="宋体"/>
      <w:lang w:val="zh-CN"/>
    </w:rPr>
  </w:style>
  <w:style w:type="character" w:customStyle="1" w:styleId="Charff4">
    <w:name w:val="样式表中字 Char"/>
    <w:link w:val="affffffff0"/>
    <w:rPr>
      <w:rFonts w:ascii="Times New Roman" w:eastAsia="宋体" w:hAnsi="宋体" w:cs="Times New Roman"/>
      <w:szCs w:val="24"/>
      <w:lang w:val="zh-CN" w:eastAsia="zh-CN"/>
    </w:rPr>
  </w:style>
  <w:style w:type="paragraph" w:customStyle="1" w:styleId="affffffff1">
    <w:name w:val="样式正文无级"/>
    <w:basedOn w:val="a2"/>
    <w:link w:val="Charff5"/>
    <w:qFormat/>
    <w:pPr>
      <w:spacing w:line="360" w:lineRule="auto"/>
      <w:ind w:left="624" w:firstLineChars="200" w:firstLine="480"/>
    </w:pPr>
    <w:rPr>
      <w:sz w:val="24"/>
      <w:lang w:val="zh-CN"/>
    </w:rPr>
  </w:style>
  <w:style w:type="character" w:customStyle="1" w:styleId="Charff5">
    <w:name w:val="样式正文无级 Char"/>
    <w:link w:val="affffffff1"/>
    <w:qFormat/>
    <w:rPr>
      <w:rFonts w:ascii="Times New Roman" w:eastAsia="宋体" w:hAnsi="Times New Roman" w:cs="Times New Roman"/>
      <w:sz w:val="24"/>
      <w:szCs w:val="24"/>
      <w:lang w:val="zh-CN" w:eastAsia="zh-CN"/>
    </w:rPr>
  </w:style>
  <w:style w:type="character" w:customStyle="1" w:styleId="Charf1">
    <w:name w:val="标题 Char"/>
    <w:basedOn w:val="a4"/>
    <w:link w:val="aff7"/>
    <w:qFormat/>
    <w:rPr>
      <w:rFonts w:ascii="Cambria" w:eastAsia="宋体" w:hAnsi="Cambria" w:cs="Times New Roman"/>
      <w:b/>
      <w:bCs/>
      <w:sz w:val="32"/>
      <w:szCs w:val="32"/>
      <w:lang w:val="zh-CN" w:eastAsia="zh-CN"/>
    </w:rPr>
  </w:style>
  <w:style w:type="character" w:customStyle="1" w:styleId="Chare">
    <w:name w:val="脚注文本 Char"/>
    <w:basedOn w:val="a4"/>
    <w:link w:val="aff3"/>
    <w:qFormat/>
    <w:rPr>
      <w:rFonts w:ascii="Times New Roman" w:eastAsia="宋体" w:hAnsi="Times New Roman" w:cs="Times New Roman"/>
      <w:sz w:val="18"/>
      <w:szCs w:val="18"/>
      <w:lang w:val="zh-CN" w:eastAsia="zh-CN"/>
    </w:rPr>
  </w:style>
  <w:style w:type="paragraph" w:customStyle="1" w:styleId="12">
    <w:name w:val="样式12"/>
    <w:basedOn w:val="a2"/>
    <w:qFormat/>
    <w:pPr>
      <w:keepNext/>
      <w:keepLines/>
      <w:numPr>
        <w:ilvl w:val="1"/>
        <w:numId w:val="3"/>
      </w:numPr>
      <w:tabs>
        <w:tab w:val="left" w:pos="360"/>
      </w:tabs>
      <w:spacing w:beforeLines="50" w:afterLines="50" w:line="360" w:lineRule="auto"/>
      <w:outlineLvl w:val="1"/>
    </w:pPr>
    <w:rPr>
      <w:rFonts w:eastAsia="黑体"/>
      <w:sz w:val="28"/>
      <w:szCs w:val="28"/>
    </w:rPr>
  </w:style>
  <w:style w:type="paragraph" w:customStyle="1" w:styleId="13">
    <w:name w:val="样式13"/>
    <w:basedOn w:val="3f1"/>
    <w:qFormat/>
    <w:pPr>
      <w:keepNext/>
      <w:keepLines/>
      <w:numPr>
        <w:ilvl w:val="2"/>
        <w:numId w:val="3"/>
      </w:numPr>
      <w:tabs>
        <w:tab w:val="clear" w:pos="1004"/>
        <w:tab w:val="left" w:pos="360"/>
        <w:tab w:val="left" w:pos="540"/>
        <w:tab w:val="left" w:pos="720"/>
        <w:tab w:val="left" w:pos="862"/>
      </w:tabs>
      <w:adjustRightInd/>
      <w:snapToGrid/>
      <w:spacing w:beforeLines="50" w:before="260" w:afterLines="50" w:after="260"/>
      <w:ind w:left="709" w:firstLineChars="0" w:firstLine="0"/>
      <w:outlineLvl w:val="2"/>
    </w:pPr>
    <w:rPr>
      <w:rFonts w:ascii="Times New Roman" w:eastAsia="黑体" w:hAnsi="Times New Roman"/>
      <w:kern w:val="0"/>
      <w:sz w:val="24"/>
      <w:szCs w:val="32"/>
    </w:rPr>
  </w:style>
  <w:style w:type="paragraph" w:customStyle="1" w:styleId="10">
    <w:name w:val="样式 1级"/>
    <w:basedOn w:val="a2"/>
    <w:qFormat/>
    <w:pPr>
      <w:keepNext/>
      <w:keepLines/>
      <w:numPr>
        <w:numId w:val="3"/>
      </w:numPr>
      <w:spacing w:line="360" w:lineRule="auto"/>
      <w:outlineLvl w:val="0"/>
    </w:pPr>
    <w:rPr>
      <w:rFonts w:ascii="宋体" w:hAnsi="宋体"/>
      <w:b/>
      <w:kern w:val="44"/>
      <w:sz w:val="28"/>
      <w:szCs w:val="28"/>
    </w:rPr>
  </w:style>
  <w:style w:type="paragraph" w:customStyle="1" w:styleId="40">
    <w:name w:val="样式4级"/>
    <w:basedOn w:val="10"/>
    <w:link w:val="4Char1"/>
    <w:qFormat/>
    <w:pPr>
      <w:numPr>
        <w:ilvl w:val="3"/>
      </w:numPr>
      <w:adjustRightInd w:val="0"/>
      <w:snapToGrid w:val="0"/>
      <w:outlineLvl w:val="3"/>
    </w:pPr>
    <w:rPr>
      <w:sz w:val="24"/>
      <w:szCs w:val="24"/>
      <w:lang w:val="zh-CN"/>
    </w:rPr>
  </w:style>
  <w:style w:type="character" w:customStyle="1" w:styleId="4Char1">
    <w:name w:val="样式4级 Char"/>
    <w:link w:val="40"/>
    <w:qFormat/>
    <w:rPr>
      <w:rFonts w:ascii="宋体" w:eastAsia="宋体" w:hAnsi="宋体" w:cs="Times New Roman"/>
      <w:b/>
      <w:kern w:val="44"/>
      <w:sz w:val="24"/>
      <w:szCs w:val="24"/>
      <w:lang w:val="zh-CN"/>
    </w:rPr>
  </w:style>
  <w:style w:type="paragraph" w:customStyle="1" w:styleId="170">
    <w:name w:val="样式17"/>
    <w:basedOn w:val="a2"/>
    <w:link w:val="17Char"/>
    <w:qFormat/>
    <w:pPr>
      <w:spacing w:line="600" w:lineRule="exact"/>
      <w:ind w:firstLineChars="200" w:firstLine="560"/>
    </w:pPr>
    <w:rPr>
      <w:rFonts w:ascii="宋体" w:hAnsi="宋体"/>
      <w:sz w:val="28"/>
      <w:szCs w:val="28"/>
      <w:lang w:val="zh-CN"/>
    </w:rPr>
  </w:style>
  <w:style w:type="character" w:customStyle="1" w:styleId="17Char">
    <w:name w:val="样式17 Char"/>
    <w:link w:val="170"/>
    <w:qFormat/>
    <w:rPr>
      <w:rFonts w:ascii="宋体" w:eastAsia="宋体" w:hAnsi="宋体" w:cs="Times New Roman"/>
      <w:sz w:val="28"/>
      <w:szCs w:val="28"/>
      <w:lang w:val="zh-CN" w:eastAsia="zh-CN"/>
    </w:rPr>
  </w:style>
  <w:style w:type="paragraph" w:customStyle="1" w:styleId="153">
    <w:name w:val="样式 宋体 四号 黑色 行距: 1.5 倍行距"/>
    <w:basedOn w:val="a2"/>
    <w:link w:val="15CharChar0"/>
    <w:qFormat/>
    <w:pPr>
      <w:spacing w:line="360" w:lineRule="auto"/>
      <w:ind w:firstLineChars="200" w:firstLine="560"/>
    </w:pPr>
    <w:rPr>
      <w:rFonts w:ascii="宋体"/>
      <w:color w:val="000000"/>
      <w:sz w:val="28"/>
      <w:szCs w:val="20"/>
      <w:lang w:val="zh-CN"/>
    </w:rPr>
  </w:style>
  <w:style w:type="character" w:customStyle="1" w:styleId="15CharChar0">
    <w:name w:val="样式 宋体 四号 黑色 行距: 1.5 倍行距 Char Char"/>
    <w:link w:val="153"/>
    <w:qFormat/>
    <w:rPr>
      <w:rFonts w:ascii="宋体" w:eastAsia="宋体" w:hAnsi="Times New Roman" w:cs="Times New Roman"/>
      <w:color w:val="000000"/>
      <w:sz w:val="28"/>
      <w:szCs w:val="20"/>
      <w:lang w:val="zh-CN" w:eastAsia="zh-CN"/>
    </w:rPr>
  </w:style>
  <w:style w:type="paragraph" w:customStyle="1" w:styleId="224">
    <w:name w:val="样式 样式 四号 首行缩进:  2 字符 + 首行缩进:  2 字符"/>
    <w:basedOn w:val="a2"/>
    <w:link w:val="22Char"/>
    <w:qFormat/>
    <w:pPr>
      <w:spacing w:line="360" w:lineRule="auto"/>
      <w:ind w:firstLineChars="200" w:firstLine="560"/>
    </w:pPr>
    <w:rPr>
      <w:rFonts w:ascii="宋体"/>
      <w:sz w:val="28"/>
      <w:szCs w:val="20"/>
      <w:lang w:val="zh-CN"/>
    </w:rPr>
  </w:style>
  <w:style w:type="character" w:customStyle="1" w:styleId="22Char">
    <w:name w:val="样式 样式 四号 首行缩进:  2 字符 + 首行缩进:  2 字符 Char"/>
    <w:link w:val="224"/>
    <w:qFormat/>
    <w:rPr>
      <w:rFonts w:ascii="宋体" w:eastAsia="宋体" w:hAnsi="Times New Roman" w:cs="Times New Roman"/>
      <w:sz w:val="28"/>
      <w:szCs w:val="20"/>
      <w:lang w:val="zh-CN" w:eastAsia="zh-CN"/>
    </w:rPr>
  </w:style>
  <w:style w:type="character" w:customStyle="1" w:styleId="4Char0">
    <w:name w:val="样式4 Char"/>
    <w:link w:val="4b"/>
    <w:qFormat/>
    <w:rPr>
      <w:rFonts w:ascii="宋体" w:eastAsia="宋体" w:hAnsi="宋体" w:cs="Times New Roman"/>
      <w:kern w:val="0"/>
      <w:sz w:val="24"/>
      <w:szCs w:val="24"/>
      <w:lang w:val="en-US" w:eastAsia="zh-CN"/>
    </w:rPr>
  </w:style>
  <w:style w:type="character" w:customStyle="1" w:styleId="Charff6">
    <w:name w:val="样式 宋体 四号 Char"/>
    <w:qFormat/>
    <w:rPr>
      <w:rFonts w:ascii="宋体" w:eastAsia="宋体" w:hAnsi="宋体" w:cs="宋体"/>
      <w:kern w:val="2"/>
      <w:sz w:val="28"/>
      <w:lang w:val="en-US" w:eastAsia="zh-CN" w:bidi="ar-SA"/>
    </w:rPr>
  </w:style>
  <w:style w:type="paragraph" w:customStyle="1" w:styleId="xl26">
    <w:name w:val="xl26"/>
    <w:basedOn w:val="a2"/>
    <w:qFormat/>
    <w:pPr>
      <w:widowControl/>
      <w:pBdr>
        <w:bottom w:val="single" w:sz="4" w:space="0" w:color="auto"/>
        <w:right w:val="single" w:sz="4" w:space="0" w:color="auto"/>
      </w:pBdr>
      <w:spacing w:before="100" w:beforeAutospacing="1" w:after="100" w:afterAutospacing="1"/>
      <w:jc w:val="center"/>
    </w:pPr>
    <w:rPr>
      <w:rFonts w:eastAsia="Arial Unicode MS"/>
      <w:kern w:val="0"/>
      <w:szCs w:val="21"/>
    </w:rPr>
  </w:style>
  <w:style w:type="character" w:customStyle="1" w:styleId="2Char5">
    <w:name w:val="样式2 Char"/>
    <w:qFormat/>
    <w:rPr>
      <w:rFonts w:ascii="宋体" w:hAnsi="宋体"/>
      <w:kern w:val="2"/>
      <w:sz w:val="28"/>
      <w:szCs w:val="22"/>
    </w:rPr>
  </w:style>
  <w:style w:type="character" w:customStyle="1" w:styleId="mi">
    <w:name w:val="mi"/>
    <w:basedOn w:val="a4"/>
    <w:qFormat/>
  </w:style>
  <w:style w:type="character" w:customStyle="1" w:styleId="mo">
    <w:name w:val="mo"/>
    <w:basedOn w:val="a4"/>
    <w:qFormat/>
  </w:style>
  <w:style w:type="character" w:customStyle="1" w:styleId="mn">
    <w:name w:val="mn"/>
    <w:basedOn w:val="a4"/>
    <w:qFormat/>
  </w:style>
  <w:style w:type="character" w:customStyle="1" w:styleId="mjxassistivemathml">
    <w:name w:val="mjx_assistive_mathml"/>
    <w:basedOn w:val="a4"/>
    <w:qFormat/>
  </w:style>
  <w:style w:type="paragraph" w:customStyle="1" w:styleId="200">
    <w:name w:val="样式20"/>
    <w:basedOn w:val="100"/>
    <w:link w:val="20Char"/>
    <w:qFormat/>
    <w:pPr>
      <w:adjustRightInd/>
      <w:snapToGrid/>
      <w:spacing w:line="600" w:lineRule="exact"/>
      <w:ind w:left="0" w:firstLineChars="200" w:firstLine="560"/>
    </w:pPr>
    <w:rPr>
      <w:rFonts w:ascii="宋体" w:hAnsi="宋体"/>
      <w:color w:val="000000"/>
      <w:sz w:val="28"/>
      <w:szCs w:val="18"/>
    </w:rPr>
  </w:style>
  <w:style w:type="character" w:customStyle="1" w:styleId="20Char">
    <w:name w:val="样式20 Char"/>
    <w:link w:val="200"/>
    <w:qFormat/>
    <w:rPr>
      <w:rFonts w:ascii="宋体" w:hAnsi="宋体"/>
      <w:color w:val="000000"/>
      <w:sz w:val="28"/>
      <w:szCs w:val="18"/>
    </w:rPr>
  </w:style>
  <w:style w:type="character" w:customStyle="1" w:styleId="-026CharChar">
    <w:name w:val="样式 四号 右侧:  -0.26 厘米 Char Char"/>
    <w:link w:val="-026"/>
    <w:qFormat/>
    <w:rPr>
      <w:rFonts w:cs="宋体"/>
      <w:sz w:val="28"/>
    </w:rPr>
  </w:style>
  <w:style w:type="paragraph" w:customStyle="1" w:styleId="-026">
    <w:name w:val="样式 四号 右侧:  -0.26 厘米"/>
    <w:basedOn w:val="a2"/>
    <w:link w:val="-026CharChar"/>
    <w:qFormat/>
    <w:pPr>
      <w:spacing w:line="360" w:lineRule="auto"/>
      <w:ind w:firstLineChars="200" w:firstLine="200"/>
    </w:pPr>
    <w:rPr>
      <w:rFonts w:asciiTheme="minorHAnsi" w:eastAsiaTheme="minorEastAsia" w:hAnsiTheme="minorHAnsi" w:cs="宋体"/>
      <w:sz w:val="28"/>
      <w:szCs w:val="22"/>
    </w:rPr>
  </w:style>
  <w:style w:type="paragraph" w:customStyle="1" w:styleId="74">
    <w:name w:val="样式7"/>
    <w:basedOn w:val="a2"/>
    <w:link w:val="7CharChar"/>
    <w:qFormat/>
    <w:pPr>
      <w:spacing w:line="600" w:lineRule="exact"/>
      <w:jc w:val="center"/>
    </w:pPr>
    <w:rPr>
      <w:rFonts w:ascii="宋体" w:hAnsi="宋体"/>
      <w:sz w:val="28"/>
      <w:szCs w:val="28"/>
      <w:lang w:val="zh-CN"/>
    </w:rPr>
  </w:style>
  <w:style w:type="character" w:customStyle="1" w:styleId="7CharChar">
    <w:name w:val="样式7 Char Char"/>
    <w:link w:val="74"/>
    <w:qFormat/>
    <w:rPr>
      <w:rFonts w:ascii="宋体" w:eastAsia="宋体" w:hAnsi="宋体" w:cs="Times New Roman"/>
      <w:sz w:val="28"/>
      <w:szCs w:val="28"/>
      <w:lang w:val="zh-CN" w:eastAsia="zh-CN"/>
    </w:rPr>
  </w:style>
  <w:style w:type="paragraph" w:customStyle="1" w:styleId="2fe">
    <w:name w:val="样式 (西文) 宋体 四号 首行缩进:  2 字符"/>
    <w:basedOn w:val="a2"/>
    <w:link w:val="2Char6"/>
    <w:qFormat/>
    <w:pPr>
      <w:ind w:firstLineChars="200" w:firstLine="560"/>
    </w:pPr>
    <w:rPr>
      <w:rFonts w:ascii="宋体" w:hAnsi="宋体"/>
      <w:sz w:val="28"/>
      <w:szCs w:val="20"/>
      <w:lang w:val="zh-CN"/>
    </w:rPr>
  </w:style>
  <w:style w:type="character" w:customStyle="1" w:styleId="2Char6">
    <w:name w:val="样式 (西文) 宋体 四号 首行缩进:  2 字符 Char"/>
    <w:link w:val="2fe"/>
    <w:qFormat/>
    <w:rPr>
      <w:rFonts w:ascii="宋体" w:eastAsia="宋体" w:hAnsi="宋体" w:cs="Times New Roman"/>
      <w:sz w:val="28"/>
      <w:szCs w:val="20"/>
      <w:lang w:val="zh-CN" w:eastAsia="zh-CN"/>
    </w:rPr>
  </w:style>
  <w:style w:type="paragraph" w:customStyle="1" w:styleId="affffffff2">
    <w:name w:val="a封面－项目名称"/>
    <w:basedOn w:val="a2"/>
    <w:next w:val="a2"/>
    <w:qFormat/>
    <w:pPr>
      <w:spacing w:beforeLines="50" w:afterLines="50" w:line="360" w:lineRule="auto"/>
      <w:jc w:val="center"/>
    </w:pPr>
    <w:rPr>
      <w:rFonts w:eastAsia="黑体"/>
      <w:b/>
      <w:sz w:val="48"/>
    </w:rPr>
  </w:style>
  <w:style w:type="paragraph" w:customStyle="1" w:styleId="TOC1">
    <w:name w:val="TOC 标题1"/>
    <w:basedOn w:val="1"/>
    <w:next w:val="a2"/>
    <w:unhideWhenUsed/>
    <w:qFormat/>
    <w:pPr>
      <w:widowControl/>
      <w:numPr>
        <w:numId w:val="0"/>
      </w:numPr>
      <w:adjustRightInd/>
      <w:spacing w:beforeLines="0" w:before="480" w:afterLines="0" w:after="0" w:line="276" w:lineRule="auto"/>
      <w:jc w:val="left"/>
      <w:textAlignment w:val="auto"/>
      <w:outlineLvl w:val="9"/>
    </w:pPr>
    <w:rPr>
      <w:rFonts w:ascii="Cambria" w:hAnsi="Cambria"/>
      <w:bCs/>
      <w:color w:val="365F91"/>
      <w:kern w:val="0"/>
      <w:sz w:val="28"/>
      <w:szCs w:val="28"/>
      <w:lang w:val="en-US"/>
    </w:rPr>
  </w:style>
  <w:style w:type="paragraph" w:customStyle="1" w:styleId="D-">
    <w:name w:val="D-正文"/>
    <w:qFormat/>
    <w:pPr>
      <w:widowControl w:val="0"/>
      <w:spacing w:line="360" w:lineRule="auto"/>
      <w:ind w:firstLineChars="200" w:firstLine="200"/>
      <w:contextualSpacing/>
      <w:jc w:val="both"/>
    </w:pPr>
    <w:rPr>
      <w:rFonts w:ascii="Arial" w:eastAsia="宋体" w:hAnsi="Arial" w:cs="Times New Roman"/>
      <w:kern w:val="2"/>
      <w:sz w:val="24"/>
      <w:szCs w:val="24"/>
    </w:rPr>
  </w:style>
  <w:style w:type="character" w:customStyle="1" w:styleId="5Char0">
    <w:name w:val="样式5 Char"/>
    <w:qFormat/>
    <w:rPr>
      <w:rFonts w:ascii="宋体" w:hAnsi="宋体"/>
      <w:b/>
      <w:sz w:val="28"/>
    </w:rPr>
  </w:style>
  <w:style w:type="character" w:customStyle="1" w:styleId="bt21">
    <w:name w:val="bt21"/>
    <w:qFormat/>
    <w:rPr>
      <w:rFonts w:ascii="黑体" w:eastAsia="黑体" w:hint="eastAsia"/>
      <w:sz w:val="24"/>
      <w:szCs w:val="24"/>
    </w:rPr>
  </w:style>
  <w:style w:type="character" w:customStyle="1" w:styleId="zw1">
    <w:name w:val="zw1"/>
    <w:qFormat/>
    <w:rPr>
      <w:rFonts w:ascii="宋体" w:eastAsia="宋体" w:hAnsi="宋体" w:hint="eastAsia"/>
      <w:sz w:val="22"/>
      <w:szCs w:val="22"/>
    </w:rPr>
  </w:style>
  <w:style w:type="character" w:customStyle="1" w:styleId="1Char3">
    <w:name w:val="正文1 Char"/>
    <w:qFormat/>
    <w:rPr>
      <w:rFonts w:ascii="仿宋_GB2312" w:eastAsia="仿宋_GB2312"/>
      <w:kern w:val="2"/>
      <w:sz w:val="24"/>
      <w:lang w:val="en-US" w:eastAsia="zh-CN" w:bidi="ar-SA"/>
    </w:rPr>
  </w:style>
  <w:style w:type="paragraph" w:customStyle="1" w:styleId="330">
    <w:name w:val="表格 33"/>
    <w:basedOn w:val="a2"/>
    <w:qFormat/>
    <w:pPr>
      <w:autoSpaceDE w:val="0"/>
      <w:autoSpaceDN w:val="0"/>
      <w:adjustRightInd w:val="0"/>
      <w:jc w:val="center"/>
      <w:textAlignment w:val="baseline"/>
    </w:pPr>
    <w:rPr>
      <w:rFonts w:eastAsia="楷体"/>
      <w:kern w:val="0"/>
      <w:szCs w:val="20"/>
    </w:rPr>
  </w:style>
  <w:style w:type="paragraph" w:customStyle="1" w:styleId="1f5">
    <w:name w:val="纯文本1"/>
    <w:basedOn w:val="a2"/>
    <w:qFormat/>
    <w:pPr>
      <w:adjustRightInd w:val="0"/>
      <w:textAlignment w:val="baseline"/>
    </w:pPr>
    <w:rPr>
      <w:rFonts w:ascii="宋体" w:hAnsi="Courier New"/>
      <w:szCs w:val="20"/>
    </w:rPr>
  </w:style>
  <w:style w:type="paragraph" w:customStyle="1" w:styleId="1f6">
    <w:name w:val="文本框1"/>
    <w:basedOn w:val="a2"/>
    <w:qFormat/>
    <w:rPr>
      <w:rFonts w:ascii="宋体" w:hAnsi="宋体"/>
      <w:sz w:val="24"/>
      <w:szCs w:val="20"/>
    </w:rPr>
  </w:style>
  <w:style w:type="character" w:customStyle="1" w:styleId="unnamed1">
    <w:name w:val="unnamed1"/>
    <w:qFormat/>
  </w:style>
  <w:style w:type="paragraph" w:customStyle="1" w:styleId="ST205">
    <w:name w:val="ST20_5"/>
    <w:qFormat/>
    <w:pPr>
      <w:widowControl w:val="0"/>
      <w:autoSpaceDE w:val="0"/>
      <w:autoSpaceDN w:val="0"/>
      <w:adjustRightInd w:val="0"/>
      <w:jc w:val="both"/>
    </w:pPr>
    <w:rPr>
      <w:rFonts w:ascii="宋体" w:eastAsia="宋体" w:hAnsi="Tms Rmn" w:cs="Times New Roman"/>
      <w:sz w:val="21"/>
    </w:rPr>
  </w:style>
  <w:style w:type="paragraph" w:customStyle="1" w:styleId="00">
    <w:name w:val="样式 正文文本缩进 + 宋体 五号 黑色 全部大写 居中 首行缩进:  0 厘米 段前: 0 磅 行距: 单倍行距"/>
    <w:basedOn w:val="af5"/>
    <w:qFormat/>
    <w:pPr>
      <w:adjustRightInd w:val="0"/>
      <w:spacing w:after="0"/>
      <w:ind w:leftChars="0" w:left="0"/>
      <w:jc w:val="center"/>
      <w:textAlignment w:val="baseline"/>
    </w:pPr>
    <w:rPr>
      <w:rFonts w:ascii="宋体" w:hAnsi="宋体" w:cs="宋体"/>
      <w:color w:val="000000"/>
      <w:kern w:val="28"/>
      <w:szCs w:val="21"/>
    </w:rPr>
  </w:style>
  <w:style w:type="paragraph" w:customStyle="1" w:styleId="000">
    <w:name w:val="样式 正文缩进 + 居中 首行缩进:  0 厘米 段前: 0 磅 行距: 单倍行距"/>
    <w:basedOn w:val="a3"/>
    <w:qFormat/>
    <w:pPr>
      <w:adjustRightInd w:val="0"/>
      <w:ind w:firstLineChars="0" w:firstLine="0"/>
      <w:jc w:val="center"/>
      <w:textAlignment w:val="baseline"/>
    </w:pPr>
    <w:rPr>
      <w:rFonts w:cs="宋体"/>
      <w:kern w:val="28"/>
      <w:sz w:val="24"/>
    </w:rPr>
  </w:style>
  <w:style w:type="paragraph" w:customStyle="1" w:styleId="3f2">
    <w:name w:val="正文3"/>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3TimesNewRoman02">
    <w:name w:val="样式 标题 3 + (西文) Times New Roman (中文) 宋体 非加粗 段前: 0 磅 行距: 固定值 2..."/>
    <w:basedOn w:val="3"/>
    <w:qFormat/>
    <w:pPr>
      <w:keepLines w:val="0"/>
      <w:numPr>
        <w:ilvl w:val="0"/>
        <w:numId w:val="0"/>
      </w:numPr>
      <w:autoSpaceDE w:val="0"/>
      <w:autoSpaceDN w:val="0"/>
      <w:spacing w:beforeLines="0" w:before="0" w:afterLines="0" w:line="460" w:lineRule="exact"/>
    </w:pPr>
    <w:rPr>
      <w:rFonts w:cs="宋体"/>
      <w:b w:val="0"/>
      <w:color w:val="auto"/>
      <w:sz w:val="24"/>
      <w:lang w:val="en-US"/>
    </w:rPr>
  </w:style>
  <w:style w:type="paragraph" w:customStyle="1" w:styleId="2ff">
    <w:name w:val="正文文字缩进 2"/>
    <w:basedOn w:val="a2"/>
    <w:qFormat/>
    <w:pPr>
      <w:spacing w:line="360" w:lineRule="auto"/>
      <w:ind w:firstLine="425"/>
    </w:pPr>
    <w:rPr>
      <w:rFonts w:eastAsia="楷体_GB2312"/>
      <w:color w:val="000000"/>
      <w:sz w:val="24"/>
    </w:rPr>
  </w:style>
  <w:style w:type="paragraph" w:customStyle="1" w:styleId="affffffff3">
    <w:name w:val="川岛插图"/>
    <w:basedOn w:val="a2"/>
    <w:qFormat/>
    <w:pPr>
      <w:spacing w:line="360" w:lineRule="auto"/>
      <w:ind w:firstLineChars="200" w:firstLine="480"/>
      <w:jc w:val="center"/>
    </w:pPr>
    <w:rPr>
      <w:color w:val="000000"/>
      <w:sz w:val="24"/>
      <w:szCs w:val="20"/>
    </w:rPr>
  </w:style>
  <w:style w:type="character" w:customStyle="1" w:styleId="1CharCharChar">
    <w:name w:val="标题 1 Char Char Char"/>
    <w:qFormat/>
    <w:rPr>
      <w:rFonts w:eastAsia="仿宋_GB2312"/>
      <w:b/>
      <w:kern w:val="28"/>
      <w:sz w:val="30"/>
      <w:lang w:val="en-US" w:eastAsia="zh-CN" w:bidi="ar-SA"/>
    </w:rPr>
  </w:style>
  <w:style w:type="paragraph" w:customStyle="1" w:styleId="22CharChar1">
    <w:name w:val="样式 标题 2标题 2 Char Char + 宋体1"/>
    <w:basedOn w:val="2"/>
    <w:qFormat/>
    <w:pPr>
      <w:keepLines w:val="0"/>
      <w:widowControl/>
      <w:numPr>
        <w:ilvl w:val="0"/>
        <w:numId w:val="0"/>
      </w:numPr>
      <w:tabs>
        <w:tab w:val="right" w:pos="8640"/>
      </w:tabs>
      <w:overflowPunct w:val="0"/>
      <w:autoSpaceDE w:val="0"/>
      <w:autoSpaceDN w:val="0"/>
      <w:spacing w:beforeLines="0" w:afterLines="0" w:line="440" w:lineRule="exact"/>
    </w:pPr>
    <w:rPr>
      <w:rFonts w:ascii="宋体" w:hAnsi="宋体"/>
      <w:color w:val="auto"/>
      <w:kern w:val="28"/>
      <w:sz w:val="24"/>
      <w:szCs w:val="24"/>
      <w:lang w:val="en-US"/>
    </w:rPr>
  </w:style>
  <w:style w:type="paragraph" w:customStyle="1" w:styleId="310">
    <w:name w:val="样式 标题 3 + 宋体1"/>
    <w:basedOn w:val="3"/>
    <w:qFormat/>
    <w:pPr>
      <w:numPr>
        <w:ilvl w:val="0"/>
        <w:numId w:val="0"/>
      </w:numPr>
      <w:tabs>
        <w:tab w:val="left" w:pos="1050"/>
      </w:tabs>
      <w:spacing w:beforeLines="0" w:afterLines="0" w:line="416" w:lineRule="atLeast"/>
      <w:jc w:val="both"/>
    </w:pPr>
    <w:rPr>
      <w:rFonts w:ascii="宋体" w:hAnsi="宋体"/>
      <w:b w:val="0"/>
      <w:color w:val="auto"/>
      <w:kern w:val="28"/>
      <w:sz w:val="24"/>
      <w:lang w:val="en-US"/>
    </w:rPr>
  </w:style>
  <w:style w:type="character" w:customStyle="1" w:styleId="31Char">
    <w:name w:val="样式 标题 3 + 宋体1 Char"/>
    <w:qFormat/>
    <w:rPr>
      <w:rFonts w:ascii="宋体" w:eastAsia="宋体" w:hAnsi="宋体"/>
      <w:kern w:val="28"/>
      <w:sz w:val="28"/>
      <w:lang w:val="en-US" w:eastAsia="zh-CN" w:bidi="ar-SA"/>
    </w:rPr>
  </w:style>
  <w:style w:type="paragraph" w:customStyle="1" w:styleId="xl36">
    <w:name w:val="xl36"/>
    <w:basedOn w:val="a2"/>
    <w:qFormat/>
    <w:pPr>
      <w:widowControl/>
      <w:pBdr>
        <w:left w:val="single" w:sz="4" w:space="0" w:color="auto"/>
        <w:right w:val="single" w:sz="4" w:space="0" w:color="auto"/>
      </w:pBdr>
      <w:spacing w:before="100" w:beforeAutospacing="1" w:after="100" w:afterAutospacing="1"/>
      <w:jc w:val="center"/>
      <w:textAlignment w:val="top"/>
    </w:pPr>
    <w:rPr>
      <w:kern w:val="0"/>
      <w:sz w:val="24"/>
    </w:rPr>
  </w:style>
  <w:style w:type="paragraph" w:customStyle="1" w:styleId="Charff7">
    <w:name w:val="报告 Char"/>
    <w:basedOn w:val="a2"/>
    <w:qFormat/>
    <w:pPr>
      <w:adjustRightInd w:val="0"/>
      <w:spacing w:line="360" w:lineRule="auto"/>
      <w:ind w:firstLine="505"/>
      <w:textAlignment w:val="baseline"/>
    </w:pPr>
    <w:rPr>
      <w:sz w:val="24"/>
    </w:rPr>
  </w:style>
  <w:style w:type="paragraph" w:customStyle="1" w:styleId="1f7">
    <w:name w:val="样式 标题 1 + 宋体"/>
    <w:basedOn w:val="1"/>
    <w:qFormat/>
    <w:pPr>
      <w:keepLines w:val="0"/>
      <w:widowControl/>
      <w:numPr>
        <w:numId w:val="0"/>
      </w:numPr>
      <w:tabs>
        <w:tab w:val="left" w:pos="0"/>
        <w:tab w:val="left" w:pos="1319"/>
        <w:tab w:val="right" w:pos="8640"/>
      </w:tabs>
      <w:overflowPunct w:val="0"/>
      <w:autoSpaceDE w:val="0"/>
      <w:autoSpaceDN w:val="0"/>
      <w:spacing w:beforeLines="0" w:afterLines="0" w:line="440" w:lineRule="exact"/>
      <w:ind w:left="432" w:hanging="432"/>
      <w:jc w:val="left"/>
    </w:pPr>
    <w:rPr>
      <w:rFonts w:ascii="宋体" w:hAnsi="宋体"/>
      <w:bCs/>
      <w:color w:val="auto"/>
      <w:kern w:val="28"/>
      <w:sz w:val="30"/>
      <w:lang w:val="en-US"/>
    </w:rPr>
  </w:style>
  <w:style w:type="paragraph" w:customStyle="1" w:styleId="112">
    <w:name w:val="样式 标题 1 + 宋体1"/>
    <w:basedOn w:val="1"/>
    <w:qFormat/>
    <w:pPr>
      <w:keepLines w:val="0"/>
      <w:widowControl/>
      <w:numPr>
        <w:numId w:val="0"/>
      </w:numPr>
      <w:tabs>
        <w:tab w:val="left" w:pos="425"/>
        <w:tab w:val="left" w:pos="1260"/>
        <w:tab w:val="right" w:pos="8640"/>
      </w:tabs>
      <w:overflowPunct w:val="0"/>
      <w:autoSpaceDE w:val="0"/>
      <w:autoSpaceDN w:val="0"/>
      <w:spacing w:beforeLines="0" w:afterLines="0" w:line="440" w:lineRule="exact"/>
      <w:jc w:val="left"/>
    </w:pPr>
    <w:rPr>
      <w:rFonts w:ascii="宋体" w:hAnsi="宋体"/>
      <w:bCs/>
      <w:color w:val="auto"/>
      <w:kern w:val="28"/>
      <w:sz w:val="30"/>
      <w:lang w:val="en-US"/>
    </w:rPr>
  </w:style>
  <w:style w:type="paragraph" w:customStyle="1" w:styleId="4d">
    <w:name w:val="样式 标题 4 + 宋体 小四 非加粗"/>
    <w:basedOn w:val="4"/>
    <w:qFormat/>
    <w:pPr>
      <w:numPr>
        <w:ilvl w:val="0"/>
        <w:numId w:val="0"/>
      </w:numPr>
      <w:tabs>
        <w:tab w:val="left" w:pos="1680"/>
      </w:tabs>
      <w:spacing w:before="160" w:after="170" w:line="240" w:lineRule="auto"/>
      <w:ind w:leftChars="100" w:left="1680" w:rightChars="100" w:right="100" w:hanging="420"/>
    </w:pPr>
    <w:rPr>
      <w:rFonts w:ascii="宋体" w:hAnsi="宋体"/>
      <w:b w:val="0"/>
      <w:lang w:val="en-US"/>
    </w:rPr>
  </w:style>
  <w:style w:type="paragraph" w:customStyle="1" w:styleId="1f8">
    <w:name w:val="表格样式1"/>
    <w:basedOn w:val="a2"/>
    <w:qFormat/>
    <w:pPr>
      <w:adjustRightInd w:val="0"/>
      <w:spacing w:line="20" w:lineRule="atLeast"/>
      <w:jc w:val="center"/>
      <w:textAlignment w:val="baseline"/>
    </w:pPr>
    <w:rPr>
      <w:rFonts w:ascii="宋体" w:hAnsi="宋体"/>
      <w:kern w:val="0"/>
      <w:szCs w:val="20"/>
    </w:rPr>
  </w:style>
  <w:style w:type="paragraph" w:customStyle="1" w:styleId="02020202">
    <w:name w:val="样式 样式 样式 表格 + 段前: 0.2 行 段后: 0.2 行 + 居中 段前: 0.2 行 段后: 0.2 行 + 自动设置"/>
    <w:basedOn w:val="a2"/>
    <w:qFormat/>
    <w:pPr>
      <w:spacing w:beforeLines="20" w:before="48" w:afterLines="20" w:after="48"/>
      <w:jc w:val="center"/>
      <w:textAlignment w:val="center"/>
    </w:pPr>
    <w:rPr>
      <w:rFonts w:cs="宋体"/>
      <w:kern w:val="11"/>
      <w:sz w:val="24"/>
    </w:rPr>
  </w:style>
  <w:style w:type="paragraph" w:customStyle="1" w:styleId="020202020">
    <w:name w:val="样式 样式 表格 + 段前: 0.2 行 段后: 0.2 行 + 居中 段前: 0.2 行 段后: 0.2 行"/>
    <w:basedOn w:val="a2"/>
    <w:qFormat/>
    <w:pPr>
      <w:spacing w:beforeLines="20" w:before="48" w:afterLines="20" w:after="48"/>
      <w:textAlignment w:val="center"/>
    </w:pPr>
    <w:rPr>
      <w:rFonts w:cs="宋体"/>
      <w:color w:val="FF0000"/>
      <w:kern w:val="11"/>
      <w:sz w:val="24"/>
    </w:rPr>
  </w:style>
  <w:style w:type="paragraph" w:customStyle="1" w:styleId="0851">
    <w:name w:val="样式 表头 + (西文) 宋体 (中文) 宋体 首行缩进:  0.85 厘米"/>
    <w:basedOn w:val="affffff"/>
    <w:qFormat/>
    <w:pPr>
      <w:spacing w:afterLines="50" w:after="156" w:line="460" w:lineRule="exact"/>
      <w:ind w:left="0" w:firstLine="0"/>
    </w:pPr>
    <w:rPr>
      <w:rFonts w:ascii="Times New Roman" w:eastAsia="宋体" w:hAnsi="Times New Roman"/>
    </w:rPr>
  </w:style>
  <w:style w:type="paragraph" w:customStyle="1" w:styleId="affffffff4">
    <w:name w:val="流程图文字"/>
    <w:basedOn w:val="a2"/>
    <w:qFormat/>
    <w:pPr>
      <w:spacing w:line="360" w:lineRule="auto"/>
      <w:ind w:firstLine="425"/>
      <w:jc w:val="center"/>
    </w:pPr>
    <w:rPr>
      <w:rFonts w:eastAsia="楷体_GB2312"/>
      <w:sz w:val="24"/>
      <w:szCs w:val="20"/>
    </w:rPr>
  </w:style>
  <w:style w:type="paragraph" w:customStyle="1" w:styleId="209915">
    <w:name w:val="样式 标题 2 + (西文) 宋体 (中文) 宋体 四号 加粗 首行缩进:  0.99 厘米 行距: 1.5 倍行距"/>
    <w:basedOn w:val="2"/>
    <w:qFormat/>
    <w:pPr>
      <w:keepLines w:val="0"/>
      <w:widowControl/>
      <w:numPr>
        <w:ilvl w:val="0"/>
        <w:numId w:val="0"/>
      </w:numPr>
      <w:tabs>
        <w:tab w:val="right" w:pos="8640"/>
      </w:tabs>
      <w:overflowPunct w:val="0"/>
      <w:autoSpaceDE w:val="0"/>
      <w:autoSpaceDN w:val="0"/>
      <w:spacing w:beforeLines="0" w:afterLines="0"/>
    </w:pPr>
    <w:rPr>
      <w:rFonts w:ascii="宋体" w:hAnsi="宋体" w:cs="宋体"/>
      <w:bCs/>
      <w:color w:val="auto"/>
      <w:kern w:val="28"/>
      <w:sz w:val="28"/>
      <w:lang w:val="en-US"/>
    </w:rPr>
  </w:style>
  <w:style w:type="paragraph" w:customStyle="1" w:styleId="315">
    <w:name w:val="样式 标题 3 + (西文) 宋体 (中文) 宋体 行距: 1.5 倍行距"/>
    <w:basedOn w:val="3"/>
    <w:qFormat/>
    <w:pPr>
      <w:numPr>
        <w:ilvl w:val="0"/>
        <w:numId w:val="0"/>
      </w:numPr>
      <w:spacing w:beforeLines="0" w:afterLines="0"/>
      <w:jc w:val="both"/>
    </w:pPr>
    <w:rPr>
      <w:rFonts w:ascii="宋体" w:hAnsi="宋体" w:cs="宋体"/>
      <w:color w:val="auto"/>
      <w:kern w:val="28"/>
      <w:sz w:val="24"/>
      <w:lang w:val="en-US"/>
    </w:rPr>
  </w:style>
  <w:style w:type="paragraph" w:customStyle="1" w:styleId="font5">
    <w:name w:val="font5"/>
    <w:basedOn w:val="a2"/>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affffffff5">
    <w:name w:val="武生正文"/>
    <w:basedOn w:val="a2"/>
    <w:next w:val="a2"/>
    <w:qFormat/>
    <w:pPr>
      <w:spacing w:line="360" w:lineRule="auto"/>
      <w:ind w:firstLineChars="100" w:firstLine="240"/>
    </w:pPr>
    <w:rPr>
      <w:rFonts w:ascii="宋体" w:hAnsi="宋体"/>
      <w:sz w:val="24"/>
      <w:lang w:eastAsia="zh-TW"/>
    </w:rPr>
  </w:style>
  <w:style w:type="paragraph" w:customStyle="1" w:styleId="1f9">
    <w:name w:val="武生标题1"/>
    <w:basedOn w:val="1"/>
    <w:next w:val="af4"/>
    <w:qFormat/>
    <w:pPr>
      <w:numPr>
        <w:numId w:val="0"/>
      </w:numPr>
      <w:adjustRightInd/>
      <w:spacing w:beforeLines="0" w:afterLines="0" w:after="0" w:line="240" w:lineRule="auto"/>
      <w:jc w:val="both"/>
      <w:textAlignment w:val="auto"/>
    </w:pPr>
    <w:rPr>
      <w:rFonts w:ascii="宋体" w:hAnsi="宋体"/>
      <w:bCs/>
      <w:snapToGrid w:val="0"/>
      <w:color w:val="auto"/>
      <w:kern w:val="0"/>
      <w:sz w:val="28"/>
      <w:szCs w:val="44"/>
      <w:lang w:val="en-US"/>
    </w:rPr>
  </w:style>
  <w:style w:type="paragraph" w:customStyle="1" w:styleId="affffffff6">
    <w:name w:val="正文表格"/>
    <w:basedOn w:val="a2"/>
    <w:qFormat/>
    <w:pPr>
      <w:jc w:val="center"/>
    </w:pPr>
    <w:rPr>
      <w:rFonts w:ascii="宋体" w:hAnsi="宋体"/>
      <w:szCs w:val="20"/>
    </w:rPr>
  </w:style>
  <w:style w:type="paragraph" w:customStyle="1" w:styleId="311">
    <w:name w:val="表格 31"/>
    <w:qFormat/>
    <w:pPr>
      <w:widowControl w:val="0"/>
      <w:autoSpaceDE w:val="0"/>
      <w:autoSpaceDN w:val="0"/>
      <w:adjustRightInd w:val="0"/>
      <w:jc w:val="center"/>
      <w:textAlignment w:val="baseline"/>
    </w:pPr>
    <w:rPr>
      <w:rFonts w:ascii="Times New Roman" w:eastAsia="楷体" w:hAnsi="Times New Roman" w:cs="Times New Roman"/>
      <w:sz w:val="28"/>
    </w:rPr>
  </w:style>
  <w:style w:type="paragraph" w:customStyle="1" w:styleId="xl29">
    <w:name w:val="xl29"/>
    <w:basedOn w:val="a2"/>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24">
    <w:name w:val="xl24"/>
    <w:basedOn w:val="a2"/>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szCs w:val="21"/>
    </w:rPr>
  </w:style>
  <w:style w:type="character" w:customStyle="1" w:styleId="ll1">
    <w:name w:val="ll1"/>
    <w:qFormat/>
  </w:style>
  <w:style w:type="paragraph" w:customStyle="1" w:styleId="65">
    <w:name w:val="6"/>
    <w:basedOn w:val="a2"/>
    <w:next w:val="af5"/>
    <w:qFormat/>
    <w:pPr>
      <w:spacing w:line="300" w:lineRule="auto"/>
      <w:ind w:firstLineChars="200" w:firstLine="480"/>
    </w:pPr>
    <w:rPr>
      <w:sz w:val="24"/>
    </w:rPr>
  </w:style>
  <w:style w:type="paragraph" w:customStyle="1" w:styleId="3A0">
    <w:name w:val="宏福3A"/>
    <w:basedOn w:val="a2"/>
    <w:qFormat/>
    <w:pPr>
      <w:keepNext/>
      <w:keepLines/>
      <w:snapToGrid w:val="0"/>
      <w:spacing w:before="240"/>
      <w:outlineLvl w:val="2"/>
    </w:pPr>
    <w:rPr>
      <w:sz w:val="28"/>
      <w:szCs w:val="28"/>
    </w:rPr>
  </w:style>
  <w:style w:type="paragraph" w:customStyle="1" w:styleId="affffffff7">
    <w:name w:val="正文(首行缩进)"/>
    <w:basedOn w:val="a2"/>
    <w:link w:val="Charff8"/>
    <w:qFormat/>
    <w:pPr>
      <w:spacing w:line="360" w:lineRule="auto"/>
      <w:ind w:firstLineChars="200" w:firstLine="480"/>
    </w:pPr>
    <w:rPr>
      <w:snapToGrid w:val="0"/>
      <w:kern w:val="0"/>
      <w:sz w:val="24"/>
      <w:lang w:val="zh-CN"/>
    </w:rPr>
  </w:style>
  <w:style w:type="character" w:customStyle="1" w:styleId="Charff8">
    <w:name w:val="正文(首行缩进) Char"/>
    <w:link w:val="affffffff7"/>
    <w:qFormat/>
    <w:rPr>
      <w:rFonts w:ascii="Times New Roman" w:eastAsia="宋体" w:hAnsi="Times New Roman" w:cs="Times New Roman"/>
      <w:snapToGrid w:val="0"/>
      <w:kern w:val="0"/>
      <w:sz w:val="24"/>
      <w:szCs w:val="24"/>
      <w:lang w:val="zh-CN" w:eastAsia="zh-CN"/>
    </w:rPr>
  </w:style>
  <w:style w:type="paragraph" w:customStyle="1" w:styleId="affffffff8">
    <w:name w:val="封面标准文稿编辑信息"/>
    <w:qFormat/>
    <w:pPr>
      <w:spacing w:before="180" w:line="180" w:lineRule="exact"/>
      <w:jc w:val="center"/>
    </w:pPr>
    <w:rPr>
      <w:rFonts w:ascii="宋体" w:eastAsia="宋体" w:hAnsi="Times New Roman" w:cs="Times New Roman"/>
      <w:sz w:val="21"/>
    </w:rPr>
  </w:style>
  <w:style w:type="paragraph" w:customStyle="1" w:styleId="affffffff9">
    <w:name w:val="二级无标题条"/>
    <w:basedOn w:val="a2"/>
    <w:qFormat/>
  </w:style>
  <w:style w:type="paragraph" w:customStyle="1" w:styleId="2ff0">
    <w:name w:val="表格文字2"/>
    <w:basedOn w:val="a2"/>
    <w:qFormat/>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1fa">
    <w:name w:val="框图1"/>
    <w:basedOn w:val="a2"/>
    <w:qFormat/>
    <w:pPr>
      <w:adjustRightInd w:val="0"/>
      <w:spacing w:line="20" w:lineRule="atLeast"/>
      <w:jc w:val="center"/>
      <w:textAlignment w:val="baseline"/>
    </w:pPr>
    <w:rPr>
      <w:rFonts w:ascii="宋体"/>
      <w:kern w:val="18"/>
      <w:sz w:val="18"/>
      <w:szCs w:val="20"/>
    </w:rPr>
  </w:style>
  <w:style w:type="paragraph" w:customStyle="1" w:styleId="affffffffa">
    <w:name w:val="插图"/>
    <w:basedOn w:val="a2"/>
    <w:next w:val="a2"/>
    <w:qFormat/>
    <w:pPr>
      <w:keepLines/>
      <w:adjustRightInd w:val="0"/>
      <w:spacing w:before="360" w:after="300" w:line="567" w:lineRule="atLeast"/>
      <w:jc w:val="center"/>
      <w:textAlignment w:val="baseline"/>
    </w:pPr>
    <w:rPr>
      <w:kern w:val="0"/>
      <w:sz w:val="24"/>
      <w:szCs w:val="20"/>
    </w:rPr>
  </w:style>
  <w:style w:type="paragraph" w:customStyle="1" w:styleId="3f3">
    <w:name w:val="表标题3"/>
    <w:basedOn w:val="a2"/>
    <w:qFormat/>
    <w:pPr>
      <w:keepNext/>
      <w:adjustRightInd w:val="0"/>
      <w:spacing w:before="180" w:after="120" w:line="397" w:lineRule="atLeast"/>
      <w:jc w:val="center"/>
      <w:textAlignment w:val="baseline"/>
    </w:pPr>
    <w:rPr>
      <w:b/>
      <w:kern w:val="0"/>
      <w:sz w:val="24"/>
      <w:szCs w:val="20"/>
    </w:rPr>
  </w:style>
  <w:style w:type="character" w:customStyle="1" w:styleId="style141">
    <w:name w:val="style141"/>
    <w:qFormat/>
    <w:rPr>
      <w:color w:val="FF0000"/>
    </w:rPr>
  </w:style>
  <w:style w:type="paragraph" w:customStyle="1" w:styleId="33CharCharChar3CharCharCharCharCharChar">
    <w:name w:val="样式 标题 3标题 3 Char Char Char标题 3 Char Char Char Char Char Char标..."/>
    <w:basedOn w:val="3"/>
    <w:qFormat/>
    <w:pPr>
      <w:numPr>
        <w:ilvl w:val="0"/>
        <w:numId w:val="0"/>
      </w:numPr>
      <w:adjustRightInd/>
      <w:spacing w:beforeLines="0" w:before="0" w:afterLines="0" w:after="0"/>
      <w:jc w:val="both"/>
      <w:textAlignment w:val="auto"/>
    </w:pPr>
    <w:rPr>
      <w:rFonts w:ascii="Plotter" w:hAnsi="Plotter"/>
      <w:bCs/>
      <w:color w:val="auto"/>
      <w:kern w:val="2"/>
      <w:sz w:val="24"/>
      <w:szCs w:val="20"/>
      <w:lang w:val="en-US"/>
    </w:rPr>
  </w:style>
  <w:style w:type="character" w:customStyle="1" w:styleId="HTMLChar0">
    <w:name w:val="HTML 预设格式 Char"/>
    <w:basedOn w:val="a4"/>
    <w:link w:val="HTML0"/>
    <w:qFormat/>
    <w:rPr>
      <w:rFonts w:ascii="宋体" w:eastAsia="宋体" w:hAnsi="宋体" w:cs="Times New Roman"/>
      <w:kern w:val="0"/>
      <w:sz w:val="24"/>
      <w:szCs w:val="24"/>
      <w:lang w:val="zh-CN" w:eastAsia="zh-CN"/>
    </w:rPr>
  </w:style>
  <w:style w:type="paragraph" w:customStyle="1" w:styleId="p9">
    <w:name w:val="p9"/>
    <w:basedOn w:val="a2"/>
    <w:qFormat/>
    <w:pPr>
      <w:widowControl/>
      <w:spacing w:before="100" w:beforeAutospacing="1" w:after="100" w:afterAutospacing="1" w:line="300" w:lineRule="atLeast"/>
      <w:jc w:val="left"/>
    </w:pPr>
    <w:rPr>
      <w:rFonts w:ascii="宋体" w:hAnsi="宋体" w:cs="宋体"/>
      <w:kern w:val="0"/>
      <w:sz w:val="18"/>
      <w:szCs w:val="18"/>
    </w:rPr>
  </w:style>
  <w:style w:type="paragraph" w:customStyle="1" w:styleId="affffffffb">
    <w:name w:val="注："/>
    <w:next w:val="a2"/>
    <w:qFormat/>
    <w:pPr>
      <w:widowControl w:val="0"/>
      <w:autoSpaceDE w:val="0"/>
      <w:autoSpaceDN w:val="0"/>
      <w:ind w:left="840" w:hanging="420"/>
      <w:jc w:val="both"/>
    </w:pPr>
    <w:rPr>
      <w:rFonts w:ascii="宋体" w:eastAsia="宋体" w:hAnsi="Times New Roman" w:cs="Times New Roman"/>
      <w:sz w:val="18"/>
    </w:rPr>
  </w:style>
  <w:style w:type="character" w:customStyle="1" w:styleId="google-src-text">
    <w:name w:val="google-src-text"/>
    <w:qFormat/>
  </w:style>
  <w:style w:type="paragraph" w:customStyle="1" w:styleId="affffffffc">
    <w:name w:val="圖一"/>
    <w:basedOn w:val="ac"/>
    <w:qFormat/>
    <w:pPr>
      <w:keepNext w:val="0"/>
      <w:spacing w:before="240" w:after="0" w:line="500" w:lineRule="exact"/>
      <w:ind w:firstLine="510"/>
    </w:pPr>
    <w:rPr>
      <w:rFonts w:ascii="Times New Roman" w:eastAsia="DFKai-SB" w:hAnsi="Times New Roman" w:cs="Times New Roman"/>
      <w:sz w:val="30"/>
      <w:szCs w:val="20"/>
      <w:lang w:eastAsia="zh-TW"/>
    </w:rPr>
  </w:style>
  <w:style w:type="paragraph" w:customStyle="1" w:styleId="3f4">
    <w:name w:val="樣式3"/>
    <w:basedOn w:val="a2"/>
    <w:qFormat/>
    <w:pPr>
      <w:spacing w:before="120" w:after="120" w:line="500" w:lineRule="exact"/>
      <w:ind w:left="227" w:firstLine="567"/>
    </w:pPr>
    <w:rPr>
      <w:rFonts w:eastAsia="DFKai-SB"/>
      <w:sz w:val="28"/>
      <w:szCs w:val="20"/>
      <w:lang w:eastAsia="zh-TW"/>
    </w:rPr>
  </w:style>
  <w:style w:type="paragraph" w:customStyle="1" w:styleId="Web">
    <w:name w:val="普通 (Web)"/>
    <w:basedOn w:val="a2"/>
    <w:qFormat/>
    <w:pPr>
      <w:widowControl/>
      <w:spacing w:before="100" w:after="100"/>
      <w:jc w:val="left"/>
    </w:pPr>
    <w:rPr>
      <w:rFonts w:ascii="Arial Unicode MS" w:eastAsia="Arial Unicode MS" w:hAnsi="Arial Unicode MS"/>
      <w:kern w:val="0"/>
      <w:sz w:val="24"/>
      <w:szCs w:val="20"/>
    </w:rPr>
  </w:style>
  <w:style w:type="paragraph" w:customStyle="1" w:styleId="affffffffd">
    <w:name w:val="正文并立"/>
    <w:basedOn w:val="a2"/>
    <w:qFormat/>
    <w:pPr>
      <w:adjustRightInd w:val="0"/>
      <w:spacing w:line="408" w:lineRule="atLeast"/>
      <w:ind w:firstLine="601"/>
      <w:jc w:val="left"/>
      <w:textAlignment w:val="baseline"/>
    </w:pPr>
    <w:rPr>
      <w:kern w:val="0"/>
      <w:sz w:val="28"/>
      <w:szCs w:val="20"/>
    </w:rPr>
  </w:style>
  <w:style w:type="paragraph" w:customStyle="1" w:styleId="affffffffe">
    <w:name w:val="图表"/>
    <w:basedOn w:val="a2"/>
    <w:qFormat/>
    <w:pPr>
      <w:adjustRightInd w:val="0"/>
      <w:spacing w:before="48"/>
      <w:jc w:val="center"/>
      <w:textAlignment w:val="baseline"/>
    </w:pPr>
    <w:rPr>
      <w:w w:val="90"/>
      <w:kern w:val="0"/>
      <w:sz w:val="24"/>
      <w:szCs w:val="20"/>
    </w:rPr>
  </w:style>
  <w:style w:type="paragraph" w:customStyle="1" w:styleId="1fb">
    <w:name w:val="页脚1"/>
    <w:basedOn w:val="a2"/>
    <w:qFormat/>
    <w:pPr>
      <w:adjustRightInd w:val="0"/>
      <w:spacing w:line="312" w:lineRule="auto"/>
      <w:ind w:firstLine="510"/>
      <w:jc w:val="center"/>
      <w:textAlignment w:val="baseline"/>
    </w:pPr>
    <w:rPr>
      <w:b/>
      <w:i/>
      <w:kern w:val="0"/>
      <w:sz w:val="24"/>
      <w:szCs w:val="20"/>
      <w:u w:val="single"/>
    </w:rPr>
  </w:style>
  <w:style w:type="paragraph" w:customStyle="1" w:styleId="afffffffff">
    <w:name w:val="横页眉"/>
    <w:basedOn w:val="a2"/>
    <w:next w:val="afe"/>
    <w:qFormat/>
    <w:pPr>
      <w:pBdr>
        <w:bottom w:val="double" w:sz="6" w:space="1" w:color="auto"/>
      </w:pBdr>
      <w:tabs>
        <w:tab w:val="center" w:pos="6623"/>
        <w:tab w:val="right" w:pos="13245"/>
      </w:tabs>
      <w:adjustRightInd w:val="0"/>
      <w:spacing w:line="312" w:lineRule="auto"/>
      <w:ind w:firstLine="510"/>
      <w:textAlignment w:val="baseline"/>
    </w:pPr>
    <w:rPr>
      <w:kern w:val="0"/>
      <w:sz w:val="24"/>
      <w:szCs w:val="20"/>
    </w:rPr>
  </w:style>
  <w:style w:type="paragraph" w:customStyle="1" w:styleId="2ff1">
    <w:name w:val="表标题2"/>
    <w:basedOn w:val="a2"/>
    <w:qFormat/>
    <w:pPr>
      <w:keepNext/>
      <w:widowControl/>
      <w:autoSpaceDE w:val="0"/>
      <w:autoSpaceDN w:val="0"/>
      <w:adjustRightInd w:val="0"/>
      <w:spacing w:before="180" w:after="120" w:line="408" w:lineRule="atLeast"/>
      <w:ind w:firstLine="510"/>
      <w:jc w:val="center"/>
      <w:textAlignment w:val="baseline"/>
    </w:pPr>
    <w:rPr>
      <w:b/>
      <w:spacing w:val="2"/>
      <w:kern w:val="0"/>
      <w:sz w:val="28"/>
      <w:szCs w:val="20"/>
    </w:rPr>
  </w:style>
  <w:style w:type="paragraph" w:customStyle="1" w:styleId="afffffffff0">
    <w:name w:val="程序"/>
    <w:basedOn w:val="a2"/>
    <w:qFormat/>
    <w:pPr>
      <w:adjustRightInd w:val="0"/>
      <w:spacing w:line="240" w:lineRule="atLeast"/>
      <w:ind w:right="238" w:firstLine="510"/>
      <w:jc w:val="left"/>
      <w:textAlignment w:val="baseline"/>
    </w:pPr>
    <w:rPr>
      <w:rFonts w:ascii="Courier New" w:hAnsi="Courier New"/>
      <w:kern w:val="0"/>
      <w:sz w:val="28"/>
      <w:szCs w:val="20"/>
    </w:rPr>
  </w:style>
  <w:style w:type="paragraph" w:customStyle="1" w:styleId="afffffffff1">
    <w:name w:val="篇名"/>
    <w:basedOn w:val="a2"/>
    <w:next w:val="a2"/>
    <w:qFormat/>
    <w:pPr>
      <w:adjustRightInd w:val="0"/>
      <w:snapToGrid w:val="0"/>
      <w:spacing w:before="120" w:after="240" w:line="400" w:lineRule="exact"/>
      <w:ind w:firstLine="567"/>
      <w:jc w:val="center"/>
      <w:textAlignment w:val="baseline"/>
    </w:pPr>
    <w:rPr>
      <w:rFonts w:ascii="黑体" w:eastAsia="黑体" w:hAnsi="Courier New"/>
      <w:kern w:val="0"/>
      <w:sz w:val="32"/>
      <w:szCs w:val="20"/>
    </w:rPr>
  </w:style>
  <w:style w:type="paragraph" w:customStyle="1" w:styleId="afffffffff2">
    <w:name w:val="方程"/>
    <w:basedOn w:val="a2"/>
    <w:qFormat/>
    <w:pPr>
      <w:widowControl/>
      <w:overflowPunct w:val="0"/>
      <w:adjustRightInd w:val="0"/>
      <w:spacing w:before="60" w:after="60" w:line="400" w:lineRule="atLeast"/>
      <w:ind w:right="238"/>
      <w:jc w:val="center"/>
      <w:textAlignment w:val="bottom"/>
    </w:pPr>
    <w:rPr>
      <w:kern w:val="0"/>
      <w:sz w:val="28"/>
      <w:szCs w:val="20"/>
    </w:rPr>
  </w:style>
  <w:style w:type="paragraph" w:customStyle="1" w:styleId="qptext">
    <w:name w:val="qptext"/>
    <w:basedOn w:val="a2"/>
    <w:qFormat/>
    <w:pPr>
      <w:tabs>
        <w:tab w:val="left" w:pos="0"/>
      </w:tabs>
      <w:adjustRightInd w:val="0"/>
      <w:snapToGrid w:val="0"/>
      <w:spacing w:before="60" w:line="460" w:lineRule="atLeast"/>
      <w:ind w:right="306" w:firstLine="454"/>
      <w:textAlignment w:val="baseline"/>
    </w:pPr>
    <w:rPr>
      <w:kern w:val="0"/>
      <w:sz w:val="28"/>
      <w:szCs w:val="20"/>
    </w:rPr>
  </w:style>
  <w:style w:type="paragraph" w:customStyle="1" w:styleId="1fc">
    <w:name w:val="表标题1"/>
    <w:basedOn w:val="a2"/>
    <w:qFormat/>
    <w:pPr>
      <w:keepNext/>
      <w:widowControl/>
      <w:autoSpaceDE w:val="0"/>
      <w:autoSpaceDN w:val="0"/>
      <w:adjustRightInd w:val="0"/>
      <w:spacing w:before="180" w:after="120" w:line="408" w:lineRule="atLeast"/>
      <w:ind w:firstLine="510"/>
      <w:jc w:val="center"/>
      <w:textAlignment w:val="baseline"/>
    </w:pPr>
    <w:rPr>
      <w:b/>
      <w:spacing w:val="2"/>
      <w:kern w:val="0"/>
      <w:sz w:val="28"/>
      <w:szCs w:val="20"/>
    </w:rPr>
  </w:style>
  <w:style w:type="character" w:customStyle="1" w:styleId="font9pt">
    <w:name w:val="font9pt"/>
    <w:qFormat/>
  </w:style>
  <w:style w:type="paragraph" w:customStyle="1" w:styleId="font6">
    <w:name w:val="font6"/>
    <w:basedOn w:val="a2"/>
    <w:qFormat/>
    <w:pPr>
      <w:widowControl/>
      <w:spacing w:before="100" w:after="100"/>
      <w:jc w:val="left"/>
    </w:pPr>
    <w:rPr>
      <w:rFonts w:ascii="宋体" w:hAnsi="宋体"/>
      <w:kern w:val="0"/>
      <w:sz w:val="18"/>
      <w:szCs w:val="20"/>
    </w:rPr>
  </w:style>
  <w:style w:type="paragraph" w:customStyle="1" w:styleId="xl22">
    <w:name w:val="xl22"/>
    <w:basedOn w:val="a2"/>
    <w:qFormat/>
    <w:pPr>
      <w:widowControl/>
      <w:pBdr>
        <w:top w:val="single" w:sz="4" w:space="0" w:color="auto"/>
        <w:left w:val="single" w:sz="4" w:space="0" w:color="auto"/>
        <w:bottom w:val="single" w:sz="4" w:space="0" w:color="auto"/>
        <w:right w:val="single" w:sz="4" w:space="0" w:color="auto"/>
      </w:pBdr>
      <w:spacing w:before="100" w:after="100"/>
      <w:jc w:val="center"/>
    </w:pPr>
    <w:rPr>
      <w:rFonts w:ascii="宋体" w:hAnsi="宋体"/>
      <w:kern w:val="0"/>
      <w:sz w:val="18"/>
      <w:szCs w:val="20"/>
    </w:rPr>
  </w:style>
  <w:style w:type="paragraph" w:customStyle="1" w:styleId="afffffffff3">
    <w:name w:val="表居中（中文）"/>
    <w:basedOn w:val="a2"/>
    <w:qFormat/>
    <w:pPr>
      <w:adjustRightInd w:val="0"/>
      <w:spacing w:line="380" w:lineRule="atLeast"/>
      <w:jc w:val="center"/>
      <w:textAlignment w:val="baseline"/>
    </w:pPr>
    <w:rPr>
      <w:rFonts w:eastAsia="楷体_GB2312"/>
      <w:kern w:val="0"/>
      <w:szCs w:val="20"/>
    </w:rPr>
  </w:style>
  <w:style w:type="paragraph" w:customStyle="1" w:styleId="120">
    <w:name w:val="表1表2"/>
    <w:basedOn w:val="a2"/>
    <w:qFormat/>
    <w:pPr>
      <w:autoSpaceDE w:val="0"/>
      <w:autoSpaceDN w:val="0"/>
      <w:adjustRightInd w:val="0"/>
      <w:spacing w:line="360" w:lineRule="auto"/>
      <w:jc w:val="center"/>
      <w:textAlignment w:val="center"/>
    </w:pPr>
    <w:rPr>
      <w:rFonts w:eastAsia="仿宋体"/>
      <w:kern w:val="0"/>
      <w:sz w:val="24"/>
    </w:rPr>
  </w:style>
  <w:style w:type="paragraph" w:customStyle="1" w:styleId="afffffffff4">
    <w:name w:val="码头表"/>
    <w:basedOn w:val="a2"/>
    <w:qFormat/>
    <w:pPr>
      <w:autoSpaceDE w:val="0"/>
      <w:autoSpaceDN w:val="0"/>
      <w:adjustRightInd w:val="0"/>
      <w:snapToGrid w:val="0"/>
      <w:spacing w:before="40" w:line="400" w:lineRule="atLeast"/>
      <w:ind w:leftChars="-18" w:left="-49" w:rightChars="-38" w:right="-106" w:hanging="1"/>
      <w:jc w:val="center"/>
    </w:pPr>
    <w:rPr>
      <w:rFonts w:eastAsia="楷体_GB2312"/>
      <w:kern w:val="0"/>
      <w:sz w:val="24"/>
    </w:rPr>
  </w:style>
  <w:style w:type="paragraph" w:customStyle="1" w:styleId="afffffffff5">
    <w:name w:val="佛表"/>
    <w:basedOn w:val="aff2"/>
    <w:qFormat/>
    <w:pPr>
      <w:spacing w:line="0" w:lineRule="atLeast"/>
      <w:ind w:left="0" w:rightChars="-21" w:right="-59" w:firstLineChars="0" w:firstLine="0"/>
      <w:jc w:val="center"/>
    </w:pPr>
    <w:rPr>
      <w:sz w:val="24"/>
    </w:rPr>
  </w:style>
  <w:style w:type="character" w:customStyle="1" w:styleId="bt11">
    <w:name w:val="bt11"/>
    <w:qFormat/>
    <w:rPr>
      <w:rFonts w:ascii="黑体" w:eastAsia="黑体" w:hint="eastAsia"/>
      <w:color w:val="000000"/>
      <w:sz w:val="28"/>
      <w:szCs w:val="28"/>
    </w:rPr>
  </w:style>
  <w:style w:type="paragraph" w:customStyle="1" w:styleId="xl122">
    <w:name w:val="xl122"/>
    <w:basedOn w:val="a2"/>
    <w:qFormat/>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xl125">
    <w:name w:val="xl125"/>
    <w:basedOn w:val="a2"/>
    <w:qFormat/>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4"/>
    </w:rPr>
  </w:style>
  <w:style w:type="paragraph" w:customStyle="1" w:styleId="--">
    <w:name w:val="- 页码 -"/>
    <w:qFormat/>
    <w:pPr>
      <w:widowControl w:val="0"/>
      <w:jc w:val="both"/>
    </w:pPr>
    <w:rPr>
      <w:rFonts w:ascii="Times New Roman" w:eastAsia="宋体" w:hAnsi="Times New Roman" w:cs="Times New Roman"/>
      <w:kern w:val="2"/>
      <w:sz w:val="21"/>
    </w:rPr>
  </w:style>
  <w:style w:type="character" w:customStyle="1" w:styleId="3CharCharCharCharCharCharCharCharCharCharCharCharCharCharCharChar">
    <w:name w:val="标题 3 Char Char Char Char Char Char Char Char Char Char Char Char Char Char Char Char"/>
    <w:qFormat/>
    <w:rPr>
      <w:rFonts w:ascii="宋体" w:eastAsia="宋体" w:hAnsi="宋体"/>
      <w:b/>
      <w:bCs/>
      <w:sz w:val="32"/>
      <w:szCs w:val="32"/>
      <w:lang w:val="en-US" w:eastAsia="zh-CN" w:bidi="ar-SA"/>
    </w:rPr>
  </w:style>
  <w:style w:type="paragraph" w:customStyle="1" w:styleId="afffffffff6">
    <w:name w:val="正文并列"/>
    <w:basedOn w:val="a2"/>
    <w:next w:val="a2"/>
    <w:qFormat/>
    <w:pPr>
      <w:snapToGrid w:val="0"/>
      <w:spacing w:line="400" w:lineRule="exact"/>
      <w:ind w:firstLineChars="200" w:firstLine="200"/>
    </w:pPr>
    <w:rPr>
      <w:sz w:val="24"/>
      <w:szCs w:val="20"/>
    </w:rPr>
  </w:style>
  <w:style w:type="character" w:customStyle="1" w:styleId="CharCharChar1">
    <w:name w:val="正文首行缩进 Char Char Char"/>
    <w:qFormat/>
    <w:rPr>
      <w:rFonts w:ascii="宋体" w:eastAsia="宋体" w:hAnsi="宋体"/>
      <w:kern w:val="2"/>
      <w:sz w:val="24"/>
      <w:szCs w:val="24"/>
      <w:lang w:val="en-US" w:eastAsia="zh-CN" w:bidi="ar-SA"/>
    </w:rPr>
  </w:style>
  <w:style w:type="paragraph" w:customStyle="1" w:styleId="05050">
    <w:name w:val="样式 图表标题 + 加粗 段前: 0.5 行 段后: 0.5 行"/>
    <w:basedOn w:val="a2"/>
    <w:qFormat/>
    <w:pPr>
      <w:spacing w:beforeLines="50" w:before="156" w:afterLines="50" w:after="156" w:line="440" w:lineRule="exact"/>
      <w:jc w:val="center"/>
    </w:pPr>
    <w:rPr>
      <w:rFonts w:cs="宋体"/>
      <w:b/>
      <w:bCs/>
      <w:sz w:val="24"/>
      <w:szCs w:val="20"/>
    </w:rPr>
  </w:style>
  <w:style w:type="paragraph" w:customStyle="1" w:styleId="afffffffff7">
    <w:name w:val="大表内容"/>
    <w:qFormat/>
    <w:pPr>
      <w:snapToGrid w:val="0"/>
      <w:jc w:val="center"/>
    </w:pPr>
    <w:rPr>
      <w:rFonts w:ascii="Times New Roman" w:eastAsia="宋体" w:hAnsi="Times New Roman" w:cs="Times New Roman"/>
      <w:sz w:val="21"/>
    </w:rPr>
  </w:style>
  <w:style w:type="character" w:customStyle="1" w:styleId="unnamed31">
    <w:name w:val="unnamed31"/>
    <w:qFormat/>
    <w:rPr>
      <w:color w:val="000000"/>
      <w:sz w:val="20"/>
      <w:szCs w:val="20"/>
      <w:u w:val="none"/>
    </w:rPr>
  </w:style>
  <w:style w:type="paragraph" w:customStyle="1" w:styleId="xl19">
    <w:name w:val="xl1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Arial Unicode MS" w:hint="eastAsia"/>
      <w:kern w:val="0"/>
      <w:sz w:val="24"/>
    </w:rPr>
  </w:style>
  <w:style w:type="paragraph" w:customStyle="1" w:styleId="xl20">
    <w:name w:val="xl2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Arial Unicode MS" w:hint="eastAsia"/>
      <w:kern w:val="0"/>
      <w:sz w:val="24"/>
    </w:rPr>
  </w:style>
  <w:style w:type="paragraph" w:customStyle="1" w:styleId="xl21">
    <w:name w:val="xl21"/>
    <w:basedOn w:val="a2"/>
    <w:qFormat/>
    <w:pPr>
      <w:widowControl/>
      <w:spacing w:before="100" w:beforeAutospacing="1" w:after="100" w:afterAutospacing="1"/>
      <w:jc w:val="center"/>
    </w:pPr>
    <w:rPr>
      <w:rFonts w:ascii="宋体" w:hAnsi="宋体" w:cs="Arial Unicode MS" w:hint="eastAsia"/>
      <w:kern w:val="0"/>
      <w:sz w:val="24"/>
    </w:rPr>
  </w:style>
  <w:style w:type="paragraph" w:customStyle="1" w:styleId="swone">
    <w:name w:val="sw_one"/>
    <w:basedOn w:val="a2"/>
    <w:qFormat/>
    <w:pPr>
      <w:widowControl/>
      <w:spacing w:before="100" w:beforeAutospacing="1" w:after="100" w:afterAutospacing="1"/>
      <w:ind w:firstLine="573"/>
      <w:jc w:val="left"/>
    </w:pPr>
    <w:rPr>
      <w:rFonts w:ascii="Arial Unicode MS" w:eastAsia="Arial Unicode MS" w:hAnsi="Arial Unicode MS"/>
      <w:color w:val="CE3702"/>
      <w:kern w:val="0"/>
      <w:sz w:val="24"/>
      <w:szCs w:val="28"/>
    </w:rPr>
  </w:style>
  <w:style w:type="paragraph" w:customStyle="1" w:styleId="bg">
    <w:name w:val="bg"/>
    <w:basedOn w:val="a2"/>
    <w:qFormat/>
    <w:pPr>
      <w:widowControl/>
    </w:pPr>
    <w:rPr>
      <w:kern w:val="0"/>
      <w:sz w:val="24"/>
      <w:szCs w:val="20"/>
    </w:rPr>
  </w:style>
  <w:style w:type="paragraph" w:customStyle="1" w:styleId="afffffffff8">
    <w:name w:val="油库表"/>
    <w:basedOn w:val="afffffe"/>
    <w:qFormat/>
    <w:pPr>
      <w:widowControl w:val="0"/>
      <w:adjustRightInd w:val="0"/>
      <w:snapToGrid/>
      <w:spacing w:beforeLines="25" w:before="25" w:afterLines="25" w:after="25" w:line="240" w:lineRule="auto"/>
      <w:ind w:left="0" w:firstLine="0"/>
      <w:textAlignment w:val="baseline"/>
    </w:pPr>
    <w:rPr>
      <w:rFonts w:ascii="Times New Roman"/>
      <w:b w:val="0"/>
      <w:spacing w:val="10"/>
      <w:sz w:val="21"/>
    </w:rPr>
  </w:style>
  <w:style w:type="paragraph" w:customStyle="1" w:styleId="afffffffff9">
    <w:name w:val="图表标题"/>
    <w:basedOn w:val="a2"/>
    <w:qFormat/>
    <w:pPr>
      <w:spacing w:before="160" w:after="160" w:line="440" w:lineRule="exact"/>
      <w:jc w:val="center"/>
    </w:pPr>
    <w:rPr>
      <w:b/>
      <w:sz w:val="28"/>
      <w:szCs w:val="20"/>
    </w:rPr>
  </w:style>
  <w:style w:type="paragraph" w:customStyle="1" w:styleId="afffffffffa">
    <w:name w:val="段落"/>
    <w:basedOn w:val="a2"/>
    <w:link w:val="Charff9"/>
    <w:qFormat/>
    <w:pPr>
      <w:adjustRightInd w:val="0"/>
      <w:spacing w:afterLines="25" w:after="25"/>
      <w:ind w:firstLineChars="200" w:firstLine="510"/>
      <w:jc w:val="left"/>
      <w:textAlignment w:val="baseline"/>
    </w:pPr>
    <w:rPr>
      <w:rFonts w:eastAsia="楷体"/>
      <w:kern w:val="0"/>
      <w:sz w:val="28"/>
      <w:szCs w:val="20"/>
    </w:rPr>
  </w:style>
  <w:style w:type="paragraph" w:customStyle="1" w:styleId="2ff2">
    <w:name w:val="...... 2"/>
    <w:basedOn w:val="Default"/>
    <w:next w:val="Default"/>
    <w:qFormat/>
    <w:pPr>
      <w:spacing w:line="240" w:lineRule="auto"/>
      <w:ind w:left="0" w:firstLine="0"/>
      <w:jc w:val="left"/>
    </w:pPr>
    <w:rPr>
      <w:rFonts w:ascii="Sim Sun" w:eastAsia="Sim Sun" w:cs="Times New Roman"/>
      <w:color w:val="auto"/>
      <w:sz w:val="20"/>
    </w:rPr>
  </w:style>
  <w:style w:type="paragraph" w:customStyle="1" w:styleId="afffffffffb">
    <w:name w:val=".."/>
    <w:basedOn w:val="Default"/>
    <w:next w:val="Default"/>
    <w:qFormat/>
    <w:pPr>
      <w:spacing w:line="240" w:lineRule="auto"/>
      <w:ind w:left="0" w:firstLine="0"/>
      <w:jc w:val="left"/>
    </w:pPr>
    <w:rPr>
      <w:rFonts w:ascii="Sim Sun" w:eastAsia="Sim Sun" w:cs="Times New Roman"/>
      <w:color w:val="auto"/>
      <w:sz w:val="20"/>
    </w:rPr>
  </w:style>
  <w:style w:type="paragraph" w:customStyle="1" w:styleId="xl28">
    <w:name w:val="xl28"/>
    <w:basedOn w:val="a2"/>
    <w:qFormat/>
    <w:pPr>
      <w:widowControl/>
      <w:pBdr>
        <w:bottom w:val="single" w:sz="4" w:space="0" w:color="auto"/>
        <w:right w:val="single" w:sz="4" w:space="0" w:color="auto"/>
      </w:pBdr>
      <w:spacing w:before="100" w:beforeAutospacing="1" w:afterLines="25" w:after="100" w:afterAutospacing="1"/>
      <w:ind w:firstLineChars="200" w:firstLine="200"/>
      <w:jc w:val="center"/>
    </w:pPr>
    <w:rPr>
      <w:rFonts w:ascii="Arial Unicode MS" w:eastAsia="Arial Unicode MS" w:hAnsi="Arial Unicode MS"/>
      <w:b/>
      <w:bCs/>
      <w:kern w:val="0"/>
      <w:sz w:val="18"/>
      <w:szCs w:val="18"/>
    </w:rPr>
  </w:style>
  <w:style w:type="paragraph" w:customStyle="1" w:styleId="afffffffffc">
    <w:name w:val="表内字"/>
    <w:basedOn w:val="af4"/>
    <w:qFormat/>
    <w:pPr>
      <w:widowControl/>
      <w:overflowPunct w:val="0"/>
      <w:autoSpaceDE w:val="0"/>
      <w:autoSpaceDN w:val="0"/>
      <w:adjustRightInd w:val="0"/>
      <w:spacing w:before="120" w:after="0"/>
      <w:jc w:val="left"/>
      <w:textAlignment w:val="baseline"/>
    </w:pPr>
    <w:rPr>
      <w:rFonts w:ascii="Arial" w:hAnsi="Arial"/>
      <w:spacing w:val="8"/>
      <w:kern w:val="0"/>
      <w:sz w:val="24"/>
      <w:szCs w:val="20"/>
    </w:rPr>
  </w:style>
  <w:style w:type="character" w:customStyle="1" w:styleId="wenzi">
    <w:name w:val="wenzi"/>
    <w:qFormat/>
  </w:style>
  <w:style w:type="paragraph" w:customStyle="1" w:styleId="font7">
    <w:name w:val="font7"/>
    <w:basedOn w:val="a2"/>
    <w:qFormat/>
    <w:pPr>
      <w:widowControl/>
      <w:spacing w:before="100" w:beforeAutospacing="1" w:after="100" w:afterAutospacing="1"/>
      <w:jc w:val="left"/>
    </w:pPr>
    <w:rPr>
      <w:rFonts w:ascii="宋体" w:hAnsi="宋体" w:hint="eastAsia"/>
      <w:b/>
      <w:bCs/>
      <w:kern w:val="0"/>
      <w:sz w:val="28"/>
      <w:szCs w:val="28"/>
    </w:rPr>
  </w:style>
  <w:style w:type="paragraph" w:customStyle="1" w:styleId="font8">
    <w:name w:val="font8"/>
    <w:basedOn w:val="a2"/>
    <w:qFormat/>
    <w:pPr>
      <w:widowControl/>
      <w:spacing w:before="100" w:beforeAutospacing="1" w:after="100" w:afterAutospacing="1"/>
      <w:jc w:val="left"/>
    </w:pPr>
    <w:rPr>
      <w:kern w:val="0"/>
      <w:sz w:val="24"/>
    </w:rPr>
  </w:style>
  <w:style w:type="paragraph" w:customStyle="1" w:styleId="xl32">
    <w:name w:val="xl32"/>
    <w:basedOn w:val="a2"/>
    <w:qFormat/>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宋体" w:hAnsi="宋体"/>
      <w:b/>
      <w:bCs/>
      <w:kern w:val="0"/>
      <w:sz w:val="24"/>
    </w:rPr>
  </w:style>
  <w:style w:type="paragraph" w:customStyle="1" w:styleId="xl33">
    <w:name w:val="xl33"/>
    <w:basedOn w:val="a2"/>
    <w:qFormat/>
    <w:pPr>
      <w:widowControl/>
      <w:pBdr>
        <w:top w:val="single" w:sz="4" w:space="0" w:color="auto"/>
      </w:pBdr>
      <w:spacing w:before="100" w:beforeAutospacing="1" w:after="100" w:afterAutospacing="1"/>
      <w:jc w:val="center"/>
      <w:textAlignment w:val="center"/>
    </w:pPr>
    <w:rPr>
      <w:rFonts w:ascii="宋体" w:hAnsi="宋体"/>
      <w:kern w:val="0"/>
      <w:sz w:val="24"/>
    </w:rPr>
  </w:style>
  <w:style w:type="paragraph" w:customStyle="1" w:styleId="xl34">
    <w:name w:val="xl34"/>
    <w:basedOn w:val="a2"/>
    <w:qFormat/>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35">
    <w:name w:val="xl35"/>
    <w:basedOn w:val="a2"/>
    <w:qFormat/>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37">
    <w:name w:val="xl37"/>
    <w:basedOn w:val="a2"/>
    <w:qFormat/>
    <w:pPr>
      <w:widowControl/>
      <w:pBdr>
        <w:top w:val="single" w:sz="4" w:space="0" w:color="auto"/>
      </w:pBdr>
      <w:spacing w:before="100" w:beforeAutospacing="1" w:after="100" w:afterAutospacing="1"/>
      <w:jc w:val="center"/>
      <w:textAlignment w:val="center"/>
    </w:pPr>
    <w:rPr>
      <w:rFonts w:ascii="宋体" w:hAnsi="宋体"/>
      <w:b/>
      <w:bCs/>
      <w:kern w:val="0"/>
      <w:sz w:val="22"/>
      <w:szCs w:val="22"/>
    </w:rPr>
  </w:style>
  <w:style w:type="paragraph" w:customStyle="1" w:styleId="xl38">
    <w:name w:val="xl38"/>
    <w:basedOn w:val="a2"/>
    <w:qFormat/>
    <w:pPr>
      <w:widowControl/>
      <w:pBdr>
        <w:top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0">
    <w:name w:val="xl40"/>
    <w:basedOn w:val="a2"/>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41">
    <w:name w:val="xl41"/>
    <w:basedOn w:val="a2"/>
    <w:qFormat/>
    <w:pPr>
      <w:widowControl/>
      <w:pBdr>
        <w:top w:val="single" w:sz="4" w:space="0" w:color="auto"/>
      </w:pBdr>
      <w:spacing w:before="100" w:beforeAutospacing="1" w:after="100" w:afterAutospacing="1"/>
      <w:jc w:val="center"/>
      <w:textAlignment w:val="center"/>
    </w:pPr>
    <w:rPr>
      <w:b/>
      <w:bCs/>
      <w:kern w:val="0"/>
      <w:sz w:val="28"/>
      <w:szCs w:val="28"/>
    </w:rPr>
  </w:style>
  <w:style w:type="paragraph" w:customStyle="1" w:styleId="xl42">
    <w:name w:val="xl42"/>
    <w:basedOn w:val="a2"/>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kern w:val="0"/>
      <w:sz w:val="24"/>
    </w:rPr>
  </w:style>
  <w:style w:type="paragraph" w:customStyle="1" w:styleId="xl43">
    <w:name w:val="xl43"/>
    <w:basedOn w:val="a2"/>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44">
    <w:name w:val="xl44"/>
    <w:basedOn w:val="a2"/>
    <w:qFormat/>
    <w:pPr>
      <w:widowControl/>
      <w:pBdr>
        <w:top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6">
    <w:name w:val="xl46"/>
    <w:basedOn w:val="a2"/>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47">
    <w:name w:val="xl47"/>
    <w:basedOn w:val="a2"/>
    <w:qFormat/>
    <w:pPr>
      <w:widowControl/>
      <w:pBdr>
        <w:top w:val="single" w:sz="4"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48">
    <w:name w:val="xl48"/>
    <w:basedOn w:val="a2"/>
    <w:qFormat/>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49">
    <w:name w:val="xl49"/>
    <w:basedOn w:val="a2"/>
    <w:qFormat/>
    <w:pPr>
      <w:widowControl/>
      <w:pBdr>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50">
    <w:name w:val="xl50"/>
    <w:basedOn w:val="a2"/>
    <w:qFormat/>
    <w:pPr>
      <w:widowControl/>
      <w:pBdr>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kern w:val="0"/>
      <w:sz w:val="24"/>
    </w:rPr>
  </w:style>
  <w:style w:type="paragraph" w:customStyle="1" w:styleId="xl51">
    <w:name w:val="xl51"/>
    <w:basedOn w:val="a2"/>
    <w:qFormat/>
    <w:pPr>
      <w:widowControl/>
      <w:pBdr>
        <w:top w:val="single" w:sz="4" w:space="0" w:color="auto"/>
        <w:left w:val="single" w:sz="4" w:space="0" w:color="auto"/>
      </w:pBdr>
      <w:spacing w:before="100" w:beforeAutospacing="1" w:after="100" w:afterAutospacing="1"/>
      <w:jc w:val="center"/>
      <w:textAlignment w:val="center"/>
    </w:pPr>
    <w:rPr>
      <w:rFonts w:ascii="宋体" w:hAnsi="宋体"/>
      <w:kern w:val="0"/>
      <w:sz w:val="24"/>
    </w:rPr>
  </w:style>
  <w:style w:type="paragraph" w:customStyle="1" w:styleId="xl52">
    <w:name w:val="xl52"/>
    <w:basedOn w:val="a2"/>
    <w:qFormat/>
    <w:pPr>
      <w:widowControl/>
      <w:pBdr>
        <w:top w:val="single" w:sz="4" w:space="0" w:color="auto"/>
      </w:pBdr>
      <w:spacing w:before="100" w:beforeAutospacing="1" w:after="100" w:afterAutospacing="1"/>
      <w:jc w:val="center"/>
      <w:textAlignment w:val="center"/>
    </w:pPr>
    <w:rPr>
      <w:rFonts w:ascii="宋体" w:hAnsi="宋体"/>
      <w:kern w:val="0"/>
      <w:sz w:val="24"/>
    </w:rPr>
  </w:style>
  <w:style w:type="paragraph" w:customStyle="1" w:styleId="xl53">
    <w:name w:val="xl53"/>
    <w:basedOn w:val="a2"/>
    <w:qFormat/>
    <w:pPr>
      <w:widowControl/>
      <w:pBdr>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xl54">
    <w:name w:val="xl54"/>
    <w:basedOn w:val="a2"/>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4"/>
    </w:rPr>
  </w:style>
  <w:style w:type="paragraph" w:customStyle="1" w:styleId="xl55">
    <w:name w:val="xl55"/>
    <w:basedOn w:val="a2"/>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ffffffd">
    <w:name w:val="自动更正"/>
    <w:qFormat/>
    <w:pPr>
      <w:widowControl w:val="0"/>
      <w:jc w:val="both"/>
    </w:pPr>
    <w:rPr>
      <w:rFonts w:ascii="Times New Roman" w:eastAsia="宋体" w:hAnsi="Times New Roman" w:cs="Times New Roman"/>
      <w:kern w:val="2"/>
      <w:sz w:val="21"/>
    </w:rPr>
  </w:style>
  <w:style w:type="paragraph" w:customStyle="1" w:styleId="afffffffffe">
    <w:name w:val="上次保存者"/>
    <w:qFormat/>
    <w:pPr>
      <w:widowControl w:val="0"/>
      <w:jc w:val="both"/>
    </w:pPr>
    <w:rPr>
      <w:rFonts w:ascii="Times New Roman" w:eastAsia="宋体" w:hAnsi="Times New Roman" w:cs="Times New Roman"/>
      <w:kern w:val="2"/>
      <w:sz w:val="21"/>
    </w:rPr>
  </w:style>
  <w:style w:type="paragraph" w:customStyle="1" w:styleId="affffffffff">
    <w:name w:val="上次打印时间"/>
    <w:qFormat/>
    <w:pPr>
      <w:widowControl w:val="0"/>
      <w:jc w:val="both"/>
    </w:pPr>
    <w:rPr>
      <w:rFonts w:ascii="Times New Roman" w:eastAsia="宋体" w:hAnsi="Times New Roman" w:cs="Times New Roman"/>
      <w:kern w:val="2"/>
      <w:sz w:val="21"/>
    </w:rPr>
  </w:style>
  <w:style w:type="paragraph" w:customStyle="1" w:styleId="affffffffff0">
    <w:name w:val="临书仓促，不尽欲言。"/>
    <w:qFormat/>
    <w:pPr>
      <w:widowControl w:val="0"/>
      <w:jc w:val="both"/>
    </w:pPr>
    <w:rPr>
      <w:rFonts w:ascii="Times New Roman" w:eastAsia="宋体" w:hAnsi="Times New Roman" w:cs="Times New Roman"/>
      <w:kern w:val="2"/>
      <w:sz w:val="21"/>
    </w:rPr>
  </w:style>
  <w:style w:type="paragraph" w:customStyle="1" w:styleId="affffffffff1">
    <w:name w:val="主题:"/>
    <w:qFormat/>
    <w:pPr>
      <w:widowControl w:val="0"/>
      <w:jc w:val="both"/>
    </w:pPr>
    <w:rPr>
      <w:rFonts w:ascii="Times New Roman" w:eastAsia="宋体" w:hAnsi="Times New Roman" w:cs="Times New Roman"/>
      <w:kern w:val="2"/>
      <w:sz w:val="21"/>
    </w:rPr>
  </w:style>
  <w:style w:type="paragraph" w:customStyle="1" w:styleId="affffffffff2">
    <w:name w:val="久不通函，至以为念。"/>
    <w:qFormat/>
    <w:pPr>
      <w:widowControl w:val="0"/>
      <w:jc w:val="both"/>
    </w:pPr>
    <w:rPr>
      <w:rFonts w:ascii="Times New Roman" w:eastAsia="宋体" w:hAnsi="Times New Roman" w:cs="Times New Roman"/>
      <w:kern w:val="2"/>
      <w:sz w:val="21"/>
    </w:rPr>
  </w:style>
  <w:style w:type="paragraph" w:customStyle="1" w:styleId="affffffffff3">
    <w:name w:val="亲启"/>
    <w:qFormat/>
    <w:pPr>
      <w:widowControl w:val="0"/>
      <w:jc w:val="both"/>
    </w:pPr>
    <w:rPr>
      <w:rFonts w:ascii="Times New Roman" w:eastAsia="宋体" w:hAnsi="Times New Roman" w:cs="Times New Roman"/>
      <w:kern w:val="2"/>
      <w:sz w:val="21"/>
    </w:rPr>
  </w:style>
  <w:style w:type="paragraph" w:customStyle="1" w:styleId="affffffffff4">
    <w:name w:val="作者"/>
    <w:qFormat/>
    <w:pPr>
      <w:widowControl w:val="0"/>
      <w:jc w:val="both"/>
    </w:pPr>
    <w:rPr>
      <w:rFonts w:ascii="Times New Roman" w:eastAsia="宋体" w:hAnsi="Times New Roman" w:cs="Times New Roman"/>
      <w:kern w:val="2"/>
      <w:sz w:val="21"/>
    </w:rPr>
  </w:style>
  <w:style w:type="paragraph" w:customStyle="1" w:styleId="affffffffff5">
    <w:name w:val="作者、页码、日期"/>
    <w:qFormat/>
    <w:pPr>
      <w:widowControl w:val="0"/>
      <w:jc w:val="both"/>
    </w:pPr>
    <w:rPr>
      <w:rFonts w:ascii="Times New Roman" w:eastAsia="宋体" w:hAnsi="Times New Roman" w:cs="Times New Roman"/>
      <w:kern w:val="2"/>
      <w:sz w:val="21"/>
    </w:rPr>
  </w:style>
  <w:style w:type="paragraph" w:customStyle="1" w:styleId="affffffffff6">
    <w:name w:val="先生/女士："/>
    <w:qFormat/>
    <w:pPr>
      <w:widowControl w:val="0"/>
      <w:jc w:val="both"/>
    </w:pPr>
    <w:rPr>
      <w:rFonts w:ascii="Times New Roman" w:eastAsia="宋体" w:hAnsi="Times New Roman" w:cs="Times New Roman"/>
      <w:kern w:val="2"/>
      <w:sz w:val="21"/>
    </w:rPr>
  </w:style>
  <w:style w:type="paragraph" w:customStyle="1" w:styleId="affffffffff7">
    <w:name w:val="关于:"/>
    <w:qFormat/>
    <w:pPr>
      <w:widowControl w:val="0"/>
      <w:jc w:val="both"/>
    </w:pPr>
    <w:rPr>
      <w:rFonts w:ascii="Times New Roman" w:eastAsia="宋体" w:hAnsi="Times New Roman" w:cs="Times New Roman"/>
      <w:kern w:val="2"/>
      <w:sz w:val="21"/>
    </w:rPr>
  </w:style>
  <w:style w:type="paragraph" w:customStyle="1" w:styleId="affffffffff8">
    <w:name w:val="分手多日，近况如何？"/>
    <w:qFormat/>
    <w:pPr>
      <w:widowControl w:val="0"/>
      <w:jc w:val="both"/>
    </w:pPr>
    <w:rPr>
      <w:rFonts w:ascii="Times New Roman" w:eastAsia="宋体" w:hAnsi="Times New Roman" w:cs="Times New Roman"/>
      <w:kern w:val="2"/>
      <w:sz w:val="21"/>
    </w:rPr>
  </w:style>
  <w:style w:type="paragraph" w:customStyle="1" w:styleId="affffffffff9">
    <w:name w:val="刘晓腾"/>
    <w:qFormat/>
    <w:pPr>
      <w:widowControl w:val="0"/>
      <w:jc w:val="both"/>
    </w:pPr>
    <w:rPr>
      <w:rFonts w:ascii="Times New Roman" w:eastAsia="宋体" w:hAnsi="Times New Roman" w:cs="Times New Roman"/>
      <w:kern w:val="2"/>
      <w:sz w:val="21"/>
    </w:rPr>
  </w:style>
  <w:style w:type="paragraph" w:customStyle="1" w:styleId="affffffffffa">
    <w:name w:val="创建日期"/>
    <w:qFormat/>
    <w:pPr>
      <w:widowControl w:val="0"/>
      <w:jc w:val="both"/>
    </w:pPr>
    <w:rPr>
      <w:rFonts w:ascii="Times New Roman" w:eastAsia="宋体" w:hAnsi="Times New Roman" w:cs="Times New Roman"/>
      <w:kern w:val="2"/>
      <w:sz w:val="21"/>
    </w:rPr>
  </w:style>
  <w:style w:type="paragraph" w:customStyle="1" w:styleId="affffffffffb">
    <w:name w:val="前上一函，谅达雅鉴，迄今未闻复音。"/>
    <w:qFormat/>
    <w:pPr>
      <w:widowControl w:val="0"/>
      <w:jc w:val="both"/>
    </w:pPr>
    <w:rPr>
      <w:rFonts w:ascii="Times New Roman" w:eastAsia="宋体" w:hAnsi="Times New Roman" w:cs="Times New Roman"/>
      <w:kern w:val="2"/>
      <w:sz w:val="21"/>
    </w:rPr>
  </w:style>
  <w:style w:type="paragraph" w:customStyle="1" w:styleId="affffffffffc">
    <w:name w:val="匆此先复，余容后禀。"/>
    <w:qFormat/>
    <w:pPr>
      <w:widowControl w:val="0"/>
      <w:jc w:val="both"/>
    </w:pPr>
    <w:rPr>
      <w:rFonts w:ascii="Times New Roman" w:eastAsia="宋体" w:hAnsi="Times New Roman" w:cs="Times New Roman"/>
      <w:kern w:val="2"/>
      <w:sz w:val="21"/>
    </w:rPr>
  </w:style>
  <w:style w:type="paragraph" w:customStyle="1" w:styleId="affffffffffd">
    <w:name w:val="参考:"/>
    <w:qFormat/>
    <w:pPr>
      <w:widowControl w:val="0"/>
      <w:jc w:val="both"/>
    </w:pPr>
    <w:rPr>
      <w:rFonts w:ascii="Times New Roman" w:eastAsia="宋体" w:hAnsi="Times New Roman" w:cs="Times New Roman"/>
      <w:kern w:val="2"/>
      <w:sz w:val="21"/>
    </w:rPr>
  </w:style>
  <w:style w:type="paragraph" w:customStyle="1" w:styleId="affffffffffe">
    <w:name w:val="叩请金安！"/>
    <w:qFormat/>
    <w:pPr>
      <w:widowControl w:val="0"/>
      <w:jc w:val="both"/>
    </w:pPr>
    <w:rPr>
      <w:rFonts w:ascii="Times New Roman" w:eastAsia="宋体" w:hAnsi="Times New Roman" w:cs="Times New Roman"/>
      <w:kern w:val="2"/>
      <w:sz w:val="21"/>
    </w:rPr>
  </w:style>
  <w:style w:type="paragraph" w:customStyle="1" w:styleId="afffffffffff">
    <w:name w:val="奉恳之事，乞速复为荷。"/>
    <w:qFormat/>
    <w:pPr>
      <w:widowControl w:val="0"/>
      <w:jc w:val="both"/>
    </w:pPr>
    <w:rPr>
      <w:rFonts w:ascii="Times New Roman" w:eastAsia="宋体" w:hAnsi="Times New Roman" w:cs="Times New Roman"/>
      <w:kern w:val="2"/>
      <w:sz w:val="21"/>
    </w:rPr>
  </w:style>
  <w:style w:type="paragraph" w:customStyle="1" w:styleId="afffffffffff0">
    <w:name w:val="奉读大示，心折殊深。"/>
    <w:qFormat/>
    <w:pPr>
      <w:widowControl w:val="0"/>
      <w:jc w:val="both"/>
    </w:pPr>
    <w:rPr>
      <w:rFonts w:ascii="Times New Roman" w:eastAsia="宋体" w:hAnsi="Times New Roman" w:cs="Times New Roman"/>
      <w:kern w:val="2"/>
      <w:sz w:val="21"/>
    </w:rPr>
  </w:style>
  <w:style w:type="paragraph" w:customStyle="1" w:styleId="afffffffffff1">
    <w:name w:val="尊意如何，请即示知。"/>
    <w:qFormat/>
    <w:pPr>
      <w:widowControl w:val="0"/>
      <w:jc w:val="both"/>
    </w:pPr>
    <w:rPr>
      <w:rFonts w:ascii="Times New Roman" w:eastAsia="宋体" w:hAnsi="Times New Roman" w:cs="Times New Roman"/>
      <w:kern w:val="2"/>
      <w:sz w:val="21"/>
    </w:rPr>
  </w:style>
  <w:style w:type="paragraph" w:customStyle="1" w:styleId="afffffffffff2">
    <w:name w:val="惠书敬悉，迟复为歉。"/>
    <w:qFormat/>
    <w:pPr>
      <w:widowControl w:val="0"/>
      <w:jc w:val="both"/>
    </w:pPr>
    <w:rPr>
      <w:rFonts w:ascii="Times New Roman" w:eastAsia="宋体" w:hAnsi="Times New Roman" w:cs="Times New Roman"/>
      <w:kern w:val="2"/>
      <w:sz w:val="21"/>
    </w:rPr>
  </w:style>
  <w:style w:type="paragraph" w:customStyle="1" w:styleId="afffffffffff3">
    <w:name w:val="敬启者："/>
    <w:qFormat/>
    <w:pPr>
      <w:widowControl w:val="0"/>
      <w:jc w:val="both"/>
    </w:pPr>
    <w:rPr>
      <w:rFonts w:ascii="Times New Roman" w:eastAsia="宋体" w:hAnsi="Times New Roman" w:cs="Times New Roman"/>
      <w:kern w:val="2"/>
      <w:sz w:val="21"/>
    </w:rPr>
  </w:style>
  <w:style w:type="paragraph" w:customStyle="1" w:styleId="afffffffffff4">
    <w:name w:val="文件名"/>
    <w:qFormat/>
    <w:pPr>
      <w:widowControl w:val="0"/>
      <w:jc w:val="both"/>
    </w:pPr>
    <w:rPr>
      <w:rFonts w:ascii="Times New Roman" w:eastAsia="宋体" w:hAnsi="Times New Roman" w:cs="Times New Roman"/>
      <w:kern w:val="2"/>
      <w:sz w:val="21"/>
    </w:rPr>
  </w:style>
  <w:style w:type="paragraph" w:customStyle="1" w:styleId="afffffffffff5">
    <w:name w:val="文件名和路径"/>
    <w:qFormat/>
    <w:pPr>
      <w:widowControl w:val="0"/>
      <w:jc w:val="both"/>
    </w:pPr>
    <w:rPr>
      <w:rFonts w:ascii="Times New Roman" w:eastAsia="宋体" w:hAnsi="Times New Roman" w:cs="Times New Roman"/>
      <w:kern w:val="2"/>
      <w:sz w:val="21"/>
    </w:rPr>
  </w:style>
  <w:style w:type="paragraph" w:customStyle="1" w:styleId="afffffffffff6">
    <w:name w:val="机密、页码、日期"/>
    <w:qFormat/>
    <w:pPr>
      <w:widowControl w:val="0"/>
      <w:jc w:val="both"/>
    </w:pPr>
    <w:rPr>
      <w:rFonts w:ascii="Times New Roman" w:eastAsia="宋体" w:hAnsi="Times New Roman" w:cs="Times New Roman"/>
      <w:kern w:val="2"/>
      <w:sz w:val="21"/>
    </w:rPr>
  </w:style>
  <w:style w:type="paragraph" w:customStyle="1" w:styleId="afffffffffff7">
    <w:name w:val="知尊恙复发，心甚念之。"/>
    <w:qFormat/>
    <w:pPr>
      <w:widowControl w:val="0"/>
      <w:jc w:val="both"/>
    </w:pPr>
    <w:rPr>
      <w:rFonts w:ascii="Times New Roman" w:eastAsia="宋体" w:hAnsi="Times New Roman" w:cs="Times New Roman"/>
      <w:kern w:val="2"/>
      <w:sz w:val="21"/>
    </w:rPr>
  </w:style>
  <w:style w:type="paragraph" w:customStyle="1" w:styleId="XY">
    <w:name w:val="第 X 页 共 Y 页"/>
    <w:qFormat/>
    <w:pPr>
      <w:widowControl w:val="0"/>
      <w:jc w:val="both"/>
    </w:pPr>
    <w:rPr>
      <w:rFonts w:ascii="Times New Roman" w:eastAsia="宋体" w:hAnsi="Times New Roman" w:cs="Times New Roman"/>
      <w:kern w:val="2"/>
      <w:sz w:val="21"/>
    </w:rPr>
  </w:style>
  <w:style w:type="paragraph" w:customStyle="1" w:styleId="afffffffffff8">
    <w:name w:val="答复:"/>
    <w:qFormat/>
    <w:pPr>
      <w:widowControl w:val="0"/>
      <w:jc w:val="both"/>
    </w:pPr>
    <w:rPr>
      <w:rFonts w:ascii="Times New Roman" w:eastAsia="宋体" w:hAnsi="Times New Roman" w:cs="Times New Roman"/>
      <w:kern w:val="2"/>
      <w:sz w:val="21"/>
    </w:rPr>
  </w:style>
  <w:style w:type="paragraph" w:customStyle="1" w:styleId="afffffffffff9">
    <w:name w:val="纸短情长，再祈珍重！"/>
    <w:qFormat/>
    <w:pPr>
      <w:widowControl w:val="0"/>
      <w:jc w:val="both"/>
    </w:pPr>
    <w:rPr>
      <w:rFonts w:ascii="Times New Roman" w:eastAsia="宋体" w:hAnsi="Times New Roman" w:cs="Times New Roman"/>
      <w:kern w:val="2"/>
      <w:sz w:val="21"/>
    </w:rPr>
  </w:style>
  <w:style w:type="paragraph" w:customStyle="1" w:styleId="afffffffffffa">
    <w:name w:val="请勿折叠！"/>
    <w:qFormat/>
    <w:pPr>
      <w:widowControl w:val="0"/>
      <w:jc w:val="both"/>
    </w:pPr>
    <w:rPr>
      <w:rFonts w:ascii="Times New Roman" w:eastAsia="宋体" w:hAnsi="Times New Roman" w:cs="Times New Roman"/>
      <w:kern w:val="2"/>
      <w:sz w:val="21"/>
    </w:rPr>
  </w:style>
  <w:style w:type="paragraph" w:customStyle="1" w:styleId="afffffffffffb">
    <w:name w:val="近来寒暑不常，希自珍慰。"/>
    <w:qFormat/>
    <w:pPr>
      <w:widowControl w:val="0"/>
      <w:jc w:val="both"/>
    </w:pPr>
    <w:rPr>
      <w:rFonts w:ascii="Times New Roman" w:eastAsia="宋体" w:hAnsi="Times New Roman" w:cs="Times New Roman"/>
      <w:kern w:val="2"/>
      <w:sz w:val="21"/>
    </w:rPr>
  </w:style>
  <w:style w:type="paragraph" w:customStyle="1" w:styleId="afffffffffffc">
    <w:name w:val="音问久疏，唯愿一切康适。"/>
    <w:qFormat/>
    <w:pPr>
      <w:widowControl w:val="0"/>
      <w:jc w:val="both"/>
    </w:pPr>
    <w:rPr>
      <w:rFonts w:ascii="Times New Roman" w:eastAsia="宋体" w:hAnsi="Times New Roman" w:cs="Times New Roman"/>
      <w:kern w:val="2"/>
      <w:sz w:val="21"/>
    </w:rPr>
  </w:style>
  <w:style w:type="paragraph" w:customStyle="1" w:styleId="afffffffffffd">
    <w:name w:val="顺颂商祺！"/>
    <w:qFormat/>
    <w:pPr>
      <w:widowControl w:val="0"/>
      <w:jc w:val="both"/>
    </w:pPr>
    <w:rPr>
      <w:rFonts w:ascii="Times New Roman" w:eastAsia="宋体" w:hAnsi="Times New Roman" w:cs="Times New Roman"/>
      <w:kern w:val="2"/>
      <w:sz w:val="21"/>
    </w:rPr>
  </w:style>
  <w:style w:type="paragraph" w:customStyle="1" w:styleId="input">
    <w:name w:val="input"/>
    <w:basedOn w:val="a2"/>
    <w:qFormat/>
    <w:pPr>
      <w:widowControl/>
      <w:pBdr>
        <w:top w:val="single" w:sz="6" w:space="0" w:color="EFEFEF"/>
        <w:left w:val="single" w:sz="6" w:space="0" w:color="EFEFEF"/>
      </w:pBdr>
      <w:shd w:val="clear" w:color="auto" w:fill="FFFFFF"/>
      <w:spacing w:before="100" w:beforeAutospacing="1" w:after="100" w:afterAutospacing="1"/>
      <w:jc w:val="left"/>
    </w:pPr>
    <w:rPr>
      <w:rFonts w:ascii="Arial Unicode MS" w:eastAsia="Arial Unicode MS" w:hAnsi="Arial Unicode MS" w:cs="Arial Unicode MS"/>
      <w:color w:val="999999"/>
      <w:kern w:val="0"/>
      <w:sz w:val="18"/>
      <w:szCs w:val="18"/>
    </w:rPr>
  </w:style>
  <w:style w:type="paragraph" w:customStyle="1" w:styleId="inputaa">
    <w:name w:val="inputaa"/>
    <w:basedOn w:val="a2"/>
    <w:qFormat/>
    <w:pPr>
      <w:widowControl/>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jc w:val="left"/>
    </w:pPr>
    <w:rPr>
      <w:rFonts w:eastAsia="Arial Unicode MS" w:cs="Arial Unicode MS"/>
      <w:kern w:val="0"/>
      <w:sz w:val="18"/>
      <w:szCs w:val="18"/>
    </w:rPr>
  </w:style>
  <w:style w:type="paragraph" w:customStyle="1" w:styleId="out">
    <w:name w:val="out"/>
    <w:basedOn w:val="a2"/>
    <w:qFormat/>
    <w:pPr>
      <w:widowControl/>
      <w:pBdr>
        <w:top w:val="single" w:sz="6" w:space="0" w:color="EFEFEF"/>
        <w:left w:val="single" w:sz="6" w:space="0" w:color="EFEFEF"/>
      </w:pBdr>
      <w:shd w:val="clear" w:color="auto" w:fill="FFFFFF"/>
      <w:spacing w:before="100" w:beforeAutospacing="1" w:after="100" w:afterAutospacing="1"/>
      <w:jc w:val="left"/>
    </w:pPr>
    <w:rPr>
      <w:rFonts w:ascii="Arial Unicode MS" w:eastAsia="Arial Unicode MS" w:hAnsi="Arial Unicode MS" w:cs="Arial Unicode MS"/>
      <w:color w:val="000000"/>
      <w:kern w:val="0"/>
      <w:sz w:val="18"/>
      <w:szCs w:val="18"/>
    </w:rPr>
  </w:style>
  <w:style w:type="paragraph" w:customStyle="1" w:styleId="over">
    <w:name w:val="over"/>
    <w:basedOn w:val="a2"/>
    <w:qFormat/>
    <w:pPr>
      <w:widowControl/>
      <w:pBdr>
        <w:top w:val="single" w:sz="6" w:space="0" w:color="EFEFEF"/>
        <w:left w:val="single" w:sz="6" w:space="0" w:color="EFEFEF"/>
      </w:pBdr>
      <w:shd w:val="clear" w:color="auto" w:fill="EFEFEF"/>
      <w:spacing w:before="100" w:beforeAutospacing="1" w:after="100" w:afterAutospacing="1"/>
      <w:jc w:val="left"/>
    </w:pPr>
    <w:rPr>
      <w:rFonts w:ascii="Arial Unicode MS" w:eastAsia="Arial Unicode MS" w:hAnsi="Arial Unicode MS" w:cs="Arial Unicode MS"/>
      <w:color w:val="000000"/>
      <w:kern w:val="0"/>
      <w:sz w:val="18"/>
      <w:szCs w:val="18"/>
    </w:rPr>
  </w:style>
  <w:style w:type="paragraph" w:customStyle="1" w:styleId="td">
    <w:name w:val="td"/>
    <w:basedOn w:val="a2"/>
    <w:qFormat/>
    <w:pPr>
      <w:widowControl/>
      <w:spacing w:before="100" w:beforeAutospacing="1" w:after="100" w:afterAutospacing="1" w:line="360" w:lineRule="auto"/>
      <w:jc w:val="left"/>
    </w:pPr>
    <w:rPr>
      <w:rFonts w:eastAsia="Arial Unicode MS" w:cs="Arial Unicode MS"/>
      <w:kern w:val="0"/>
      <w:sz w:val="18"/>
      <w:szCs w:val="18"/>
    </w:rPr>
  </w:style>
  <w:style w:type="paragraph" w:customStyle="1" w:styleId="tdh">
    <w:name w:val="tdh"/>
    <w:basedOn w:val="a2"/>
    <w:qFormat/>
    <w:pPr>
      <w:widowControl/>
      <w:spacing w:before="100" w:beforeAutospacing="1" w:after="100" w:afterAutospacing="1" w:line="360" w:lineRule="auto"/>
      <w:jc w:val="left"/>
    </w:pPr>
    <w:rPr>
      <w:rFonts w:eastAsia="Arial Unicode MS" w:cs="Arial Unicode MS"/>
      <w:spacing w:val="30"/>
      <w:kern w:val="0"/>
      <w:sz w:val="18"/>
      <w:szCs w:val="18"/>
    </w:rPr>
  </w:style>
  <w:style w:type="paragraph" w:customStyle="1" w:styleId="tnone">
    <w:name w:val="tnone"/>
    <w:basedOn w:val="a2"/>
    <w:qFormat/>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tover">
    <w:name w:val="tover"/>
    <w:basedOn w:val="a2"/>
    <w:qFormat/>
    <w:pPr>
      <w:widowControl/>
      <w:shd w:val="clear" w:color="auto" w:fill="EFEFEF"/>
      <w:spacing w:before="100" w:beforeAutospacing="1" w:after="100" w:afterAutospacing="1"/>
      <w:jc w:val="left"/>
    </w:pPr>
    <w:rPr>
      <w:rFonts w:ascii="Arial Unicode MS" w:eastAsia="Arial Unicode MS" w:hAnsi="Arial Unicode MS" w:cs="Arial Unicode MS"/>
      <w:kern w:val="0"/>
      <w:sz w:val="24"/>
    </w:rPr>
  </w:style>
  <w:style w:type="paragraph" w:customStyle="1" w:styleId="tout">
    <w:name w:val="tout"/>
    <w:basedOn w:val="a2"/>
    <w:qFormat/>
    <w:pPr>
      <w:widowControl/>
      <w:shd w:val="clear" w:color="auto" w:fill="FFFFFF"/>
      <w:spacing w:before="100" w:beforeAutospacing="1" w:after="100" w:afterAutospacing="1"/>
      <w:jc w:val="left"/>
    </w:pPr>
    <w:rPr>
      <w:rFonts w:ascii="Arial Unicode MS" w:eastAsia="Arial Unicode MS" w:hAnsi="Arial Unicode MS" w:cs="Arial Unicode MS"/>
      <w:kern w:val="0"/>
      <w:sz w:val="24"/>
    </w:rPr>
  </w:style>
  <w:style w:type="paragraph" w:customStyle="1" w:styleId="pad">
    <w:name w:val="pad"/>
    <w:basedOn w:val="a2"/>
    <w:qFormat/>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textfield">
    <w:name w:val="textfield"/>
    <w:basedOn w:val="a2"/>
    <w:qFormat/>
    <w:pPr>
      <w:widowControl/>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jc w:val="left"/>
    </w:pPr>
    <w:rPr>
      <w:rFonts w:eastAsia="Arial Unicode MS" w:cs="Arial Unicode MS"/>
      <w:color w:val="00152B"/>
      <w:kern w:val="0"/>
      <w:sz w:val="18"/>
      <w:szCs w:val="18"/>
    </w:rPr>
  </w:style>
  <w:style w:type="paragraph" w:customStyle="1" w:styleId="hangju1">
    <w:name w:val="hangju1"/>
    <w:basedOn w:val="a2"/>
    <w:qFormat/>
    <w:pPr>
      <w:widowControl/>
      <w:spacing w:before="100" w:beforeAutospacing="1" w:after="100" w:afterAutospacing="1" w:line="255" w:lineRule="atLeast"/>
      <w:jc w:val="left"/>
    </w:pPr>
    <w:rPr>
      <w:rFonts w:ascii="Arial Unicode MS" w:eastAsia="Arial Unicode MS" w:hAnsi="Arial Unicode MS" w:cs="Arial Unicode MS"/>
      <w:kern w:val="0"/>
      <w:sz w:val="24"/>
    </w:rPr>
  </w:style>
  <w:style w:type="paragraph" w:customStyle="1" w:styleId="CharCharf4">
    <w:name w:val="表标题 Char Char"/>
    <w:basedOn w:val="a2"/>
    <w:qFormat/>
    <w:pPr>
      <w:adjustRightInd w:val="0"/>
      <w:snapToGrid w:val="0"/>
      <w:spacing w:before="40" w:afterLines="50" w:after="156" w:line="400" w:lineRule="atLeast"/>
      <w:jc w:val="center"/>
    </w:pPr>
    <w:rPr>
      <w:b/>
      <w:bCs/>
      <w:sz w:val="24"/>
    </w:rPr>
  </w:style>
  <w:style w:type="character" w:customStyle="1" w:styleId="CharCharChar2">
    <w:name w:val="表标题 Char Char Char"/>
    <w:qFormat/>
    <w:rPr>
      <w:rFonts w:eastAsia="宋体"/>
      <w:b/>
      <w:bCs/>
      <w:kern w:val="2"/>
      <w:sz w:val="24"/>
      <w:szCs w:val="24"/>
      <w:lang w:val="en-US" w:eastAsia="zh-CN" w:bidi="ar-SA"/>
    </w:rPr>
  </w:style>
  <w:style w:type="paragraph" w:customStyle="1" w:styleId="afffffffffffe">
    <w:name w:val="湛宝表格"/>
    <w:basedOn w:val="afffffe"/>
    <w:qFormat/>
    <w:pPr>
      <w:widowControl w:val="0"/>
      <w:adjustRightInd w:val="0"/>
      <w:snapToGrid/>
      <w:spacing w:beforeLines="0" w:before="0" w:after="0" w:line="240" w:lineRule="auto"/>
      <w:ind w:left="0" w:firstLine="0"/>
      <w:textAlignment w:val="baseline"/>
    </w:pPr>
    <w:rPr>
      <w:rFonts w:ascii="Times New Roman" w:eastAsia="Times New Roman"/>
      <w:b w:val="0"/>
      <w:spacing w:val="10"/>
      <w:sz w:val="21"/>
    </w:rPr>
  </w:style>
  <w:style w:type="paragraph" w:customStyle="1" w:styleId="affffffffffff">
    <w:name w:val="表第一列"/>
    <w:basedOn w:val="aff9"/>
    <w:qFormat/>
    <w:pPr>
      <w:keepNext/>
      <w:keepLines/>
      <w:tabs>
        <w:tab w:val="left" w:pos="1727"/>
        <w:tab w:val="left" w:pos="1884"/>
        <w:tab w:val="left" w:pos="2940"/>
      </w:tabs>
      <w:adjustRightInd w:val="0"/>
      <w:snapToGrid w:val="0"/>
      <w:spacing w:after="0" w:line="0" w:lineRule="atLeast"/>
      <w:ind w:left="0" w:firstLineChars="0" w:firstLine="0"/>
      <w:jc w:val="center"/>
    </w:pPr>
    <w:rPr>
      <w:rFonts w:ascii="宋体" w:hAnsi="宋体"/>
      <w:color w:val="000000"/>
      <w:spacing w:val="-4"/>
      <w:szCs w:val="20"/>
      <w:lang w:val="en-US"/>
    </w:rPr>
  </w:style>
  <w:style w:type="character" w:customStyle="1" w:styleId="c121">
    <w:name w:val="c121"/>
    <w:qFormat/>
    <w:rPr>
      <w:color w:val="666666"/>
      <w:sz w:val="18"/>
      <w:szCs w:val="18"/>
      <w:u w:val="none"/>
    </w:rPr>
  </w:style>
  <w:style w:type="paragraph" w:customStyle="1" w:styleId="affffffffffff0">
    <w:name w:val="文本"/>
    <w:basedOn w:val="a2"/>
    <w:qFormat/>
    <w:pPr>
      <w:adjustRightInd w:val="0"/>
      <w:jc w:val="left"/>
      <w:textAlignment w:val="baseline"/>
    </w:pPr>
    <w:rPr>
      <w:rFonts w:ascii="宋体"/>
      <w:kern w:val="0"/>
      <w:sz w:val="28"/>
      <w:szCs w:val="20"/>
    </w:rPr>
  </w:style>
  <w:style w:type="paragraph" w:customStyle="1" w:styleId="affffffffffff1">
    <w:name w:val="表中文字"/>
    <w:basedOn w:val="a2"/>
    <w:qFormat/>
    <w:pPr>
      <w:jc w:val="center"/>
    </w:pPr>
  </w:style>
  <w:style w:type="paragraph" w:customStyle="1" w:styleId="3f5">
    <w:name w:val="正文样式3"/>
    <w:basedOn w:val="a2"/>
    <w:qFormat/>
    <w:pPr>
      <w:adjustRightInd w:val="0"/>
      <w:spacing w:line="20" w:lineRule="atLeast"/>
      <w:jc w:val="center"/>
      <w:textAlignment w:val="baseline"/>
    </w:pPr>
    <w:rPr>
      <w:kern w:val="0"/>
      <w:sz w:val="24"/>
      <w:szCs w:val="20"/>
    </w:rPr>
  </w:style>
  <w:style w:type="paragraph" w:customStyle="1" w:styleId="affffffffffff2">
    <w:name w:val="编号正文"/>
    <w:basedOn w:val="a3"/>
    <w:qFormat/>
    <w:pPr>
      <w:spacing w:line="360" w:lineRule="auto"/>
      <w:ind w:firstLine="480"/>
    </w:pPr>
    <w:rPr>
      <w:sz w:val="24"/>
    </w:rPr>
  </w:style>
  <w:style w:type="character" w:customStyle="1" w:styleId="Charffa">
    <w:name w:val="表格 Char"/>
    <w:qFormat/>
    <w:rPr>
      <w:rFonts w:eastAsia="宋体"/>
      <w:spacing w:val="10"/>
      <w:sz w:val="21"/>
      <w:lang w:val="en-US" w:eastAsia="zh-CN" w:bidi="ar-SA"/>
    </w:rPr>
  </w:style>
  <w:style w:type="paragraph" w:customStyle="1" w:styleId="affffffffffff3">
    <w:name w:val="湛宝标题"/>
    <w:basedOn w:val="ac"/>
    <w:qFormat/>
    <w:pPr>
      <w:keepNext w:val="0"/>
      <w:spacing w:before="0" w:after="0" w:line="360" w:lineRule="auto"/>
    </w:pPr>
    <w:rPr>
      <w:rFonts w:ascii="Arial" w:eastAsia="宋体" w:hAnsi="Arial" w:cs="Arial"/>
      <w:b w:val="0"/>
      <w:bCs w:val="0"/>
      <w:sz w:val="24"/>
      <w:szCs w:val="20"/>
    </w:rPr>
  </w:style>
  <w:style w:type="paragraph" w:customStyle="1" w:styleId="affffffffffff4">
    <w:name w:val="表格文字（居中）"/>
    <w:basedOn w:val="a2"/>
    <w:qFormat/>
    <w:pPr>
      <w:jc w:val="center"/>
    </w:pPr>
    <w:rPr>
      <w:szCs w:val="21"/>
    </w:rPr>
  </w:style>
  <w:style w:type="paragraph" w:customStyle="1" w:styleId="affffffffffff5">
    <w:name w:val="湛江沥青正文"/>
    <w:basedOn w:val="a2"/>
    <w:qFormat/>
    <w:pPr>
      <w:spacing w:line="360" w:lineRule="auto"/>
      <w:ind w:firstLineChars="200" w:firstLine="480"/>
    </w:pPr>
    <w:rPr>
      <w:rFonts w:ascii="宋体" w:hAnsi="宋体"/>
      <w:sz w:val="24"/>
    </w:rPr>
  </w:style>
  <w:style w:type="paragraph" w:customStyle="1" w:styleId="affffffffffff6">
    <w:name w:val="湛江沥青表"/>
    <w:basedOn w:val="a2"/>
    <w:qFormat/>
    <w:rPr>
      <w:color w:val="000000"/>
    </w:rPr>
  </w:style>
  <w:style w:type="paragraph" w:customStyle="1" w:styleId="affffffffffff7">
    <w:name w:val="小注"/>
    <w:basedOn w:val="a2"/>
    <w:next w:val="a2"/>
    <w:qFormat/>
    <w:pPr>
      <w:adjustRightInd w:val="0"/>
      <w:snapToGrid w:val="0"/>
      <w:spacing w:after="360" w:line="360" w:lineRule="atLeast"/>
    </w:pPr>
    <w:rPr>
      <w:rFonts w:ascii="宋体"/>
      <w:spacing w:val="14"/>
      <w:szCs w:val="20"/>
    </w:rPr>
  </w:style>
  <w:style w:type="paragraph" w:customStyle="1" w:styleId="1fd">
    <w:name w:val="题1"/>
    <w:basedOn w:val="a2"/>
    <w:qFormat/>
    <w:pPr>
      <w:tabs>
        <w:tab w:val="left" w:pos="964"/>
      </w:tabs>
      <w:spacing w:before="120" w:after="120"/>
    </w:pPr>
    <w:rPr>
      <w:b/>
      <w:sz w:val="32"/>
      <w:szCs w:val="20"/>
    </w:rPr>
  </w:style>
  <w:style w:type="paragraph" w:customStyle="1" w:styleId="affffffffffff8">
    <w:name w:val="表"/>
    <w:basedOn w:val="a2"/>
    <w:next w:val="a2"/>
    <w:qFormat/>
    <w:pPr>
      <w:adjustRightInd w:val="0"/>
      <w:spacing w:before="120"/>
      <w:jc w:val="center"/>
      <w:textAlignment w:val="baseline"/>
    </w:pPr>
    <w:rPr>
      <w:kern w:val="0"/>
      <w:szCs w:val="20"/>
    </w:rPr>
  </w:style>
  <w:style w:type="paragraph" w:customStyle="1" w:styleId="affffffffffff9">
    <w:name w:val="样式 题注 + 居中"/>
    <w:basedOn w:val="ac"/>
    <w:qFormat/>
    <w:pPr>
      <w:keepNext w:val="0"/>
      <w:tabs>
        <w:tab w:val="left" w:pos="0"/>
      </w:tabs>
      <w:spacing w:before="0" w:after="0" w:line="324" w:lineRule="auto"/>
      <w:jc w:val="both"/>
    </w:pPr>
    <w:rPr>
      <w:rFonts w:ascii="Arial" w:eastAsia="宋体" w:hAnsi="Arial" w:cs="Times New Roman"/>
      <w:color w:val="000000"/>
      <w:szCs w:val="24"/>
    </w:rPr>
  </w:style>
  <w:style w:type="paragraph" w:customStyle="1" w:styleId="2ff3">
    <w:name w:val="题注2"/>
    <w:basedOn w:val="ac"/>
    <w:next w:val="affffffffffff9"/>
    <w:qFormat/>
    <w:pPr>
      <w:keepNext w:val="0"/>
      <w:spacing w:before="0" w:after="0" w:line="324" w:lineRule="auto"/>
      <w:ind w:firstLineChars="200" w:firstLine="400"/>
      <w:jc w:val="both"/>
    </w:pPr>
    <w:rPr>
      <w:rFonts w:ascii="Arial" w:eastAsia="宋体" w:hAnsi="Arial" w:cs="Times New Roman"/>
      <w:b w:val="0"/>
      <w:color w:val="000000"/>
      <w:szCs w:val="24"/>
    </w:rPr>
  </w:style>
  <w:style w:type="paragraph" w:customStyle="1" w:styleId="22">
    <w:name w:val="样式 题注2 + 首行缩进:  2 字符"/>
    <w:basedOn w:val="2ff3"/>
    <w:qFormat/>
    <w:pPr>
      <w:numPr>
        <w:numId w:val="4"/>
      </w:numPr>
      <w:tabs>
        <w:tab w:val="clear" w:pos="720"/>
      </w:tabs>
      <w:ind w:left="0" w:firstLine="420"/>
      <w:jc w:val="center"/>
    </w:pPr>
    <w:rPr>
      <w:b/>
    </w:rPr>
  </w:style>
  <w:style w:type="paragraph" w:customStyle="1" w:styleId="2ff4">
    <w:name w:val="样式 题注 + 首行缩进:  2 字符"/>
    <w:basedOn w:val="ac"/>
    <w:qFormat/>
    <w:pPr>
      <w:keepNext w:val="0"/>
      <w:spacing w:before="0" w:after="0" w:line="324" w:lineRule="auto"/>
      <w:jc w:val="both"/>
    </w:pPr>
    <w:rPr>
      <w:rFonts w:ascii="Arial" w:eastAsia="黑体" w:hAnsi="Arial" w:cs="Times New Roman"/>
      <w:b w:val="0"/>
      <w:color w:val="000000"/>
      <w:sz w:val="20"/>
      <w:szCs w:val="24"/>
    </w:rPr>
  </w:style>
  <w:style w:type="paragraph" w:customStyle="1" w:styleId="affffffffffffa">
    <w:name w:val="表题注"/>
    <w:basedOn w:val="a2"/>
    <w:qFormat/>
    <w:pPr>
      <w:adjustRightInd w:val="0"/>
      <w:spacing w:before="72" w:line="0" w:lineRule="atLeast"/>
      <w:ind w:firstLineChars="415" w:firstLine="1080"/>
      <w:jc w:val="center"/>
      <w:textAlignment w:val="baseline"/>
    </w:pPr>
    <w:rPr>
      <w:b/>
      <w:bCs/>
      <w:spacing w:val="10"/>
      <w:kern w:val="0"/>
      <w:sz w:val="24"/>
      <w:szCs w:val="21"/>
    </w:rPr>
  </w:style>
  <w:style w:type="character" w:customStyle="1" w:styleId="Charffb">
    <w:name w:val="码头正文 Char"/>
    <w:qFormat/>
    <w:rPr>
      <w:rFonts w:eastAsia="宋体" w:hAnsi="宋体"/>
      <w:bCs/>
      <w:sz w:val="24"/>
      <w:szCs w:val="24"/>
      <w:u w:color="000000"/>
      <w:lang w:val="en-US" w:eastAsia="zh-CN" w:bidi="ar-SA"/>
    </w:rPr>
  </w:style>
  <w:style w:type="paragraph" w:customStyle="1" w:styleId="affffffffffffb">
    <w:name w:val="电镀正文"/>
    <w:basedOn w:val="a3"/>
    <w:link w:val="CharCharf5"/>
    <w:qFormat/>
    <w:pPr>
      <w:spacing w:line="312" w:lineRule="auto"/>
      <w:ind w:firstLine="200"/>
    </w:pPr>
    <w:rPr>
      <w:rFonts w:ascii="宋体" w:hAnsi="宋体"/>
      <w:sz w:val="24"/>
    </w:rPr>
  </w:style>
  <w:style w:type="paragraph" w:customStyle="1" w:styleId="affffffffffffc">
    <w:name w:val="电镀表"/>
    <w:basedOn w:val="a2"/>
    <w:link w:val="Charffc"/>
    <w:qFormat/>
    <w:pPr>
      <w:autoSpaceDE w:val="0"/>
      <w:autoSpaceDN w:val="0"/>
      <w:adjustRightInd w:val="0"/>
      <w:spacing w:line="0" w:lineRule="atLeast"/>
      <w:jc w:val="center"/>
      <w:textAlignment w:val="center"/>
    </w:pPr>
    <w:rPr>
      <w:kern w:val="0"/>
      <w:szCs w:val="21"/>
    </w:rPr>
  </w:style>
  <w:style w:type="character" w:customStyle="1" w:styleId="copyright1">
    <w:name w:val="copyright1"/>
    <w:qFormat/>
    <w:rPr>
      <w:rFonts w:hint="default"/>
      <w:color w:val="000000"/>
    </w:rPr>
  </w:style>
  <w:style w:type="paragraph" w:customStyle="1" w:styleId="2ff5">
    <w:name w:val="样式 报告书正文 + 首行缩进:  2 字符"/>
    <w:basedOn w:val="a2"/>
    <w:qFormat/>
    <w:pPr>
      <w:spacing w:line="360" w:lineRule="auto"/>
      <w:ind w:firstLineChars="200" w:firstLine="504"/>
    </w:pPr>
    <w:rPr>
      <w:rFonts w:ascii="宋体" w:hAnsi="宋体"/>
      <w:color w:val="000000"/>
      <w:spacing w:val="6"/>
      <w:sz w:val="24"/>
      <w:szCs w:val="20"/>
    </w:rPr>
  </w:style>
  <w:style w:type="paragraph" w:customStyle="1" w:styleId="affffffffffffd">
    <w:name w:val="钢铁表"/>
    <w:basedOn w:val="a2"/>
    <w:qFormat/>
    <w:pPr>
      <w:adjustRightInd w:val="0"/>
      <w:snapToGrid w:val="0"/>
    </w:pPr>
    <w:rPr>
      <w:snapToGrid w:val="0"/>
    </w:rPr>
  </w:style>
  <w:style w:type="character" w:customStyle="1" w:styleId="Char1">
    <w:name w:val="注释标题 Char"/>
    <w:basedOn w:val="a4"/>
    <w:link w:val="a9"/>
    <w:qFormat/>
    <w:rPr>
      <w:rFonts w:ascii="Times New Roman" w:eastAsia="宋体" w:hAnsi="Times New Roman" w:cs="Times New Roman"/>
      <w:szCs w:val="24"/>
      <w:lang w:val="zh-CN" w:eastAsia="zh-CN"/>
    </w:rPr>
  </w:style>
  <w:style w:type="paragraph" w:customStyle="1" w:styleId="2TimesNewRoman">
    <w:name w:val="样式 表格2 + Times New Roman"/>
    <w:basedOn w:val="2f8"/>
    <w:qFormat/>
    <w:pPr>
      <w:keepNext w:val="0"/>
      <w:topLinePunct w:val="0"/>
      <w:autoSpaceDE/>
      <w:autoSpaceDN/>
      <w:adjustRightInd/>
      <w:spacing w:beforeLines="5" w:before="12" w:line="240" w:lineRule="auto"/>
      <w:ind w:left="0" w:firstLine="0"/>
      <w:textAlignment w:val="auto"/>
    </w:pPr>
    <w:rPr>
      <w:rFonts w:ascii="Times New Roman" w:eastAsia="Times New Roman"/>
      <w:kern w:val="2"/>
      <w:position w:val="0"/>
    </w:rPr>
  </w:style>
  <w:style w:type="character" w:customStyle="1" w:styleId="theinfocontent">
    <w:name w:val="theinfocontent"/>
    <w:qFormat/>
  </w:style>
  <w:style w:type="paragraph" w:customStyle="1" w:styleId="affffffffffffe">
    <w:name w:val="沥青表"/>
    <w:basedOn w:val="a2"/>
    <w:qFormat/>
    <w:pPr>
      <w:adjustRightInd w:val="0"/>
      <w:spacing w:line="0" w:lineRule="atLeast"/>
      <w:jc w:val="center"/>
      <w:textAlignment w:val="baseline"/>
    </w:pPr>
    <w:rPr>
      <w:bCs/>
      <w:spacing w:val="10"/>
      <w:kern w:val="0"/>
      <w:szCs w:val="21"/>
    </w:rPr>
  </w:style>
  <w:style w:type="paragraph" w:customStyle="1" w:styleId="afffffffffffff">
    <w:name w:val="湛宝正文"/>
    <w:basedOn w:val="a2"/>
    <w:qFormat/>
    <w:pPr>
      <w:spacing w:line="360" w:lineRule="auto"/>
      <w:ind w:firstLineChars="200" w:firstLine="200"/>
      <w:jc w:val="left"/>
    </w:pPr>
    <w:rPr>
      <w:color w:val="000000"/>
      <w:sz w:val="24"/>
    </w:rPr>
  </w:style>
  <w:style w:type="paragraph" w:customStyle="1" w:styleId="afffffffffffff0">
    <w:name w:val="章标题"/>
    <w:next w:val="afffffffffffff1"/>
    <w:qFormat/>
    <w:pPr>
      <w:tabs>
        <w:tab w:val="left" w:pos="903"/>
      </w:tabs>
      <w:spacing w:before="50" w:after="50"/>
      <w:ind w:left="903" w:hanging="315"/>
      <w:jc w:val="both"/>
      <w:outlineLvl w:val="1"/>
    </w:pPr>
    <w:rPr>
      <w:rFonts w:ascii="黑体" w:eastAsia="黑体" w:hAnsi="Times New Roman" w:cs="Times New Roman"/>
      <w:sz w:val="21"/>
    </w:rPr>
  </w:style>
  <w:style w:type="paragraph" w:customStyle="1" w:styleId="afffffffffffff1">
    <w:name w:val="段"/>
    <w:qFormat/>
    <w:pPr>
      <w:autoSpaceDE w:val="0"/>
      <w:autoSpaceDN w:val="0"/>
      <w:ind w:firstLineChars="200" w:firstLine="200"/>
      <w:jc w:val="both"/>
    </w:pPr>
    <w:rPr>
      <w:rFonts w:ascii="宋体" w:eastAsia="宋体" w:hAnsi="Times New Roman" w:cs="Times New Roman"/>
      <w:sz w:val="21"/>
    </w:rPr>
  </w:style>
  <w:style w:type="paragraph" w:customStyle="1" w:styleId="afffffffffffff2">
    <w:name w:val="前言、引言标题"/>
    <w:next w:val="a2"/>
    <w:qFormat/>
    <w:pPr>
      <w:shd w:val="clear" w:color="FFFFFF" w:fill="FFFFFF"/>
      <w:tabs>
        <w:tab w:val="left" w:pos="903"/>
      </w:tabs>
      <w:spacing w:before="640" w:after="560"/>
      <w:ind w:left="903" w:hanging="315"/>
      <w:jc w:val="center"/>
      <w:outlineLvl w:val="0"/>
    </w:pPr>
    <w:rPr>
      <w:rFonts w:ascii="黑体" w:eastAsia="黑体" w:hAnsi="Times New Roman" w:cs="Times New Roman"/>
      <w:sz w:val="32"/>
    </w:rPr>
  </w:style>
  <w:style w:type="paragraph" w:customStyle="1" w:styleId="afffffffffffff3">
    <w:name w:val="目次、标准名称标题"/>
    <w:basedOn w:val="afffffffffffff2"/>
    <w:next w:val="afffffffffffff1"/>
    <w:qFormat/>
    <w:pPr>
      <w:tabs>
        <w:tab w:val="clear" w:pos="903"/>
      </w:tabs>
      <w:spacing w:line="460" w:lineRule="exact"/>
      <w:ind w:left="0" w:firstLine="0"/>
    </w:pPr>
  </w:style>
  <w:style w:type="paragraph" w:customStyle="1" w:styleId="afffffffffffff4">
    <w:name w:val="一级条标题"/>
    <w:basedOn w:val="afffffffffffff0"/>
    <w:next w:val="a2"/>
    <w:qFormat/>
    <w:pPr>
      <w:tabs>
        <w:tab w:val="clear" w:pos="903"/>
        <w:tab w:val="left" w:pos="360"/>
      </w:tabs>
      <w:spacing w:before="0" w:after="0"/>
      <w:ind w:left="0" w:firstLine="0"/>
      <w:outlineLvl w:val="2"/>
    </w:pPr>
  </w:style>
  <w:style w:type="paragraph" w:customStyle="1" w:styleId="afffffffffffff5">
    <w:name w:val="二级条标题"/>
    <w:basedOn w:val="afffffffffffff4"/>
    <w:next w:val="a2"/>
    <w:qFormat/>
    <w:pPr>
      <w:outlineLvl w:val="3"/>
    </w:pPr>
  </w:style>
  <w:style w:type="paragraph" w:customStyle="1" w:styleId="afffffffffffff6">
    <w:name w:val="三级条标题"/>
    <w:basedOn w:val="afffffffffffff5"/>
    <w:next w:val="a2"/>
    <w:qFormat/>
    <w:pPr>
      <w:outlineLvl w:val="4"/>
    </w:pPr>
  </w:style>
  <w:style w:type="paragraph" w:customStyle="1" w:styleId="afffffffffffff7">
    <w:name w:val="四级条标题"/>
    <w:basedOn w:val="afffffffffffff6"/>
    <w:next w:val="a2"/>
    <w:qFormat/>
    <w:pPr>
      <w:outlineLvl w:val="5"/>
    </w:pPr>
  </w:style>
  <w:style w:type="paragraph" w:customStyle="1" w:styleId="afffffffffffff8">
    <w:name w:val="五级条标题"/>
    <w:basedOn w:val="afffffffffffff7"/>
    <w:next w:val="a2"/>
    <w:qFormat/>
    <w:pPr>
      <w:outlineLvl w:val="6"/>
    </w:pPr>
  </w:style>
  <w:style w:type="paragraph" w:customStyle="1" w:styleId="afffffffffffff9">
    <w:name w:val="附录标识"/>
    <w:basedOn w:val="afffffffffffff2"/>
    <w:qFormat/>
    <w:pPr>
      <w:tabs>
        <w:tab w:val="clear" w:pos="903"/>
        <w:tab w:val="left" w:pos="6405"/>
      </w:tabs>
      <w:spacing w:after="200"/>
      <w:ind w:left="0" w:firstLine="0"/>
    </w:pPr>
    <w:rPr>
      <w:sz w:val="21"/>
    </w:rPr>
  </w:style>
  <w:style w:type="paragraph" w:customStyle="1" w:styleId="afffffffffffffa">
    <w:name w:val="附录章标题"/>
    <w:next w:val="afffffffffffff1"/>
    <w:qFormat/>
    <w:pPr>
      <w:wordWrap w:val="0"/>
      <w:overflowPunct w:val="0"/>
      <w:autoSpaceDE w:val="0"/>
      <w:spacing w:beforeLines="50" w:before="50" w:afterLines="50" w:after="50"/>
      <w:jc w:val="both"/>
      <w:textAlignment w:val="baseline"/>
      <w:outlineLvl w:val="1"/>
    </w:pPr>
    <w:rPr>
      <w:rFonts w:ascii="黑体" w:eastAsia="黑体" w:hAnsi="Times New Roman" w:cs="Times New Roman"/>
      <w:kern w:val="21"/>
      <w:sz w:val="21"/>
    </w:rPr>
  </w:style>
  <w:style w:type="paragraph" w:customStyle="1" w:styleId="afffffffffffffb">
    <w:name w:val="附录一级条标题"/>
    <w:basedOn w:val="afffffffffffffa"/>
    <w:next w:val="afffffffffffff1"/>
    <w:qFormat/>
    <w:pPr>
      <w:tabs>
        <w:tab w:val="left" w:pos="828"/>
      </w:tabs>
      <w:autoSpaceDN w:val="0"/>
      <w:spacing w:beforeLines="0" w:before="0" w:afterLines="0" w:after="0"/>
      <w:ind w:left="828" w:hanging="240"/>
      <w:outlineLvl w:val="2"/>
    </w:pPr>
  </w:style>
  <w:style w:type="paragraph" w:customStyle="1" w:styleId="afffffffffffffc">
    <w:name w:val="附录二级条标题"/>
    <w:basedOn w:val="afffffffffffffb"/>
    <w:next w:val="afffffffffffff1"/>
    <w:qFormat/>
    <w:pPr>
      <w:tabs>
        <w:tab w:val="clear" w:pos="828"/>
        <w:tab w:val="left" w:pos="360"/>
      </w:tabs>
      <w:ind w:left="360" w:hanging="360"/>
      <w:outlineLvl w:val="3"/>
    </w:pPr>
  </w:style>
  <w:style w:type="paragraph" w:customStyle="1" w:styleId="afffffffffffffd">
    <w:name w:val="附录三级条标题"/>
    <w:basedOn w:val="afffffffffffffc"/>
    <w:next w:val="afffffffffffff1"/>
    <w:qFormat/>
    <w:pPr>
      <w:tabs>
        <w:tab w:val="clear" w:pos="360"/>
        <w:tab w:val="left" w:pos="1068"/>
      </w:tabs>
      <w:ind w:left="1068"/>
      <w:outlineLvl w:val="4"/>
    </w:pPr>
  </w:style>
  <w:style w:type="paragraph" w:customStyle="1" w:styleId="afffffffffffffe">
    <w:name w:val="附录四级条标题"/>
    <w:basedOn w:val="afffffffffffffd"/>
    <w:next w:val="afffffffffffff1"/>
    <w:qFormat/>
    <w:pPr>
      <w:tabs>
        <w:tab w:val="clear" w:pos="1068"/>
        <w:tab w:val="left" w:pos="960"/>
      </w:tabs>
      <w:ind w:left="960"/>
      <w:outlineLvl w:val="5"/>
    </w:pPr>
  </w:style>
  <w:style w:type="paragraph" w:customStyle="1" w:styleId="affffffffffffff">
    <w:name w:val="附录五级条标题"/>
    <w:basedOn w:val="afffffffffffffe"/>
    <w:next w:val="afffffffffffff1"/>
    <w:qFormat/>
    <w:pPr>
      <w:tabs>
        <w:tab w:val="clear" w:pos="960"/>
        <w:tab w:val="left" w:pos="435"/>
      </w:tabs>
      <w:ind w:left="435" w:hanging="165"/>
      <w:outlineLvl w:val="6"/>
    </w:pPr>
  </w:style>
  <w:style w:type="paragraph" w:customStyle="1" w:styleId="affffffffffffff0">
    <w:name w:val="列项——"/>
    <w:qFormat/>
    <w:pPr>
      <w:widowControl w:val="0"/>
      <w:tabs>
        <w:tab w:val="left" w:pos="854"/>
      </w:tabs>
      <w:ind w:leftChars="200" w:left="840" w:hangingChars="200" w:hanging="420"/>
      <w:jc w:val="both"/>
    </w:pPr>
    <w:rPr>
      <w:rFonts w:ascii="宋体" w:eastAsia="宋体" w:hAnsi="Times New Roman" w:cs="Times New Roman"/>
      <w:sz w:val="21"/>
    </w:rPr>
  </w:style>
  <w:style w:type="paragraph" w:customStyle="1" w:styleId="affffffffffffff1">
    <w:name w:val="列项·"/>
    <w:qFormat/>
    <w:pPr>
      <w:tabs>
        <w:tab w:val="left" w:pos="840"/>
      </w:tabs>
      <w:ind w:leftChars="200" w:left="840" w:hangingChars="200" w:hanging="420"/>
      <w:jc w:val="both"/>
    </w:pPr>
    <w:rPr>
      <w:rFonts w:ascii="宋体" w:eastAsia="宋体" w:hAnsi="Times New Roman" w:cs="Times New Roman"/>
      <w:sz w:val="21"/>
    </w:rPr>
  </w:style>
  <w:style w:type="paragraph" w:customStyle="1" w:styleId="affffffffffffff2">
    <w:name w:val="三级无标题条"/>
    <w:basedOn w:val="a2"/>
    <w:qFormat/>
  </w:style>
  <w:style w:type="paragraph" w:customStyle="1" w:styleId="affffffffffffff3">
    <w:name w:val="示例"/>
    <w:next w:val="afffffffffffff1"/>
    <w:qFormat/>
    <w:pPr>
      <w:tabs>
        <w:tab w:val="left" w:pos="816"/>
      </w:tabs>
      <w:ind w:firstLineChars="233" w:firstLine="419"/>
      <w:jc w:val="both"/>
    </w:pPr>
    <w:rPr>
      <w:rFonts w:ascii="宋体" w:eastAsia="宋体" w:hAnsi="Times New Roman" w:cs="Times New Roman"/>
      <w:sz w:val="18"/>
    </w:rPr>
  </w:style>
  <w:style w:type="paragraph" w:customStyle="1" w:styleId="affffffffffffff4">
    <w:name w:val="四级无标题条"/>
    <w:basedOn w:val="a2"/>
    <w:qFormat/>
    <w:pPr>
      <w:tabs>
        <w:tab w:val="left" w:pos="1365"/>
      </w:tabs>
      <w:ind w:left="1365" w:hanging="720"/>
    </w:pPr>
  </w:style>
  <w:style w:type="paragraph" w:customStyle="1" w:styleId="affffffffffffff5">
    <w:name w:val="五级无标题条"/>
    <w:basedOn w:val="a2"/>
    <w:qFormat/>
  </w:style>
  <w:style w:type="paragraph" w:customStyle="1" w:styleId="affffffffffffff6">
    <w:name w:val="一级无标题条"/>
    <w:basedOn w:val="a2"/>
    <w:qFormat/>
  </w:style>
  <w:style w:type="paragraph" w:customStyle="1" w:styleId="affffffffffffff7">
    <w:name w:val="正文表标题"/>
    <w:next w:val="afffffffffffff1"/>
    <w:qFormat/>
    <w:pPr>
      <w:jc w:val="center"/>
    </w:pPr>
    <w:rPr>
      <w:rFonts w:ascii="黑体" w:eastAsia="黑体" w:hAnsi="Times New Roman" w:cs="Times New Roman"/>
      <w:sz w:val="21"/>
    </w:rPr>
  </w:style>
  <w:style w:type="paragraph" w:customStyle="1" w:styleId="affffffffffffff8">
    <w:name w:val="正文图标题"/>
    <w:next w:val="afffffffffffff1"/>
    <w:qFormat/>
    <w:pPr>
      <w:jc w:val="center"/>
    </w:pPr>
    <w:rPr>
      <w:rFonts w:ascii="黑体" w:eastAsia="黑体" w:hAnsi="Times New Roman" w:cs="Times New Roman"/>
      <w:sz w:val="21"/>
    </w:rPr>
  </w:style>
  <w:style w:type="paragraph" w:customStyle="1" w:styleId="affffffffffffff9">
    <w:name w:val="注×："/>
    <w:qFormat/>
    <w:pPr>
      <w:widowControl w:val="0"/>
      <w:tabs>
        <w:tab w:val="left" w:pos="630"/>
        <w:tab w:val="left" w:pos="680"/>
      </w:tabs>
      <w:autoSpaceDE w:val="0"/>
      <w:autoSpaceDN w:val="0"/>
      <w:ind w:left="680" w:hanging="360"/>
      <w:jc w:val="both"/>
    </w:pPr>
    <w:rPr>
      <w:rFonts w:ascii="宋体" w:eastAsia="宋体" w:hAnsi="Times New Roman" w:cs="Times New Roman"/>
      <w:sz w:val="18"/>
    </w:rPr>
  </w:style>
  <w:style w:type="paragraph" w:customStyle="1" w:styleId="affffffffffffffa">
    <w:name w:val="标准书脚_偶数页"/>
    <w:qFormat/>
    <w:pPr>
      <w:spacing w:before="120"/>
    </w:pPr>
    <w:rPr>
      <w:rFonts w:ascii="Times New Roman" w:eastAsia="宋体" w:hAnsi="Times New Roman" w:cs="Times New Roman"/>
      <w:sz w:val="18"/>
    </w:rPr>
  </w:style>
  <w:style w:type="paragraph" w:customStyle="1" w:styleId="affffffffffffffb">
    <w:name w:val="封面正文"/>
    <w:qFormat/>
    <w:pPr>
      <w:jc w:val="both"/>
    </w:pPr>
    <w:rPr>
      <w:rFonts w:ascii="Times New Roman" w:eastAsia="宋体" w:hAnsi="Times New Roman" w:cs="Times New Roman"/>
    </w:rPr>
  </w:style>
  <w:style w:type="paragraph" w:customStyle="1" w:styleId="affffffffffffffc">
    <w:name w:val="标准书眉_偶数页"/>
    <w:basedOn w:val="affffffffffffffd"/>
    <w:next w:val="a2"/>
    <w:qFormat/>
    <w:pPr>
      <w:jc w:val="left"/>
    </w:pPr>
  </w:style>
  <w:style w:type="paragraph" w:customStyle="1" w:styleId="affffffffffffffd">
    <w:name w:val="标准书眉_奇数页"/>
    <w:next w:val="a2"/>
    <w:qFormat/>
    <w:pPr>
      <w:tabs>
        <w:tab w:val="center" w:pos="4154"/>
        <w:tab w:val="right" w:pos="8306"/>
      </w:tabs>
      <w:spacing w:after="120"/>
      <w:jc w:val="right"/>
    </w:pPr>
    <w:rPr>
      <w:rFonts w:ascii="Times New Roman" w:eastAsia="宋体" w:hAnsi="Times New Roman" w:cs="Times New Roman"/>
      <w:sz w:val="21"/>
    </w:rPr>
  </w:style>
  <w:style w:type="paragraph" w:customStyle="1" w:styleId="affffffffffffffe">
    <w:name w:val="文本框"/>
    <w:basedOn w:val="a2"/>
    <w:qFormat/>
    <w:rPr>
      <w:color w:val="000000"/>
      <w:szCs w:val="21"/>
    </w:rPr>
  </w:style>
  <w:style w:type="paragraph" w:customStyle="1" w:styleId="afffffffffffffff">
    <w:name w:val="生物中文类名"/>
    <w:basedOn w:val="a2"/>
    <w:qFormat/>
    <w:pPr>
      <w:tabs>
        <w:tab w:val="left" w:pos="-120"/>
      </w:tabs>
      <w:spacing w:before="60" w:line="310" w:lineRule="atLeast"/>
      <w:ind w:firstLineChars="1082" w:firstLine="2714"/>
    </w:pPr>
    <w:rPr>
      <w:b/>
      <w:bCs/>
      <w:spacing w:val="20"/>
      <w:szCs w:val="21"/>
    </w:rPr>
  </w:style>
  <w:style w:type="paragraph" w:customStyle="1" w:styleId="GB2312787815">
    <w:name w:val="样式 仿宋_GB2312 四号 段前: 7.8 磅 段后: 7.8 磅 行距: 1.5 倍行距"/>
    <w:basedOn w:val="a2"/>
    <w:qFormat/>
    <w:pPr>
      <w:spacing w:before="156" w:after="156" w:line="360" w:lineRule="auto"/>
      <w:ind w:firstLineChars="225" w:firstLine="630"/>
    </w:pPr>
    <w:rPr>
      <w:rFonts w:ascii="Arial" w:hAnsi="Arial"/>
      <w:sz w:val="24"/>
      <w:szCs w:val="20"/>
    </w:rPr>
  </w:style>
  <w:style w:type="paragraph" w:customStyle="1" w:styleId="2ff6">
    <w:name w:val="样式 小四 首行缩进:  2 字符"/>
    <w:basedOn w:val="a2"/>
    <w:qFormat/>
    <w:pPr>
      <w:spacing w:before="120" w:after="120" w:line="312" w:lineRule="auto"/>
      <w:ind w:firstLineChars="200" w:firstLine="482"/>
    </w:pPr>
    <w:rPr>
      <w:rFonts w:cs="宋体"/>
      <w:b/>
      <w:sz w:val="24"/>
    </w:rPr>
  </w:style>
  <w:style w:type="paragraph" w:customStyle="1" w:styleId="Char1CharCharChar1CharCharChar">
    <w:name w:val="Char1 Char Char Char1 Char Char Char"/>
    <w:basedOn w:val="a2"/>
    <w:qFormat/>
    <w:pPr>
      <w:spacing w:line="360" w:lineRule="auto"/>
      <w:ind w:firstLineChars="200" w:firstLine="200"/>
    </w:pPr>
    <w:rPr>
      <w:rFonts w:ascii="宋体" w:hAnsi="宋体" w:cs="宋体"/>
      <w:sz w:val="24"/>
    </w:rPr>
  </w:style>
  <w:style w:type="paragraph" w:customStyle="1" w:styleId="CharCharChar1CharCharCharCharCharCharCharCharCharCharCharCharCharCharCharChar">
    <w:name w:val="Char Char Char1 Char Char Char Char Char Char Char Char Char Char Char Char Char Char Char Char"/>
    <w:basedOn w:val="a2"/>
    <w:qFormat/>
    <w:pPr>
      <w:spacing w:line="360" w:lineRule="auto"/>
      <w:ind w:firstLineChars="200" w:firstLine="200"/>
    </w:pPr>
    <w:rPr>
      <w:rFonts w:ascii="宋体" w:hAnsi="宋体" w:cs="宋体"/>
      <w:sz w:val="24"/>
      <w:szCs w:val="21"/>
    </w:rPr>
  </w:style>
  <w:style w:type="paragraph" w:customStyle="1" w:styleId="afffffffffffffff0">
    <w:name w:val="表标头"/>
    <w:basedOn w:val="a2"/>
    <w:link w:val="Charffd"/>
    <w:qFormat/>
    <w:pPr>
      <w:spacing w:before="60" w:after="60" w:line="240" w:lineRule="atLeast"/>
      <w:jc w:val="center"/>
    </w:pPr>
    <w:rPr>
      <w:b/>
      <w:bCs/>
      <w:sz w:val="24"/>
    </w:rPr>
  </w:style>
  <w:style w:type="paragraph" w:customStyle="1" w:styleId="CharCharCharCharCharChar">
    <w:name w:val="Char Char Char Char Char Char"/>
    <w:basedOn w:val="a2"/>
    <w:qFormat/>
    <w:rPr>
      <w:szCs w:val="21"/>
    </w:rPr>
  </w:style>
  <w:style w:type="character" w:customStyle="1" w:styleId="Charffe">
    <w:name w:val="黑体 Char"/>
    <w:qFormat/>
    <w:rPr>
      <w:rFonts w:eastAsia="宋体"/>
      <w:b/>
      <w:kern w:val="2"/>
      <w:sz w:val="24"/>
      <w:lang w:val="en-US" w:eastAsia="zh-CN" w:bidi="ar-SA"/>
    </w:rPr>
  </w:style>
  <w:style w:type="paragraph" w:customStyle="1" w:styleId="afffffffffffffff1">
    <w:name w:val="题目"/>
    <w:basedOn w:val="a2"/>
    <w:qFormat/>
    <w:pPr>
      <w:spacing w:before="31"/>
      <w:jc w:val="center"/>
    </w:pPr>
    <w:rPr>
      <w:b/>
      <w:kern w:val="0"/>
      <w:sz w:val="44"/>
      <w:szCs w:val="20"/>
    </w:rPr>
  </w:style>
  <w:style w:type="paragraph" w:customStyle="1" w:styleId="10130">
    <w:name w:val="样式 四号 首行缩进:  1.01 厘米 行距: 固定值 30 磅"/>
    <w:basedOn w:val="a2"/>
    <w:link w:val="10130Char"/>
    <w:qFormat/>
    <w:pPr>
      <w:spacing w:line="600" w:lineRule="exact"/>
      <w:ind w:firstLine="570"/>
    </w:pPr>
    <w:rPr>
      <w:sz w:val="28"/>
      <w:szCs w:val="20"/>
      <w:lang w:val="zh-CN"/>
    </w:rPr>
  </w:style>
  <w:style w:type="character" w:customStyle="1" w:styleId="10130Char">
    <w:name w:val="样式 四号 首行缩进:  1.01 厘米 行距: 固定值 30 磅 Char"/>
    <w:link w:val="10130"/>
    <w:qFormat/>
    <w:rPr>
      <w:rFonts w:ascii="Times New Roman" w:eastAsia="宋体" w:hAnsi="Times New Roman" w:cs="Times New Roman"/>
      <w:sz w:val="28"/>
      <w:szCs w:val="20"/>
      <w:lang w:val="zh-CN" w:eastAsia="zh-CN"/>
    </w:rPr>
  </w:style>
  <w:style w:type="paragraph" w:customStyle="1" w:styleId="33Char5530">
    <w:name w:val="样式 标题 3标题 3 Char + 四号 段前: 5 磅 段后: 5 磅 行距: 固定值 30 磅"/>
    <w:basedOn w:val="3"/>
    <w:qFormat/>
    <w:pPr>
      <w:numPr>
        <w:ilvl w:val="0"/>
        <w:numId w:val="0"/>
      </w:numPr>
      <w:adjustRightInd/>
      <w:spacing w:beforeLines="0" w:afterLines="0" w:line="600" w:lineRule="exact"/>
      <w:ind w:firstLineChars="200" w:firstLine="200"/>
      <w:jc w:val="both"/>
      <w:textAlignment w:val="auto"/>
    </w:pPr>
    <w:rPr>
      <w:rFonts w:eastAsia="黑体" w:cs="宋体"/>
      <w:b w:val="0"/>
      <w:bCs/>
      <w:color w:val="auto"/>
      <w:kern w:val="2"/>
      <w:szCs w:val="28"/>
      <w:lang w:val="en-US"/>
    </w:rPr>
  </w:style>
  <w:style w:type="paragraph" w:customStyle="1" w:styleId="2SeHeadwsa2ChapterChapterTitleH22CharCharCha">
    <w:name w:val="样式 标题 2SeHead wsa2ChapterChapter TitleH2标题 2 Char Char Cha..."/>
    <w:basedOn w:val="2"/>
    <w:qFormat/>
    <w:pPr>
      <w:numPr>
        <w:ilvl w:val="0"/>
        <w:numId w:val="0"/>
      </w:numPr>
      <w:adjustRightInd/>
      <w:spacing w:beforeLines="0" w:before="240" w:afterLines="0" w:after="240" w:line="600" w:lineRule="exact"/>
      <w:jc w:val="center"/>
      <w:textAlignment w:val="auto"/>
    </w:pPr>
    <w:rPr>
      <w:rFonts w:eastAsia="楷体_GB2312" w:cs="宋体"/>
      <w:bCs/>
      <w:color w:val="auto"/>
      <w:kern w:val="2"/>
      <w:sz w:val="32"/>
      <w:szCs w:val="32"/>
      <w:lang w:val="en-US"/>
    </w:rPr>
  </w:style>
  <w:style w:type="paragraph" w:customStyle="1" w:styleId="CharCharChar1CharCharCharCharCharCharCharCharCharCharCharCharCharCharCharChar1">
    <w:name w:val="Char Char Char1 Char Char Char Char Char Char Char Char Char Char Char Char Char Char Char Char1"/>
    <w:basedOn w:val="a2"/>
    <w:qFormat/>
    <w:pPr>
      <w:spacing w:line="360" w:lineRule="auto"/>
      <w:ind w:firstLineChars="200" w:firstLine="200"/>
    </w:pPr>
    <w:rPr>
      <w:szCs w:val="20"/>
    </w:rPr>
  </w:style>
  <w:style w:type="character" w:customStyle="1" w:styleId="PlainTextChar1Char">
    <w:name w:val="Plain Text Char1 Char"/>
    <w:qFormat/>
    <w:rPr>
      <w:rFonts w:eastAsia="楷体_GB2312"/>
      <w:kern w:val="2"/>
      <w:sz w:val="28"/>
      <w:szCs w:val="28"/>
    </w:rPr>
  </w:style>
  <w:style w:type="paragraph" w:customStyle="1" w:styleId="CharChar11">
    <w:name w:val="字元 字元 Char Char 字元 字元1"/>
    <w:basedOn w:val="a2"/>
    <w:qFormat/>
    <w:rPr>
      <w:sz w:val="24"/>
    </w:rPr>
  </w:style>
  <w:style w:type="paragraph" w:customStyle="1" w:styleId="afffffffffffffff2">
    <w:name w:val="表蕊"/>
    <w:basedOn w:val="a2"/>
    <w:qFormat/>
    <w:pPr>
      <w:tabs>
        <w:tab w:val="left" w:pos="5040"/>
      </w:tabs>
      <w:adjustRightInd w:val="0"/>
      <w:spacing w:line="280" w:lineRule="atLeast"/>
      <w:ind w:leftChars="-57" w:left="-120"/>
      <w:jc w:val="left"/>
      <w:textAlignment w:val="baseline"/>
    </w:pPr>
    <w:rPr>
      <w:rFonts w:eastAsia="楷体_GB2312"/>
      <w:spacing w:val="-10"/>
      <w:kern w:val="0"/>
      <w:szCs w:val="21"/>
    </w:rPr>
  </w:style>
  <w:style w:type="character" w:customStyle="1" w:styleId="word2">
    <w:name w:val="word2"/>
    <w:qFormat/>
  </w:style>
  <w:style w:type="character" w:customStyle="1" w:styleId="word">
    <w:name w:val="word"/>
    <w:qFormat/>
  </w:style>
  <w:style w:type="paragraph" w:customStyle="1" w:styleId="10030">
    <w:name w:val="样式 标题 1 + 黑体 三号 居中 段前: 0 磅 段后: 0 磅 行距: 固定值 30 磅"/>
    <w:basedOn w:val="1"/>
    <w:qFormat/>
    <w:pPr>
      <w:numPr>
        <w:numId w:val="0"/>
      </w:numPr>
      <w:adjustRightInd/>
      <w:spacing w:beforeLines="0" w:before="240" w:afterLines="0" w:after="240" w:line="600" w:lineRule="exact"/>
      <w:textAlignment w:val="auto"/>
    </w:pPr>
    <w:rPr>
      <w:rFonts w:ascii="黑体" w:eastAsia="黑体" w:cs="宋体"/>
      <w:b w:val="0"/>
      <w:bCs/>
      <w:color w:val="auto"/>
      <w:sz w:val="32"/>
      <w:szCs w:val="32"/>
      <w:lang w:val="en-US"/>
    </w:rPr>
  </w:style>
  <w:style w:type="paragraph" w:customStyle="1" w:styleId="style2">
    <w:name w:val="style2"/>
    <w:basedOn w:val="a2"/>
    <w:qFormat/>
    <w:pPr>
      <w:widowControl/>
      <w:spacing w:before="100" w:beforeAutospacing="1" w:after="100" w:afterAutospacing="1" w:line="300" w:lineRule="atLeast"/>
      <w:jc w:val="left"/>
    </w:pPr>
    <w:rPr>
      <w:rFonts w:ascii="宋体" w:hAnsi="宋体" w:cs="宋体"/>
      <w:kern w:val="0"/>
      <w:sz w:val="18"/>
      <w:szCs w:val="18"/>
    </w:rPr>
  </w:style>
  <w:style w:type="character" w:customStyle="1" w:styleId="style21">
    <w:name w:val="style21"/>
    <w:qFormat/>
    <w:rPr>
      <w:sz w:val="18"/>
      <w:szCs w:val="18"/>
    </w:rPr>
  </w:style>
  <w:style w:type="character" w:customStyle="1" w:styleId="trans">
    <w:name w:val="trans"/>
    <w:qFormat/>
  </w:style>
  <w:style w:type="paragraph" w:customStyle="1" w:styleId="CharCharChar1Char">
    <w:name w:val="Char Char Char1 Char"/>
    <w:basedOn w:val="a2"/>
    <w:qFormat/>
    <w:rPr>
      <w:rFonts w:ascii="Arial" w:hAnsi="Arial" w:cs="Arial"/>
      <w:b/>
      <w:bCs/>
      <w:sz w:val="32"/>
      <w:szCs w:val="32"/>
    </w:rPr>
  </w:style>
  <w:style w:type="paragraph" w:customStyle="1" w:styleId="2ff7">
    <w:name w:val="样式 正文2 +"/>
    <w:basedOn w:val="a2"/>
    <w:link w:val="2Char7"/>
    <w:qFormat/>
    <w:pPr>
      <w:tabs>
        <w:tab w:val="left" w:pos="5366"/>
      </w:tabs>
      <w:ind w:firstLineChars="200" w:firstLine="560"/>
    </w:pPr>
    <w:rPr>
      <w:rFonts w:ascii="宋体" w:hAnsi="宋体"/>
      <w:kern w:val="0"/>
      <w:sz w:val="28"/>
      <w:szCs w:val="28"/>
      <w:lang w:val="zh-CN"/>
    </w:rPr>
  </w:style>
  <w:style w:type="character" w:customStyle="1" w:styleId="2Char7">
    <w:name w:val="样式 正文2 + Char"/>
    <w:link w:val="2ff7"/>
    <w:qFormat/>
    <w:rPr>
      <w:rFonts w:ascii="宋体" w:eastAsia="宋体" w:hAnsi="宋体" w:cs="Times New Roman"/>
      <w:kern w:val="0"/>
      <w:sz w:val="28"/>
      <w:szCs w:val="28"/>
      <w:lang w:val="zh-CN" w:eastAsia="zh-CN"/>
    </w:rPr>
  </w:style>
  <w:style w:type="character" w:customStyle="1" w:styleId="1Char0">
    <w:name w:val="样式1 Char"/>
    <w:link w:val="1f3"/>
    <w:qFormat/>
    <w:rPr>
      <w:rFonts w:ascii="Times New Roman" w:eastAsia="宋体" w:hAnsi="宋体" w:cs="Times New Roman"/>
      <w:b/>
      <w:color w:val="000000"/>
      <w:szCs w:val="21"/>
      <w:lang w:val="zh-CN" w:eastAsia="zh-CN"/>
    </w:rPr>
  </w:style>
  <w:style w:type="character" w:customStyle="1" w:styleId="10Char">
    <w:name w:val="样式10 Char"/>
    <w:qFormat/>
    <w:rPr>
      <w:rFonts w:ascii="宋体" w:eastAsia="宋体" w:hAnsi="宋体"/>
      <w:b/>
      <w:kern w:val="2"/>
      <w:sz w:val="28"/>
      <w:szCs w:val="28"/>
      <w:lang w:val="en-US" w:eastAsia="zh-CN" w:bidi="ar-SA"/>
    </w:rPr>
  </w:style>
  <w:style w:type="paragraph" w:customStyle="1" w:styleId="2ff8">
    <w:name w:val="样式 四号 首行缩进:  2 字符"/>
    <w:basedOn w:val="a2"/>
    <w:link w:val="2Char8"/>
    <w:qFormat/>
    <w:pPr>
      <w:spacing w:line="360" w:lineRule="auto"/>
      <w:ind w:firstLineChars="200" w:firstLine="200"/>
    </w:pPr>
    <w:rPr>
      <w:sz w:val="28"/>
      <w:szCs w:val="20"/>
      <w:lang w:val="zh-CN"/>
    </w:rPr>
  </w:style>
  <w:style w:type="character" w:customStyle="1" w:styleId="2Char8">
    <w:name w:val="样式 四号 首行缩进:  2 字符 Char"/>
    <w:link w:val="2ff8"/>
    <w:qFormat/>
    <w:rPr>
      <w:rFonts w:ascii="Times New Roman" w:eastAsia="宋体" w:hAnsi="Times New Roman" w:cs="Times New Roman"/>
      <w:sz w:val="28"/>
      <w:szCs w:val="20"/>
      <w:lang w:val="zh-CN" w:eastAsia="zh-CN"/>
    </w:rPr>
  </w:style>
  <w:style w:type="paragraph" w:customStyle="1" w:styleId="TimesNewRoman20">
    <w:name w:val="样式 三级标题 + (西文) Times New Roman (中文) 宋体 首行缩进:  2 字符 段前: 0 磅 段..."/>
    <w:basedOn w:val="3"/>
    <w:qFormat/>
    <w:pPr>
      <w:numPr>
        <w:ilvl w:val="0"/>
        <w:numId w:val="0"/>
      </w:numPr>
      <w:adjustRightInd/>
      <w:spacing w:beforeLines="0" w:afterLines="0" w:line="600" w:lineRule="exact"/>
      <w:jc w:val="both"/>
      <w:textAlignment w:val="auto"/>
    </w:pPr>
    <w:rPr>
      <w:rFonts w:ascii="宋体" w:cs="宋体"/>
      <w:bCs/>
      <w:color w:val="auto"/>
      <w:kern w:val="2"/>
      <w:szCs w:val="20"/>
      <w:lang w:val="en-US"/>
    </w:rPr>
  </w:style>
  <w:style w:type="paragraph" w:customStyle="1" w:styleId="2ff9">
    <w:name w:val="样式 样式 四号 + 首行缩进:  2 字符"/>
    <w:basedOn w:val="a2"/>
    <w:link w:val="2Char9"/>
    <w:qFormat/>
    <w:pPr>
      <w:spacing w:line="360" w:lineRule="auto"/>
      <w:ind w:firstLineChars="200" w:firstLine="560"/>
    </w:pPr>
    <w:rPr>
      <w:sz w:val="28"/>
      <w:szCs w:val="20"/>
      <w:lang w:val="zh-CN"/>
    </w:rPr>
  </w:style>
  <w:style w:type="character" w:customStyle="1" w:styleId="2Char9">
    <w:name w:val="样式 样式 四号 + 首行缩进:  2 字符 Char"/>
    <w:link w:val="2ff9"/>
    <w:qFormat/>
    <w:rPr>
      <w:rFonts w:ascii="Times New Roman" w:eastAsia="宋体" w:hAnsi="Times New Roman" w:cs="Times New Roman"/>
      <w:sz w:val="28"/>
      <w:szCs w:val="20"/>
      <w:lang w:val="zh-CN" w:eastAsia="zh-CN"/>
    </w:rPr>
  </w:style>
  <w:style w:type="paragraph" w:customStyle="1" w:styleId="afffffffffffffff3">
    <w:name w:val="陈表格中内容"/>
    <w:basedOn w:val="a2"/>
    <w:next w:val="a2"/>
    <w:link w:val="CharCharf6"/>
    <w:qFormat/>
    <w:pPr>
      <w:spacing w:line="288" w:lineRule="auto"/>
      <w:jc w:val="center"/>
    </w:pPr>
    <w:rPr>
      <w:rFonts w:hAnsi="宋体"/>
      <w:color w:val="000000"/>
      <w:szCs w:val="21"/>
      <w:lang w:val="zh-CN"/>
    </w:rPr>
  </w:style>
  <w:style w:type="character" w:customStyle="1" w:styleId="CharCharf6">
    <w:name w:val="陈表格中内容 Char Char"/>
    <w:link w:val="afffffffffffffff3"/>
    <w:qFormat/>
    <w:rPr>
      <w:rFonts w:ascii="Times New Roman" w:eastAsia="宋体" w:hAnsi="宋体" w:cs="Times New Roman"/>
      <w:color w:val="000000"/>
      <w:szCs w:val="21"/>
      <w:lang w:val="zh-CN" w:eastAsia="zh-CN"/>
    </w:rPr>
  </w:style>
  <w:style w:type="character" w:customStyle="1" w:styleId="Charfb">
    <w:name w:val="表头 Char"/>
    <w:link w:val="affffff"/>
    <w:qFormat/>
    <w:rPr>
      <w:rFonts w:ascii="黑体" w:eastAsia="黑体" w:hAnsi="宋体" w:cs="Times New Roman"/>
      <w:sz w:val="24"/>
      <w:szCs w:val="24"/>
      <w:lang w:val="zh-CN" w:eastAsia="zh-CN"/>
    </w:rPr>
  </w:style>
  <w:style w:type="paragraph" w:customStyle="1" w:styleId="afffffffffffffff4">
    <w:name w:val="表中字"/>
    <w:qFormat/>
    <w:pPr>
      <w:jc w:val="center"/>
    </w:pPr>
    <w:rPr>
      <w:rFonts w:ascii="Times New Roman" w:eastAsia="宋体" w:hAnsi="Times New Roman" w:cs="Times New Roman"/>
      <w:kern w:val="2"/>
      <w:sz w:val="24"/>
      <w:szCs w:val="24"/>
    </w:rPr>
  </w:style>
  <w:style w:type="character" w:customStyle="1" w:styleId="Charfff">
    <w:name w:val="表题 Char"/>
    <w:qFormat/>
    <w:rPr>
      <w:rFonts w:eastAsia="黑体"/>
      <w:kern w:val="2"/>
      <w:sz w:val="24"/>
      <w:szCs w:val="24"/>
      <w:lang w:val="en-US" w:eastAsia="zh-CN"/>
    </w:rPr>
  </w:style>
  <w:style w:type="paragraph" w:customStyle="1" w:styleId="2ffa">
    <w:name w:val="2级标题"/>
    <w:basedOn w:val="aff7"/>
    <w:qFormat/>
    <w:pPr>
      <w:spacing w:line="240" w:lineRule="auto"/>
      <w:ind w:left="0" w:firstLine="0"/>
      <w:jc w:val="left"/>
    </w:pPr>
    <w:rPr>
      <w:rFonts w:ascii="Arial" w:eastAsia="Times New Roman" w:hAnsi="Arial" w:cs="Arial"/>
      <w:sz w:val="28"/>
      <w:lang w:val="en-US"/>
    </w:rPr>
  </w:style>
  <w:style w:type="paragraph" w:customStyle="1" w:styleId="322">
    <w:name w:val="样式 表格 32 + 首行缩进:  2 字符"/>
    <w:basedOn w:val="321"/>
    <w:qFormat/>
    <w:pPr>
      <w:spacing w:line="0" w:lineRule="atLeast"/>
      <w:ind w:left="0" w:firstLine="0"/>
    </w:pPr>
    <w:rPr>
      <w:rFonts w:ascii="Times New Roman" w:hAnsi="Times New Roman"/>
      <w:kern w:val="0"/>
      <w:sz w:val="21"/>
      <w:szCs w:val="21"/>
      <w:lang w:val="zh-CN"/>
    </w:rPr>
  </w:style>
  <w:style w:type="paragraph" w:customStyle="1" w:styleId="afffffffffffffff5">
    <w:name w:val="正文 + 宋体"/>
    <w:basedOn w:val="a2"/>
    <w:qFormat/>
    <w:pPr>
      <w:snapToGrid w:val="0"/>
      <w:spacing w:line="400" w:lineRule="exact"/>
      <w:ind w:firstLineChars="200" w:firstLine="480"/>
    </w:pPr>
    <w:rPr>
      <w:rFonts w:ascii="宋体" w:hAnsi="宋体"/>
      <w:color w:val="000000"/>
      <w:sz w:val="24"/>
    </w:rPr>
  </w:style>
  <w:style w:type="paragraph" w:customStyle="1" w:styleId="3221">
    <w:name w:val="样式 表格 32 + 首行缩进:  2 字符1"/>
    <w:basedOn w:val="321"/>
    <w:qFormat/>
    <w:pPr>
      <w:spacing w:line="240" w:lineRule="auto"/>
      <w:ind w:left="0" w:firstLine="0"/>
    </w:pPr>
    <w:rPr>
      <w:rFonts w:ascii="Times New Roman" w:hAnsi="Times New Roman" w:cs="宋体"/>
      <w:kern w:val="0"/>
      <w:sz w:val="21"/>
      <w:szCs w:val="21"/>
      <w:lang w:val="zh-CN"/>
    </w:rPr>
  </w:style>
  <w:style w:type="paragraph" w:customStyle="1" w:styleId="a">
    <w:name w:val="小点"/>
    <w:qFormat/>
    <w:pPr>
      <w:numPr>
        <w:numId w:val="5"/>
      </w:numPr>
      <w:adjustRightInd w:val="0"/>
      <w:snapToGrid w:val="0"/>
      <w:spacing w:line="360" w:lineRule="auto"/>
    </w:pPr>
    <w:rPr>
      <w:rFonts w:ascii="宋体" w:eastAsia="宋体" w:hAnsi="宋体" w:cs="Times New Roman"/>
      <w:sz w:val="24"/>
      <w:szCs w:val="24"/>
    </w:rPr>
  </w:style>
  <w:style w:type="paragraph" w:customStyle="1" w:styleId="afffffffffffffff6">
    <w:name w:val="图标"/>
    <w:basedOn w:val="a2"/>
    <w:qFormat/>
    <w:pPr>
      <w:tabs>
        <w:tab w:val="left" w:pos="1920"/>
      </w:tabs>
      <w:spacing w:line="400" w:lineRule="atLeast"/>
      <w:jc w:val="center"/>
    </w:pPr>
    <w:rPr>
      <w:bCs/>
      <w:color w:val="000000"/>
      <w:sz w:val="24"/>
      <w:szCs w:val="21"/>
    </w:rPr>
  </w:style>
  <w:style w:type="paragraph" w:customStyle="1" w:styleId="323">
    <w:name w:val="表格32"/>
    <w:basedOn w:val="a2"/>
    <w:qFormat/>
    <w:pPr>
      <w:adjustRightInd w:val="0"/>
      <w:ind w:firstLineChars="200" w:firstLine="480"/>
      <w:jc w:val="center"/>
      <w:textAlignment w:val="center"/>
    </w:pPr>
    <w:rPr>
      <w:rFonts w:eastAsia="仿宋_GB2312"/>
      <w:sz w:val="24"/>
      <w:szCs w:val="20"/>
    </w:rPr>
  </w:style>
  <w:style w:type="paragraph" w:customStyle="1" w:styleId="afffffffffffffff7">
    <w:name w:val="图文框"/>
    <w:basedOn w:val="a2"/>
    <w:qFormat/>
    <w:pPr>
      <w:autoSpaceDE w:val="0"/>
      <w:autoSpaceDN w:val="0"/>
      <w:adjustRightInd w:val="0"/>
      <w:snapToGrid w:val="0"/>
      <w:spacing w:line="360" w:lineRule="exact"/>
      <w:jc w:val="center"/>
      <w:textAlignment w:val="baseline"/>
    </w:pPr>
    <w:rPr>
      <w:rFonts w:ascii="宋体" w:hAnsi="宋体"/>
      <w:szCs w:val="20"/>
    </w:rPr>
  </w:style>
  <w:style w:type="paragraph" w:customStyle="1" w:styleId="afffffffffffffff8">
    <w:name w:val="样式"/>
    <w:basedOn w:val="a2"/>
    <w:next w:val="af5"/>
    <w:qFormat/>
    <w:pPr>
      <w:adjustRightInd w:val="0"/>
      <w:spacing w:line="360" w:lineRule="auto"/>
      <w:ind w:firstLine="480"/>
      <w:textAlignment w:val="baseline"/>
    </w:pPr>
    <w:rPr>
      <w:rFonts w:ascii="宋体"/>
      <w:kern w:val="0"/>
      <w:sz w:val="24"/>
    </w:rPr>
  </w:style>
  <w:style w:type="paragraph" w:customStyle="1" w:styleId="1fe">
    <w:name w:val="批注框文本1"/>
    <w:basedOn w:val="a2"/>
    <w:qFormat/>
    <w:rPr>
      <w:sz w:val="18"/>
      <w:szCs w:val="18"/>
    </w:rPr>
  </w:style>
  <w:style w:type="paragraph" w:customStyle="1" w:styleId="1ff">
    <w:name w:val="日期1"/>
    <w:basedOn w:val="a2"/>
    <w:next w:val="a2"/>
    <w:qFormat/>
    <w:pPr>
      <w:adjustRightInd w:val="0"/>
      <w:textAlignment w:val="baseline"/>
    </w:pPr>
    <w:rPr>
      <w:sz w:val="24"/>
      <w:szCs w:val="20"/>
      <w:lang w:val="zh-CN"/>
    </w:rPr>
  </w:style>
  <w:style w:type="paragraph" w:customStyle="1" w:styleId="BodyText22">
    <w:name w:val="Body Text 22"/>
    <w:basedOn w:val="a2"/>
    <w:qFormat/>
    <w:pPr>
      <w:adjustRightInd w:val="0"/>
      <w:spacing w:line="440" w:lineRule="atLeast"/>
      <w:ind w:firstLine="480"/>
      <w:textAlignment w:val="baseline"/>
    </w:pPr>
    <w:rPr>
      <w:rFonts w:eastAsia="仿宋_GB2312"/>
      <w:sz w:val="24"/>
      <w:szCs w:val="20"/>
    </w:rPr>
  </w:style>
  <w:style w:type="character" w:customStyle="1" w:styleId="lh22px1">
    <w:name w:val="lh22px1"/>
    <w:qFormat/>
    <w:rPr>
      <w:rFonts w:ascii="宋体" w:eastAsia="宋体" w:hAnsi="宋体" w:hint="eastAsia"/>
      <w:sz w:val="21"/>
      <w:szCs w:val="21"/>
    </w:rPr>
  </w:style>
  <w:style w:type="character" w:customStyle="1" w:styleId="Charfff0">
    <w:name w:val="副标题 Char"/>
    <w:basedOn w:val="a4"/>
    <w:qFormat/>
    <w:rPr>
      <w:rFonts w:asciiTheme="majorHAnsi" w:eastAsia="宋体" w:hAnsiTheme="majorHAnsi" w:cstheme="majorBidi"/>
      <w:b/>
      <w:bCs/>
      <w:kern w:val="28"/>
      <w:sz w:val="32"/>
      <w:szCs w:val="32"/>
    </w:rPr>
  </w:style>
  <w:style w:type="paragraph" w:customStyle="1" w:styleId="xl79">
    <w:name w:val="xl79"/>
    <w:basedOn w:val="a2"/>
    <w:qFormat/>
    <w:pPr>
      <w:widowControl/>
      <w:spacing w:before="100" w:beforeAutospacing="1" w:after="100" w:afterAutospacing="1"/>
      <w:jc w:val="center"/>
    </w:pPr>
    <w:rPr>
      <w:rFonts w:ascii="Arial" w:hAnsi="Arial" w:cs="Arial"/>
      <w:kern w:val="0"/>
      <w:sz w:val="24"/>
    </w:rPr>
  </w:style>
  <w:style w:type="paragraph" w:customStyle="1" w:styleId="xl83">
    <w:name w:val="xl83"/>
    <w:basedOn w:val="a2"/>
    <w:qFormat/>
    <w:pPr>
      <w:widowControl/>
      <w:pBdr>
        <w:top w:val="single" w:sz="8" w:space="0" w:color="auto"/>
        <w:bottom w:val="single" w:sz="4" w:space="0" w:color="auto"/>
      </w:pBdr>
      <w:spacing w:before="100" w:beforeAutospacing="1" w:after="100" w:afterAutospacing="1"/>
      <w:jc w:val="left"/>
      <w:textAlignment w:val="center"/>
    </w:pPr>
    <w:rPr>
      <w:rFonts w:ascii="Arial" w:hAnsi="Arial" w:cs="Arial"/>
      <w:kern w:val="0"/>
      <w:sz w:val="24"/>
    </w:rPr>
  </w:style>
  <w:style w:type="character" w:customStyle="1" w:styleId="Char6">
    <w:name w:val="结束语 Char"/>
    <w:basedOn w:val="a4"/>
    <w:link w:val="af3"/>
    <w:qFormat/>
    <w:rPr>
      <w:rFonts w:ascii="Arial" w:eastAsia="MS Gothic" w:hAnsi="Arial" w:cs="Times New Roman"/>
      <w:spacing w:val="-5"/>
      <w:kern w:val="0"/>
      <w:szCs w:val="20"/>
      <w:lang w:val="zh-CN" w:eastAsia="ja-JP" w:bidi="he-IL"/>
    </w:rPr>
  </w:style>
  <w:style w:type="character" w:customStyle="1" w:styleId="10p">
    <w:name w:val="10p"/>
    <w:basedOn w:val="a4"/>
    <w:qFormat/>
  </w:style>
  <w:style w:type="paragraph" w:customStyle="1" w:styleId="121">
    <w:name w:val="样式 标题 1 + 首行缩进:  2 字符"/>
    <w:basedOn w:val="1"/>
    <w:qFormat/>
    <w:pPr>
      <w:keepNext w:val="0"/>
      <w:widowControl/>
      <w:numPr>
        <w:numId w:val="0"/>
      </w:numPr>
      <w:adjustRightInd/>
      <w:snapToGrid w:val="0"/>
      <w:spacing w:beforeLines="0" w:before="0" w:afterLines="0" w:after="0" w:line="300" w:lineRule="auto"/>
      <w:ind w:firstLineChars="200" w:firstLine="200"/>
      <w:textAlignment w:val="auto"/>
    </w:pPr>
    <w:rPr>
      <w:rFonts w:cs="宋体"/>
      <w:b w:val="0"/>
      <w:bCs/>
      <w:color w:val="auto"/>
      <w:sz w:val="32"/>
    </w:rPr>
  </w:style>
  <w:style w:type="paragraph" w:customStyle="1" w:styleId="226">
    <w:name w:val="标题 2 + 首行缩进:  2 字符"/>
    <w:basedOn w:val="2"/>
    <w:qFormat/>
    <w:pPr>
      <w:numPr>
        <w:ilvl w:val="0"/>
        <w:numId w:val="0"/>
      </w:numPr>
      <w:adjustRightInd/>
      <w:spacing w:beforeLines="0" w:before="0" w:afterLines="0" w:after="0" w:line="300" w:lineRule="auto"/>
      <w:ind w:firstLineChars="200" w:firstLine="200"/>
      <w:jc w:val="center"/>
      <w:textAlignment w:val="auto"/>
    </w:pPr>
    <w:rPr>
      <w:rFonts w:ascii="Arial" w:eastAsia="黑体" w:hAnsi="Arial" w:cs="宋体"/>
      <w:b w:val="0"/>
      <w:bCs/>
      <w:color w:val="auto"/>
      <w:kern w:val="2"/>
      <w:szCs w:val="30"/>
    </w:rPr>
  </w:style>
  <w:style w:type="paragraph" w:customStyle="1" w:styleId="324">
    <w:name w:val="样式 标题 3 + 首行缩进:  2 字符"/>
    <w:basedOn w:val="3"/>
    <w:qFormat/>
    <w:pPr>
      <w:numPr>
        <w:ilvl w:val="0"/>
        <w:numId w:val="0"/>
      </w:numPr>
      <w:snapToGrid w:val="0"/>
      <w:spacing w:beforeLines="0" w:before="0" w:afterLines="0" w:after="0" w:line="300" w:lineRule="auto"/>
      <w:jc w:val="both"/>
      <w:textAlignment w:val="auto"/>
    </w:pPr>
    <w:rPr>
      <w:rFonts w:eastAsia="黑体" w:cs="宋体"/>
      <w:b w:val="0"/>
      <w:kern w:val="2"/>
      <w:szCs w:val="28"/>
    </w:rPr>
  </w:style>
  <w:style w:type="paragraph" w:customStyle="1" w:styleId="122">
    <w:name w:val="样式 表格1 + 首行缩进:  2 字符"/>
    <w:basedOn w:val="1e"/>
    <w:qFormat/>
    <w:pPr>
      <w:spacing w:line="240" w:lineRule="auto"/>
      <w:ind w:left="0" w:firstLine="200"/>
      <w:textAlignment w:val="center"/>
    </w:pPr>
    <w:rPr>
      <w:rFonts w:ascii="宋体" w:eastAsia="宋体" w:hAnsi="宋体" w:cs="宋体"/>
      <w:b w:val="0"/>
      <w:kern w:val="0"/>
      <w:szCs w:val="20"/>
      <w:lang w:val="zh-CN"/>
    </w:rPr>
  </w:style>
  <w:style w:type="paragraph" w:customStyle="1" w:styleId="227">
    <w:name w:val="样式 标题 2 + 首行缩进:  2 字符"/>
    <w:basedOn w:val="2"/>
    <w:qFormat/>
    <w:pPr>
      <w:numPr>
        <w:ilvl w:val="0"/>
        <w:numId w:val="0"/>
      </w:numPr>
      <w:adjustRightInd/>
      <w:spacing w:beforeLines="0" w:before="0" w:afterLines="0" w:after="0" w:line="300" w:lineRule="auto"/>
      <w:jc w:val="both"/>
      <w:textAlignment w:val="auto"/>
    </w:pPr>
    <w:rPr>
      <w:rFonts w:ascii="Arial" w:eastAsia="黑体" w:hAnsi="Arial" w:cs="宋体"/>
      <w:b w:val="0"/>
      <w:bCs/>
      <w:color w:val="auto"/>
      <w:kern w:val="2"/>
      <w:szCs w:val="30"/>
    </w:rPr>
  </w:style>
  <w:style w:type="paragraph" w:customStyle="1" w:styleId="1210">
    <w:name w:val="样式 标题 1 + 首行缩进:  2 字符1"/>
    <w:basedOn w:val="1"/>
    <w:qFormat/>
    <w:pPr>
      <w:keepNext w:val="0"/>
      <w:widowControl/>
      <w:numPr>
        <w:numId w:val="0"/>
      </w:numPr>
      <w:adjustRightInd/>
      <w:snapToGrid w:val="0"/>
      <w:spacing w:beforeLines="0" w:before="340" w:afterLines="0" w:after="330" w:line="578" w:lineRule="auto"/>
      <w:textAlignment w:val="auto"/>
    </w:pPr>
    <w:rPr>
      <w:rFonts w:cs="宋体"/>
      <w:bCs/>
      <w:color w:val="auto"/>
      <w:sz w:val="44"/>
    </w:rPr>
  </w:style>
  <w:style w:type="paragraph" w:customStyle="1" w:styleId="2220">
    <w:name w:val="样式 标题 2 + 首行缩进:  2 字符 + 首行缩进:  2 字符"/>
    <w:basedOn w:val="226"/>
    <w:qFormat/>
    <w:pPr>
      <w:ind w:firstLineChars="0" w:firstLine="0"/>
    </w:pPr>
    <w:rPr>
      <w:bCs w:val="0"/>
    </w:rPr>
  </w:style>
  <w:style w:type="paragraph" w:customStyle="1" w:styleId="afffffffffffffff9">
    <w:name w:val="小五"/>
    <w:basedOn w:val="a2"/>
    <w:qFormat/>
    <w:pPr>
      <w:jc w:val="center"/>
    </w:pPr>
    <w:rPr>
      <w:sz w:val="18"/>
    </w:rPr>
  </w:style>
  <w:style w:type="paragraph" w:customStyle="1" w:styleId="2221">
    <w:name w:val="样式 目录 2 + 左侧:  2 字符 首行缩进:  2 字符"/>
    <w:basedOn w:val="26"/>
    <w:qFormat/>
    <w:pPr>
      <w:spacing w:line="360" w:lineRule="auto"/>
      <w:ind w:left="480" w:firstLineChars="200" w:firstLine="200"/>
      <w:jc w:val="both"/>
    </w:pPr>
    <w:rPr>
      <w:rFonts w:ascii="Times New Roman" w:hAnsi="Times New Roman" w:cs="宋体"/>
      <w:smallCaps w:val="0"/>
      <w:sz w:val="21"/>
      <w:szCs w:val="24"/>
    </w:rPr>
  </w:style>
  <w:style w:type="paragraph" w:customStyle="1" w:styleId="22210">
    <w:name w:val="样式 目录 2 + 左侧:  2 字符 首行缩进:  2 字符1"/>
    <w:basedOn w:val="26"/>
    <w:qFormat/>
    <w:pPr>
      <w:spacing w:line="360" w:lineRule="auto"/>
      <w:ind w:left="480" w:firstLineChars="200" w:firstLine="200"/>
      <w:jc w:val="both"/>
    </w:pPr>
    <w:rPr>
      <w:rFonts w:ascii="Times New Roman" w:hAnsi="Times New Roman" w:cs="宋体"/>
      <w:smallCaps w:val="0"/>
      <w:sz w:val="21"/>
      <w:szCs w:val="24"/>
    </w:rPr>
  </w:style>
  <w:style w:type="paragraph" w:customStyle="1" w:styleId="2222">
    <w:name w:val="样式 目录 2 + 左侧:  2 字符 首行缩进:  2 字符2"/>
    <w:basedOn w:val="26"/>
    <w:qFormat/>
    <w:pPr>
      <w:spacing w:line="360" w:lineRule="auto"/>
      <w:ind w:left="200" w:firstLineChars="200" w:firstLine="200"/>
      <w:jc w:val="both"/>
    </w:pPr>
    <w:rPr>
      <w:rFonts w:ascii="Times New Roman" w:hAnsi="Times New Roman" w:cs="宋体"/>
      <w:smallCaps w:val="0"/>
      <w:sz w:val="21"/>
      <w:szCs w:val="24"/>
    </w:rPr>
  </w:style>
  <w:style w:type="paragraph" w:customStyle="1" w:styleId="2223">
    <w:name w:val="样式 目录 2 + 左侧:  2 字符 首行缩进:  2 字符3"/>
    <w:basedOn w:val="26"/>
    <w:qFormat/>
    <w:pPr>
      <w:spacing w:line="360" w:lineRule="auto"/>
      <w:ind w:left="200" w:firstLine="480"/>
      <w:jc w:val="both"/>
    </w:pPr>
    <w:rPr>
      <w:rFonts w:ascii="Times New Roman" w:hAnsi="Times New Roman" w:cs="宋体"/>
      <w:smallCaps w:val="0"/>
      <w:sz w:val="21"/>
      <w:szCs w:val="24"/>
    </w:rPr>
  </w:style>
  <w:style w:type="paragraph" w:customStyle="1" w:styleId="2224">
    <w:name w:val="样式 目录 2 + 左侧:  2 字符 首行缩进:  2 字符4"/>
    <w:basedOn w:val="26"/>
    <w:qFormat/>
    <w:pPr>
      <w:spacing w:line="360" w:lineRule="auto"/>
      <w:ind w:left="200" w:firstLineChars="200" w:firstLine="200"/>
      <w:jc w:val="both"/>
    </w:pPr>
    <w:rPr>
      <w:rFonts w:ascii="Times New Roman" w:hAnsi="Times New Roman" w:cs="宋体"/>
      <w:smallCaps w:val="0"/>
      <w:sz w:val="21"/>
      <w:szCs w:val="24"/>
    </w:rPr>
  </w:style>
  <w:style w:type="paragraph" w:customStyle="1" w:styleId="2225">
    <w:name w:val="样式 目录 2 + 左侧:  2 字符 首行缩进:  2 字符5"/>
    <w:basedOn w:val="26"/>
    <w:qFormat/>
    <w:pPr>
      <w:spacing w:line="360" w:lineRule="auto"/>
      <w:ind w:left="480" w:firstLineChars="200" w:firstLine="420"/>
      <w:jc w:val="both"/>
    </w:pPr>
    <w:rPr>
      <w:rFonts w:ascii="Times New Roman" w:hAnsi="Times New Roman" w:cs="宋体"/>
      <w:smallCaps w:val="0"/>
      <w:sz w:val="21"/>
      <w:szCs w:val="21"/>
    </w:rPr>
  </w:style>
  <w:style w:type="character" w:customStyle="1" w:styleId="puntext">
    <w:name w:val="puntext"/>
    <w:basedOn w:val="a4"/>
    <w:qFormat/>
  </w:style>
  <w:style w:type="paragraph" w:customStyle="1" w:styleId="afffffffffffffffa">
    <w:name w:val="正文 + (西文) 宋体"/>
    <w:basedOn w:val="a2"/>
    <w:qFormat/>
    <w:pPr>
      <w:tabs>
        <w:tab w:val="left" w:pos="1140"/>
      </w:tabs>
      <w:spacing w:line="360" w:lineRule="auto"/>
      <w:ind w:firstLine="510"/>
    </w:pPr>
    <w:rPr>
      <w:rFonts w:ascii="宋体" w:eastAsia="仿宋_GB2312" w:hAnsi="宋体"/>
      <w:sz w:val="24"/>
    </w:rPr>
  </w:style>
  <w:style w:type="paragraph" w:customStyle="1" w:styleId="2ffb">
    <w:name w:val="样式 标题 2 + 非加粗"/>
    <w:basedOn w:val="2"/>
    <w:qFormat/>
    <w:pPr>
      <w:numPr>
        <w:ilvl w:val="0"/>
        <w:numId w:val="0"/>
      </w:numPr>
      <w:adjustRightInd/>
      <w:spacing w:beforeLines="0" w:before="260" w:afterLines="0" w:after="260" w:line="312" w:lineRule="auto"/>
      <w:textAlignment w:val="auto"/>
    </w:pPr>
    <w:rPr>
      <w:rFonts w:eastAsia="黑体"/>
      <w:bCs/>
      <w:color w:val="auto"/>
      <w:kern w:val="2"/>
      <w:sz w:val="24"/>
      <w:szCs w:val="32"/>
    </w:rPr>
  </w:style>
  <w:style w:type="character" w:customStyle="1" w:styleId="2Chara">
    <w:name w:val="样式 标题 2 + 非加粗 Char"/>
    <w:qFormat/>
    <w:rPr>
      <w:rFonts w:eastAsia="黑体"/>
      <w:b/>
      <w:bCs/>
      <w:kern w:val="2"/>
      <w:sz w:val="24"/>
      <w:szCs w:val="32"/>
      <w:lang w:val="en-US" w:eastAsia="zh-CN" w:bidi="ar-SA"/>
    </w:rPr>
  </w:style>
  <w:style w:type="paragraph" w:customStyle="1" w:styleId="afffffffffffffffb">
    <w:name w:val="表格样式"/>
    <w:basedOn w:val="a2"/>
    <w:qFormat/>
    <w:pPr>
      <w:jc w:val="center"/>
    </w:pPr>
    <w:rPr>
      <w:bCs/>
    </w:rPr>
  </w:style>
  <w:style w:type="paragraph" w:customStyle="1" w:styleId="2163">
    <w:name w:val="样式 标题 2 + 段后: 16.3 磅"/>
    <w:basedOn w:val="2"/>
    <w:qFormat/>
    <w:pPr>
      <w:numPr>
        <w:ilvl w:val="0"/>
        <w:numId w:val="0"/>
      </w:numPr>
      <w:adjustRightInd/>
      <w:spacing w:beforeLines="0" w:before="260" w:afterLines="0" w:after="326" w:line="312" w:lineRule="auto"/>
      <w:textAlignment w:val="auto"/>
    </w:pPr>
    <w:rPr>
      <w:rFonts w:eastAsia="黑体" w:cs="宋体"/>
      <w:bCs/>
      <w:color w:val="auto"/>
      <w:kern w:val="2"/>
      <w:sz w:val="24"/>
      <w:szCs w:val="30"/>
    </w:rPr>
  </w:style>
  <w:style w:type="paragraph" w:customStyle="1" w:styleId="32815815">
    <w:name w:val="样式 标题 3 + 首行缩进:  2 字符 段前: 8.15 磅 段后: 8.15 磅"/>
    <w:basedOn w:val="3"/>
    <w:qFormat/>
    <w:pPr>
      <w:numPr>
        <w:ilvl w:val="0"/>
        <w:numId w:val="0"/>
      </w:numPr>
      <w:snapToGrid w:val="0"/>
      <w:spacing w:beforeLines="0" w:before="163" w:afterLines="0" w:after="163" w:line="0" w:lineRule="atLeast"/>
      <w:ind w:firstLineChars="200" w:firstLine="482"/>
      <w:jc w:val="both"/>
      <w:textAlignment w:val="auto"/>
    </w:pPr>
    <w:rPr>
      <w:rFonts w:ascii="Arial Unicode MS" w:eastAsia="黑体" w:hAnsi="Arial Unicode MS" w:cs="宋体"/>
      <w:kern w:val="2"/>
      <w:szCs w:val="28"/>
    </w:rPr>
  </w:style>
  <w:style w:type="paragraph" w:customStyle="1" w:styleId="328158151">
    <w:name w:val="样式 标题 3 + 首行缩进:  2 字符 段前: 8.15 磅 段后: 8.15 磅1"/>
    <w:basedOn w:val="3"/>
    <w:qFormat/>
    <w:pPr>
      <w:numPr>
        <w:ilvl w:val="0"/>
        <w:numId w:val="0"/>
      </w:numPr>
      <w:snapToGrid w:val="0"/>
      <w:spacing w:beforeLines="0" w:before="163" w:afterLines="0" w:after="163" w:line="0" w:lineRule="atLeast"/>
      <w:ind w:firstLineChars="200" w:firstLine="482"/>
      <w:jc w:val="both"/>
      <w:textAlignment w:val="auto"/>
    </w:pPr>
    <w:rPr>
      <w:rFonts w:ascii="Arial Unicode MS" w:eastAsia="黑体" w:hAnsi="Arial Unicode MS" w:cs="宋体"/>
      <w:kern w:val="2"/>
      <w:szCs w:val="28"/>
    </w:rPr>
  </w:style>
  <w:style w:type="paragraph" w:customStyle="1" w:styleId="328158152">
    <w:name w:val="样式 标题 3 + 首行缩进:  2 字符 段前: 8.15 磅 段后: 8.15 磅2"/>
    <w:basedOn w:val="3"/>
    <w:qFormat/>
    <w:pPr>
      <w:numPr>
        <w:ilvl w:val="0"/>
        <w:numId w:val="0"/>
      </w:numPr>
      <w:snapToGrid w:val="0"/>
      <w:spacing w:beforeLines="0" w:before="163" w:afterLines="0" w:after="163" w:line="0" w:lineRule="atLeast"/>
      <w:ind w:firstLineChars="200" w:firstLine="482"/>
      <w:jc w:val="both"/>
      <w:textAlignment w:val="auto"/>
    </w:pPr>
    <w:rPr>
      <w:rFonts w:ascii="Arial Unicode MS" w:eastAsia="黑体" w:hAnsi="Arial Unicode MS" w:cs="宋体"/>
      <w:kern w:val="2"/>
      <w:szCs w:val="28"/>
    </w:rPr>
  </w:style>
  <w:style w:type="paragraph" w:customStyle="1" w:styleId="328158153">
    <w:name w:val="样式 标题 3 + 首行缩进:  2 字符 段前: 8.15 磅 段后: 8.15 磅3"/>
    <w:basedOn w:val="3"/>
    <w:qFormat/>
    <w:pPr>
      <w:numPr>
        <w:ilvl w:val="0"/>
        <w:numId w:val="0"/>
      </w:numPr>
      <w:snapToGrid w:val="0"/>
      <w:spacing w:beforeLines="0" w:before="163" w:afterLines="0" w:after="163" w:line="0" w:lineRule="atLeast"/>
      <w:jc w:val="both"/>
      <w:textAlignment w:val="auto"/>
    </w:pPr>
    <w:rPr>
      <w:rFonts w:ascii="Arial Unicode MS" w:eastAsia="黑体" w:hAnsi="Arial Unicode MS" w:cs="宋体"/>
      <w:kern w:val="2"/>
      <w:szCs w:val="28"/>
    </w:rPr>
  </w:style>
  <w:style w:type="character" w:customStyle="1" w:styleId="tpccontent1">
    <w:name w:val="tpc_content1"/>
    <w:qFormat/>
    <w:rPr>
      <w:sz w:val="36"/>
      <w:szCs w:val="36"/>
    </w:rPr>
  </w:style>
  <w:style w:type="paragraph" w:customStyle="1" w:styleId="afffffffffffffffc">
    <w:name w:val="圆点"/>
    <w:qFormat/>
    <w:pPr>
      <w:tabs>
        <w:tab w:val="left" w:pos="0"/>
      </w:tabs>
      <w:adjustRightInd w:val="0"/>
      <w:snapToGrid w:val="0"/>
      <w:spacing w:line="360" w:lineRule="auto"/>
    </w:pPr>
    <w:rPr>
      <w:rFonts w:ascii="Times New Roman" w:eastAsia="宋体" w:hAnsi="Times New Roman" w:cs="Times New Roman"/>
      <w:snapToGrid w:val="0"/>
      <w:sz w:val="24"/>
    </w:rPr>
  </w:style>
  <w:style w:type="paragraph" w:customStyle="1" w:styleId="3085">
    <w:name w:val="样式 标题 3 + 首行缩进:  0.85 厘米"/>
    <w:basedOn w:val="3"/>
    <w:qFormat/>
    <w:pPr>
      <w:numPr>
        <w:ilvl w:val="0"/>
        <w:numId w:val="0"/>
      </w:numPr>
      <w:snapToGrid w:val="0"/>
      <w:spacing w:beforeLines="0" w:before="260" w:afterLines="0" w:after="260" w:line="415" w:lineRule="auto"/>
      <w:jc w:val="both"/>
      <w:textAlignment w:val="auto"/>
    </w:pPr>
    <w:rPr>
      <w:rFonts w:eastAsia="仿宋_GB2312"/>
      <w:kern w:val="2"/>
    </w:rPr>
  </w:style>
  <w:style w:type="paragraph" w:customStyle="1" w:styleId="afffffffffffffffd">
    <w:name w:val="小五居中"/>
    <w:basedOn w:val="a2"/>
    <w:qFormat/>
    <w:pPr>
      <w:jc w:val="center"/>
    </w:pPr>
    <w:rPr>
      <w:sz w:val="18"/>
    </w:rPr>
  </w:style>
  <w:style w:type="character" w:customStyle="1" w:styleId="style11">
    <w:name w:val="style11"/>
    <w:qFormat/>
    <w:rPr>
      <w:sz w:val="23"/>
      <w:szCs w:val="23"/>
    </w:rPr>
  </w:style>
  <w:style w:type="paragraph" w:customStyle="1" w:styleId="MTDisplayEquation">
    <w:name w:val="MTDisplayEquation"/>
    <w:basedOn w:val="a2"/>
    <w:next w:val="a2"/>
    <w:qFormat/>
    <w:pPr>
      <w:tabs>
        <w:tab w:val="center" w:pos="4160"/>
        <w:tab w:val="right" w:pos="8320"/>
      </w:tabs>
      <w:spacing w:line="360" w:lineRule="auto"/>
      <w:ind w:firstLineChars="200" w:firstLine="480"/>
    </w:pPr>
    <w:rPr>
      <w:sz w:val="24"/>
    </w:rPr>
  </w:style>
  <w:style w:type="paragraph" w:customStyle="1" w:styleId="3051">
    <w:name w:val="样式 标题 3 + 左侧:  0.5 字符1"/>
    <w:basedOn w:val="3"/>
    <w:qFormat/>
    <w:pPr>
      <w:numPr>
        <w:ilvl w:val="0"/>
        <w:numId w:val="0"/>
      </w:numPr>
      <w:snapToGrid w:val="0"/>
      <w:spacing w:beforeLines="0" w:before="0" w:afterLines="0" w:line="415" w:lineRule="auto"/>
      <w:ind w:leftChars="50" w:left="50"/>
      <w:jc w:val="both"/>
      <w:textAlignment w:val="auto"/>
    </w:pPr>
    <w:rPr>
      <w:rFonts w:ascii="Arial" w:eastAsia="黑体" w:hAnsi="Arial"/>
      <w:b w:val="0"/>
      <w:kern w:val="2"/>
      <w:szCs w:val="28"/>
    </w:rPr>
  </w:style>
  <w:style w:type="paragraph" w:customStyle="1" w:styleId="afffffffffffffffe">
    <w:name w:val="正式文本"/>
    <w:basedOn w:val="a2"/>
    <w:qFormat/>
    <w:pPr>
      <w:ind w:firstLineChars="71" w:firstLine="199"/>
    </w:pPr>
    <w:rPr>
      <w:rFonts w:ascii="仿宋_GB2312" w:eastAsia="仿宋_GB2312"/>
      <w:sz w:val="28"/>
      <w:szCs w:val="21"/>
    </w:rPr>
  </w:style>
  <w:style w:type="paragraph" w:customStyle="1" w:styleId="body">
    <w:name w:val="body"/>
    <w:basedOn w:val="a2"/>
    <w:qFormat/>
    <w:pPr>
      <w:spacing w:line="360" w:lineRule="auto"/>
      <w:ind w:firstLineChars="200" w:firstLine="480"/>
    </w:pPr>
    <w:rPr>
      <w:rFonts w:ascii="宋体" w:hAnsi="宋体"/>
      <w:sz w:val="24"/>
    </w:rPr>
  </w:style>
  <w:style w:type="paragraph" w:customStyle="1" w:styleId="AFTERTITLE">
    <w:name w:val="AFTERTITLE"/>
    <w:basedOn w:val="a2"/>
    <w:qFormat/>
    <w:pPr>
      <w:widowControl/>
      <w:spacing w:line="360" w:lineRule="atLeast"/>
      <w:jc w:val="center"/>
    </w:pPr>
    <w:rPr>
      <w:b/>
      <w:caps/>
      <w:kern w:val="0"/>
      <w:sz w:val="24"/>
      <w:szCs w:val="20"/>
      <w:lang w:eastAsia="en-US"/>
    </w:rPr>
  </w:style>
  <w:style w:type="paragraph" w:customStyle="1" w:styleId="1110">
    <w:name w:val="样式1.1.1"/>
    <w:basedOn w:val="a2"/>
    <w:qFormat/>
    <w:pPr>
      <w:spacing w:line="460" w:lineRule="exact"/>
    </w:pPr>
    <w:rPr>
      <w:b/>
      <w:sz w:val="28"/>
      <w:szCs w:val="20"/>
    </w:rPr>
  </w:style>
  <w:style w:type="table" w:customStyle="1" w:styleId="1ff0">
    <w:name w:val="网格型1"/>
    <w:basedOn w:val="a5"/>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
    <w:name w:val="基准页眉样式"/>
    <w:basedOn w:val="af4"/>
    <w:qFormat/>
    <w:pPr>
      <w:keepLines/>
      <w:widowControl/>
      <w:tabs>
        <w:tab w:val="center" w:pos="-18551"/>
        <w:tab w:val="right" w:pos="4320"/>
      </w:tabs>
      <w:spacing w:after="0" w:line="240" w:lineRule="atLeast"/>
      <w:jc w:val="center"/>
    </w:pPr>
    <w:rPr>
      <w:rFonts w:ascii="Garamond" w:hAnsi="Garamond"/>
      <w:smallCaps/>
      <w:spacing w:val="15"/>
      <w:kern w:val="0"/>
      <w:szCs w:val="20"/>
      <w:lang w:val="zh-CN"/>
    </w:rPr>
  </w:style>
  <w:style w:type="paragraph" w:customStyle="1" w:styleId="affffffffffffffff0">
    <w:name w:val="正文缩"/>
    <w:basedOn w:val="a2"/>
    <w:qFormat/>
    <w:pPr>
      <w:adjustRightInd w:val="0"/>
      <w:snapToGrid w:val="0"/>
      <w:spacing w:line="480" w:lineRule="atLeast"/>
      <w:ind w:firstLineChars="150" w:firstLine="671"/>
    </w:pPr>
    <w:rPr>
      <w:rFonts w:ascii="宋体"/>
      <w:snapToGrid w:val="0"/>
      <w:spacing w:val="6"/>
      <w:kern w:val="0"/>
      <w:sz w:val="28"/>
      <w:szCs w:val="20"/>
    </w:rPr>
  </w:style>
  <w:style w:type="paragraph" w:customStyle="1" w:styleId="1ff1">
    <w:name w:val="正文样式1"/>
    <w:basedOn w:val="a2"/>
    <w:link w:val="1Char4"/>
    <w:qFormat/>
    <w:pPr>
      <w:adjustRightInd w:val="0"/>
      <w:snapToGrid w:val="0"/>
      <w:spacing w:line="360" w:lineRule="auto"/>
      <w:ind w:firstLine="510"/>
      <w:textAlignment w:val="baseline"/>
    </w:pPr>
    <w:rPr>
      <w:kern w:val="24"/>
      <w:sz w:val="24"/>
      <w:szCs w:val="20"/>
      <w:lang w:val="zh-CN"/>
    </w:rPr>
  </w:style>
  <w:style w:type="paragraph" w:customStyle="1" w:styleId="F">
    <w:name w:val="F正文"/>
    <w:qFormat/>
    <w:pPr>
      <w:widowControl w:val="0"/>
      <w:adjustRightInd w:val="0"/>
      <w:spacing w:line="360" w:lineRule="atLeast"/>
      <w:textAlignment w:val="baseline"/>
    </w:pPr>
    <w:rPr>
      <w:rFonts w:ascii="Times New Roman" w:eastAsia="宋体" w:hAnsi="Times New Roman" w:cs="Times New Roman"/>
      <w:spacing w:val="12"/>
      <w:sz w:val="24"/>
    </w:rPr>
  </w:style>
  <w:style w:type="paragraph" w:customStyle="1" w:styleId="CharCharCharCharCharChar1CharCharChar1CharCharChar1CharCharCharCharCharCharCharCharCharChar">
    <w:name w:val="Char Char Char Char Char Char1 Char Char Char1 Char Char Char1 Char Char Char Char Char Char Char Char Char Char"/>
    <w:basedOn w:val="a2"/>
    <w:next w:val="a2"/>
    <w:qFormat/>
    <w:pPr>
      <w:spacing w:line="360" w:lineRule="auto"/>
      <w:ind w:firstLineChars="200" w:firstLine="200"/>
    </w:pPr>
    <w:rPr>
      <w:rFonts w:ascii="宋体" w:hAnsi="宋体" w:cs="宋体"/>
      <w:sz w:val="24"/>
    </w:rPr>
  </w:style>
  <w:style w:type="paragraph" w:customStyle="1" w:styleId="CharCharCharCharCharCharCharCharCharChar">
    <w:name w:val="Char Char Char Char Char Char Char Char Char Char"/>
    <w:basedOn w:val="a2"/>
    <w:qFormat/>
    <w:pPr>
      <w:adjustRightInd w:val="0"/>
      <w:spacing w:line="360" w:lineRule="auto"/>
    </w:pPr>
    <w:rPr>
      <w:kern w:val="0"/>
      <w:sz w:val="24"/>
      <w:szCs w:val="20"/>
    </w:rPr>
  </w:style>
  <w:style w:type="paragraph" w:customStyle="1" w:styleId="CharCharCharCharCharChar1CharCharChar1CharCharChar1CharCharCharCharCharCharCharCharCharChar6">
    <w:name w:val="Char Char Char Char Char Char1 Char Char Char1 Char Char Char1 Char Char Char Char Char Char Char Char Char Char6"/>
    <w:basedOn w:val="a2"/>
    <w:next w:val="a2"/>
    <w:qFormat/>
    <w:pPr>
      <w:spacing w:line="360" w:lineRule="auto"/>
      <w:ind w:firstLineChars="200" w:firstLine="200"/>
    </w:pPr>
    <w:rPr>
      <w:rFonts w:ascii="楷体_GB2312" w:eastAsia="楷体_GB2312" w:hAnsi="宋体" w:cs="宋体"/>
      <w:sz w:val="24"/>
    </w:rPr>
  </w:style>
  <w:style w:type="paragraph" w:customStyle="1" w:styleId="ST201">
    <w:name w:val="ST20_1"/>
    <w:basedOn w:val="a2"/>
    <w:qFormat/>
    <w:pPr>
      <w:autoSpaceDE w:val="0"/>
      <w:autoSpaceDN w:val="0"/>
      <w:adjustRightInd w:val="0"/>
      <w:spacing w:line="312" w:lineRule="atLeast"/>
      <w:jc w:val="center"/>
      <w:textAlignment w:val="baseline"/>
    </w:pPr>
    <w:rPr>
      <w:rFonts w:ascii="宋体" w:hAnsi="Tms Rmn"/>
      <w:kern w:val="0"/>
      <w:sz w:val="24"/>
    </w:rPr>
  </w:style>
  <w:style w:type="paragraph" w:customStyle="1" w:styleId="1521">
    <w:name w:val="样式 四号 行距: 1.5 倍行距 首行缩进:  2 字符"/>
    <w:basedOn w:val="a2"/>
    <w:qFormat/>
    <w:pPr>
      <w:spacing w:line="360" w:lineRule="auto"/>
      <w:ind w:firstLineChars="200" w:firstLine="560"/>
    </w:pPr>
    <w:rPr>
      <w:rFonts w:cs="宋体"/>
      <w:sz w:val="28"/>
      <w:szCs w:val="20"/>
    </w:rPr>
  </w:style>
  <w:style w:type="paragraph" w:customStyle="1" w:styleId="affffffffffffffff1">
    <w:name w:val="表格名称"/>
    <w:basedOn w:val="affffff"/>
    <w:link w:val="CharCharf7"/>
    <w:qFormat/>
    <w:pPr>
      <w:widowControl/>
      <w:spacing w:before="120" w:after="120" w:line="360" w:lineRule="auto"/>
      <w:ind w:left="0" w:firstLine="0"/>
    </w:pPr>
    <w:rPr>
      <w:rFonts w:ascii="Times New Roman" w:eastAsia="宋体" w:hAnsi="Times New Roman"/>
      <w:b/>
      <w:color w:val="000000"/>
      <w:kern w:val="0"/>
      <w:lang w:val="en-US"/>
    </w:rPr>
  </w:style>
  <w:style w:type="character" w:customStyle="1" w:styleId="p141">
    <w:name w:val="p141"/>
    <w:qFormat/>
    <w:rPr>
      <w:color w:val="333333"/>
      <w:sz w:val="18"/>
    </w:rPr>
  </w:style>
  <w:style w:type="paragraph" w:customStyle="1" w:styleId="CharCharCharCharCharCharChar">
    <w:name w:val="Char Char Char Char Char Char Char"/>
    <w:basedOn w:val="a2"/>
    <w:qFormat/>
    <w:pPr>
      <w:widowControl/>
      <w:adjustRightInd w:val="0"/>
      <w:spacing w:after="160" w:line="240" w:lineRule="exact"/>
      <w:jc w:val="left"/>
    </w:pPr>
    <w:rPr>
      <w:rFonts w:ascii="Verdana" w:hAnsi="Verdana"/>
      <w:kern w:val="0"/>
      <w:sz w:val="20"/>
      <w:szCs w:val="20"/>
      <w:lang w:eastAsia="en-US"/>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qFormat/>
    <w:pPr>
      <w:spacing w:line="360" w:lineRule="auto"/>
      <w:ind w:firstLineChars="200" w:firstLine="200"/>
    </w:pPr>
    <w:rPr>
      <w:rFonts w:ascii="宋体" w:hAnsi="宋体" w:cs="宋体"/>
      <w:sz w:val="24"/>
    </w:rPr>
  </w:style>
  <w:style w:type="paragraph" w:customStyle="1" w:styleId="affffffffffffffff2">
    <w:name w:val="表内容"/>
    <w:basedOn w:val="a2"/>
    <w:qFormat/>
    <w:pPr>
      <w:widowControl/>
      <w:adjustRightInd w:val="0"/>
      <w:snapToGrid w:val="0"/>
      <w:jc w:val="center"/>
    </w:pPr>
    <w:rPr>
      <w:snapToGrid w:val="0"/>
      <w:kern w:val="0"/>
    </w:rPr>
  </w:style>
  <w:style w:type="paragraph" w:customStyle="1" w:styleId="2210">
    <w:name w:val="样式 样式 正文首行缩进 2 + 首行缩进:  2 字符1 + 宋体"/>
    <w:basedOn w:val="a2"/>
    <w:link w:val="221Char"/>
    <w:qFormat/>
    <w:pPr>
      <w:adjustRightInd w:val="0"/>
      <w:spacing w:after="120" w:line="360" w:lineRule="auto"/>
      <w:ind w:firstLineChars="200" w:firstLine="480"/>
      <w:textAlignment w:val="baseline"/>
    </w:pPr>
    <w:rPr>
      <w:rFonts w:ascii="宋体" w:hAnsi="宋体"/>
      <w:sz w:val="24"/>
      <w:szCs w:val="20"/>
      <w:lang w:val="zh-CN"/>
    </w:rPr>
  </w:style>
  <w:style w:type="character" w:customStyle="1" w:styleId="221Char">
    <w:name w:val="样式 样式 正文首行缩进 2 + 首行缩进:  2 字符1 + 宋体 Char"/>
    <w:link w:val="2210"/>
    <w:qFormat/>
    <w:rPr>
      <w:rFonts w:ascii="宋体" w:eastAsia="宋体" w:hAnsi="宋体" w:cs="Times New Roman"/>
      <w:sz w:val="24"/>
      <w:szCs w:val="20"/>
      <w:lang w:val="zh-CN" w:eastAsia="zh-CN"/>
    </w:rPr>
  </w:style>
  <w:style w:type="paragraph" w:customStyle="1" w:styleId="1-21">
    <w:name w:val="中等深浅网格 1 - 强调文字颜色 21"/>
    <w:basedOn w:val="a2"/>
    <w:qFormat/>
    <w:pPr>
      <w:ind w:firstLineChars="200" w:firstLine="420"/>
    </w:pPr>
  </w:style>
  <w:style w:type="character" w:customStyle="1" w:styleId="yiyuan21">
    <w:name w:val="yiyuan21"/>
    <w:qFormat/>
    <w:rPr>
      <w:rFonts w:ascii="Hei" w:hAnsi="Hei" w:hint="default"/>
      <w:sz w:val="21"/>
    </w:rPr>
  </w:style>
  <w:style w:type="paragraph" w:customStyle="1" w:styleId="p0">
    <w:name w:val="p0"/>
    <w:basedOn w:val="a2"/>
    <w:qFormat/>
    <w:pPr>
      <w:widowControl/>
      <w:spacing w:before="100" w:beforeAutospacing="1" w:after="100" w:afterAutospacing="1"/>
      <w:jc w:val="left"/>
    </w:pPr>
    <w:rPr>
      <w:rFonts w:ascii="宋体" w:hAnsi="宋体" w:cs="宋体"/>
      <w:kern w:val="0"/>
      <w:sz w:val="24"/>
    </w:rPr>
  </w:style>
  <w:style w:type="paragraph" w:customStyle="1" w:styleId="a0">
    <w:name w:val="毕一级"/>
    <w:basedOn w:val="a2"/>
    <w:link w:val="Charfff1"/>
    <w:qFormat/>
    <w:pPr>
      <w:numPr>
        <w:numId w:val="6"/>
      </w:numPr>
      <w:spacing w:before="300" w:after="300" w:line="520" w:lineRule="exact"/>
      <w:jc w:val="center"/>
    </w:pPr>
    <w:rPr>
      <w:rFonts w:eastAsia="黑体"/>
      <w:sz w:val="36"/>
      <w:lang w:val="zh-CN"/>
    </w:rPr>
  </w:style>
  <w:style w:type="paragraph" w:customStyle="1" w:styleId="affffffffffffffff3">
    <w:name w:val="中大正文"/>
    <w:basedOn w:val="a2"/>
    <w:link w:val="Charfff2"/>
    <w:qFormat/>
    <w:pPr>
      <w:autoSpaceDE w:val="0"/>
      <w:autoSpaceDN w:val="0"/>
      <w:adjustRightInd w:val="0"/>
      <w:spacing w:line="360" w:lineRule="auto"/>
      <w:ind w:firstLineChars="200" w:firstLine="480"/>
    </w:pPr>
    <w:rPr>
      <w:rFonts w:ascii="宋体" w:hAnsi="宋体"/>
      <w:kern w:val="0"/>
      <w:sz w:val="24"/>
      <w:lang w:val="zh-CN"/>
    </w:rPr>
  </w:style>
  <w:style w:type="character" w:customStyle="1" w:styleId="Charfff2">
    <w:name w:val="中大正文 Char"/>
    <w:link w:val="affffffffffffffff3"/>
    <w:qFormat/>
    <w:rPr>
      <w:rFonts w:ascii="宋体" w:eastAsia="宋体" w:hAnsi="宋体" w:cs="Times New Roman"/>
      <w:kern w:val="0"/>
      <w:sz w:val="24"/>
      <w:szCs w:val="24"/>
      <w:lang w:val="zh-CN" w:eastAsia="zh-CN"/>
    </w:rPr>
  </w:style>
  <w:style w:type="paragraph" w:customStyle="1" w:styleId="affffffffffffffff4">
    <w:name w:val="中大表格标题"/>
    <w:basedOn w:val="a2"/>
    <w:link w:val="Charfff3"/>
    <w:qFormat/>
    <w:pPr>
      <w:spacing w:beforeLines="50"/>
      <w:jc w:val="center"/>
    </w:pPr>
    <w:rPr>
      <w:b/>
      <w:bCs/>
      <w:sz w:val="24"/>
      <w:szCs w:val="20"/>
      <w:lang w:val="zh-CN"/>
    </w:rPr>
  </w:style>
  <w:style w:type="paragraph" w:customStyle="1" w:styleId="3f6">
    <w:name w:val="中大3级标题"/>
    <w:basedOn w:val="3"/>
    <w:link w:val="3Char3"/>
    <w:qFormat/>
    <w:pPr>
      <w:numPr>
        <w:ilvl w:val="0"/>
        <w:numId w:val="0"/>
      </w:numPr>
      <w:snapToGrid w:val="0"/>
      <w:spacing w:beforeLines="0" w:before="260" w:after="260"/>
      <w:jc w:val="both"/>
      <w:textAlignment w:val="auto"/>
    </w:pPr>
    <w:rPr>
      <w:bCs/>
      <w:color w:val="auto"/>
      <w:kern w:val="2"/>
      <w:szCs w:val="28"/>
    </w:rPr>
  </w:style>
  <w:style w:type="character" w:customStyle="1" w:styleId="3Char3">
    <w:name w:val="中大3级标题 Char"/>
    <w:link w:val="3f6"/>
    <w:qFormat/>
    <w:rPr>
      <w:rFonts w:ascii="Times New Roman" w:eastAsia="宋体" w:hAnsi="Times New Roman" w:cs="Times New Roman"/>
      <w:b/>
      <w:bCs/>
      <w:sz w:val="28"/>
      <w:szCs w:val="28"/>
      <w:lang w:val="zh-CN" w:eastAsia="zh-CN"/>
    </w:rPr>
  </w:style>
  <w:style w:type="paragraph" w:customStyle="1" w:styleId="2ffc">
    <w:name w:val="中大2级标题"/>
    <w:basedOn w:val="2"/>
    <w:link w:val="2Charb"/>
    <w:qFormat/>
    <w:pPr>
      <w:numPr>
        <w:ilvl w:val="0"/>
        <w:numId w:val="0"/>
      </w:numPr>
      <w:adjustRightInd/>
      <w:spacing w:before="260" w:after="260"/>
      <w:textAlignment w:val="auto"/>
    </w:pPr>
    <w:rPr>
      <w:bCs/>
      <w:color w:val="auto"/>
      <w:kern w:val="2"/>
      <w:szCs w:val="32"/>
    </w:rPr>
  </w:style>
  <w:style w:type="character" w:customStyle="1" w:styleId="2Charb">
    <w:name w:val="中大2级标题 Char"/>
    <w:link w:val="2ffc"/>
    <w:qFormat/>
    <w:rPr>
      <w:rFonts w:ascii="Times New Roman" w:eastAsia="宋体" w:hAnsi="Times New Roman" w:cs="Times New Roman"/>
      <w:b/>
      <w:bCs/>
      <w:sz w:val="30"/>
      <w:szCs w:val="32"/>
      <w:lang w:val="zh-CN" w:eastAsia="zh-CN"/>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2"/>
    <w:qFormat/>
    <w:pPr>
      <w:widowControl/>
      <w:spacing w:after="160" w:line="240" w:lineRule="exact"/>
      <w:jc w:val="left"/>
    </w:pPr>
    <w:rPr>
      <w:rFonts w:ascii="Verdana" w:hAnsi="Verdana"/>
      <w:kern w:val="0"/>
      <w:sz w:val="20"/>
      <w:szCs w:val="20"/>
      <w:lang w:eastAsia="en-US"/>
    </w:rPr>
  </w:style>
  <w:style w:type="paragraph" w:customStyle="1" w:styleId="h">
    <w:name w:val="h"/>
    <w:basedOn w:val="a2"/>
    <w:next w:val="a3"/>
    <w:qFormat/>
    <w:pPr>
      <w:keepNext/>
      <w:keepLines/>
      <w:adjustRightInd w:val="0"/>
      <w:spacing w:line="360" w:lineRule="auto"/>
      <w:jc w:val="left"/>
      <w:textAlignment w:val="baseline"/>
      <w:outlineLvl w:val="3"/>
    </w:pPr>
    <w:rPr>
      <w:kern w:val="0"/>
      <w:sz w:val="24"/>
    </w:rPr>
  </w:style>
  <w:style w:type="paragraph" w:customStyle="1" w:styleId="affffffffffffffff5">
    <w:name w:val="我的正文"/>
    <w:basedOn w:val="a2"/>
    <w:qFormat/>
    <w:pPr>
      <w:spacing w:line="460" w:lineRule="exact"/>
      <w:ind w:firstLineChars="200" w:firstLine="480"/>
    </w:pPr>
    <w:rPr>
      <w:rFonts w:hAnsi="宋体" w:cs="楷体_GB2312"/>
      <w:sz w:val="24"/>
    </w:rPr>
  </w:style>
  <w:style w:type="paragraph" w:customStyle="1" w:styleId="123">
    <w:name w:val="正文12"/>
    <w:basedOn w:val="a2"/>
    <w:qFormat/>
    <w:pPr>
      <w:adjustRightInd w:val="0"/>
    </w:pPr>
    <w:rPr>
      <w:rFonts w:eastAsia="楷体_GB2312"/>
      <w:sz w:val="24"/>
    </w:rPr>
  </w:style>
  <w:style w:type="paragraph" w:customStyle="1" w:styleId="CharCharCharCharCharChar6">
    <w:name w:val="Char Char Char Char Char Char6"/>
    <w:basedOn w:val="a2"/>
    <w:qFormat/>
    <w:rPr>
      <w:szCs w:val="21"/>
    </w:rPr>
  </w:style>
  <w:style w:type="character" w:customStyle="1" w:styleId="123YJCharChar">
    <w:name w:val="123YJ Char Char"/>
    <w:qFormat/>
    <w:rPr>
      <w:sz w:val="18"/>
      <w:szCs w:val="18"/>
    </w:rPr>
  </w:style>
  <w:style w:type="paragraph" w:customStyle="1" w:styleId="T">
    <w:name w:val="T表格"/>
    <w:qFormat/>
    <w:pPr>
      <w:widowControl w:val="0"/>
      <w:tabs>
        <w:tab w:val="left" w:pos="0"/>
      </w:tabs>
      <w:adjustRightInd w:val="0"/>
      <w:snapToGrid w:val="0"/>
      <w:jc w:val="center"/>
    </w:pPr>
    <w:rPr>
      <w:rFonts w:ascii="宋体" w:eastAsia="宋体" w:hAnsi="宋体" w:cs="楷体_GB2312"/>
      <w:color w:val="000000"/>
      <w:kern w:val="2"/>
      <w:sz w:val="24"/>
      <w:szCs w:val="24"/>
    </w:rPr>
  </w:style>
  <w:style w:type="paragraph" w:customStyle="1" w:styleId="Char70">
    <w:name w:val="Char7"/>
    <w:basedOn w:val="a2"/>
    <w:qFormat/>
    <w:rPr>
      <w:szCs w:val="21"/>
    </w:rPr>
  </w:style>
  <w:style w:type="paragraph" w:customStyle="1" w:styleId="affffffffffffffff6">
    <w:name w:val="正文样式"/>
    <w:link w:val="CharCharChar3"/>
    <w:qFormat/>
    <w:pPr>
      <w:adjustRightInd w:val="0"/>
      <w:snapToGrid w:val="0"/>
      <w:spacing w:line="360" w:lineRule="auto"/>
      <w:ind w:firstLineChars="200" w:firstLine="200"/>
      <w:jc w:val="both"/>
    </w:pPr>
    <w:rPr>
      <w:rFonts w:ascii="Times New Roman" w:eastAsia="宋体" w:hAnsi="Times New Roman" w:cs="Times New Roman"/>
      <w:sz w:val="24"/>
      <w:szCs w:val="24"/>
    </w:rPr>
  </w:style>
  <w:style w:type="character" w:customStyle="1" w:styleId="Charfff4">
    <w:name w:val="正文样式 Char"/>
    <w:qFormat/>
    <w:rPr>
      <w:rFonts w:eastAsia="宋体"/>
      <w:snapToGrid w:val="0"/>
      <w:sz w:val="24"/>
      <w:szCs w:val="24"/>
      <w:lang w:val="en-US" w:eastAsia="zh-CN"/>
    </w:rPr>
  </w:style>
  <w:style w:type="character" w:customStyle="1" w:styleId="2CharCharChar">
    <w:name w:val="标题 2 Char Char Char"/>
    <w:qFormat/>
    <w:rPr>
      <w:rFonts w:eastAsia="宋体"/>
      <w:b/>
      <w:bCs/>
      <w:sz w:val="30"/>
      <w:szCs w:val="30"/>
      <w:lang w:val="en-US" w:eastAsia="zh-CN"/>
    </w:rPr>
  </w:style>
  <w:style w:type="paragraph" w:customStyle="1" w:styleId="xl87">
    <w:name w:val="xl87"/>
    <w:basedOn w:val="a2"/>
    <w:qFormat/>
    <w:pPr>
      <w:widowControl/>
      <w:pBdr>
        <w:bottom w:val="single" w:sz="4" w:space="0" w:color="auto"/>
        <w:right w:val="single" w:sz="4" w:space="0" w:color="auto"/>
      </w:pBdr>
      <w:spacing w:before="100" w:beforeAutospacing="1" w:after="100" w:afterAutospacing="1"/>
      <w:jc w:val="left"/>
    </w:pPr>
    <w:rPr>
      <w:rFonts w:hAnsi="宋体" w:cs="楷体_GB2312"/>
      <w:kern w:val="0"/>
      <w:sz w:val="20"/>
      <w:szCs w:val="20"/>
      <w:lang w:eastAsia="en-US"/>
    </w:rPr>
  </w:style>
  <w:style w:type="character" w:customStyle="1" w:styleId="3zw">
    <w:name w:val="3zw"/>
    <w:qFormat/>
  </w:style>
  <w:style w:type="paragraph" w:customStyle="1" w:styleId="maintext">
    <w:name w:val="maintext"/>
    <w:basedOn w:val="a2"/>
    <w:qFormat/>
    <w:pPr>
      <w:widowControl/>
      <w:spacing w:before="100" w:beforeAutospacing="1" w:after="100" w:afterAutospacing="1"/>
      <w:jc w:val="left"/>
    </w:pPr>
    <w:rPr>
      <w:rFonts w:hAnsi="宋体" w:cs="楷体_GB2312"/>
      <w:color w:val="000000"/>
      <w:kern w:val="0"/>
      <w:sz w:val="24"/>
    </w:rPr>
  </w:style>
  <w:style w:type="paragraph" w:customStyle="1" w:styleId="xl93">
    <w:name w:val="xl93"/>
    <w:basedOn w:val="a2"/>
    <w:qFormat/>
    <w:pPr>
      <w:widowControl/>
      <w:pBdr>
        <w:bottom w:val="single" w:sz="4" w:space="0" w:color="auto"/>
        <w:right w:val="single" w:sz="4" w:space="0" w:color="auto"/>
      </w:pBdr>
      <w:spacing w:before="100" w:beforeAutospacing="1" w:after="100" w:afterAutospacing="1"/>
      <w:jc w:val="left"/>
    </w:pPr>
    <w:rPr>
      <w:rFonts w:hAnsi="宋体" w:cs="楷体_GB2312"/>
      <w:kern w:val="0"/>
      <w:sz w:val="14"/>
      <w:szCs w:val="14"/>
      <w:lang w:eastAsia="en-US"/>
    </w:rPr>
  </w:style>
  <w:style w:type="paragraph" w:customStyle="1" w:styleId="CharChar16">
    <w:name w:val="字元 字元 Char Char 字元 字元16"/>
    <w:basedOn w:val="a2"/>
    <w:qFormat/>
    <w:rPr>
      <w:sz w:val="24"/>
    </w:rPr>
  </w:style>
  <w:style w:type="paragraph" w:customStyle="1" w:styleId="1ff2">
    <w:name w:val="封面1"/>
    <w:basedOn w:val="1"/>
    <w:qFormat/>
    <w:pPr>
      <w:keepNext w:val="0"/>
      <w:keepLines w:val="0"/>
      <w:widowControl/>
      <w:numPr>
        <w:numId w:val="0"/>
      </w:numPr>
      <w:autoSpaceDE w:val="0"/>
      <w:autoSpaceDN w:val="0"/>
      <w:snapToGrid w:val="0"/>
      <w:spacing w:beforeLines="0" w:before="0" w:afterLines="0" w:after="0" w:line="420" w:lineRule="auto"/>
      <w:ind w:firstLine="288"/>
      <w:jc w:val="both"/>
      <w:outlineLvl w:val="9"/>
    </w:pPr>
    <w:rPr>
      <w:rFonts w:ascii="宋体" w:eastAsia="楷体_GB2312" w:hAnsi="Arial"/>
      <w:b w:val="0"/>
      <w:color w:val="auto"/>
      <w:w w:val="150"/>
      <w:sz w:val="44"/>
      <w:lang w:val="en-US"/>
    </w:rPr>
  </w:style>
  <w:style w:type="paragraph" w:customStyle="1" w:styleId="30421">
    <w:name w:val="样式 样式 标题 3 + 右侧:  0.42 厘米 + 右侧:  1 字符"/>
    <w:basedOn w:val="a2"/>
    <w:qFormat/>
    <w:pPr>
      <w:keepNext/>
      <w:keepLines/>
      <w:tabs>
        <w:tab w:val="left" w:pos="180"/>
      </w:tabs>
      <w:autoSpaceDE w:val="0"/>
      <w:autoSpaceDN w:val="0"/>
      <w:adjustRightInd w:val="0"/>
      <w:snapToGrid w:val="0"/>
      <w:spacing w:before="240" w:after="120" w:line="300" w:lineRule="auto"/>
      <w:ind w:leftChars="-42" w:left="180" w:right="238" w:hangingChars="100" w:hanging="281"/>
      <w:jc w:val="left"/>
      <w:outlineLvl w:val="2"/>
    </w:pPr>
    <w:rPr>
      <w:rFonts w:hAnsi="宋体"/>
      <w:b/>
      <w:bCs/>
      <w:sz w:val="28"/>
      <w:szCs w:val="20"/>
    </w:rPr>
  </w:style>
  <w:style w:type="paragraph" w:customStyle="1" w:styleId="2ffd">
    <w:name w:val="样式 标题 2 + 宋体"/>
    <w:basedOn w:val="2"/>
    <w:qFormat/>
    <w:pPr>
      <w:keepLines w:val="0"/>
      <w:widowControl/>
      <w:numPr>
        <w:numId w:val="0"/>
      </w:numPr>
      <w:tabs>
        <w:tab w:val="left" w:pos="992"/>
        <w:tab w:val="right" w:pos="8640"/>
      </w:tabs>
      <w:overflowPunct w:val="0"/>
      <w:autoSpaceDE w:val="0"/>
      <w:autoSpaceDN w:val="0"/>
      <w:snapToGrid w:val="0"/>
      <w:spacing w:before="480" w:afterLines="0" w:after="240"/>
      <w:ind w:left="992" w:right="482" w:hanging="567"/>
    </w:pPr>
    <w:rPr>
      <w:rFonts w:ascii="宋体" w:hAnsi="宋体"/>
      <w:b w:val="0"/>
      <w:color w:val="auto"/>
      <w:kern w:val="28"/>
      <w:sz w:val="28"/>
      <w:szCs w:val="30"/>
    </w:rPr>
  </w:style>
  <w:style w:type="paragraph" w:customStyle="1" w:styleId="4e">
    <w:name w:val="样式 标题 4 + 宋体 小四"/>
    <w:basedOn w:val="4"/>
    <w:qFormat/>
    <w:pPr>
      <w:numPr>
        <w:numId w:val="0"/>
      </w:numPr>
      <w:tabs>
        <w:tab w:val="clear" w:pos="862"/>
        <w:tab w:val="left" w:pos="864"/>
      </w:tabs>
      <w:adjustRightInd/>
      <w:snapToGrid w:val="0"/>
      <w:spacing w:beforeLines="50" w:before="280" w:after="290" w:line="376" w:lineRule="auto"/>
      <w:ind w:left="864" w:hanging="864"/>
      <w:textAlignment w:val="auto"/>
    </w:pPr>
    <w:rPr>
      <w:rFonts w:ascii="宋体" w:hAnsi="宋体"/>
      <w:b w:val="0"/>
      <w:bCs/>
      <w:kern w:val="2"/>
      <w:szCs w:val="28"/>
    </w:rPr>
  </w:style>
  <w:style w:type="paragraph" w:customStyle="1" w:styleId="46615">
    <w:name w:val="样式 标题 4 + 宋体 段前: 6 磅 段后: 6 磅 行距: 1.5 倍行距"/>
    <w:basedOn w:val="4"/>
    <w:qFormat/>
    <w:pPr>
      <w:numPr>
        <w:numId w:val="0"/>
      </w:numPr>
      <w:tabs>
        <w:tab w:val="clear" w:pos="862"/>
        <w:tab w:val="left" w:pos="864"/>
      </w:tabs>
      <w:adjustRightInd/>
      <w:snapToGrid w:val="0"/>
      <w:spacing w:beforeLines="50" w:before="120" w:after="120" w:line="460" w:lineRule="exact"/>
      <w:ind w:left="864" w:hanging="864"/>
      <w:textAlignment w:val="auto"/>
    </w:pPr>
    <w:rPr>
      <w:rFonts w:ascii="宋体" w:hAnsi="宋体" w:cs="Century"/>
      <w:kern w:val="2"/>
    </w:rPr>
  </w:style>
  <w:style w:type="paragraph" w:customStyle="1" w:styleId="3042">
    <w:name w:val="样式 标题 3 + 右侧:  0.42 厘米"/>
    <w:basedOn w:val="3"/>
    <w:qFormat/>
    <w:pPr>
      <w:numPr>
        <w:ilvl w:val="0"/>
        <w:numId w:val="0"/>
      </w:numPr>
      <w:tabs>
        <w:tab w:val="left" w:pos="180"/>
      </w:tabs>
      <w:autoSpaceDE w:val="0"/>
      <w:autoSpaceDN w:val="0"/>
      <w:snapToGrid w:val="0"/>
      <w:spacing w:beforeLines="100" w:before="240" w:line="300" w:lineRule="auto"/>
      <w:ind w:leftChars="-42" w:left="180" w:rightChars="100" w:right="240" w:hangingChars="100" w:hanging="281"/>
      <w:jc w:val="both"/>
      <w:textAlignment w:val="auto"/>
    </w:pPr>
    <w:rPr>
      <w:rFonts w:ascii="宋体" w:hAnsi="宋体"/>
      <w:color w:val="auto"/>
      <w:spacing w:val="8"/>
      <w:kern w:val="2"/>
      <w:szCs w:val="20"/>
      <w:lang w:val="en-US"/>
    </w:rPr>
  </w:style>
  <w:style w:type="paragraph" w:customStyle="1" w:styleId="360">
    <w:name w:val="样式 标题 3 + 段前: 6 磅 段后: 0 磅"/>
    <w:basedOn w:val="3"/>
    <w:qFormat/>
    <w:pPr>
      <w:numPr>
        <w:ilvl w:val="0"/>
        <w:numId w:val="0"/>
      </w:numPr>
      <w:autoSpaceDE w:val="0"/>
      <w:autoSpaceDN w:val="0"/>
      <w:snapToGrid w:val="0"/>
      <w:spacing w:beforeLines="100" w:before="240" w:line="300" w:lineRule="auto"/>
      <w:ind w:rightChars="100" w:right="240"/>
      <w:jc w:val="both"/>
      <w:textAlignment w:val="auto"/>
    </w:pPr>
    <w:rPr>
      <w:rFonts w:ascii="宋体" w:hAnsi="宋体" w:cs="Century"/>
      <w:color w:val="auto"/>
      <w:spacing w:val="8"/>
      <w:kern w:val="2"/>
      <w:szCs w:val="20"/>
      <w:lang w:val="en-US"/>
    </w:rPr>
  </w:style>
  <w:style w:type="paragraph" w:customStyle="1" w:styleId="3601">
    <w:name w:val="样式 标题 3 + 段前: 6 磅 段后: 0 磅1"/>
    <w:basedOn w:val="3"/>
    <w:qFormat/>
    <w:pPr>
      <w:numPr>
        <w:ilvl w:val="0"/>
        <w:numId w:val="0"/>
      </w:numPr>
      <w:tabs>
        <w:tab w:val="left" w:pos="540"/>
      </w:tabs>
      <w:autoSpaceDE w:val="0"/>
      <w:autoSpaceDN w:val="0"/>
      <w:snapToGrid w:val="0"/>
      <w:spacing w:beforeLines="100" w:before="240" w:line="300" w:lineRule="auto"/>
      <w:ind w:left="539" w:rightChars="100" w:right="240" w:hanging="539"/>
      <w:jc w:val="both"/>
      <w:textAlignment w:val="auto"/>
    </w:pPr>
    <w:rPr>
      <w:rFonts w:ascii="宋体" w:hAnsi="宋体" w:cs="Century"/>
      <w:color w:val="auto"/>
      <w:spacing w:val="8"/>
      <w:kern w:val="2"/>
      <w:szCs w:val="20"/>
      <w:lang w:val="en-US"/>
    </w:rPr>
  </w:style>
  <w:style w:type="paragraph" w:customStyle="1" w:styleId="3602">
    <w:name w:val="样式 标题 3 + 段前: 6 磅 段后: 0 磅2"/>
    <w:basedOn w:val="3"/>
    <w:qFormat/>
    <w:pPr>
      <w:numPr>
        <w:ilvl w:val="0"/>
        <w:numId w:val="0"/>
      </w:numPr>
      <w:tabs>
        <w:tab w:val="left" w:pos="180"/>
      </w:tabs>
      <w:autoSpaceDE w:val="0"/>
      <w:autoSpaceDN w:val="0"/>
      <w:snapToGrid w:val="0"/>
      <w:spacing w:beforeLines="100" w:before="240" w:line="300" w:lineRule="auto"/>
      <w:ind w:left="357" w:rightChars="100" w:right="240" w:hanging="357"/>
      <w:jc w:val="both"/>
      <w:textAlignment w:val="auto"/>
    </w:pPr>
    <w:rPr>
      <w:rFonts w:ascii="宋体" w:hAnsi="宋体" w:cs="Century"/>
      <w:color w:val="auto"/>
      <w:spacing w:val="8"/>
      <w:kern w:val="2"/>
      <w:szCs w:val="20"/>
      <w:lang w:val="en-US"/>
    </w:rPr>
  </w:style>
  <w:style w:type="paragraph" w:customStyle="1" w:styleId="1-1">
    <w:name w:val="正文1-1"/>
    <w:basedOn w:val="a2"/>
    <w:link w:val="1-1CharChar"/>
    <w:qFormat/>
    <w:pPr>
      <w:widowControl/>
      <w:snapToGrid w:val="0"/>
      <w:spacing w:line="360" w:lineRule="auto"/>
      <w:ind w:firstLineChars="200" w:firstLine="200"/>
      <w:jc w:val="left"/>
    </w:pPr>
    <w:rPr>
      <w:rFonts w:eastAsia="仿宋_GB2312" w:hAnsi="宋体"/>
      <w:kern w:val="0"/>
      <w:sz w:val="28"/>
      <w:lang w:val="zh-CN"/>
    </w:rPr>
  </w:style>
  <w:style w:type="paragraph" w:customStyle="1" w:styleId="affffffffffffffff7">
    <w:name w:val="字元 字元"/>
    <w:basedOn w:val="a2"/>
    <w:qFormat/>
    <w:pPr>
      <w:adjustRightInd w:val="0"/>
      <w:snapToGrid w:val="0"/>
      <w:ind w:firstLineChars="200" w:firstLine="200"/>
    </w:pPr>
    <w:rPr>
      <w:sz w:val="24"/>
    </w:rPr>
  </w:style>
  <w:style w:type="paragraph" w:customStyle="1" w:styleId="affffffffffffffff8">
    <w:name w:val="表注解"/>
    <w:basedOn w:val="affffffffffffffff6"/>
    <w:next w:val="affffffffffffffff6"/>
    <w:qFormat/>
    <w:pPr>
      <w:spacing w:line="240" w:lineRule="auto"/>
      <w:ind w:firstLineChars="0" w:firstLine="0"/>
    </w:pPr>
    <w:rPr>
      <w:b/>
      <w:snapToGrid w:val="0"/>
      <w:sz w:val="18"/>
    </w:rPr>
  </w:style>
  <w:style w:type="paragraph" w:customStyle="1" w:styleId="affffffffffffffff9">
    <w:name w:val="表头及表尾"/>
    <w:qFormat/>
    <w:pPr>
      <w:tabs>
        <w:tab w:val="center" w:pos="4200"/>
        <w:tab w:val="right" w:pos="8400"/>
      </w:tabs>
      <w:adjustRightInd w:val="0"/>
      <w:snapToGrid w:val="0"/>
    </w:pPr>
    <w:rPr>
      <w:rFonts w:ascii="Times New Roman" w:eastAsia="宋体" w:hAnsi="Times New Roman" w:cs="Times New Roman"/>
      <w:b/>
      <w:snapToGrid w:val="0"/>
      <w:sz w:val="21"/>
      <w:szCs w:val="21"/>
    </w:rPr>
  </w:style>
  <w:style w:type="paragraph" w:customStyle="1" w:styleId="affffffffffffffffa">
    <w:name w:val="表格内容居中"/>
    <w:qFormat/>
    <w:pPr>
      <w:adjustRightInd w:val="0"/>
      <w:snapToGrid w:val="0"/>
      <w:jc w:val="center"/>
    </w:pPr>
    <w:rPr>
      <w:rFonts w:ascii="Times New Roman" w:eastAsia="宋体" w:hAnsi="Times New Roman" w:cs="Times New Roman"/>
      <w:snapToGrid w:val="0"/>
      <w:sz w:val="21"/>
      <w:szCs w:val="21"/>
    </w:rPr>
  </w:style>
  <w:style w:type="paragraph" w:customStyle="1" w:styleId="affffffffffffffffb">
    <w:name w:val="缺省文本"/>
    <w:basedOn w:val="a2"/>
    <w:qFormat/>
    <w:pPr>
      <w:autoSpaceDE w:val="0"/>
      <w:autoSpaceDN w:val="0"/>
      <w:adjustRightInd w:val="0"/>
      <w:jc w:val="left"/>
    </w:pPr>
    <w:rPr>
      <w:kern w:val="0"/>
      <w:sz w:val="24"/>
    </w:rPr>
  </w:style>
  <w:style w:type="paragraph" w:customStyle="1" w:styleId="CharChar1CharCharCharCharCharCharChar">
    <w:name w:val="Char Char1 Char Char Char Char Char Char Char"/>
    <w:basedOn w:val="a2"/>
    <w:qFormat/>
  </w:style>
  <w:style w:type="paragraph" w:customStyle="1" w:styleId="Char16">
    <w:name w:val="Char1"/>
    <w:basedOn w:val="a2"/>
    <w:qFormat/>
    <w:pPr>
      <w:spacing w:line="360" w:lineRule="auto"/>
      <w:ind w:firstLineChars="200" w:firstLine="200"/>
    </w:pPr>
    <w:rPr>
      <w:rFonts w:ascii="宋体" w:hAnsi="宋体" w:cs="宋体"/>
      <w:sz w:val="24"/>
    </w:rPr>
  </w:style>
  <w:style w:type="character" w:customStyle="1" w:styleId="CharChar46">
    <w:name w:val="Char Char46"/>
    <w:qFormat/>
    <w:rPr>
      <w:kern w:val="2"/>
      <w:sz w:val="21"/>
      <w:szCs w:val="24"/>
      <w:shd w:val="clear" w:color="auto" w:fill="000080"/>
    </w:rPr>
  </w:style>
  <w:style w:type="paragraph" w:customStyle="1" w:styleId="affffffffffffffffc">
    <w:name w:val="填表内容"/>
    <w:basedOn w:val="a2"/>
    <w:qFormat/>
    <w:pPr>
      <w:adjustRightInd w:val="0"/>
      <w:spacing w:line="480" w:lineRule="exact"/>
      <w:ind w:firstLineChars="200" w:firstLine="560"/>
      <w:jc w:val="left"/>
      <w:textAlignment w:val="baseline"/>
    </w:pPr>
    <w:rPr>
      <w:rFonts w:ascii="楷体_GB2312" w:eastAsia="楷体_GB2312" w:cs="楷体_GB2312"/>
      <w:sz w:val="28"/>
      <w:szCs w:val="28"/>
    </w:rPr>
  </w:style>
  <w:style w:type="character" w:customStyle="1" w:styleId="font51">
    <w:name w:val="font51"/>
    <w:qFormat/>
    <w:rPr>
      <w:rFonts w:ascii="宋体" w:eastAsia="宋体" w:hAnsi="宋体" w:hint="eastAsia"/>
      <w:color w:val="000000"/>
      <w:sz w:val="25"/>
      <w:szCs w:val="25"/>
    </w:rPr>
  </w:style>
  <w:style w:type="character" w:customStyle="1" w:styleId="tblue01">
    <w:name w:val="t_blue_01"/>
    <w:qFormat/>
  </w:style>
  <w:style w:type="character" w:customStyle="1" w:styleId="lxm">
    <w:name w:val="lxm"/>
    <w:qFormat/>
  </w:style>
  <w:style w:type="character" w:customStyle="1" w:styleId="highlight1">
    <w:name w:val="highlight1"/>
    <w:qFormat/>
    <w:rPr>
      <w:sz w:val="21"/>
      <w:szCs w:val="21"/>
    </w:rPr>
  </w:style>
  <w:style w:type="paragraph" w:customStyle="1" w:styleId="affffffffffffffffd">
    <w:name w:val="佛山正文"/>
    <w:basedOn w:val="a2"/>
    <w:qFormat/>
    <w:pPr>
      <w:snapToGrid w:val="0"/>
      <w:spacing w:line="360" w:lineRule="auto"/>
      <w:ind w:firstLineChars="200" w:firstLine="200"/>
    </w:pPr>
    <w:rPr>
      <w:rFonts w:ascii="宋体" w:hAnsi="宋体"/>
      <w:sz w:val="24"/>
    </w:rPr>
  </w:style>
  <w:style w:type="paragraph" w:customStyle="1" w:styleId="1ff3">
    <w:name w:val="本文标题1"/>
    <w:basedOn w:val="a2"/>
    <w:qFormat/>
    <w:pPr>
      <w:keepNext/>
      <w:keepLines/>
      <w:tabs>
        <w:tab w:val="left" w:pos="0"/>
      </w:tabs>
      <w:adjustRightInd w:val="0"/>
      <w:spacing w:line="440" w:lineRule="exact"/>
      <w:textAlignment w:val="baseline"/>
      <w:outlineLvl w:val="0"/>
    </w:pPr>
    <w:rPr>
      <w:rFonts w:ascii="方正大标宋简体" w:eastAsia="方正大标宋简体" w:cs="宋体"/>
      <w:b/>
      <w:bCs/>
      <w:kern w:val="44"/>
      <w:sz w:val="30"/>
      <w:szCs w:val="20"/>
    </w:rPr>
  </w:style>
  <w:style w:type="paragraph" w:customStyle="1" w:styleId="4f">
    <w:name w:val="本文标题4"/>
    <w:basedOn w:val="4"/>
    <w:qFormat/>
    <w:pPr>
      <w:numPr>
        <w:ilvl w:val="0"/>
        <w:numId w:val="0"/>
      </w:numPr>
      <w:tabs>
        <w:tab w:val="left" w:pos="0"/>
      </w:tabs>
      <w:snapToGrid w:val="0"/>
      <w:spacing w:beforeLines="50" w:before="120" w:line="440" w:lineRule="exact"/>
      <w:textAlignment w:val="auto"/>
    </w:pPr>
    <w:rPr>
      <w:szCs w:val="24"/>
    </w:rPr>
  </w:style>
  <w:style w:type="paragraph" w:customStyle="1" w:styleId="2ffe">
    <w:name w:val="本文标题 2"/>
    <w:basedOn w:val="a2"/>
    <w:qFormat/>
    <w:pPr>
      <w:tabs>
        <w:tab w:val="left" w:pos="0"/>
      </w:tabs>
    </w:pPr>
  </w:style>
  <w:style w:type="paragraph" w:customStyle="1" w:styleId="3f7">
    <w:name w:val="本文标题 3"/>
    <w:basedOn w:val="a2"/>
    <w:qFormat/>
    <w:pPr>
      <w:tabs>
        <w:tab w:val="left" w:pos="0"/>
      </w:tabs>
    </w:pPr>
  </w:style>
  <w:style w:type="paragraph" w:customStyle="1" w:styleId="affffffffffffffffe">
    <w:name w:val="正文格式"/>
    <w:next w:val="a2"/>
    <w:qFormat/>
    <w:pPr>
      <w:spacing w:beforeLines="50" w:before="50" w:line="440" w:lineRule="exact"/>
      <w:ind w:firstLineChars="200" w:firstLine="200"/>
    </w:pPr>
    <w:rPr>
      <w:rFonts w:ascii="Times New Roman" w:eastAsia="仿宋_GB2312" w:hAnsi="Times New Roman" w:cs="Times New Roman"/>
      <w:iCs/>
      <w:color w:val="000000"/>
      <w:sz w:val="28"/>
    </w:rPr>
  </w:style>
  <w:style w:type="paragraph" w:customStyle="1" w:styleId="1ff4">
    <w:name w:val="样式1."/>
    <w:basedOn w:val="a2"/>
    <w:qFormat/>
    <w:pPr>
      <w:adjustRightInd w:val="0"/>
      <w:snapToGrid w:val="0"/>
      <w:spacing w:line="460" w:lineRule="exact"/>
    </w:pPr>
    <w:rPr>
      <w:rFonts w:eastAsia="黑体"/>
      <w:b/>
      <w:sz w:val="32"/>
      <w:szCs w:val="20"/>
    </w:rPr>
  </w:style>
  <w:style w:type="paragraph" w:customStyle="1" w:styleId="afffffffffffffffff">
    <w:name w:val="表格，内容"/>
    <w:basedOn w:val="a2"/>
    <w:qFormat/>
    <w:pPr>
      <w:jc w:val="center"/>
    </w:pPr>
    <w:rPr>
      <w:spacing w:val="-6"/>
      <w:kern w:val="44"/>
    </w:rPr>
  </w:style>
  <w:style w:type="character" w:customStyle="1" w:styleId="4f0">
    <w:name w:val="书籍标题4"/>
    <w:qFormat/>
    <w:rPr>
      <w:b/>
      <w:smallCaps/>
      <w:spacing w:val="5"/>
    </w:rPr>
  </w:style>
  <w:style w:type="paragraph" w:customStyle="1" w:styleId="afffffffffffffffff0">
    <w:name w:val="表底说明"/>
    <w:basedOn w:val="a2"/>
    <w:link w:val="Charfff5"/>
    <w:qFormat/>
    <w:rPr>
      <w:sz w:val="18"/>
      <w:lang w:val="zh-CN"/>
    </w:rPr>
  </w:style>
  <w:style w:type="paragraph" w:customStyle="1" w:styleId="2fff">
    <w:name w:val="样式 正文缩进 + 首行缩进:  2 字符"/>
    <w:basedOn w:val="a3"/>
    <w:qFormat/>
    <w:pPr>
      <w:snapToGrid w:val="0"/>
      <w:spacing w:line="360" w:lineRule="auto"/>
      <w:ind w:firstLine="480"/>
    </w:pPr>
    <w:rPr>
      <w:rFonts w:ascii="宋体" w:hAnsi="宋体"/>
      <w:kern w:val="0"/>
      <w:sz w:val="24"/>
      <w:szCs w:val="20"/>
    </w:rPr>
  </w:style>
  <w:style w:type="paragraph" w:customStyle="1" w:styleId="1ff5">
    <w:name w:val="字元 字元1"/>
    <w:basedOn w:val="a2"/>
    <w:qFormat/>
    <w:rPr>
      <w:sz w:val="24"/>
    </w:rPr>
  </w:style>
  <w:style w:type="paragraph" w:customStyle="1" w:styleId="CharCharCharChar9">
    <w:name w:val="Char Char Char Char9"/>
    <w:basedOn w:val="a2"/>
    <w:qFormat/>
    <w:rPr>
      <w:szCs w:val="21"/>
    </w:rPr>
  </w:style>
  <w:style w:type="paragraph" w:customStyle="1" w:styleId="1ff6">
    <w:name w:val="正文缩进1"/>
    <w:basedOn w:val="a2"/>
    <w:qFormat/>
    <w:pPr>
      <w:adjustRightInd w:val="0"/>
      <w:spacing w:afterLines="50" w:after="156" w:line="360" w:lineRule="atLeast"/>
      <w:ind w:firstLine="420"/>
      <w:jc w:val="left"/>
      <w:textAlignment w:val="baseline"/>
    </w:pPr>
    <w:rPr>
      <w:kern w:val="0"/>
      <w:sz w:val="24"/>
    </w:rPr>
  </w:style>
  <w:style w:type="paragraph" w:customStyle="1" w:styleId="CharCharCharCharCharCharChar6">
    <w:name w:val="Char Char Char Char Char Char Char6"/>
    <w:basedOn w:val="a2"/>
    <w:qFormat/>
    <w:pPr>
      <w:widowControl/>
      <w:spacing w:after="160" w:line="240" w:lineRule="exact"/>
      <w:jc w:val="left"/>
    </w:pPr>
    <w:rPr>
      <w:rFonts w:ascii="Verdana" w:hAnsi="Verdana"/>
      <w:kern w:val="0"/>
      <w:sz w:val="20"/>
      <w:szCs w:val="32"/>
      <w:lang w:eastAsia="en-US"/>
    </w:rPr>
  </w:style>
  <w:style w:type="character" w:customStyle="1" w:styleId="5Char1">
    <w:name w:val="标题 5 Char1"/>
    <w:qFormat/>
    <w:rPr>
      <w:b/>
      <w:sz w:val="28"/>
    </w:rPr>
  </w:style>
  <w:style w:type="character" w:customStyle="1" w:styleId="7Char1">
    <w:name w:val="标题 7 Char1"/>
    <w:qFormat/>
    <w:rPr>
      <w:b/>
      <w:sz w:val="24"/>
    </w:rPr>
  </w:style>
  <w:style w:type="character" w:customStyle="1" w:styleId="2Char10">
    <w:name w:val="正文文本缩进 2 Char1"/>
    <w:qFormat/>
    <w:rPr>
      <w:rFonts w:ascii="宋体"/>
      <w:sz w:val="24"/>
    </w:rPr>
  </w:style>
  <w:style w:type="character" w:customStyle="1" w:styleId="3Char10">
    <w:name w:val="正文文本缩进 3 Char1"/>
    <w:qFormat/>
    <w:rPr>
      <w:sz w:val="24"/>
    </w:rPr>
  </w:style>
  <w:style w:type="character" w:customStyle="1" w:styleId="2Char11">
    <w:name w:val="正文文本 2 Char1"/>
    <w:qFormat/>
    <w:rPr>
      <w:sz w:val="21"/>
    </w:rPr>
  </w:style>
  <w:style w:type="character" w:customStyle="1" w:styleId="Char17">
    <w:name w:val="文档结构图 Char1"/>
    <w:qFormat/>
    <w:rPr>
      <w:kern w:val="2"/>
      <w:sz w:val="21"/>
      <w:szCs w:val="24"/>
      <w:shd w:val="clear" w:color="auto" w:fill="000080"/>
    </w:rPr>
  </w:style>
  <w:style w:type="paragraph" w:customStyle="1" w:styleId="myformatcontentChar">
    <w:name w:val="myformat_content Char"/>
    <w:basedOn w:val="a2"/>
    <w:qFormat/>
    <w:pPr>
      <w:spacing w:beforeLines="50" w:before="156" w:afterLines="50" w:after="156" w:line="360" w:lineRule="exact"/>
      <w:ind w:firstLineChars="200" w:firstLine="480"/>
    </w:pPr>
    <w:rPr>
      <w:sz w:val="24"/>
      <w:szCs w:val="20"/>
    </w:rPr>
  </w:style>
  <w:style w:type="paragraph" w:customStyle="1" w:styleId="5S">
    <w:name w:val="表内5S"/>
    <w:basedOn w:val="a2"/>
    <w:qFormat/>
    <w:pPr>
      <w:spacing w:line="300" w:lineRule="atLeast"/>
      <w:jc w:val="center"/>
    </w:pPr>
    <w:rPr>
      <w:rFonts w:eastAsia="方正宋三简体"/>
      <w:szCs w:val="20"/>
    </w:rPr>
  </w:style>
  <w:style w:type="paragraph" w:customStyle="1" w:styleId="36614">
    <w:name w:val="样式 标题 3 + 华文中宋 小三 段前: 6 磅 段后: 6 磅 行距: 多倍行距 1.4 字行"/>
    <w:basedOn w:val="3"/>
    <w:link w:val="36614Char1"/>
    <w:qFormat/>
    <w:pPr>
      <w:keepLines w:val="0"/>
      <w:numPr>
        <w:ilvl w:val="0"/>
        <w:numId w:val="0"/>
      </w:numPr>
      <w:tabs>
        <w:tab w:val="left" w:pos="42"/>
        <w:tab w:val="left" w:pos="861"/>
        <w:tab w:val="left" w:pos="1260"/>
      </w:tabs>
      <w:snapToGrid w:val="0"/>
      <w:spacing w:beforeLines="0" w:before="50" w:after="50"/>
      <w:ind w:left="693" w:hanging="720"/>
      <w:jc w:val="both"/>
      <w:textAlignment w:val="auto"/>
    </w:pPr>
    <w:rPr>
      <w:rFonts w:ascii="华文中宋" w:eastAsia="华文中宋" w:hAnsi="华文中宋"/>
      <w:bCs/>
      <w:kern w:val="2"/>
      <w:sz w:val="30"/>
      <w:szCs w:val="30"/>
    </w:rPr>
  </w:style>
  <w:style w:type="character" w:customStyle="1" w:styleId="36614Char1">
    <w:name w:val="样式 标题 3 + 华文中宋 小三 段前: 6 磅 段后: 6 磅 行距: 多倍行距 1.4 字行 Char1"/>
    <w:link w:val="36614"/>
    <w:qFormat/>
    <w:rPr>
      <w:rFonts w:ascii="华文中宋" w:eastAsia="华文中宋" w:hAnsi="华文中宋" w:cs="Times New Roman"/>
      <w:b/>
      <w:bCs/>
      <w:color w:val="000000"/>
      <w:sz w:val="30"/>
      <w:szCs w:val="30"/>
      <w:lang w:val="zh-CN" w:eastAsia="zh-CN"/>
    </w:rPr>
  </w:style>
  <w:style w:type="paragraph" w:customStyle="1" w:styleId="1ff7">
    <w:name w:val="自制表格1"/>
    <w:basedOn w:val="a2"/>
    <w:next w:val="a2"/>
    <w:qFormat/>
    <w:pPr>
      <w:adjustRightInd w:val="0"/>
      <w:snapToGrid w:val="0"/>
      <w:jc w:val="center"/>
    </w:pPr>
  </w:style>
  <w:style w:type="paragraph" w:customStyle="1" w:styleId="1ff8">
    <w:name w:val="自制正文1"/>
    <w:basedOn w:val="a2"/>
    <w:next w:val="a2"/>
    <w:qFormat/>
    <w:pPr>
      <w:adjustRightInd w:val="0"/>
      <w:snapToGrid w:val="0"/>
      <w:spacing w:line="360" w:lineRule="auto"/>
      <w:ind w:firstLineChars="200" w:firstLine="480"/>
    </w:pPr>
    <w:rPr>
      <w:sz w:val="24"/>
    </w:rPr>
  </w:style>
  <w:style w:type="paragraph" w:customStyle="1" w:styleId="3f8">
    <w:name w:val="表格 3"/>
    <w:basedOn w:val="a2"/>
    <w:qFormat/>
    <w:pPr>
      <w:autoSpaceDE w:val="0"/>
      <w:autoSpaceDN w:val="0"/>
      <w:adjustRightInd w:val="0"/>
      <w:jc w:val="center"/>
    </w:pPr>
    <w:rPr>
      <w:kern w:val="0"/>
      <w:szCs w:val="20"/>
    </w:rPr>
  </w:style>
  <w:style w:type="character" w:customStyle="1" w:styleId="Char18">
    <w:name w:val="批注框文本 Char1"/>
    <w:qFormat/>
    <w:rPr>
      <w:rFonts w:eastAsia="仿宋_GB2312"/>
      <w:kern w:val="2"/>
      <w:sz w:val="18"/>
      <w:szCs w:val="18"/>
    </w:rPr>
  </w:style>
  <w:style w:type="character" w:customStyle="1" w:styleId="Char19">
    <w:name w:val="批注主题 Char1"/>
    <w:qFormat/>
    <w:rPr>
      <w:b/>
      <w:bCs/>
      <w:kern w:val="2"/>
      <w:sz w:val="21"/>
      <w:szCs w:val="24"/>
    </w:rPr>
  </w:style>
  <w:style w:type="paragraph" w:customStyle="1" w:styleId="zi1">
    <w:name w:val="zi1"/>
    <w:basedOn w:val="a2"/>
    <w:qFormat/>
    <w:pPr>
      <w:widowControl/>
      <w:spacing w:before="100" w:beforeAutospacing="1" w:after="100" w:afterAutospacing="1"/>
      <w:jc w:val="left"/>
    </w:pPr>
    <w:rPr>
      <w:rFonts w:ascii="宋体" w:hAnsi="宋体"/>
      <w:kern w:val="0"/>
      <w:sz w:val="24"/>
    </w:rPr>
  </w:style>
  <w:style w:type="paragraph" w:customStyle="1" w:styleId="afffffffffffffffff1">
    <w:name w:val="附录标题"/>
    <w:basedOn w:val="a2"/>
    <w:qFormat/>
    <w:pPr>
      <w:autoSpaceDE w:val="0"/>
      <w:autoSpaceDN w:val="0"/>
      <w:adjustRightInd w:val="0"/>
      <w:spacing w:beforeLines="50" w:before="50" w:afterLines="50" w:after="156" w:line="400" w:lineRule="exact"/>
      <w:ind w:firstLineChars="200" w:firstLine="643"/>
      <w:jc w:val="center"/>
    </w:pPr>
    <w:rPr>
      <w:rFonts w:ascii="仿宋_GB2312" w:eastAsia="仿宋_GB2312"/>
      <w:b/>
      <w:sz w:val="32"/>
    </w:rPr>
  </w:style>
  <w:style w:type="paragraph" w:customStyle="1" w:styleId="1ff9">
    <w:name w:val="附录1级"/>
    <w:basedOn w:val="a2"/>
    <w:qFormat/>
    <w:pPr>
      <w:spacing w:beforeLines="50" w:before="50" w:line="400" w:lineRule="exact"/>
    </w:pPr>
    <w:rPr>
      <w:rFonts w:eastAsia="仿宋_GB2312"/>
      <w:b/>
      <w:sz w:val="30"/>
    </w:rPr>
  </w:style>
  <w:style w:type="paragraph" w:customStyle="1" w:styleId="2fff0">
    <w:name w:val="附录标题2级"/>
    <w:basedOn w:val="a2"/>
    <w:qFormat/>
    <w:pPr>
      <w:spacing w:beforeLines="50" w:before="50" w:line="400" w:lineRule="exact"/>
    </w:pPr>
    <w:rPr>
      <w:rFonts w:eastAsia="仿宋_GB2312"/>
      <w:b/>
      <w:sz w:val="28"/>
    </w:rPr>
  </w:style>
  <w:style w:type="paragraph" w:customStyle="1" w:styleId="2fff1">
    <w:name w:val="表题 2"/>
    <w:basedOn w:val="a2"/>
    <w:qFormat/>
    <w:pPr>
      <w:adjustRightInd w:val="0"/>
      <w:spacing w:before="120" w:after="120"/>
      <w:jc w:val="center"/>
      <w:textAlignment w:val="baseline"/>
    </w:pPr>
    <w:rPr>
      <w:kern w:val="0"/>
      <w:sz w:val="28"/>
      <w:szCs w:val="20"/>
    </w:rPr>
  </w:style>
  <w:style w:type="paragraph" w:customStyle="1" w:styleId="2fff2">
    <w:name w:val="表格 2"/>
    <w:basedOn w:val="a2"/>
    <w:qFormat/>
    <w:pPr>
      <w:autoSpaceDE w:val="0"/>
      <w:autoSpaceDN w:val="0"/>
      <w:adjustRightInd w:val="0"/>
      <w:jc w:val="center"/>
      <w:textAlignment w:val="baseline"/>
    </w:pPr>
    <w:rPr>
      <w:kern w:val="0"/>
      <w:sz w:val="24"/>
      <w:szCs w:val="20"/>
    </w:rPr>
  </w:style>
  <w:style w:type="paragraph" w:customStyle="1" w:styleId="85">
    <w:name w:val="8"/>
    <w:basedOn w:val="a2"/>
    <w:next w:val="36"/>
    <w:qFormat/>
    <w:pPr>
      <w:spacing w:line="360" w:lineRule="auto"/>
      <w:ind w:firstLine="425"/>
    </w:pPr>
    <w:rPr>
      <w:sz w:val="24"/>
      <w:szCs w:val="20"/>
    </w:rPr>
  </w:style>
  <w:style w:type="paragraph" w:customStyle="1" w:styleId="75">
    <w:name w:val="7"/>
    <w:basedOn w:val="a2"/>
    <w:next w:val="36"/>
    <w:qFormat/>
    <w:pPr>
      <w:spacing w:line="360" w:lineRule="auto"/>
      <w:ind w:firstLine="540"/>
    </w:pPr>
    <w:rPr>
      <w:sz w:val="24"/>
      <w:szCs w:val="20"/>
    </w:rPr>
  </w:style>
  <w:style w:type="character" w:customStyle="1" w:styleId="zi">
    <w:name w:val="zi"/>
    <w:qFormat/>
  </w:style>
  <w:style w:type="paragraph" w:customStyle="1" w:styleId="230">
    <w:name w:val="表格 23"/>
    <w:basedOn w:val="a2"/>
    <w:qFormat/>
    <w:pPr>
      <w:autoSpaceDE w:val="0"/>
      <w:autoSpaceDN w:val="0"/>
      <w:adjustRightInd w:val="0"/>
      <w:jc w:val="center"/>
      <w:textAlignment w:val="baseline"/>
    </w:pPr>
    <w:rPr>
      <w:rFonts w:eastAsia="仿宋体"/>
      <w:kern w:val="0"/>
      <w:szCs w:val="20"/>
    </w:rPr>
  </w:style>
  <w:style w:type="character" w:customStyle="1" w:styleId="javascript">
    <w:name w:val="javascript"/>
    <w:qFormat/>
  </w:style>
  <w:style w:type="paragraph" w:customStyle="1" w:styleId="92">
    <w:name w:val="9"/>
    <w:basedOn w:val="a2"/>
    <w:next w:val="27"/>
    <w:qFormat/>
    <w:pPr>
      <w:adjustRightInd w:val="0"/>
      <w:snapToGrid w:val="0"/>
      <w:jc w:val="center"/>
    </w:pPr>
    <w:rPr>
      <w:color w:val="000000"/>
    </w:rPr>
  </w:style>
  <w:style w:type="paragraph" w:customStyle="1" w:styleId="ttext">
    <w:name w:val="t_text"/>
    <w:basedOn w:val="a2"/>
    <w:qFormat/>
    <w:pPr>
      <w:widowControl/>
      <w:spacing w:before="100" w:after="100" w:line="300" w:lineRule="atLeast"/>
      <w:jc w:val="left"/>
    </w:pPr>
    <w:rPr>
      <w:rFonts w:ascii="宋体" w:hAnsi="宋体"/>
      <w:kern w:val="0"/>
      <w:sz w:val="24"/>
      <w:szCs w:val="20"/>
    </w:rPr>
  </w:style>
  <w:style w:type="paragraph" w:customStyle="1" w:styleId="2SeHeadwsa2ChapterChapterTitle6">
    <w:name w:val="样式 标题 2SeHead wsa2ChapterChapter Title + 黑体 段前: 6 磅"/>
    <w:basedOn w:val="2"/>
    <w:qFormat/>
    <w:pPr>
      <w:widowControl/>
      <w:numPr>
        <w:ilvl w:val="0"/>
        <w:numId w:val="0"/>
      </w:numPr>
      <w:adjustRightInd/>
      <w:spacing w:beforeLines="0" w:before="50" w:afterLines="0" w:after="50"/>
      <w:textAlignment w:val="auto"/>
    </w:pPr>
    <w:rPr>
      <w:rFonts w:hAnsi="Arial"/>
      <w:b w:val="0"/>
      <w:color w:val="auto"/>
      <w:szCs w:val="30"/>
    </w:rPr>
  </w:style>
  <w:style w:type="paragraph" w:customStyle="1" w:styleId="2SeHeadwsa2ChapterChapterTitle">
    <w:name w:val="样式 标题 2SeHead wsa2ChapterChapter Title + 宋体"/>
    <w:basedOn w:val="2"/>
    <w:qFormat/>
    <w:pPr>
      <w:widowControl/>
      <w:numPr>
        <w:ilvl w:val="0"/>
        <w:numId w:val="0"/>
      </w:numPr>
      <w:adjustRightInd/>
      <w:spacing w:beforeLines="0" w:before="0" w:afterLines="0" w:after="50"/>
      <w:textAlignment w:val="auto"/>
    </w:pPr>
    <w:rPr>
      <w:rFonts w:hAnsi="宋体"/>
      <w:b w:val="0"/>
      <w:color w:val="auto"/>
      <w:szCs w:val="30"/>
    </w:rPr>
  </w:style>
  <w:style w:type="paragraph" w:customStyle="1" w:styleId="113">
    <w:name w:val="样式 表格1 + 行距: 单倍行距1"/>
    <w:basedOn w:val="a2"/>
    <w:qFormat/>
    <w:pPr>
      <w:adjustRightInd w:val="0"/>
      <w:snapToGrid w:val="0"/>
      <w:jc w:val="center"/>
      <w:textAlignment w:val="baseline"/>
    </w:pPr>
    <w:rPr>
      <w:rFonts w:ascii="宋体" w:hAnsi="宋体"/>
      <w:kern w:val="0"/>
      <w:szCs w:val="20"/>
    </w:rPr>
  </w:style>
  <w:style w:type="paragraph" w:customStyle="1" w:styleId="3h3H3sect123GB2312">
    <w:name w:val="样式 标题 3h3H3sect1.2.3 + 仿宋_GB2312 四号"/>
    <w:basedOn w:val="3"/>
    <w:next w:val="a2"/>
    <w:qFormat/>
    <w:pPr>
      <w:keepNext w:val="0"/>
      <w:numPr>
        <w:ilvl w:val="0"/>
        <w:numId w:val="0"/>
      </w:numPr>
      <w:tabs>
        <w:tab w:val="left" w:pos="0"/>
      </w:tabs>
      <w:snapToGrid w:val="0"/>
      <w:spacing w:beforeLines="0" w:before="260" w:after="260"/>
      <w:jc w:val="both"/>
      <w:textAlignment w:val="auto"/>
    </w:pPr>
    <w:rPr>
      <w:rFonts w:ascii="仿宋_GB2312" w:eastAsia="仿宋_GB2312" w:hAnsi="仿宋_GB2312"/>
      <w:color w:val="auto"/>
      <w:spacing w:val="20"/>
      <w:kern w:val="11"/>
      <w:szCs w:val="28"/>
    </w:rPr>
  </w:style>
  <w:style w:type="paragraph" w:customStyle="1" w:styleId="2GB231215">
    <w:name w:val="样式 标题 2 + 仿宋_GB2312 小三 行距: 1.5 倍行距"/>
    <w:basedOn w:val="2"/>
    <w:qFormat/>
    <w:pPr>
      <w:numPr>
        <w:ilvl w:val="0"/>
        <w:numId w:val="0"/>
      </w:numPr>
      <w:adjustRightInd/>
      <w:spacing w:beforeLines="0" w:before="260" w:afterLines="0" w:after="260" w:line="416" w:lineRule="auto"/>
      <w:jc w:val="both"/>
      <w:textAlignment w:val="auto"/>
    </w:pPr>
    <w:rPr>
      <w:rFonts w:ascii="仿宋_GB2312" w:eastAsia="仿宋_GB2312" w:hAnsi="宋体"/>
      <w:bCs/>
      <w:color w:val="auto"/>
      <w:kern w:val="2"/>
    </w:rPr>
  </w:style>
  <w:style w:type="paragraph" w:customStyle="1" w:styleId="2211">
    <w:name w:val="样式 正文首行缩进 2 + 首行缩进:  2 字符1"/>
    <w:basedOn w:val="2a"/>
    <w:qFormat/>
    <w:pPr>
      <w:spacing w:line="360" w:lineRule="auto"/>
      <w:ind w:leftChars="0" w:left="0" w:firstLine="480"/>
    </w:pPr>
    <w:rPr>
      <w:rFonts w:ascii="宋体"/>
      <w:sz w:val="24"/>
    </w:rPr>
  </w:style>
  <w:style w:type="character" w:customStyle="1" w:styleId="2Char12">
    <w:name w:val="正文首行缩进 2 Char1"/>
    <w:qFormat/>
    <w:rPr>
      <w:kern w:val="2"/>
      <w:sz w:val="24"/>
      <w:lang w:val="zh-CN" w:eastAsia="zh-CN"/>
    </w:rPr>
  </w:style>
  <w:style w:type="character" w:customStyle="1" w:styleId="Charfff6">
    <w:name w:val="样式 题注 Char + 黑体 小四"/>
    <w:qFormat/>
    <w:rPr>
      <w:rFonts w:ascii="黑体" w:eastAsia="黑体" w:hAnsi="黑体" w:cs="Arial"/>
      <w:kern w:val="2"/>
      <w:sz w:val="24"/>
      <w:lang w:val="en-US" w:eastAsia="zh-CN" w:bidi="ar-SA"/>
    </w:rPr>
  </w:style>
  <w:style w:type="paragraph" w:customStyle="1" w:styleId="154">
    <w:name w:val="样式 正文首行缩进 + 宋体 小四 行距: 1.5 倍行距"/>
    <w:basedOn w:val="aff9"/>
    <w:qFormat/>
    <w:pPr>
      <w:ind w:left="0" w:firstLineChars="200" w:firstLine="480"/>
    </w:pPr>
    <w:rPr>
      <w:rFonts w:ascii="宋体" w:hAnsi="宋体"/>
      <w:sz w:val="24"/>
    </w:rPr>
  </w:style>
  <w:style w:type="character" w:customStyle="1" w:styleId="zi11">
    <w:name w:val="zi11"/>
    <w:qFormat/>
    <w:rPr>
      <w:color w:val="FFFFFF"/>
      <w:sz w:val="21"/>
      <w:szCs w:val="21"/>
      <w:u w:val="none"/>
    </w:rPr>
  </w:style>
  <w:style w:type="character" w:customStyle="1" w:styleId="yellow1">
    <w:name w:val="yellow1"/>
    <w:qFormat/>
    <w:rPr>
      <w:color w:val="FFFF00"/>
      <w:u w:val="none"/>
    </w:rPr>
  </w:style>
  <w:style w:type="paragraph" w:customStyle="1" w:styleId="tt1">
    <w:name w:val="tt1"/>
    <w:basedOn w:val="a2"/>
    <w:qFormat/>
    <w:pPr>
      <w:widowControl/>
      <w:spacing w:before="100" w:beforeAutospacing="1" w:after="100" w:afterAutospacing="1"/>
      <w:jc w:val="left"/>
    </w:pPr>
    <w:rPr>
      <w:rFonts w:ascii="Arial Unicode MS" w:hAnsi="Arial Unicode MS"/>
      <w:kern w:val="0"/>
      <w:sz w:val="24"/>
    </w:rPr>
  </w:style>
  <w:style w:type="paragraph" w:customStyle="1" w:styleId="biao1">
    <w:name w:val="biao1"/>
    <w:basedOn w:val="a2"/>
    <w:qFormat/>
    <w:pPr>
      <w:widowControl/>
      <w:spacing w:before="100" w:beforeAutospacing="1" w:after="100" w:afterAutospacing="1"/>
      <w:jc w:val="left"/>
    </w:pPr>
    <w:rPr>
      <w:rFonts w:ascii="Arial Unicode MS" w:hAnsi="Arial Unicode MS"/>
      <w:kern w:val="0"/>
      <w:sz w:val="24"/>
    </w:rPr>
  </w:style>
  <w:style w:type="paragraph" w:customStyle="1" w:styleId="biao2">
    <w:name w:val="biao2"/>
    <w:basedOn w:val="a2"/>
    <w:qFormat/>
    <w:pPr>
      <w:widowControl/>
      <w:spacing w:before="100" w:beforeAutospacing="1" w:after="100" w:afterAutospacing="1"/>
      <w:jc w:val="left"/>
    </w:pPr>
    <w:rPr>
      <w:rFonts w:ascii="Arial Unicode MS" w:hAnsi="Arial Unicode MS"/>
      <w:kern w:val="0"/>
      <w:sz w:val="24"/>
    </w:rPr>
  </w:style>
  <w:style w:type="paragraph" w:customStyle="1" w:styleId="z-1">
    <w:name w:val="z-窗体顶端1"/>
    <w:basedOn w:val="a2"/>
    <w:next w:val="a2"/>
    <w:link w:val="z-Char"/>
    <w:qFormat/>
    <w:pPr>
      <w:widowControl/>
      <w:pBdr>
        <w:bottom w:val="single" w:sz="6" w:space="1" w:color="auto"/>
      </w:pBdr>
      <w:jc w:val="center"/>
    </w:pPr>
    <w:rPr>
      <w:rFonts w:ascii="Arial" w:hAnsi="Arial"/>
      <w:vanish/>
      <w:kern w:val="0"/>
      <w:sz w:val="16"/>
      <w:szCs w:val="16"/>
      <w:lang w:val="zh-CN"/>
    </w:rPr>
  </w:style>
  <w:style w:type="character" w:customStyle="1" w:styleId="z-Char">
    <w:name w:val="z-窗体顶端 Char"/>
    <w:basedOn w:val="a4"/>
    <w:link w:val="z-1"/>
    <w:qFormat/>
    <w:rPr>
      <w:rFonts w:ascii="Arial" w:eastAsia="宋体" w:hAnsi="Arial" w:cs="Times New Roman"/>
      <w:vanish/>
      <w:kern w:val="0"/>
      <w:sz w:val="16"/>
      <w:szCs w:val="16"/>
      <w:lang w:val="zh-CN" w:eastAsia="zh-CN"/>
    </w:rPr>
  </w:style>
  <w:style w:type="paragraph" w:customStyle="1" w:styleId="z-10">
    <w:name w:val="z-窗体底端1"/>
    <w:basedOn w:val="a2"/>
    <w:next w:val="a2"/>
    <w:link w:val="z-Char0"/>
    <w:qFormat/>
    <w:pPr>
      <w:widowControl/>
      <w:pBdr>
        <w:top w:val="single" w:sz="6" w:space="1" w:color="auto"/>
      </w:pBdr>
      <w:jc w:val="center"/>
    </w:pPr>
    <w:rPr>
      <w:rFonts w:ascii="Arial" w:hAnsi="Arial"/>
      <w:vanish/>
      <w:kern w:val="0"/>
      <w:sz w:val="16"/>
      <w:szCs w:val="16"/>
      <w:lang w:val="zh-CN"/>
    </w:rPr>
  </w:style>
  <w:style w:type="character" w:customStyle="1" w:styleId="z-Char0">
    <w:name w:val="z-窗体底端 Char"/>
    <w:basedOn w:val="a4"/>
    <w:link w:val="z-10"/>
    <w:qFormat/>
    <w:rPr>
      <w:rFonts w:ascii="Arial" w:eastAsia="宋体" w:hAnsi="Arial" w:cs="Times New Roman"/>
      <w:vanish/>
      <w:kern w:val="0"/>
      <w:sz w:val="16"/>
      <w:szCs w:val="16"/>
      <w:lang w:val="zh-CN" w:eastAsia="zh-CN"/>
    </w:rPr>
  </w:style>
  <w:style w:type="paragraph" w:customStyle="1" w:styleId="zhang">
    <w:name w:val="zhang正文"/>
    <w:basedOn w:val="af5"/>
    <w:qFormat/>
    <w:pPr>
      <w:autoSpaceDE w:val="0"/>
      <w:autoSpaceDN w:val="0"/>
      <w:adjustRightInd w:val="0"/>
      <w:snapToGrid w:val="0"/>
      <w:spacing w:after="0" w:line="360" w:lineRule="auto"/>
      <w:ind w:leftChars="0" w:left="0" w:firstLine="539"/>
      <w:textAlignment w:val="baseline"/>
    </w:pPr>
    <w:rPr>
      <w:rFonts w:eastAsia="楷体_GB2312"/>
      <w:kern w:val="0"/>
      <w:sz w:val="28"/>
      <w:szCs w:val="20"/>
    </w:rPr>
  </w:style>
  <w:style w:type="paragraph" w:customStyle="1" w:styleId="010">
    <w:name w:val="正文01"/>
    <w:basedOn w:val="a2"/>
    <w:link w:val="01Char"/>
    <w:qFormat/>
    <w:pPr>
      <w:spacing w:before="60" w:line="480" w:lineRule="exact"/>
      <w:ind w:firstLine="539"/>
    </w:pPr>
    <w:rPr>
      <w:sz w:val="27"/>
      <w:szCs w:val="20"/>
      <w:lang w:val="zh-CN"/>
    </w:rPr>
  </w:style>
  <w:style w:type="paragraph" w:customStyle="1" w:styleId="2fff3">
    <w:name w:val="正文首行缩进2字符"/>
    <w:basedOn w:val="a2"/>
    <w:qFormat/>
    <w:pPr>
      <w:spacing w:line="360" w:lineRule="auto"/>
      <w:ind w:firstLineChars="200" w:firstLine="420"/>
    </w:pPr>
    <w:rPr>
      <w:rFonts w:cs="宋体"/>
      <w:szCs w:val="20"/>
    </w:rPr>
  </w:style>
  <w:style w:type="paragraph" w:customStyle="1" w:styleId="325">
    <w:name w:val="标题3首行缩进2字符"/>
    <w:basedOn w:val="3"/>
    <w:next w:val="2fff3"/>
    <w:qFormat/>
    <w:pPr>
      <w:numPr>
        <w:ilvl w:val="0"/>
        <w:numId w:val="0"/>
      </w:numPr>
      <w:snapToGrid w:val="0"/>
      <w:spacing w:beforeLines="0" w:before="156" w:after="50"/>
      <w:ind w:firstLineChars="200" w:firstLine="422"/>
      <w:jc w:val="both"/>
      <w:textAlignment w:val="auto"/>
    </w:pPr>
    <w:rPr>
      <w:rFonts w:cs="宋体"/>
      <w:bCs/>
      <w:color w:val="auto"/>
      <w:kern w:val="2"/>
      <w:sz w:val="21"/>
      <w:lang w:val="en-US"/>
    </w:rPr>
  </w:style>
  <w:style w:type="paragraph" w:customStyle="1" w:styleId="114">
    <w:name w:val="标题 1实例1"/>
    <w:basedOn w:val="1"/>
    <w:next w:val="2fff3"/>
    <w:qFormat/>
    <w:pPr>
      <w:keepNext w:val="0"/>
      <w:widowControl/>
      <w:numPr>
        <w:numId w:val="0"/>
      </w:numPr>
      <w:adjustRightInd/>
      <w:snapToGrid w:val="0"/>
      <w:spacing w:before="156" w:afterLines="100" w:after="156"/>
      <w:textAlignment w:val="auto"/>
    </w:pPr>
    <w:rPr>
      <w:rFonts w:ascii="Arial" w:hAnsi="Arial" w:cs="宋体"/>
      <w:bCs/>
      <w:color w:val="auto"/>
      <w:kern w:val="0"/>
      <w:sz w:val="28"/>
    </w:rPr>
  </w:style>
  <w:style w:type="paragraph" w:customStyle="1" w:styleId="217">
    <w:name w:val="标题 2实例1"/>
    <w:basedOn w:val="2"/>
    <w:next w:val="2fff3"/>
    <w:qFormat/>
    <w:pPr>
      <w:numPr>
        <w:ilvl w:val="0"/>
        <w:numId w:val="0"/>
      </w:numPr>
      <w:adjustRightInd/>
      <w:spacing w:before="156" w:after="156"/>
      <w:ind w:firstLineChars="200" w:firstLine="482"/>
      <w:jc w:val="both"/>
      <w:textAlignment w:val="auto"/>
    </w:pPr>
    <w:rPr>
      <w:rFonts w:cs="宋体"/>
      <w:bCs/>
      <w:color w:val="auto"/>
      <w:kern w:val="2"/>
      <w:sz w:val="24"/>
    </w:rPr>
  </w:style>
  <w:style w:type="character" w:customStyle="1" w:styleId="font3">
    <w:name w:val="font3"/>
    <w:qFormat/>
  </w:style>
  <w:style w:type="paragraph" w:customStyle="1" w:styleId="T0">
    <w:name w:val="T正文"/>
    <w:basedOn w:val="Default"/>
    <w:next w:val="Default"/>
    <w:qFormat/>
    <w:pPr>
      <w:spacing w:line="240" w:lineRule="auto"/>
      <w:ind w:left="0" w:firstLine="0"/>
      <w:jc w:val="left"/>
    </w:pPr>
    <w:rPr>
      <w:rFonts w:cs="Times New Roman"/>
      <w:color w:val="auto"/>
    </w:rPr>
  </w:style>
  <w:style w:type="paragraph" w:customStyle="1" w:styleId="CharCharChar4">
    <w:name w:val="Char Char Char"/>
    <w:basedOn w:val="a2"/>
    <w:qFormat/>
  </w:style>
  <w:style w:type="paragraph" w:customStyle="1" w:styleId="2ChapterHeading2ndlevelh22Titre2l2H2Header2UND2">
    <w:name w:val="样式 标题 2Chapter Heading2nd levelh22Titre2l2H2Header 2UND...2"/>
    <w:basedOn w:val="2"/>
    <w:qFormat/>
    <w:pPr>
      <w:numPr>
        <w:ilvl w:val="0"/>
        <w:numId w:val="0"/>
      </w:numPr>
      <w:adjustRightInd/>
      <w:spacing w:beforeLines="0" w:before="50" w:afterLines="0" w:after="50"/>
      <w:jc w:val="both"/>
      <w:textAlignment w:val="auto"/>
    </w:pPr>
    <w:rPr>
      <w:b w:val="0"/>
      <w:bCs/>
      <w:color w:val="auto"/>
      <w:kern w:val="2"/>
      <w:sz w:val="24"/>
      <w:szCs w:val="32"/>
    </w:rPr>
  </w:style>
  <w:style w:type="character" w:customStyle="1" w:styleId="2ChapterHeading2ndlevelh22Titre2l2H2Header2UND2Char">
    <w:name w:val="样式 标题 2Chapter Heading2nd levelh22Titre2l2H2Header 2UND...2 Char"/>
    <w:qFormat/>
    <w:rPr>
      <w:rFonts w:eastAsia="黑体"/>
      <w:bCs/>
      <w:kern w:val="2"/>
      <w:sz w:val="24"/>
      <w:szCs w:val="32"/>
      <w:lang w:val="en-US" w:eastAsia="zh-CN" w:bidi="ar-SA"/>
    </w:rPr>
  </w:style>
  <w:style w:type="character" w:customStyle="1" w:styleId="CharCharf8">
    <w:name w:val="孙普文字 Char Char"/>
    <w:qFormat/>
    <w:rPr>
      <w:rFonts w:ascii="宋体" w:eastAsia="宋体" w:hAnsi="Courier New"/>
      <w:kern w:val="2"/>
      <w:sz w:val="24"/>
      <w:szCs w:val="24"/>
      <w:lang w:val="en-US" w:eastAsia="zh-CN" w:bidi="ar-SA"/>
    </w:rPr>
  </w:style>
  <w:style w:type="paragraph" w:customStyle="1" w:styleId="2ChapterHeading2ndlevelh22Titre2l2H2Header2UND">
    <w:name w:val="样式 标题 2Chapter Heading2nd levelh22Titre2l2H2Header 2UND..."/>
    <w:basedOn w:val="2"/>
    <w:qFormat/>
    <w:pPr>
      <w:numPr>
        <w:ilvl w:val="0"/>
        <w:numId w:val="0"/>
      </w:numPr>
      <w:adjustRightInd/>
      <w:spacing w:beforeLines="0" w:before="50" w:afterLines="0" w:after="50"/>
      <w:jc w:val="both"/>
      <w:textAlignment w:val="auto"/>
    </w:pPr>
    <w:rPr>
      <w:rFonts w:cs="宋体"/>
      <w:b w:val="0"/>
      <w:bCs/>
      <w:color w:val="auto"/>
      <w:kern w:val="2"/>
      <w:sz w:val="24"/>
    </w:rPr>
  </w:style>
  <w:style w:type="paragraph" w:customStyle="1" w:styleId="2ChapterHeading2ndlevelh22Titre2l2H2Header2UND1">
    <w:name w:val="样式 标题 2Chapter Heading2nd levelh22Titre2l2H2Header 2UND...1"/>
    <w:basedOn w:val="2"/>
    <w:qFormat/>
    <w:pPr>
      <w:numPr>
        <w:ilvl w:val="0"/>
        <w:numId w:val="0"/>
      </w:numPr>
      <w:adjustRightInd/>
      <w:spacing w:beforeLines="0" w:before="50" w:afterLines="0" w:after="50"/>
      <w:jc w:val="both"/>
      <w:textAlignment w:val="auto"/>
    </w:pPr>
    <w:rPr>
      <w:rFonts w:cs="宋体"/>
      <w:b w:val="0"/>
      <w:bCs/>
      <w:color w:val="auto"/>
      <w:sz w:val="24"/>
    </w:rPr>
  </w:style>
  <w:style w:type="paragraph" w:customStyle="1" w:styleId="420">
    <w:name w:val="样式 标题4 + 首行缩进:  2 字符"/>
    <w:basedOn w:val="a3"/>
    <w:qFormat/>
    <w:pPr>
      <w:keepNext/>
      <w:keepLines/>
      <w:spacing w:beforeLines="50" w:before="50" w:afterLines="50" w:after="50" w:line="360" w:lineRule="auto"/>
      <w:ind w:firstLineChars="0" w:firstLine="0"/>
      <w:outlineLvl w:val="2"/>
    </w:pPr>
    <w:rPr>
      <w:rFonts w:ascii="楷体_GB2312" w:cs="宋体"/>
      <w:sz w:val="28"/>
      <w:szCs w:val="20"/>
    </w:rPr>
  </w:style>
  <w:style w:type="paragraph" w:customStyle="1" w:styleId="11-h11stlevelSectionHeadl1b11">
    <w:name w:val="样式 标题 1章节标题章标题 1-*+h11st levelSection Headl1b1本标题不使用篇标...1"/>
    <w:basedOn w:val="1"/>
    <w:qFormat/>
    <w:pPr>
      <w:keepNext w:val="0"/>
      <w:widowControl/>
      <w:numPr>
        <w:numId w:val="0"/>
      </w:numPr>
      <w:adjustRightInd/>
      <w:snapToGrid w:val="0"/>
      <w:spacing w:beforeLines="100" w:before="240" w:afterLines="100" w:after="240"/>
      <w:jc w:val="left"/>
      <w:textAlignment w:val="auto"/>
    </w:pPr>
    <w:rPr>
      <w:rFonts w:hAnsi="宋体"/>
      <w:bCs/>
      <w:color w:val="auto"/>
      <w:sz w:val="28"/>
      <w:lang w:val="en-US"/>
    </w:rPr>
  </w:style>
  <w:style w:type="paragraph" w:customStyle="1" w:styleId="0002">
    <w:name w:val="000 正文 首行缩进2字符"/>
    <w:basedOn w:val="a2"/>
    <w:qFormat/>
    <w:pPr>
      <w:adjustRightInd w:val="0"/>
      <w:spacing w:line="288" w:lineRule="auto"/>
      <w:ind w:firstLineChars="200" w:firstLine="360"/>
      <w:textAlignment w:val="baseline"/>
    </w:pPr>
    <w:rPr>
      <w:rFonts w:cs="宋体"/>
      <w:kern w:val="0"/>
      <w:sz w:val="18"/>
      <w:szCs w:val="20"/>
    </w:rPr>
  </w:style>
  <w:style w:type="paragraph" w:customStyle="1" w:styleId="11-h11stlevelSectionHeadl1b1">
    <w:name w:val="样式 标题 1章节标题章标题 1-*+h11st levelSection Headl1b1本标题不使用篇标..."/>
    <w:basedOn w:val="1"/>
    <w:qFormat/>
    <w:pPr>
      <w:keepNext w:val="0"/>
      <w:widowControl/>
      <w:numPr>
        <w:numId w:val="0"/>
      </w:numPr>
      <w:adjustRightInd/>
      <w:snapToGrid w:val="0"/>
      <w:spacing w:beforeLines="100" w:before="240" w:afterLines="100" w:after="240"/>
      <w:jc w:val="left"/>
      <w:textAlignment w:val="auto"/>
    </w:pPr>
    <w:rPr>
      <w:color w:val="auto"/>
      <w:sz w:val="28"/>
      <w:lang w:val="en-US"/>
    </w:rPr>
  </w:style>
  <w:style w:type="character" w:customStyle="1" w:styleId="text21">
    <w:name w:val="text21"/>
    <w:qFormat/>
    <w:rPr>
      <w:color w:val="000000"/>
      <w:sz w:val="21"/>
      <w:u w:val="none"/>
    </w:rPr>
  </w:style>
  <w:style w:type="paragraph" w:customStyle="1" w:styleId="CM46">
    <w:name w:val="CM46"/>
    <w:basedOn w:val="Default"/>
    <w:next w:val="Default"/>
    <w:qFormat/>
    <w:pPr>
      <w:spacing w:line="500" w:lineRule="atLeast"/>
      <w:ind w:left="0" w:firstLine="0"/>
      <w:jc w:val="left"/>
    </w:pPr>
    <w:rPr>
      <w:rFonts w:ascii="仿宋_GB2312" w:eastAsia="仿宋_GB2312" w:cs="Times New Roman"/>
      <w:color w:val="auto"/>
      <w:szCs w:val="20"/>
    </w:rPr>
  </w:style>
  <w:style w:type="paragraph" w:customStyle="1" w:styleId="CM126">
    <w:name w:val="CM126"/>
    <w:basedOn w:val="a2"/>
    <w:next w:val="a2"/>
    <w:qFormat/>
    <w:pPr>
      <w:autoSpaceDE w:val="0"/>
      <w:autoSpaceDN w:val="0"/>
      <w:adjustRightInd w:val="0"/>
      <w:spacing w:after="285"/>
      <w:jc w:val="left"/>
    </w:pPr>
    <w:rPr>
      <w:rFonts w:ascii="仿宋_GB2312" w:eastAsia="仿宋_GB2312"/>
      <w:kern w:val="0"/>
      <w:sz w:val="24"/>
      <w:szCs w:val="20"/>
    </w:rPr>
  </w:style>
  <w:style w:type="paragraph" w:customStyle="1" w:styleId="CM45">
    <w:name w:val="CM45"/>
    <w:basedOn w:val="Default"/>
    <w:next w:val="Default"/>
    <w:qFormat/>
    <w:pPr>
      <w:spacing w:line="500" w:lineRule="atLeast"/>
      <w:ind w:left="0" w:firstLine="0"/>
      <w:jc w:val="left"/>
    </w:pPr>
    <w:rPr>
      <w:rFonts w:ascii="仿宋_GB2312" w:eastAsia="仿宋_GB2312" w:cs="Times New Roman"/>
      <w:color w:val="auto"/>
      <w:szCs w:val="20"/>
    </w:rPr>
  </w:style>
  <w:style w:type="paragraph" w:customStyle="1" w:styleId="CharCharChar1CharCharChar">
    <w:name w:val="Char Char Char1 Char Char Char"/>
    <w:basedOn w:val="a2"/>
    <w:qFormat/>
    <w:pPr>
      <w:spacing w:line="360" w:lineRule="auto"/>
      <w:ind w:firstLineChars="200" w:firstLine="200"/>
    </w:pPr>
    <w:rPr>
      <w:rFonts w:ascii="宋体" w:hAnsi="宋体" w:cs="宋体"/>
      <w:sz w:val="24"/>
    </w:rPr>
  </w:style>
  <w:style w:type="paragraph" w:customStyle="1" w:styleId="3f9">
    <w:name w:val="3级标题"/>
    <w:basedOn w:val="a2"/>
    <w:qFormat/>
    <w:pPr>
      <w:spacing w:before="300" w:line="460" w:lineRule="exact"/>
      <w:outlineLvl w:val="2"/>
    </w:pPr>
    <w:rPr>
      <w:rFonts w:ascii="Arial" w:hAnsi="Arial"/>
      <w:b/>
      <w:sz w:val="24"/>
      <w:szCs w:val="20"/>
    </w:rPr>
  </w:style>
  <w:style w:type="paragraph" w:customStyle="1" w:styleId="0010">
    <w:name w:val="正文001"/>
    <w:basedOn w:val="a2"/>
    <w:qFormat/>
    <w:pPr>
      <w:spacing w:before="60" w:line="460" w:lineRule="exact"/>
      <w:ind w:firstLineChars="200" w:firstLine="200"/>
    </w:pPr>
    <w:rPr>
      <w:rFonts w:ascii="Arial" w:hAnsi="Arial"/>
      <w:sz w:val="24"/>
      <w:szCs w:val="20"/>
    </w:rPr>
  </w:style>
  <w:style w:type="paragraph" w:customStyle="1" w:styleId="CharCharChar1CharCharCharCharCharCharChar">
    <w:name w:val="Char Char Char1 Char Char Char Char Char Char Char"/>
    <w:basedOn w:val="a2"/>
    <w:qFormat/>
    <w:pPr>
      <w:spacing w:line="360" w:lineRule="auto"/>
      <w:ind w:firstLineChars="200" w:firstLine="200"/>
    </w:pPr>
    <w:rPr>
      <w:rFonts w:ascii="宋体" w:hAnsi="宋体" w:cs="宋体"/>
      <w:sz w:val="24"/>
    </w:rPr>
  </w:style>
  <w:style w:type="paragraph" w:customStyle="1" w:styleId="CharCharf9">
    <w:name w:val="册除格式 Char Char"/>
    <w:qFormat/>
    <w:pPr>
      <w:spacing w:line="360" w:lineRule="auto"/>
      <w:ind w:firstLine="482"/>
    </w:pPr>
    <w:rPr>
      <w:rFonts w:ascii="黑体" w:eastAsia="宋体" w:hAnsi="Arial" w:cs="Arial"/>
      <w:snapToGrid w:val="0"/>
      <w:spacing w:val="4"/>
      <w:kern w:val="18"/>
      <w:sz w:val="24"/>
      <w:szCs w:val="28"/>
    </w:rPr>
  </w:style>
  <w:style w:type="paragraph" w:customStyle="1" w:styleId="afffffffffffffffff2">
    <w:name w:val="样式 列表 + 居中"/>
    <w:basedOn w:val="aff2"/>
    <w:qFormat/>
    <w:pPr>
      <w:snapToGrid w:val="0"/>
      <w:spacing w:line="240" w:lineRule="auto"/>
      <w:ind w:left="0" w:firstLineChars="0" w:firstLine="0"/>
      <w:jc w:val="center"/>
    </w:pPr>
    <w:rPr>
      <w:rFonts w:cs="宋体"/>
      <w:szCs w:val="20"/>
    </w:rPr>
  </w:style>
  <w:style w:type="character" w:customStyle="1" w:styleId="defaultfont1">
    <w:name w:val="defaultfont1"/>
    <w:qFormat/>
  </w:style>
  <w:style w:type="character" w:customStyle="1" w:styleId="newsbody1">
    <w:name w:val="newsbody1"/>
    <w:qFormat/>
    <w:rPr>
      <w:color w:val="363636"/>
      <w:sz w:val="21"/>
      <w:szCs w:val="21"/>
    </w:rPr>
  </w:style>
  <w:style w:type="paragraph" w:customStyle="1" w:styleId="afffffffffffffffff3">
    <w:name w:val="表格文字（韶关规划）"/>
    <w:basedOn w:val="a2"/>
    <w:qFormat/>
    <w:pPr>
      <w:tabs>
        <w:tab w:val="left" w:pos="7996"/>
      </w:tabs>
      <w:autoSpaceDE w:val="0"/>
      <w:autoSpaceDN w:val="0"/>
      <w:adjustRightInd w:val="0"/>
      <w:snapToGrid w:val="0"/>
      <w:spacing w:line="264" w:lineRule="auto"/>
      <w:jc w:val="center"/>
    </w:pPr>
    <w:rPr>
      <w:kern w:val="0"/>
      <w:szCs w:val="21"/>
      <w:lang w:val="zh-CN"/>
    </w:rPr>
  </w:style>
  <w:style w:type="paragraph" w:customStyle="1" w:styleId="CharCharCharCharCharCharCharCharCharCharCharCharChar">
    <w:name w:val="Char Char Char Char Char Char Char Char Char Char Char Char Char"/>
    <w:basedOn w:val="a2"/>
    <w:qFormat/>
    <w:pPr>
      <w:adjustRightInd w:val="0"/>
      <w:spacing w:line="360" w:lineRule="auto"/>
      <w:ind w:firstLineChars="225" w:firstLine="540"/>
      <w:jc w:val="left"/>
    </w:pPr>
    <w:rPr>
      <w:rFonts w:ascii="宋体" w:hAnsi="宋体" w:cs="Arial"/>
      <w:snapToGrid w:val="0"/>
      <w:kern w:val="0"/>
      <w:szCs w:val="21"/>
      <w:lang w:val="eu-ES"/>
    </w:rPr>
  </w:style>
  <w:style w:type="paragraph" w:customStyle="1" w:styleId="HTML9">
    <w:name w:val="HTML 预先格式化"/>
    <w:basedOn w:val="a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kern w:val="0"/>
      <w:sz w:val="20"/>
      <w:szCs w:val="20"/>
    </w:rPr>
  </w:style>
  <w:style w:type="paragraph" w:customStyle="1" w:styleId="CM13">
    <w:name w:val="CM13"/>
    <w:basedOn w:val="Default"/>
    <w:next w:val="Default"/>
    <w:qFormat/>
    <w:pPr>
      <w:spacing w:line="468" w:lineRule="atLeast"/>
      <w:ind w:left="0" w:firstLine="0"/>
      <w:jc w:val="left"/>
    </w:pPr>
    <w:rPr>
      <w:rFonts w:ascii="仿宋_GB2312" w:eastAsia="仿宋_GB2312" w:cs="仿宋_GB2312"/>
      <w:color w:val="auto"/>
    </w:rPr>
  </w:style>
  <w:style w:type="paragraph" w:customStyle="1" w:styleId="CM7">
    <w:name w:val="CM7"/>
    <w:basedOn w:val="Default"/>
    <w:next w:val="Default"/>
    <w:qFormat/>
    <w:pPr>
      <w:spacing w:line="468" w:lineRule="atLeast"/>
      <w:ind w:left="0" w:firstLine="0"/>
      <w:jc w:val="left"/>
    </w:pPr>
    <w:rPr>
      <w:rFonts w:ascii="仿宋_GB2312" w:eastAsia="仿宋_GB2312" w:cs="仿宋_GB2312"/>
      <w:color w:val="auto"/>
    </w:rPr>
  </w:style>
  <w:style w:type="paragraph" w:customStyle="1" w:styleId="CM8">
    <w:name w:val="CM8"/>
    <w:basedOn w:val="Default"/>
    <w:next w:val="Default"/>
    <w:qFormat/>
    <w:pPr>
      <w:spacing w:line="468" w:lineRule="atLeast"/>
      <w:ind w:left="0" w:firstLine="0"/>
      <w:jc w:val="left"/>
    </w:pPr>
    <w:rPr>
      <w:rFonts w:ascii="仿宋_GB2312" w:eastAsia="仿宋_GB2312" w:cs="仿宋_GB2312"/>
      <w:color w:val="auto"/>
    </w:rPr>
  </w:style>
  <w:style w:type="paragraph" w:customStyle="1" w:styleId="CM9">
    <w:name w:val="CM9"/>
    <w:basedOn w:val="Default"/>
    <w:next w:val="Default"/>
    <w:qFormat/>
    <w:pPr>
      <w:spacing w:line="468" w:lineRule="atLeast"/>
      <w:ind w:left="0" w:firstLine="0"/>
      <w:jc w:val="left"/>
    </w:pPr>
    <w:rPr>
      <w:rFonts w:ascii="仿宋_GB2312" w:eastAsia="仿宋_GB2312" w:cs="仿宋_GB2312"/>
      <w:color w:val="auto"/>
    </w:rPr>
  </w:style>
  <w:style w:type="paragraph" w:customStyle="1" w:styleId="CM129">
    <w:name w:val="CM129"/>
    <w:basedOn w:val="Default"/>
    <w:next w:val="Default"/>
    <w:qFormat/>
    <w:pPr>
      <w:spacing w:after="365" w:line="240" w:lineRule="auto"/>
      <w:ind w:left="0" w:firstLine="0"/>
      <w:jc w:val="left"/>
    </w:pPr>
    <w:rPr>
      <w:rFonts w:ascii="仿宋_GB2312" w:eastAsia="仿宋_GB2312" w:cs="仿宋_GB2312"/>
      <w:color w:val="auto"/>
    </w:rPr>
  </w:style>
  <w:style w:type="paragraph" w:customStyle="1" w:styleId="CM22">
    <w:name w:val="CM22"/>
    <w:basedOn w:val="Default"/>
    <w:next w:val="Default"/>
    <w:qFormat/>
    <w:pPr>
      <w:spacing w:line="468" w:lineRule="atLeast"/>
      <w:ind w:left="0" w:firstLine="0"/>
      <w:jc w:val="left"/>
    </w:pPr>
    <w:rPr>
      <w:rFonts w:ascii="仿宋_GB2312" w:eastAsia="仿宋_GB2312" w:cs="仿宋_GB2312"/>
      <w:color w:val="auto"/>
    </w:rPr>
  </w:style>
  <w:style w:type="paragraph" w:customStyle="1" w:styleId="CM87">
    <w:name w:val="CM87"/>
    <w:basedOn w:val="Default"/>
    <w:next w:val="Default"/>
    <w:qFormat/>
    <w:pPr>
      <w:spacing w:line="468" w:lineRule="atLeast"/>
      <w:ind w:left="0" w:firstLine="0"/>
      <w:jc w:val="left"/>
    </w:pPr>
    <w:rPr>
      <w:rFonts w:ascii="仿宋_GB2312" w:eastAsia="仿宋_GB2312" w:cs="仿宋_GB2312"/>
      <w:color w:val="auto"/>
    </w:rPr>
  </w:style>
  <w:style w:type="paragraph" w:customStyle="1" w:styleId="CM25">
    <w:name w:val="CM25"/>
    <w:basedOn w:val="Default"/>
    <w:next w:val="Default"/>
    <w:qFormat/>
    <w:pPr>
      <w:spacing w:line="468" w:lineRule="atLeast"/>
      <w:ind w:left="0" w:firstLine="0"/>
      <w:jc w:val="left"/>
    </w:pPr>
    <w:rPr>
      <w:rFonts w:ascii="仿宋_GB2312" w:eastAsia="仿宋_GB2312" w:cs="仿宋_GB2312"/>
      <w:color w:val="auto"/>
    </w:rPr>
  </w:style>
  <w:style w:type="paragraph" w:customStyle="1" w:styleId="CM26">
    <w:name w:val="CM26"/>
    <w:basedOn w:val="Default"/>
    <w:next w:val="Default"/>
    <w:qFormat/>
    <w:pPr>
      <w:spacing w:line="468" w:lineRule="atLeast"/>
      <w:ind w:left="0" w:firstLine="0"/>
      <w:jc w:val="left"/>
    </w:pPr>
    <w:rPr>
      <w:rFonts w:ascii="仿宋_GB2312" w:eastAsia="仿宋_GB2312" w:cs="仿宋_GB2312"/>
      <w:color w:val="auto"/>
    </w:rPr>
  </w:style>
  <w:style w:type="paragraph" w:customStyle="1" w:styleId="CM21">
    <w:name w:val="CM21"/>
    <w:basedOn w:val="Default"/>
    <w:next w:val="Default"/>
    <w:qFormat/>
    <w:pPr>
      <w:spacing w:line="468" w:lineRule="atLeast"/>
      <w:ind w:left="0" w:firstLine="0"/>
      <w:jc w:val="left"/>
    </w:pPr>
    <w:rPr>
      <w:rFonts w:ascii="仿宋_GB2312" w:eastAsia="仿宋_GB2312" w:cs="仿宋_GB2312"/>
      <w:color w:val="auto"/>
    </w:rPr>
  </w:style>
  <w:style w:type="paragraph" w:customStyle="1" w:styleId="CharCharCharCharCharCharCharCharCharCharCharChar">
    <w:name w:val="Char Char Char Char Char Char Char Char Char Char Char Char"/>
    <w:basedOn w:val="a2"/>
    <w:qFormat/>
    <w:pPr>
      <w:adjustRightInd w:val="0"/>
      <w:spacing w:line="360" w:lineRule="auto"/>
      <w:ind w:firstLineChars="225" w:firstLine="540"/>
      <w:jc w:val="left"/>
    </w:pPr>
    <w:rPr>
      <w:rFonts w:ascii="宋体" w:hAnsi="宋体" w:cs="Arial"/>
      <w:snapToGrid w:val="0"/>
      <w:kern w:val="0"/>
      <w:szCs w:val="21"/>
      <w:lang w:val="eu-ES"/>
    </w:rPr>
  </w:style>
  <w:style w:type="paragraph" w:customStyle="1" w:styleId="CharCharChar10">
    <w:name w:val="Char Char Char1"/>
    <w:basedOn w:val="a2"/>
    <w:qFormat/>
    <w:pPr>
      <w:spacing w:line="360" w:lineRule="auto"/>
      <w:ind w:firstLineChars="200" w:firstLine="200"/>
    </w:pPr>
    <w:rPr>
      <w:rFonts w:ascii="宋体" w:hAnsi="宋体" w:cs="宋体"/>
      <w:sz w:val="24"/>
    </w:rPr>
  </w:style>
  <w:style w:type="paragraph" w:customStyle="1" w:styleId="228">
    <w:name w:val="样式 样式 首行缩进:  2 字符 + 首行缩进:  2 字符"/>
    <w:basedOn w:val="a2"/>
    <w:qFormat/>
    <w:pPr>
      <w:snapToGrid w:val="0"/>
      <w:spacing w:line="360" w:lineRule="auto"/>
      <w:ind w:firstLineChars="200" w:firstLine="502"/>
    </w:pPr>
    <w:rPr>
      <w:rFonts w:cs="宋体"/>
      <w:sz w:val="24"/>
      <w:szCs w:val="20"/>
    </w:rPr>
  </w:style>
  <w:style w:type="paragraph" w:customStyle="1" w:styleId="11-h11stlevelSectionHeadl1b110">
    <w:name w:val="样式 样式 标题 1章节标题章标题 1-*+h11st levelSection Headl1b1本标题不使用篇标...1 + ..."/>
    <w:basedOn w:val="a2"/>
    <w:qFormat/>
    <w:pPr>
      <w:keepNext/>
      <w:keepLines/>
      <w:spacing w:before="240" w:after="120" w:line="360" w:lineRule="auto"/>
      <w:jc w:val="left"/>
      <w:outlineLvl w:val="0"/>
    </w:pPr>
    <w:rPr>
      <w:rFonts w:eastAsia="黑体" w:cs="宋体"/>
      <w:b/>
      <w:bCs/>
      <w:kern w:val="44"/>
      <w:sz w:val="28"/>
      <w:szCs w:val="28"/>
    </w:rPr>
  </w:style>
  <w:style w:type="paragraph" w:customStyle="1" w:styleId="CharCharCharCharCharChar1Char5">
    <w:name w:val="Char Char Char Char Char Char1 Char5"/>
    <w:basedOn w:val="a2"/>
    <w:qFormat/>
    <w:pPr>
      <w:spacing w:line="360" w:lineRule="auto"/>
      <w:ind w:firstLineChars="200" w:firstLine="200"/>
    </w:pPr>
    <w:rPr>
      <w:rFonts w:ascii="宋体" w:hAnsi="宋体" w:cs="宋体"/>
      <w:sz w:val="24"/>
    </w:rPr>
  </w:style>
  <w:style w:type="character" w:customStyle="1" w:styleId="tit2">
    <w:name w:val="tit2"/>
    <w:qFormat/>
    <w:rPr>
      <w:b/>
      <w:bCs/>
      <w:sz w:val="48"/>
      <w:szCs w:val="48"/>
    </w:rPr>
  </w:style>
  <w:style w:type="paragraph" w:customStyle="1" w:styleId="afffffffffffffffff4">
    <w:name w:val="表头样式"/>
    <w:basedOn w:val="a2"/>
    <w:qFormat/>
    <w:pPr>
      <w:tabs>
        <w:tab w:val="left" w:pos="3060"/>
      </w:tabs>
      <w:spacing w:beforeLines="50" w:before="120" w:line="360" w:lineRule="auto"/>
      <w:jc w:val="center"/>
    </w:pPr>
    <w:rPr>
      <w:rFonts w:hAnsi="宋体"/>
      <w:b/>
      <w:bCs/>
      <w:sz w:val="24"/>
    </w:rPr>
  </w:style>
  <w:style w:type="character" w:customStyle="1" w:styleId="3zw1">
    <w:name w:val="3zw1"/>
    <w:qFormat/>
    <w:rPr>
      <w:color w:val="000000"/>
      <w:sz w:val="21"/>
      <w:szCs w:val="21"/>
    </w:rPr>
  </w:style>
  <w:style w:type="paragraph" w:customStyle="1" w:styleId="15Timenewrome">
    <w:name w:val="四号 1.5倍行距 宋体 Timenewrome"/>
    <w:basedOn w:val="a2"/>
    <w:next w:val="a2"/>
    <w:qFormat/>
    <w:rPr>
      <w:szCs w:val="21"/>
    </w:rPr>
  </w:style>
  <w:style w:type="paragraph" w:customStyle="1" w:styleId="afffffffffffffffff5">
    <w:name w:val="责任页"/>
    <w:basedOn w:val="a2"/>
    <w:qFormat/>
    <w:pPr>
      <w:spacing w:line="300" w:lineRule="auto"/>
    </w:pPr>
    <w:rPr>
      <w:sz w:val="28"/>
    </w:rPr>
  </w:style>
  <w:style w:type="paragraph" w:customStyle="1" w:styleId="ParaCharCharCharCharCharCharCharCharCharCharCharCharChar1Char">
    <w:name w:val="默认段落字体 Para Char Char Char Char Char Char Char Char Char Char Char Char Char1 Char"/>
    <w:basedOn w:val="af"/>
    <w:qFormat/>
    <w:pPr>
      <w:spacing w:line="240" w:lineRule="auto"/>
      <w:ind w:left="0" w:firstLine="0"/>
    </w:pPr>
    <w:rPr>
      <w:rFonts w:ascii="Tahoma" w:hAnsi="Tahoma"/>
      <w:sz w:val="24"/>
    </w:rPr>
  </w:style>
  <w:style w:type="paragraph" w:customStyle="1" w:styleId="4f1">
    <w:name w:val="封面4"/>
    <w:basedOn w:val="a2"/>
    <w:qFormat/>
    <w:pPr>
      <w:snapToGrid w:val="0"/>
      <w:jc w:val="center"/>
    </w:pPr>
    <w:rPr>
      <w:b/>
      <w:bCs/>
      <w:color w:val="000000"/>
      <w:sz w:val="36"/>
      <w:bdr w:val="single" w:sz="4" w:space="0" w:color="auto"/>
    </w:rPr>
  </w:style>
  <w:style w:type="character" w:customStyle="1" w:styleId="afffffffffffffffff6">
    <w:name w:val="表格五号字"/>
    <w:qFormat/>
    <w:rPr>
      <w:sz w:val="21"/>
    </w:rPr>
  </w:style>
  <w:style w:type="paragraph" w:customStyle="1" w:styleId="afffffffffffffffff7">
    <w:name w:val="环评正文"/>
    <w:basedOn w:val="a2"/>
    <w:qFormat/>
    <w:pPr>
      <w:adjustRightInd w:val="0"/>
      <w:snapToGrid w:val="0"/>
      <w:spacing w:line="500" w:lineRule="exact"/>
      <w:ind w:firstLineChars="200" w:firstLine="200"/>
    </w:pPr>
    <w:rPr>
      <w:sz w:val="24"/>
    </w:rPr>
  </w:style>
  <w:style w:type="paragraph" w:customStyle="1" w:styleId="23915">
    <w:name w:val="样式 宋体 三号 首行缩进:  2 字符 段后: 3.9 磅 行距: 1.5 倍行距"/>
    <w:basedOn w:val="a2"/>
    <w:qFormat/>
    <w:pPr>
      <w:spacing w:after="78" w:line="360" w:lineRule="auto"/>
      <w:ind w:firstLineChars="200" w:firstLine="640"/>
    </w:pPr>
    <w:rPr>
      <w:rFonts w:ascii="宋体" w:hAnsi="宋体" w:cs="宋体"/>
      <w:sz w:val="28"/>
      <w:szCs w:val="20"/>
    </w:rPr>
  </w:style>
  <w:style w:type="character" w:customStyle="1" w:styleId="Charfff5">
    <w:name w:val="表底说明 Char"/>
    <w:link w:val="afffffffffffffffff0"/>
    <w:qFormat/>
    <w:rPr>
      <w:rFonts w:ascii="Times New Roman" w:eastAsia="宋体" w:hAnsi="Times New Roman" w:cs="Times New Roman"/>
      <w:sz w:val="18"/>
      <w:szCs w:val="24"/>
      <w:lang w:val="zh-CN" w:eastAsia="zh-CN"/>
    </w:rPr>
  </w:style>
  <w:style w:type="character" w:customStyle="1" w:styleId="Char5">
    <w:name w:val="称呼 Char"/>
    <w:basedOn w:val="a4"/>
    <w:link w:val="af2"/>
    <w:qFormat/>
    <w:rPr>
      <w:rFonts w:ascii="Times New Roman" w:eastAsia="仿宋_GB2312" w:hAnsi="Times New Roman" w:cs="Times New Roman"/>
      <w:sz w:val="28"/>
      <w:szCs w:val="28"/>
      <w:lang w:val="zh-CN" w:eastAsia="zh-CN"/>
    </w:rPr>
  </w:style>
  <w:style w:type="character" w:customStyle="1" w:styleId="myfont11">
    <w:name w:val="myfont11"/>
    <w:qFormat/>
    <w:rPr>
      <w:rFonts w:hint="default"/>
      <w:color w:val="000000"/>
      <w:sz w:val="18"/>
      <w:szCs w:val="18"/>
    </w:rPr>
  </w:style>
  <w:style w:type="paragraph" w:customStyle="1" w:styleId="93">
    <w:name w:val="样式9"/>
    <w:basedOn w:val="a3"/>
    <w:qFormat/>
    <w:pPr>
      <w:spacing w:line="360" w:lineRule="auto"/>
      <w:ind w:firstLine="480"/>
    </w:pPr>
    <w:rPr>
      <w:rFonts w:ascii="宋体"/>
      <w:snapToGrid w:val="0"/>
      <w:kern w:val="0"/>
      <w:sz w:val="24"/>
    </w:rPr>
  </w:style>
  <w:style w:type="paragraph" w:customStyle="1" w:styleId="115">
    <w:name w:val="样式11"/>
    <w:basedOn w:val="af8"/>
    <w:link w:val="11Char0"/>
    <w:qFormat/>
    <w:pPr>
      <w:spacing w:line="300" w:lineRule="auto"/>
      <w:ind w:left="0" w:firstLine="0"/>
      <w:jc w:val="center"/>
    </w:pPr>
    <w:rPr>
      <w:rFonts w:hAnsi="Times New Roman" w:cs="Times New Roman"/>
      <w:szCs w:val="24"/>
    </w:rPr>
  </w:style>
  <w:style w:type="character" w:customStyle="1" w:styleId="p15">
    <w:name w:val="p15"/>
    <w:qFormat/>
  </w:style>
  <w:style w:type="paragraph" w:customStyle="1" w:styleId="afffffffffffffffff8">
    <w:name w:val="报告正文"/>
    <w:basedOn w:val="a2"/>
    <w:link w:val="CharCharChar5"/>
    <w:qFormat/>
    <w:pPr>
      <w:adjustRightInd w:val="0"/>
      <w:snapToGrid w:val="0"/>
      <w:spacing w:line="360" w:lineRule="auto"/>
      <w:ind w:firstLineChars="200" w:firstLine="200"/>
    </w:pPr>
    <w:rPr>
      <w:rFonts w:ascii="宋体"/>
      <w:sz w:val="24"/>
      <w:szCs w:val="20"/>
      <w:lang w:val="zh-CN"/>
    </w:rPr>
  </w:style>
  <w:style w:type="paragraph" w:customStyle="1" w:styleId="2fff4">
    <w:name w:val="样式 标题 2"/>
    <w:basedOn w:val="2"/>
    <w:qFormat/>
    <w:pPr>
      <w:numPr>
        <w:ilvl w:val="0"/>
        <w:numId w:val="0"/>
      </w:numPr>
      <w:spacing w:beforeLines="0" w:before="163" w:afterLines="0" w:after="0"/>
      <w:jc w:val="both"/>
      <w:textAlignment w:val="auto"/>
    </w:pPr>
    <w:rPr>
      <w:rFonts w:ascii="仿宋_GB2312" w:eastAsia="仿宋_GB2312" w:hAnsi="宋体"/>
      <w:bCs/>
      <w:color w:val="auto"/>
      <w:kern w:val="2"/>
    </w:rPr>
  </w:style>
  <w:style w:type="character" w:customStyle="1" w:styleId="contenttext11">
    <w:name w:val="contenttext11"/>
    <w:qFormat/>
    <w:rPr>
      <w:rFonts w:ascii="宋体" w:eastAsia="宋体" w:hAnsi="宋体" w:hint="eastAsia"/>
      <w:color w:val="000000"/>
      <w:sz w:val="24"/>
      <w:szCs w:val="24"/>
    </w:rPr>
  </w:style>
  <w:style w:type="paragraph" w:customStyle="1" w:styleId="3BHeadH33CharChar3CharCharCharChar3C">
    <w:name w:val="样式 标题 3B HeadH3标题 3 Char Char标题 3 Char Char Char Char标题 3 C..."/>
    <w:basedOn w:val="3"/>
    <w:qFormat/>
    <w:pPr>
      <w:numPr>
        <w:numId w:val="0"/>
      </w:numPr>
      <w:tabs>
        <w:tab w:val="left" w:pos="0"/>
        <w:tab w:val="left" w:pos="2160"/>
      </w:tabs>
      <w:snapToGrid w:val="0"/>
      <w:spacing w:beforeLines="0" w:before="100" w:afterLines="0" w:after="100" w:line="300" w:lineRule="auto"/>
      <w:ind w:left="2160" w:hanging="360"/>
      <w:jc w:val="both"/>
      <w:textAlignment w:val="auto"/>
    </w:pPr>
    <w:rPr>
      <w:rFonts w:ascii="黑体" w:eastAsia="黑体"/>
      <w:b w:val="0"/>
      <w:color w:val="auto"/>
      <w:kern w:val="2"/>
      <w:szCs w:val="20"/>
      <w:lang w:val="en-US"/>
    </w:rPr>
  </w:style>
  <w:style w:type="paragraph" w:customStyle="1" w:styleId="2H2SeHeadwsa2112CharCharCharCharChar">
    <w:name w:val="样式 标题 2H2SeHead wsa2标题 1.1标题 2 Char Char Char Char Char标题 ..."/>
    <w:basedOn w:val="2"/>
    <w:qFormat/>
    <w:pPr>
      <w:numPr>
        <w:ilvl w:val="0"/>
        <w:numId w:val="0"/>
      </w:numPr>
      <w:tabs>
        <w:tab w:val="left" w:pos="1440"/>
      </w:tabs>
      <w:adjustRightInd/>
      <w:spacing w:beforeLines="0" w:afterLines="0"/>
      <w:ind w:left="1440" w:hanging="360"/>
      <w:jc w:val="both"/>
      <w:textAlignment w:val="auto"/>
    </w:pPr>
    <w:rPr>
      <w:rFonts w:ascii="黑体" w:eastAsia="黑体" w:hAnsi="Arial"/>
      <w:b w:val="0"/>
      <w:color w:val="auto"/>
      <w:kern w:val="2"/>
      <w:sz w:val="32"/>
    </w:rPr>
  </w:style>
  <w:style w:type="paragraph" w:customStyle="1" w:styleId="afffffffffffffffff9">
    <w:name w:val="第四节"/>
    <w:basedOn w:val="a2"/>
    <w:qFormat/>
    <w:pPr>
      <w:spacing w:beforeLines="150" w:before="360" w:line="360" w:lineRule="auto"/>
      <w:ind w:firstLineChars="119" w:firstLine="358"/>
      <w:jc w:val="left"/>
    </w:pPr>
    <w:rPr>
      <w:rFonts w:eastAsia="黑体"/>
      <w:b/>
      <w:bCs/>
      <w:kern w:val="0"/>
      <w:sz w:val="30"/>
    </w:rPr>
  </w:style>
  <w:style w:type="character" w:customStyle="1" w:styleId="font1">
    <w:name w:val="font1"/>
    <w:qFormat/>
    <w:rPr>
      <w:sz w:val="18"/>
      <w:szCs w:val="18"/>
      <w:u w:val="none"/>
    </w:rPr>
  </w:style>
  <w:style w:type="character" w:customStyle="1" w:styleId="3Char4">
    <w:name w:val="列表 3 Char"/>
    <w:qFormat/>
    <w:rPr>
      <w:rFonts w:eastAsia="仿宋_GB2312"/>
      <w:kern w:val="2"/>
      <w:sz w:val="24"/>
      <w:szCs w:val="24"/>
      <w:lang w:val="en-US" w:eastAsia="zh-CN" w:bidi="ar-SA"/>
    </w:rPr>
  </w:style>
  <w:style w:type="character" w:customStyle="1" w:styleId="size13">
    <w:name w:val="size13"/>
    <w:qFormat/>
  </w:style>
  <w:style w:type="paragraph" w:customStyle="1" w:styleId="3fa">
    <w:name w:val="样式 标题 3"/>
    <w:basedOn w:val="3"/>
    <w:qFormat/>
    <w:pPr>
      <w:numPr>
        <w:numId w:val="0"/>
      </w:numPr>
      <w:tabs>
        <w:tab w:val="left" w:pos="0"/>
      </w:tabs>
      <w:snapToGrid w:val="0"/>
      <w:spacing w:beforeLines="0" w:before="260" w:afterLines="0" w:after="260"/>
      <w:jc w:val="both"/>
      <w:textAlignment w:val="auto"/>
    </w:pPr>
    <w:rPr>
      <w:rFonts w:ascii="宋体" w:hAnsi="宋体"/>
      <w:bCs/>
      <w:color w:val="auto"/>
      <w:spacing w:val="20"/>
      <w:kern w:val="11"/>
      <w:szCs w:val="20"/>
    </w:rPr>
  </w:style>
  <w:style w:type="character" w:customStyle="1" w:styleId="p10">
    <w:name w:val="p10"/>
    <w:qFormat/>
  </w:style>
  <w:style w:type="paragraph" w:customStyle="1" w:styleId="a30">
    <w:name w:val="a3"/>
    <w:basedOn w:val="a2"/>
    <w:qFormat/>
    <w:pPr>
      <w:widowControl/>
      <w:spacing w:before="100" w:beforeAutospacing="1" w:after="100" w:afterAutospacing="1"/>
      <w:jc w:val="left"/>
    </w:pPr>
    <w:rPr>
      <w:rFonts w:ascii="宋体" w:hAnsi="宋体"/>
      <w:color w:val="000000"/>
      <w:kern w:val="0"/>
      <w:sz w:val="24"/>
    </w:rPr>
  </w:style>
  <w:style w:type="paragraph" w:customStyle="1" w:styleId="2fff5">
    <w:name w:val="样式 电镀正文 + 首行缩进:  2 字符"/>
    <w:basedOn w:val="affffffffffffb"/>
    <w:qFormat/>
    <w:pPr>
      <w:spacing w:line="324" w:lineRule="auto"/>
    </w:pPr>
    <w:rPr>
      <w:szCs w:val="20"/>
      <w:lang w:val="zh-CN"/>
    </w:rPr>
  </w:style>
  <w:style w:type="paragraph" w:customStyle="1" w:styleId="afffffffffffffffffa">
    <w:name w:val="表注"/>
    <w:basedOn w:val="a2"/>
    <w:qFormat/>
    <w:pPr>
      <w:keepLines/>
      <w:adjustRightInd w:val="0"/>
      <w:snapToGrid w:val="0"/>
      <w:spacing w:beforeLines="50" w:before="120" w:afterLines="50" w:after="120" w:line="240" w:lineRule="atLeast"/>
      <w:jc w:val="center"/>
    </w:pPr>
    <w:rPr>
      <w:rFonts w:ascii="黑体" w:eastAsia="黑体" w:hAnsi="黑体" w:cs="Arial"/>
      <w:kern w:val="0"/>
      <w:sz w:val="28"/>
      <w:szCs w:val="28"/>
    </w:rPr>
  </w:style>
  <w:style w:type="paragraph" w:customStyle="1" w:styleId="afffffffffffffffffb">
    <w:name w:val="表格名和图名"/>
    <w:basedOn w:val="a2"/>
    <w:qFormat/>
    <w:pPr>
      <w:spacing w:line="360" w:lineRule="auto"/>
      <w:jc w:val="center"/>
    </w:pPr>
    <w:rPr>
      <w:b/>
      <w:color w:val="000000"/>
      <w:sz w:val="24"/>
    </w:rPr>
  </w:style>
  <w:style w:type="paragraph" w:customStyle="1" w:styleId="02">
    <w:name w:val="02章"/>
    <w:basedOn w:val="a2"/>
    <w:qFormat/>
    <w:pPr>
      <w:numPr>
        <w:ilvl w:val="1"/>
        <w:numId w:val="7"/>
      </w:numPr>
      <w:spacing w:before="120" w:after="120" w:line="480" w:lineRule="auto"/>
      <w:jc w:val="center"/>
      <w:outlineLvl w:val="1"/>
    </w:pPr>
    <w:rPr>
      <w:rFonts w:eastAsia="黑体"/>
      <w:spacing w:val="20"/>
      <w:sz w:val="28"/>
      <w:szCs w:val="20"/>
    </w:rPr>
  </w:style>
  <w:style w:type="paragraph" w:customStyle="1" w:styleId="03">
    <w:name w:val="03节"/>
    <w:basedOn w:val="a2"/>
    <w:qFormat/>
    <w:pPr>
      <w:numPr>
        <w:ilvl w:val="2"/>
        <w:numId w:val="7"/>
      </w:numPr>
      <w:spacing w:before="120" w:after="120" w:line="360" w:lineRule="auto"/>
      <w:jc w:val="center"/>
      <w:outlineLvl w:val="2"/>
    </w:pPr>
    <w:rPr>
      <w:rFonts w:eastAsia="黑体"/>
      <w:spacing w:val="2"/>
      <w:sz w:val="24"/>
      <w:szCs w:val="20"/>
    </w:rPr>
  </w:style>
  <w:style w:type="paragraph" w:customStyle="1" w:styleId="04">
    <w:name w:val="04条"/>
    <w:basedOn w:val="a2"/>
    <w:qFormat/>
    <w:pPr>
      <w:numPr>
        <w:ilvl w:val="3"/>
        <w:numId w:val="7"/>
      </w:numPr>
      <w:spacing w:before="60" w:after="60" w:line="360" w:lineRule="auto"/>
      <w:outlineLvl w:val="3"/>
    </w:pPr>
    <w:rPr>
      <w:sz w:val="24"/>
      <w:szCs w:val="20"/>
    </w:rPr>
  </w:style>
  <w:style w:type="paragraph" w:customStyle="1" w:styleId="05">
    <w:name w:val="05子条"/>
    <w:basedOn w:val="a2"/>
    <w:qFormat/>
    <w:pPr>
      <w:numPr>
        <w:ilvl w:val="4"/>
        <w:numId w:val="7"/>
      </w:numPr>
      <w:spacing w:before="60" w:after="60" w:line="360" w:lineRule="auto"/>
      <w:outlineLvl w:val="4"/>
    </w:pPr>
    <w:rPr>
      <w:sz w:val="24"/>
      <w:szCs w:val="20"/>
    </w:rPr>
  </w:style>
  <w:style w:type="paragraph" w:customStyle="1" w:styleId="07">
    <w:name w:val="07子目"/>
    <w:basedOn w:val="a2"/>
    <w:qFormat/>
    <w:pPr>
      <w:numPr>
        <w:numId w:val="7"/>
      </w:numPr>
      <w:spacing w:before="60" w:after="60" w:line="360" w:lineRule="auto"/>
    </w:pPr>
    <w:rPr>
      <w:sz w:val="24"/>
      <w:szCs w:val="20"/>
    </w:rPr>
  </w:style>
  <w:style w:type="character" w:customStyle="1" w:styleId="ArialGB2312">
    <w:name w:val="样式 (西文) Arial (中文) 楷体_GB2312"/>
    <w:qFormat/>
    <w:rPr>
      <w:rFonts w:ascii="宋体" w:eastAsia="宋体" w:hAnsi="Arial"/>
      <w:color w:val="auto"/>
      <w:spacing w:val="8"/>
      <w:w w:val="100"/>
      <w:kern w:val="0"/>
      <w:position w:val="0"/>
      <w:sz w:val="24"/>
      <w:szCs w:val="24"/>
      <w:u w:val="none"/>
      <w:vertAlign w:val="baseline"/>
    </w:rPr>
  </w:style>
  <w:style w:type="character" w:customStyle="1" w:styleId="Char31">
    <w:name w:val="Char3"/>
    <w:qFormat/>
    <w:rPr>
      <w:rFonts w:ascii="Arial" w:eastAsia="黑体" w:hAnsi="Arial"/>
      <w:kern w:val="2"/>
      <w:lang w:val="en-US" w:eastAsia="zh-CN"/>
    </w:rPr>
  </w:style>
  <w:style w:type="character" w:customStyle="1" w:styleId="news">
    <w:name w:val="news"/>
    <w:qFormat/>
  </w:style>
  <w:style w:type="character" w:customStyle="1" w:styleId="Charfff7">
    <w:name w:val="沥青正文 Char"/>
    <w:qFormat/>
    <w:rPr>
      <w:rFonts w:eastAsia="宋体"/>
      <w:kern w:val="2"/>
      <w:sz w:val="24"/>
      <w:lang w:val="en-US" w:eastAsia="zh-CN"/>
    </w:rPr>
  </w:style>
  <w:style w:type="character" w:customStyle="1" w:styleId="subtitledisp">
    <w:name w:val="subtitle_disp"/>
    <w:qFormat/>
  </w:style>
  <w:style w:type="character" w:customStyle="1" w:styleId="Charfff8">
    <w:name w:val="报告正文 Char"/>
    <w:qFormat/>
    <w:rPr>
      <w:rFonts w:eastAsia="宋体"/>
      <w:kern w:val="2"/>
      <w:sz w:val="24"/>
      <w:lang w:val="en-US" w:eastAsia="zh-CN"/>
    </w:rPr>
  </w:style>
  <w:style w:type="character" w:customStyle="1" w:styleId="px20">
    <w:name w:val="px20"/>
    <w:qFormat/>
  </w:style>
  <w:style w:type="character" w:customStyle="1" w:styleId="Charfff9">
    <w:name w:val="样式 沥青表 + 宋体 小四 Char"/>
    <w:qFormat/>
    <w:rPr>
      <w:rFonts w:ascii="宋体" w:eastAsia="宋体" w:hAnsi="宋体"/>
      <w:spacing w:val="10"/>
      <w:sz w:val="24"/>
      <w:lang w:val="en-US" w:eastAsia="zh-CN"/>
    </w:rPr>
  </w:style>
  <w:style w:type="character" w:customStyle="1" w:styleId="Charfffa">
    <w:name w:val="沥青表 Char"/>
    <w:qFormat/>
    <w:rPr>
      <w:rFonts w:eastAsia="宋体"/>
      <w:spacing w:val="10"/>
      <w:sz w:val="21"/>
      <w:lang w:val="en-US" w:eastAsia="zh-CN"/>
    </w:rPr>
  </w:style>
  <w:style w:type="character" w:customStyle="1" w:styleId="maintitledisp">
    <w:name w:val="maintitle_disp"/>
    <w:qFormat/>
  </w:style>
  <w:style w:type="paragraph" w:customStyle="1" w:styleId="3H3H31H32H33H311H321H34H35H36H37H38H39H310H3">
    <w:name w:val="样式 标题 3H3H31H32H33H311H321H34H35H36H37H38H39H310H3..."/>
    <w:basedOn w:val="3"/>
    <w:qFormat/>
    <w:pPr>
      <w:numPr>
        <w:numId w:val="0"/>
      </w:numPr>
      <w:tabs>
        <w:tab w:val="left" w:pos="0"/>
        <w:tab w:val="left" w:pos="900"/>
        <w:tab w:val="left" w:pos="1080"/>
        <w:tab w:val="left" w:pos="1191"/>
      </w:tabs>
      <w:snapToGrid w:val="0"/>
      <w:spacing w:beforeLines="0" w:before="0" w:afterLines="0" w:line="336" w:lineRule="auto"/>
      <w:ind w:left="1191" w:hanging="709"/>
      <w:jc w:val="both"/>
      <w:textAlignment w:val="auto"/>
    </w:pPr>
    <w:rPr>
      <w:color w:val="auto"/>
      <w:kern w:val="2"/>
      <w:szCs w:val="20"/>
      <w:lang w:val="en-US"/>
    </w:rPr>
  </w:style>
  <w:style w:type="paragraph" w:customStyle="1" w:styleId="024">
    <w:name w:val="样式 正文首行缩进 + 段后: 0 磅 行距: 固定值 24 磅"/>
    <w:basedOn w:val="aff9"/>
    <w:qFormat/>
    <w:pPr>
      <w:spacing w:after="0" w:line="324" w:lineRule="auto"/>
      <w:ind w:left="0" w:firstLineChars="194" w:firstLine="194"/>
    </w:pPr>
    <w:rPr>
      <w:rFonts w:ascii="宋体" w:hAnsi="宋体"/>
      <w:spacing w:val="8"/>
      <w:sz w:val="24"/>
      <w:szCs w:val="20"/>
    </w:rPr>
  </w:style>
  <w:style w:type="paragraph" w:customStyle="1" w:styleId="afffffffffffffffffc">
    <w:name w:val="样式 四号 居中"/>
    <w:basedOn w:val="a2"/>
    <w:qFormat/>
    <w:pPr>
      <w:spacing w:line="240" w:lineRule="atLeast"/>
      <w:ind w:firstLine="198"/>
      <w:jc w:val="center"/>
    </w:pPr>
    <w:rPr>
      <w:rFonts w:ascii="宋体"/>
      <w:szCs w:val="20"/>
    </w:rPr>
  </w:style>
  <w:style w:type="paragraph" w:customStyle="1" w:styleId="afffffffffffffffffd">
    <w:name w:val="样式 沥青表 + 宋体 小四"/>
    <w:basedOn w:val="affffffffffffe"/>
    <w:qFormat/>
    <w:rPr>
      <w:rFonts w:ascii="宋体" w:hAnsi="宋体"/>
      <w:bCs w:val="0"/>
      <w:kern w:val="2"/>
      <w:sz w:val="24"/>
      <w:szCs w:val="20"/>
    </w:rPr>
  </w:style>
  <w:style w:type="paragraph" w:customStyle="1" w:styleId="font10">
    <w:name w:val="font10"/>
    <w:basedOn w:val="a2"/>
    <w:qFormat/>
    <w:pPr>
      <w:widowControl/>
      <w:spacing w:before="100" w:beforeAutospacing="1" w:after="100" w:afterAutospacing="1"/>
      <w:jc w:val="left"/>
    </w:pPr>
    <w:rPr>
      <w:rFonts w:eastAsia="Arial Unicode MS"/>
      <w:kern w:val="0"/>
      <w:sz w:val="20"/>
      <w:szCs w:val="20"/>
    </w:rPr>
  </w:style>
  <w:style w:type="paragraph" w:customStyle="1" w:styleId="229">
    <w:name w:val="样式 表格2 + 首行缩进:  2 字符"/>
    <w:basedOn w:val="2f8"/>
    <w:qFormat/>
    <w:pPr>
      <w:keepNext w:val="0"/>
      <w:topLinePunct w:val="0"/>
      <w:spacing w:line="240" w:lineRule="auto"/>
      <w:ind w:left="0" w:firstLineChars="200" w:firstLine="200"/>
    </w:pPr>
    <w:rPr>
      <w:rFonts w:hAnsi="Impact"/>
      <w:kern w:val="24"/>
      <w:sz w:val="24"/>
      <w:lang w:val="en-US"/>
    </w:rPr>
  </w:style>
  <w:style w:type="paragraph" w:customStyle="1" w:styleId="afffffffffffffffffe">
    <w:name w:val="风险评价正文"/>
    <w:basedOn w:val="a2"/>
    <w:qFormat/>
    <w:pPr>
      <w:spacing w:line="324" w:lineRule="auto"/>
      <w:ind w:firstLineChars="200" w:firstLine="512"/>
    </w:pPr>
    <w:rPr>
      <w:color w:val="000000"/>
      <w:spacing w:val="8"/>
      <w:sz w:val="24"/>
      <w:szCs w:val="20"/>
    </w:rPr>
  </w:style>
  <w:style w:type="paragraph" w:customStyle="1" w:styleId="2226">
    <w:name w:val="样式 样式 表格2 + 首行缩进:  2 字符 + 首行缩进:  2 字符"/>
    <w:basedOn w:val="229"/>
    <w:qFormat/>
    <w:pPr>
      <w:ind w:firstLineChars="0" w:firstLine="0"/>
    </w:pPr>
  </w:style>
  <w:style w:type="paragraph" w:customStyle="1" w:styleId="affffffffffffffffff">
    <w:name w:val="广西表"/>
    <w:basedOn w:val="afffffffd"/>
    <w:qFormat/>
    <w:pPr>
      <w:tabs>
        <w:tab w:val="left" w:pos="900"/>
      </w:tabs>
      <w:spacing w:line="240" w:lineRule="auto"/>
      <w:ind w:left="0" w:firstLineChars="0" w:firstLine="0"/>
      <w:jc w:val="center"/>
    </w:pPr>
    <w:rPr>
      <w:rFonts w:eastAsia="宋体" w:hAnsi="Times New Roman" w:cs="Times New Roman"/>
      <w:bCs w:val="0"/>
      <w:kern w:val="0"/>
      <w:sz w:val="21"/>
      <w:szCs w:val="20"/>
      <w:lang w:val="sq-AL"/>
    </w:rPr>
  </w:style>
  <w:style w:type="paragraph" w:customStyle="1" w:styleId="362">
    <w:name w:val="样式 表题注 + 五号 左 段前: 3.6 磅2"/>
    <w:basedOn w:val="a2"/>
    <w:qFormat/>
    <w:pPr>
      <w:keepNext/>
      <w:spacing w:before="72" w:after="160" w:line="0" w:lineRule="atLeast"/>
      <w:jc w:val="center"/>
    </w:pPr>
    <w:rPr>
      <w:rFonts w:ascii="宋体" w:hAnsi="宋体"/>
      <w:b/>
      <w:color w:val="000000"/>
      <w:sz w:val="24"/>
      <w:szCs w:val="20"/>
    </w:rPr>
  </w:style>
  <w:style w:type="paragraph" w:customStyle="1" w:styleId="qqq">
    <w:name w:val="样式qqq"/>
    <w:basedOn w:val="a2"/>
    <w:qFormat/>
    <w:pPr>
      <w:spacing w:line="360" w:lineRule="auto"/>
    </w:pPr>
    <w:rPr>
      <w:szCs w:val="20"/>
    </w:rPr>
  </w:style>
  <w:style w:type="paragraph" w:customStyle="1" w:styleId="font9">
    <w:name w:val="font9"/>
    <w:basedOn w:val="a2"/>
    <w:qFormat/>
    <w:pPr>
      <w:widowControl/>
      <w:spacing w:before="100" w:beforeAutospacing="1" w:after="100" w:afterAutospacing="1"/>
      <w:jc w:val="left"/>
    </w:pPr>
    <w:rPr>
      <w:rFonts w:ascii="Arial" w:hAnsi="Arial"/>
      <w:kern w:val="0"/>
      <w:sz w:val="20"/>
      <w:szCs w:val="20"/>
    </w:rPr>
  </w:style>
  <w:style w:type="paragraph" w:customStyle="1" w:styleId="CharCharfa">
    <w:name w:val="报告样式 Char Char"/>
    <w:basedOn w:val="a2"/>
    <w:next w:val="afffffffffffffffff8"/>
    <w:qFormat/>
    <w:rPr>
      <w:sz w:val="24"/>
      <w:szCs w:val="20"/>
    </w:rPr>
  </w:style>
  <w:style w:type="paragraph" w:customStyle="1" w:styleId="cs10additiveDefaultPa">
    <w:name w:val="cs10 additive Default Pa"/>
    <w:qFormat/>
    <w:pPr>
      <w:widowControl w:val="0"/>
      <w:autoSpaceDE w:val="0"/>
      <w:autoSpaceDN w:val="0"/>
      <w:adjustRightInd w:val="0"/>
    </w:pPr>
    <w:rPr>
      <w:rFonts w:ascii="Times New Roman" w:eastAsia="宋体" w:hAnsi="Times New Roman" w:cs="Times New Roman"/>
    </w:rPr>
  </w:style>
  <w:style w:type="paragraph" w:customStyle="1" w:styleId="022">
    <w:name w:val="样式 列表 + 左侧:  0 厘米 悬挂缩进: 2 字符"/>
    <w:basedOn w:val="aff2"/>
    <w:qFormat/>
    <w:pPr>
      <w:spacing w:line="240" w:lineRule="auto"/>
      <w:ind w:left="420"/>
    </w:pPr>
    <w:rPr>
      <w:b/>
      <w:sz w:val="28"/>
      <w:szCs w:val="20"/>
    </w:rPr>
  </w:style>
  <w:style w:type="paragraph" w:customStyle="1" w:styleId="363">
    <w:name w:val="样式 表题注 + 五号 左 段前: 3.6 磅3"/>
    <w:basedOn w:val="affffffffffffa"/>
    <w:qFormat/>
    <w:pPr>
      <w:keepNext/>
      <w:adjustRightInd/>
      <w:spacing w:line="240" w:lineRule="exact"/>
      <w:ind w:firstLineChars="0" w:firstLine="0"/>
      <w:textAlignment w:val="auto"/>
    </w:pPr>
    <w:rPr>
      <w:rFonts w:ascii="Arial" w:eastAsia="黑体" w:hAnsi="Arial"/>
      <w:b w:val="0"/>
      <w:bCs w:val="0"/>
      <w:spacing w:val="0"/>
      <w:kern w:val="2"/>
      <w:szCs w:val="20"/>
      <w:lang w:val="zh-CN"/>
    </w:rPr>
  </w:style>
  <w:style w:type="paragraph" w:customStyle="1" w:styleId="4H4H41H42u4H43H411H421u41H44H412H422u42H45H4">
    <w:name w:val="样式 标题 4H4H41H42u4H43H411H421u41H44H412H422u42H45H4..."/>
    <w:basedOn w:val="4"/>
    <w:qFormat/>
    <w:pPr>
      <w:numPr>
        <w:ilvl w:val="0"/>
        <w:numId w:val="0"/>
      </w:numPr>
      <w:tabs>
        <w:tab w:val="left" w:pos="954"/>
      </w:tabs>
      <w:adjustRightInd/>
      <w:snapToGrid w:val="0"/>
      <w:spacing w:beforeLines="50" w:before="156" w:after="290" w:line="400" w:lineRule="exact"/>
      <w:ind w:left="954" w:hanging="851"/>
      <w:textAlignment w:val="auto"/>
    </w:pPr>
    <w:rPr>
      <w:rFonts w:ascii="宋体" w:hAnsi="宋体"/>
      <w:color w:val="000000"/>
      <w:kern w:val="2"/>
    </w:rPr>
  </w:style>
  <w:style w:type="character" w:customStyle="1" w:styleId="H1Char1">
    <w:name w:val="H1 Char1"/>
    <w:qFormat/>
    <w:rPr>
      <w:rFonts w:ascii="宋体" w:eastAsia="宋体"/>
      <w:b/>
      <w:bCs/>
      <w:kern w:val="44"/>
      <w:sz w:val="44"/>
      <w:szCs w:val="44"/>
      <w:lang w:val="en-US" w:eastAsia="zh-CN" w:bidi="ar-SA"/>
    </w:rPr>
  </w:style>
  <w:style w:type="paragraph" w:customStyle="1" w:styleId="Char160">
    <w:name w:val="Char16"/>
    <w:basedOn w:val="a2"/>
    <w:qFormat/>
    <w:pPr>
      <w:snapToGrid w:val="0"/>
      <w:spacing w:line="360" w:lineRule="auto"/>
      <w:ind w:firstLineChars="200" w:firstLine="529"/>
    </w:pPr>
    <w:rPr>
      <w:rFonts w:ascii="宋体" w:hAnsi="宋体"/>
      <w:b/>
    </w:rPr>
  </w:style>
  <w:style w:type="paragraph" w:customStyle="1" w:styleId="CharCharChar2Char">
    <w:name w:val="Char Char Char2 Char"/>
    <w:basedOn w:val="a2"/>
    <w:qFormat/>
  </w:style>
  <w:style w:type="paragraph" w:customStyle="1" w:styleId="affffffffffffffffff0">
    <w:name w:val="环调标题"/>
    <w:basedOn w:val="1"/>
    <w:link w:val="Char1a"/>
    <w:qFormat/>
    <w:pPr>
      <w:keepNext w:val="0"/>
      <w:widowControl/>
      <w:numPr>
        <w:numId w:val="0"/>
      </w:numPr>
      <w:adjustRightInd/>
      <w:snapToGrid w:val="0"/>
      <w:spacing w:beforeLines="100" w:before="0" w:afterLines="100" w:after="0"/>
      <w:ind w:firstLineChars="200" w:firstLine="200"/>
      <w:textAlignment w:val="auto"/>
    </w:pPr>
    <w:rPr>
      <w:rFonts w:hAnsi="宋体"/>
      <w:bCs/>
      <w:color w:val="auto"/>
      <w:szCs w:val="36"/>
    </w:rPr>
  </w:style>
  <w:style w:type="paragraph" w:customStyle="1" w:styleId="1ffa">
    <w:name w:val="环调标题1"/>
    <w:basedOn w:val="1"/>
    <w:link w:val="1Char5"/>
    <w:qFormat/>
    <w:pPr>
      <w:keepNext w:val="0"/>
      <w:widowControl/>
      <w:numPr>
        <w:numId w:val="0"/>
      </w:numPr>
      <w:adjustRightInd/>
      <w:snapToGrid w:val="0"/>
      <w:spacing w:beforeLines="100" w:before="0" w:afterLines="100" w:after="0"/>
      <w:ind w:firstLineChars="200" w:firstLine="200"/>
      <w:jc w:val="both"/>
      <w:textAlignment w:val="auto"/>
    </w:pPr>
    <w:rPr>
      <w:rFonts w:hAnsi="宋体"/>
      <w:bCs/>
      <w:color w:val="auto"/>
      <w:sz w:val="32"/>
      <w:szCs w:val="32"/>
    </w:rPr>
  </w:style>
  <w:style w:type="character" w:customStyle="1" w:styleId="1Char5">
    <w:name w:val="环调标题1 Char"/>
    <w:link w:val="1ffa"/>
    <w:qFormat/>
    <w:rPr>
      <w:rFonts w:ascii="Times New Roman" w:eastAsia="宋体" w:hAnsi="宋体" w:cs="Times New Roman"/>
      <w:b/>
      <w:bCs/>
      <w:kern w:val="44"/>
      <w:sz w:val="32"/>
      <w:szCs w:val="32"/>
      <w:lang w:val="zh-CN" w:eastAsia="zh-CN"/>
    </w:rPr>
  </w:style>
  <w:style w:type="paragraph" w:customStyle="1" w:styleId="2fff6">
    <w:name w:val="环调标题2"/>
    <w:basedOn w:val="2"/>
    <w:link w:val="2Char13"/>
    <w:qFormat/>
    <w:pPr>
      <w:numPr>
        <w:ilvl w:val="0"/>
        <w:numId w:val="0"/>
      </w:numPr>
      <w:adjustRightInd/>
      <w:snapToGrid w:val="0"/>
      <w:spacing w:before="50" w:after="50"/>
      <w:ind w:leftChars="100" w:left="100" w:rightChars="100" w:right="100"/>
      <w:textAlignment w:val="auto"/>
    </w:pPr>
    <w:rPr>
      <w:bCs/>
      <w:color w:val="auto"/>
      <w:kern w:val="2"/>
      <w:szCs w:val="32"/>
    </w:rPr>
  </w:style>
  <w:style w:type="character" w:customStyle="1" w:styleId="2Char13">
    <w:name w:val="环调标题2 Char1"/>
    <w:link w:val="2fff6"/>
    <w:qFormat/>
    <w:rPr>
      <w:rFonts w:ascii="Times New Roman" w:eastAsia="宋体" w:hAnsi="Times New Roman" w:cs="Times New Roman"/>
      <w:b/>
      <w:bCs/>
      <w:sz w:val="30"/>
      <w:szCs w:val="32"/>
      <w:lang w:val="zh-CN" w:eastAsia="zh-CN"/>
    </w:rPr>
  </w:style>
  <w:style w:type="paragraph" w:customStyle="1" w:styleId="3fb">
    <w:name w:val="环调标题3"/>
    <w:basedOn w:val="3"/>
    <w:link w:val="3Char11"/>
    <w:qFormat/>
    <w:pPr>
      <w:numPr>
        <w:numId w:val="0"/>
      </w:numPr>
      <w:tabs>
        <w:tab w:val="left" w:pos="0"/>
      </w:tabs>
      <w:snapToGrid w:val="0"/>
      <w:spacing w:beforeLines="0" w:before="50" w:after="50"/>
      <w:jc w:val="both"/>
      <w:textAlignment w:val="auto"/>
    </w:pPr>
    <w:rPr>
      <w:bCs/>
      <w:color w:val="auto"/>
      <w:kern w:val="2"/>
      <w:szCs w:val="28"/>
    </w:rPr>
  </w:style>
  <w:style w:type="character" w:customStyle="1" w:styleId="3Char11">
    <w:name w:val="环调标题3 Char1"/>
    <w:link w:val="3fb"/>
    <w:qFormat/>
    <w:rPr>
      <w:rFonts w:ascii="Times New Roman" w:eastAsia="宋体" w:hAnsi="Times New Roman" w:cs="Times New Roman"/>
      <w:b/>
      <w:bCs/>
      <w:sz w:val="28"/>
      <w:szCs w:val="28"/>
      <w:lang w:val="zh-CN" w:eastAsia="zh-CN"/>
    </w:rPr>
  </w:style>
  <w:style w:type="character" w:customStyle="1" w:styleId="3Char2">
    <w:name w:val="样式3 Char"/>
    <w:link w:val="3f1"/>
    <w:qFormat/>
    <w:rPr>
      <w:rFonts w:ascii="楷体_GB2312" w:eastAsia="楷体_GB2312" w:hAnsi="宋体" w:cs="Times New Roman"/>
      <w:sz w:val="32"/>
      <w:szCs w:val="20"/>
    </w:rPr>
  </w:style>
  <w:style w:type="character" w:customStyle="1" w:styleId="Char1a">
    <w:name w:val="环调标题 Char1"/>
    <w:link w:val="affffffffffffffffff0"/>
    <w:qFormat/>
    <w:rPr>
      <w:rFonts w:ascii="Times New Roman" w:eastAsia="宋体" w:hAnsi="宋体" w:cs="Times New Roman"/>
      <w:b/>
      <w:bCs/>
      <w:kern w:val="44"/>
      <w:sz w:val="36"/>
      <w:szCs w:val="36"/>
      <w:lang w:val="zh-CN" w:eastAsia="zh-CN"/>
    </w:rPr>
  </w:style>
  <w:style w:type="character" w:customStyle="1" w:styleId="Char1b">
    <w:name w:val="标题 Char1"/>
    <w:qFormat/>
    <w:rPr>
      <w:rFonts w:ascii="Arial" w:hAnsi="Arial"/>
      <w:b/>
      <w:kern w:val="2"/>
      <w:sz w:val="32"/>
    </w:rPr>
  </w:style>
  <w:style w:type="character" w:customStyle="1" w:styleId="Char14">
    <w:name w:val="副标题 Char1"/>
    <w:link w:val="aff1"/>
    <w:qFormat/>
    <w:rPr>
      <w:rFonts w:ascii="Arial" w:eastAsia="宋体" w:hAnsi="Arial" w:cs="Times New Roman"/>
      <w:b/>
      <w:bCs/>
      <w:kern w:val="28"/>
      <w:sz w:val="32"/>
      <w:szCs w:val="32"/>
      <w:lang w:val="zh-CN" w:eastAsia="zh-CN"/>
    </w:rPr>
  </w:style>
  <w:style w:type="paragraph" w:customStyle="1" w:styleId="1-11">
    <w:name w:val="中等深浅底纹 1 - 强调文字颜色 11"/>
    <w:link w:val="1-1Char"/>
    <w:qFormat/>
    <w:pPr>
      <w:widowControl w:val="0"/>
      <w:spacing w:line="360" w:lineRule="auto"/>
      <w:ind w:firstLineChars="200" w:firstLine="200"/>
      <w:jc w:val="both"/>
    </w:pPr>
    <w:rPr>
      <w:rFonts w:ascii="Times New Roman" w:eastAsia="宋体" w:hAnsi="Times New Roman" w:cs="Times New Roman"/>
      <w:kern w:val="2"/>
      <w:sz w:val="21"/>
      <w:szCs w:val="24"/>
    </w:rPr>
  </w:style>
  <w:style w:type="paragraph" w:customStyle="1" w:styleId="2-21">
    <w:name w:val="中等深浅网格 2 - 强调文字颜色 21"/>
    <w:basedOn w:val="a2"/>
    <w:next w:val="a2"/>
    <w:link w:val="2-2Char"/>
    <w:qFormat/>
    <w:pPr>
      <w:spacing w:line="360" w:lineRule="auto"/>
      <w:ind w:firstLineChars="200" w:firstLine="200"/>
    </w:pPr>
    <w:rPr>
      <w:i/>
      <w:iCs/>
      <w:color w:val="000000"/>
      <w:lang w:val="zh-CN"/>
    </w:rPr>
  </w:style>
  <w:style w:type="character" w:customStyle="1" w:styleId="2-2Char">
    <w:name w:val="中等深浅网格 2 - 强调文字颜色 2 Char"/>
    <w:link w:val="2-21"/>
    <w:rPr>
      <w:rFonts w:ascii="Times New Roman" w:eastAsia="宋体" w:hAnsi="Times New Roman" w:cs="Times New Roman"/>
      <w:i/>
      <w:iCs/>
      <w:color w:val="000000"/>
      <w:szCs w:val="24"/>
      <w:lang w:val="zh-CN" w:eastAsia="zh-CN"/>
    </w:rPr>
  </w:style>
  <w:style w:type="paragraph" w:customStyle="1" w:styleId="3-21">
    <w:name w:val="中等深浅网格 3 - 强调文字颜色 21"/>
    <w:basedOn w:val="a2"/>
    <w:next w:val="a2"/>
    <w:link w:val="3-2Char"/>
    <w:qFormat/>
    <w:pPr>
      <w:pBdr>
        <w:bottom w:val="single" w:sz="4" w:space="4" w:color="4F81BD"/>
      </w:pBdr>
      <w:spacing w:before="200" w:after="280" w:line="360" w:lineRule="auto"/>
      <w:ind w:left="936" w:right="936" w:firstLineChars="200" w:firstLine="200"/>
    </w:pPr>
    <w:rPr>
      <w:b/>
      <w:bCs/>
      <w:i/>
      <w:iCs/>
      <w:color w:val="4F81BD"/>
      <w:lang w:val="zh-CN"/>
    </w:rPr>
  </w:style>
  <w:style w:type="character" w:customStyle="1" w:styleId="3-2Char">
    <w:name w:val="中等深浅网格 3 - 强调文字颜色 2 Char"/>
    <w:link w:val="3-21"/>
    <w:qFormat/>
    <w:rPr>
      <w:rFonts w:ascii="Times New Roman" w:eastAsia="宋体" w:hAnsi="Times New Roman" w:cs="Times New Roman"/>
      <w:b/>
      <w:bCs/>
      <w:i/>
      <w:iCs/>
      <w:color w:val="4F81BD"/>
      <w:szCs w:val="24"/>
      <w:lang w:val="zh-CN" w:eastAsia="zh-CN"/>
    </w:rPr>
  </w:style>
  <w:style w:type="character" w:customStyle="1" w:styleId="4f2">
    <w:name w:val="不明显强调4"/>
    <w:qFormat/>
    <w:rPr>
      <w:i/>
      <w:iCs/>
      <w:color w:val="808080"/>
    </w:rPr>
  </w:style>
  <w:style w:type="character" w:customStyle="1" w:styleId="4f3">
    <w:name w:val="明显强调4"/>
    <w:qFormat/>
    <w:rPr>
      <w:b/>
      <w:bCs/>
      <w:i/>
      <w:iCs/>
      <w:color w:val="4F81BD"/>
    </w:rPr>
  </w:style>
  <w:style w:type="character" w:customStyle="1" w:styleId="4f4">
    <w:name w:val="不明显参考4"/>
    <w:qFormat/>
    <w:rPr>
      <w:smallCaps/>
      <w:color w:val="C0504D"/>
      <w:u w:val="single"/>
    </w:rPr>
  </w:style>
  <w:style w:type="character" w:customStyle="1" w:styleId="5e">
    <w:name w:val="明显参考5"/>
    <w:qFormat/>
    <w:rPr>
      <w:b/>
      <w:bCs/>
      <w:smallCaps/>
      <w:color w:val="C0504D"/>
      <w:spacing w:val="5"/>
      <w:u w:val="single"/>
    </w:rPr>
  </w:style>
  <w:style w:type="paragraph" w:customStyle="1" w:styleId="TOC4">
    <w:name w:val="TOC 标题4"/>
    <w:basedOn w:val="1"/>
    <w:next w:val="a2"/>
    <w:qFormat/>
    <w:pPr>
      <w:keepNext w:val="0"/>
      <w:widowControl/>
      <w:numPr>
        <w:numId w:val="0"/>
      </w:numPr>
      <w:adjustRightInd/>
      <w:snapToGrid w:val="0"/>
      <w:spacing w:beforeLines="100" w:before="0" w:afterLines="100" w:after="0"/>
      <w:ind w:firstLineChars="200" w:firstLine="200"/>
      <w:jc w:val="both"/>
      <w:textAlignment w:val="auto"/>
      <w:outlineLvl w:val="9"/>
    </w:pPr>
    <w:rPr>
      <w:bCs/>
      <w:color w:val="auto"/>
      <w:sz w:val="44"/>
      <w:szCs w:val="44"/>
      <w:lang w:val="en-US"/>
    </w:rPr>
  </w:style>
  <w:style w:type="character" w:customStyle="1" w:styleId="Char1c">
    <w:name w:val="日期 Char1"/>
    <w:qFormat/>
    <w:rPr>
      <w:rFonts w:ascii="宋体"/>
      <w:sz w:val="24"/>
    </w:rPr>
  </w:style>
  <w:style w:type="character" w:customStyle="1" w:styleId="HTMLChar1">
    <w:name w:val="HTML 预设格式 Char1"/>
    <w:qFormat/>
    <w:rPr>
      <w:rFonts w:ascii="黑体" w:eastAsia="黑体" w:hAnsi="Courier New" w:cs="Courier New"/>
    </w:rPr>
  </w:style>
  <w:style w:type="paragraph" w:customStyle="1" w:styleId="305050">
    <w:name w:val="样式 标题 3 + 段前: 0.5 行 段后: 0.5 行"/>
    <w:basedOn w:val="3"/>
    <w:qFormat/>
    <w:pPr>
      <w:numPr>
        <w:numId w:val="0"/>
      </w:numPr>
      <w:tabs>
        <w:tab w:val="left" w:pos="0"/>
      </w:tabs>
      <w:snapToGrid w:val="0"/>
      <w:spacing w:beforeLines="0" w:before="156" w:after="156"/>
      <w:jc w:val="both"/>
      <w:textAlignment w:val="auto"/>
    </w:pPr>
    <w:rPr>
      <w:rFonts w:cs="宋体"/>
      <w:bCs/>
      <w:color w:val="auto"/>
      <w:kern w:val="2"/>
      <w:szCs w:val="20"/>
      <w:lang w:val="en-US"/>
    </w:rPr>
  </w:style>
  <w:style w:type="character" w:customStyle="1" w:styleId="CharCharfb">
    <w:name w:val="章题名 Char Char"/>
    <w:qFormat/>
    <w:rPr>
      <w:rFonts w:eastAsia="宋体"/>
      <w:b/>
      <w:bCs/>
      <w:kern w:val="44"/>
      <w:sz w:val="44"/>
      <w:szCs w:val="44"/>
      <w:lang w:val="en-US" w:eastAsia="zh-CN" w:bidi="ar-SA"/>
    </w:rPr>
  </w:style>
  <w:style w:type="paragraph" w:customStyle="1" w:styleId="affffffffffffffffff1">
    <w:name w:val="标准正文"/>
    <w:basedOn w:val="a2"/>
    <w:qFormat/>
    <w:pPr>
      <w:adjustRightInd w:val="0"/>
      <w:snapToGrid w:val="0"/>
      <w:spacing w:line="360" w:lineRule="auto"/>
      <w:ind w:firstLineChars="200" w:firstLine="480"/>
      <w:jc w:val="left"/>
    </w:pPr>
    <w:rPr>
      <w:sz w:val="24"/>
    </w:rPr>
  </w:style>
  <w:style w:type="paragraph" w:customStyle="1" w:styleId="affffffffffffffffff2">
    <w:name w:val="正文王"/>
    <w:basedOn w:val="af8"/>
    <w:qFormat/>
    <w:pPr>
      <w:spacing w:line="440" w:lineRule="exact"/>
      <w:ind w:left="0" w:firstLine="0"/>
    </w:pPr>
    <w:rPr>
      <w:rFonts w:ascii="Arial" w:hAnsi="Arial" w:cs="Times New Roman"/>
      <w:snapToGrid w:val="0"/>
      <w:kern w:val="0"/>
      <w:sz w:val="24"/>
      <w:szCs w:val="20"/>
    </w:rPr>
  </w:style>
  <w:style w:type="character" w:customStyle="1" w:styleId="Char1d">
    <w:name w:val="表标题 Char1"/>
    <w:qFormat/>
    <w:rPr>
      <w:rFonts w:eastAsia="宋体"/>
      <w:b/>
      <w:bCs/>
      <w:kern w:val="2"/>
      <w:sz w:val="24"/>
      <w:szCs w:val="24"/>
      <w:lang w:val="en-US" w:eastAsia="zh-CN" w:bidi="ar-SA"/>
    </w:rPr>
  </w:style>
  <w:style w:type="character" w:customStyle="1" w:styleId="Charfffb">
    <w:name w:val="表标题 Char"/>
    <w:qFormat/>
    <w:rPr>
      <w:b/>
      <w:bCs/>
      <w:color w:val="0000FF"/>
      <w:sz w:val="24"/>
      <w:szCs w:val="24"/>
    </w:rPr>
  </w:style>
  <w:style w:type="character" w:customStyle="1" w:styleId="CharChar17">
    <w:name w:val="Char Char17"/>
    <w:qFormat/>
    <w:rPr>
      <w:rFonts w:cs="Times New Roman"/>
      <w:b/>
      <w:bCs/>
      <w:kern w:val="44"/>
      <w:sz w:val="32"/>
      <w:szCs w:val="44"/>
    </w:rPr>
  </w:style>
  <w:style w:type="character" w:customStyle="1" w:styleId="evenCharChar">
    <w:name w:val="even Char Char"/>
    <w:qFormat/>
    <w:rPr>
      <w:kern w:val="2"/>
      <w:sz w:val="18"/>
      <w:szCs w:val="18"/>
    </w:rPr>
  </w:style>
  <w:style w:type="character" w:customStyle="1" w:styleId="Charfffc">
    <w:name w:val="图片 Char"/>
    <w:qFormat/>
    <w:rPr>
      <w:rFonts w:ascii="Cambria" w:hAnsi="Cambria" w:cs="Times New Roman"/>
      <w:b/>
      <w:bCs/>
      <w:kern w:val="2"/>
      <w:sz w:val="24"/>
      <w:szCs w:val="24"/>
    </w:rPr>
  </w:style>
  <w:style w:type="character" w:customStyle="1" w:styleId="75CharChar">
    <w:name w:val="标题 7表内5号 Char Char"/>
    <w:qFormat/>
    <w:rPr>
      <w:rFonts w:cs="Times New Roman"/>
      <w:b/>
      <w:bCs/>
      <w:kern w:val="2"/>
      <w:sz w:val="24"/>
      <w:szCs w:val="24"/>
    </w:rPr>
  </w:style>
  <w:style w:type="character" w:customStyle="1" w:styleId="CharChar18">
    <w:name w:val="Char Char18"/>
    <w:qFormat/>
    <w:rPr>
      <w:rFonts w:ascii="Cambria" w:hAnsi="Cambria" w:cs="Times New Roman"/>
      <w:kern w:val="2"/>
      <w:sz w:val="24"/>
      <w:szCs w:val="24"/>
    </w:rPr>
  </w:style>
  <w:style w:type="character" w:customStyle="1" w:styleId="H4CharChar">
    <w:name w:val="H4 Char Char"/>
    <w:qFormat/>
    <w:rPr>
      <w:rFonts w:ascii="Arial" w:eastAsia="黑体" w:hAnsi="Arial"/>
      <w:b/>
      <w:bCs/>
      <w:kern w:val="2"/>
      <w:sz w:val="28"/>
      <w:szCs w:val="28"/>
    </w:rPr>
  </w:style>
  <w:style w:type="character" w:customStyle="1" w:styleId="CharCharCharCharCharChar0">
    <w:name w:val="纯文本 Char Char Char Char Char Char"/>
    <w:qFormat/>
    <w:rPr>
      <w:rFonts w:ascii="宋体" w:hAnsi="Courier New"/>
      <w:kern w:val="2"/>
      <w:sz w:val="21"/>
    </w:rPr>
  </w:style>
  <w:style w:type="paragraph" w:customStyle="1" w:styleId="affffffffffffffffff3">
    <w:name w:val="正文(a)"/>
    <w:basedOn w:val="af4"/>
    <w:qFormat/>
    <w:pPr>
      <w:widowControl/>
      <w:tabs>
        <w:tab w:val="left" w:pos="1139"/>
        <w:tab w:val="left" w:pos="1332"/>
      </w:tabs>
      <w:spacing w:after="0" w:line="351" w:lineRule="atLeast"/>
      <w:ind w:left="-141" w:firstLine="566"/>
      <w:textAlignment w:val="baseline"/>
    </w:pPr>
    <w:rPr>
      <w:rFonts w:ascii="宋体"/>
      <w:color w:val="000000"/>
      <w:spacing w:val="5"/>
      <w:u w:color="000000"/>
      <w:lang w:val="zh-CN"/>
    </w:rPr>
  </w:style>
  <w:style w:type="paragraph" w:customStyle="1" w:styleId="1ffb">
    <w:name w:val="样式 正文编号（1） +"/>
    <w:basedOn w:val="a2"/>
    <w:qFormat/>
    <w:pPr>
      <w:tabs>
        <w:tab w:val="left" w:pos="360"/>
        <w:tab w:val="left" w:pos="572"/>
      </w:tabs>
      <w:spacing w:line="520" w:lineRule="exact"/>
      <w:ind w:left="360" w:hanging="360"/>
    </w:pPr>
    <w:rPr>
      <w:kern w:val="0"/>
      <w:sz w:val="28"/>
    </w:rPr>
  </w:style>
  <w:style w:type="paragraph" w:customStyle="1" w:styleId="affffffffffffffffff4">
    <w:name w:val="自制表格"/>
    <w:basedOn w:val="a2"/>
    <w:next w:val="a2"/>
    <w:qFormat/>
    <w:pPr>
      <w:spacing w:after="120" w:line="360" w:lineRule="auto"/>
    </w:pPr>
    <w:rPr>
      <w:rFonts w:ascii="宋体"/>
      <w:kern w:val="10"/>
      <w:sz w:val="28"/>
      <w:szCs w:val="20"/>
    </w:rPr>
  </w:style>
  <w:style w:type="paragraph" w:customStyle="1" w:styleId="CharCharCharCharCharCharCharCharCharChar8">
    <w:name w:val="Char Char Char Char Char Char Char Char Char Char8"/>
    <w:basedOn w:val="a2"/>
    <w:qFormat/>
    <w:pPr>
      <w:adjustRightInd w:val="0"/>
      <w:spacing w:line="360" w:lineRule="auto"/>
      <w:ind w:firstLineChars="225" w:firstLine="540"/>
      <w:jc w:val="left"/>
    </w:pPr>
    <w:rPr>
      <w:rFonts w:ascii="宋体" w:hAnsi="宋体" w:cs="宋体"/>
      <w:sz w:val="24"/>
    </w:rPr>
  </w:style>
  <w:style w:type="paragraph" w:customStyle="1" w:styleId="22a">
    <w:name w:val="样式 正文首行缩进 2 + 首行缩进:  2 字符"/>
    <w:basedOn w:val="2a"/>
    <w:qFormat/>
    <w:pPr>
      <w:spacing w:line="360" w:lineRule="auto"/>
      <w:ind w:leftChars="0" w:left="0" w:firstLine="480"/>
    </w:pPr>
    <w:rPr>
      <w:rFonts w:ascii="宋体" w:cs="宋体"/>
      <w:sz w:val="24"/>
    </w:rPr>
  </w:style>
  <w:style w:type="paragraph" w:customStyle="1" w:styleId="affffffffffffffffff5">
    <w:name w:val="麦志勤表格式"/>
    <w:basedOn w:val="a2"/>
    <w:qFormat/>
    <w:pPr>
      <w:adjustRightInd w:val="0"/>
      <w:snapToGrid w:val="0"/>
      <w:spacing w:line="0" w:lineRule="atLeast"/>
      <w:jc w:val="center"/>
    </w:pPr>
    <w:rPr>
      <w:rFonts w:ascii="宋体" w:hAnsi="宋体"/>
      <w:sz w:val="24"/>
      <w:szCs w:val="20"/>
    </w:rPr>
  </w:style>
  <w:style w:type="character" w:customStyle="1" w:styleId="rcjsjswmfont1">
    <w:name w:val="rcjs_jswm_font1"/>
    <w:qFormat/>
    <w:rPr>
      <w:sz w:val="20"/>
      <w:szCs w:val="20"/>
    </w:rPr>
  </w:style>
  <w:style w:type="paragraph" w:customStyle="1" w:styleId="0240">
    <w:name w:val="样式 正文文本 + 四号 段后: 0 磅 行距: 固定值 24 磅"/>
    <w:basedOn w:val="af4"/>
    <w:qFormat/>
    <w:pPr>
      <w:spacing w:after="0" w:line="480" w:lineRule="exact"/>
      <w:ind w:firstLineChars="225" w:firstLine="630"/>
    </w:pPr>
    <w:rPr>
      <w:sz w:val="28"/>
      <w:szCs w:val="20"/>
      <w:lang w:val="zh-CN"/>
    </w:rPr>
  </w:style>
  <w:style w:type="paragraph" w:customStyle="1" w:styleId="192">
    <w:name w:val="样式 四号 首行缩进:  1.92 字符"/>
    <w:basedOn w:val="a2"/>
    <w:qFormat/>
    <w:pPr>
      <w:ind w:firstLineChars="200" w:firstLine="200"/>
    </w:pPr>
    <w:rPr>
      <w:rFonts w:cs="黑体"/>
      <w:sz w:val="28"/>
      <w:szCs w:val="20"/>
    </w:rPr>
  </w:style>
  <w:style w:type="character" w:customStyle="1" w:styleId="zt1">
    <w:name w:val="zt1"/>
    <w:qFormat/>
    <w:rPr>
      <w:sz w:val="18"/>
      <w:szCs w:val="18"/>
    </w:rPr>
  </w:style>
  <w:style w:type="paragraph" w:customStyle="1" w:styleId="78">
    <w:name w:val="样式 文字 + 段前: 7.8 磅"/>
    <w:basedOn w:val="a2"/>
    <w:qFormat/>
    <w:pPr>
      <w:adjustRightInd w:val="0"/>
      <w:snapToGrid w:val="0"/>
      <w:spacing w:line="360" w:lineRule="auto"/>
      <w:ind w:firstLineChars="200" w:firstLine="480"/>
    </w:pPr>
    <w:rPr>
      <w:sz w:val="24"/>
      <w:szCs w:val="20"/>
    </w:rPr>
  </w:style>
  <w:style w:type="paragraph" w:customStyle="1" w:styleId="4f5">
    <w:name w:val="表格小4号字"/>
    <w:basedOn w:val="a2"/>
    <w:next w:val="af8"/>
    <w:qFormat/>
    <w:rPr>
      <w:rFonts w:ascii="宋体" w:hAnsi="Courier New" w:cs="Courier New"/>
      <w:szCs w:val="21"/>
    </w:rPr>
  </w:style>
  <w:style w:type="paragraph" w:customStyle="1" w:styleId="2fff7">
    <w:name w:val="样式 正文（首行缩进两字） + 首行缩进:  2 字符"/>
    <w:basedOn w:val="a3"/>
    <w:qFormat/>
    <w:pPr>
      <w:adjustRightInd w:val="0"/>
      <w:spacing w:line="360" w:lineRule="auto"/>
      <w:ind w:firstLine="480"/>
      <w:textAlignment w:val="baseline"/>
    </w:pPr>
    <w:rPr>
      <w:rFonts w:cs="宋体"/>
      <w:sz w:val="24"/>
      <w:szCs w:val="20"/>
    </w:rPr>
  </w:style>
  <w:style w:type="paragraph" w:customStyle="1" w:styleId="affffffffffffffffff6">
    <w:name w:val="文字"/>
    <w:basedOn w:val="a2"/>
    <w:qFormat/>
    <w:pPr>
      <w:adjustRightInd w:val="0"/>
      <w:snapToGrid w:val="0"/>
      <w:spacing w:line="360" w:lineRule="auto"/>
      <w:ind w:firstLineChars="200" w:firstLine="480"/>
    </w:pPr>
    <w:rPr>
      <w:sz w:val="24"/>
    </w:rPr>
  </w:style>
  <w:style w:type="paragraph" w:customStyle="1" w:styleId="31113h33rdlevelH3l3CTReHead3WSA">
    <w:name w:val="样式 标题 3条标题1.1.13h33rd levelH3l3CTReHead 3 WSA + 小三 首行缩..."/>
    <w:basedOn w:val="3"/>
    <w:qFormat/>
    <w:pPr>
      <w:numPr>
        <w:numId w:val="0"/>
      </w:numPr>
      <w:tabs>
        <w:tab w:val="left" w:pos="0"/>
      </w:tabs>
      <w:snapToGrid w:val="0"/>
      <w:spacing w:beforeLines="0" w:before="260" w:afterLines="0" w:after="62"/>
      <w:jc w:val="both"/>
      <w:textAlignment w:val="auto"/>
    </w:pPr>
    <w:rPr>
      <w:snapToGrid w:val="0"/>
      <w:color w:val="auto"/>
      <w:sz w:val="32"/>
      <w:szCs w:val="30"/>
      <w:lang w:val="en-US"/>
    </w:rPr>
  </w:style>
  <w:style w:type="paragraph" w:customStyle="1" w:styleId="Title2">
    <w:name w:val="Title.2"/>
    <w:qFormat/>
    <w:pPr>
      <w:keepNext/>
      <w:keepLines/>
      <w:spacing w:beforeLines="50" w:afterLines="50"/>
      <w:outlineLvl w:val="1"/>
    </w:pPr>
    <w:rPr>
      <w:rFonts w:ascii="Times New Roman" w:eastAsia="黑体" w:hAnsi="Times New Roman" w:cs="Times New Roman"/>
      <w:sz w:val="28"/>
    </w:rPr>
  </w:style>
  <w:style w:type="paragraph" w:customStyle="1" w:styleId="4H4GB2312">
    <w:name w:val="样式 标题 4H4 + (中文) 楷体_GB2312"/>
    <w:basedOn w:val="4"/>
    <w:qFormat/>
    <w:pPr>
      <w:keepNext w:val="0"/>
      <w:keepLines w:val="0"/>
      <w:numPr>
        <w:ilvl w:val="0"/>
        <w:numId w:val="0"/>
      </w:numPr>
      <w:autoSpaceDE w:val="0"/>
      <w:autoSpaceDN w:val="0"/>
      <w:snapToGrid w:val="0"/>
      <w:spacing w:beforeLines="50" w:before="120" w:after="120"/>
      <w:textAlignment w:val="auto"/>
    </w:pPr>
    <w:rPr>
      <w:rFonts w:eastAsia="黑体"/>
      <w:b w:val="0"/>
      <w:bCs/>
      <w:kern w:val="2"/>
      <w:sz w:val="28"/>
      <w:szCs w:val="28"/>
    </w:rPr>
  </w:style>
  <w:style w:type="paragraph" w:customStyle="1" w:styleId="-GCharChar">
    <w:name w:val="正文-G Char Char"/>
    <w:basedOn w:val="a2"/>
    <w:qFormat/>
    <w:pPr>
      <w:spacing w:line="400" w:lineRule="exact"/>
      <w:ind w:firstLineChars="200" w:firstLine="480"/>
    </w:pPr>
    <w:rPr>
      <w:rFonts w:eastAsia="仿宋_GB2312"/>
      <w:kern w:val="0"/>
      <w:sz w:val="24"/>
      <w:szCs w:val="20"/>
    </w:rPr>
  </w:style>
  <w:style w:type="paragraph" w:customStyle="1" w:styleId="1Head1wsah11CharChar0121Ch">
    <w:name w:val="样式 标题 1Head 1wsah1一、标题 1 Char Char标题0标题 1（报告）(小2黑)标题 1 Ch..."/>
    <w:basedOn w:val="1"/>
    <w:qFormat/>
    <w:pPr>
      <w:keepNext w:val="0"/>
      <w:pageBreakBefore/>
      <w:widowControl/>
      <w:numPr>
        <w:numId w:val="0"/>
      </w:numPr>
      <w:adjustRightInd/>
      <w:snapToGrid w:val="0"/>
      <w:spacing w:beforeLines="0" w:before="240" w:afterLines="0" w:after="240"/>
      <w:textAlignment w:val="auto"/>
    </w:pPr>
    <w:rPr>
      <w:rFonts w:cs="宋体"/>
      <w:bCs/>
      <w:color w:val="auto"/>
      <w:sz w:val="44"/>
      <w:lang w:val="en-US"/>
    </w:rPr>
  </w:style>
  <w:style w:type="paragraph" w:customStyle="1" w:styleId="22Char2CharChar11112b2SeHeadwsa2">
    <w:name w:val="样式 标题 2标题 2 Char标题 2 Char Char节标题 1.11.1标题2b2SeHead wsa2..."/>
    <w:basedOn w:val="2"/>
    <w:qFormat/>
    <w:pPr>
      <w:numPr>
        <w:numId w:val="0"/>
      </w:numPr>
      <w:tabs>
        <w:tab w:val="left" w:pos="576"/>
      </w:tabs>
      <w:adjustRightInd/>
      <w:spacing w:beforeLines="0" w:afterLines="0"/>
      <w:ind w:left="576" w:hanging="576"/>
      <w:jc w:val="both"/>
      <w:textAlignment w:val="auto"/>
    </w:pPr>
    <w:rPr>
      <w:rFonts w:ascii="Arial" w:eastAsia="黑体" w:hAnsi="Arial"/>
      <w:bCs/>
      <w:color w:val="auto"/>
      <w:kern w:val="2"/>
      <w:sz w:val="32"/>
      <w:szCs w:val="32"/>
    </w:rPr>
  </w:style>
  <w:style w:type="character" w:customStyle="1" w:styleId="22Char2CharChar11112b2SeHeadwsa2Char">
    <w:name w:val="样式 标题 2标题 2 Char标题 2 Char Char节标题 1.11.1标题2b2SeHead wsa2... Char"/>
    <w:qFormat/>
    <w:rPr>
      <w:rFonts w:ascii="Arial" w:eastAsia="黑体" w:hAnsi="Arial"/>
      <w:b/>
      <w:bCs/>
      <w:color w:val="000000"/>
      <w:kern w:val="2"/>
      <w:sz w:val="32"/>
      <w:szCs w:val="32"/>
      <w:lang w:val="en-US" w:eastAsia="zh-CN" w:bidi="ar-SA"/>
    </w:rPr>
  </w:style>
  <w:style w:type="paragraph" w:customStyle="1" w:styleId="31113h33rdlevelH3l3CTReHead3WSA3Char">
    <w:name w:val="样式 标题 3条标题1.1.13h33rd levelH3l3CTReHead 3 WSA标题 3 Char..."/>
    <w:basedOn w:val="3"/>
    <w:qFormat/>
    <w:pPr>
      <w:numPr>
        <w:numId w:val="0"/>
      </w:numPr>
      <w:tabs>
        <w:tab w:val="left" w:pos="0"/>
      </w:tabs>
      <w:snapToGrid w:val="0"/>
      <w:spacing w:beforeLines="0" w:before="0" w:afterLines="0"/>
      <w:ind w:left="1797" w:hanging="720"/>
      <w:jc w:val="both"/>
      <w:textAlignment w:val="auto"/>
    </w:pPr>
    <w:rPr>
      <w:bCs/>
      <w:color w:val="auto"/>
      <w:kern w:val="2"/>
      <w:sz w:val="30"/>
      <w:szCs w:val="28"/>
      <w:lang w:val="en-US"/>
    </w:rPr>
  </w:style>
  <w:style w:type="paragraph" w:customStyle="1" w:styleId="2fff8">
    <w:name w:val="样式 标题 2 + 小三 加粗"/>
    <w:basedOn w:val="2"/>
    <w:qFormat/>
    <w:pPr>
      <w:numPr>
        <w:ilvl w:val="0"/>
        <w:numId w:val="0"/>
      </w:numPr>
      <w:adjustRightInd/>
      <w:spacing w:before="240" w:after="260"/>
      <w:textAlignment w:val="auto"/>
    </w:pPr>
    <w:rPr>
      <w:rFonts w:ascii="Arial" w:eastAsia="黑体" w:hAnsi="Arial"/>
      <w:bCs/>
      <w:color w:val="auto"/>
      <w:kern w:val="2"/>
      <w:szCs w:val="32"/>
    </w:rPr>
  </w:style>
  <w:style w:type="paragraph" w:customStyle="1" w:styleId="2fff9">
    <w:name w:val="+标题2"/>
    <w:basedOn w:val="2"/>
    <w:qFormat/>
    <w:pPr>
      <w:numPr>
        <w:ilvl w:val="0"/>
        <w:numId w:val="0"/>
      </w:numPr>
      <w:tabs>
        <w:tab w:val="left" w:pos="992"/>
      </w:tabs>
      <w:adjustRightInd/>
      <w:spacing w:beforeLines="0" w:before="0" w:afterLines="0" w:after="0"/>
      <w:ind w:left="992" w:hanging="567"/>
      <w:jc w:val="both"/>
      <w:textAlignment w:val="auto"/>
    </w:pPr>
    <w:rPr>
      <w:rFonts w:ascii="宋体" w:hAnsi="宋体"/>
      <w:bCs/>
      <w:color w:val="auto"/>
      <w:kern w:val="2"/>
      <w:sz w:val="28"/>
      <w:szCs w:val="28"/>
    </w:rPr>
  </w:style>
  <w:style w:type="paragraph" w:customStyle="1" w:styleId="affffffffffffffffff7">
    <w:name w:val="图表名"/>
    <w:basedOn w:val="a2"/>
    <w:qFormat/>
    <w:pPr>
      <w:tabs>
        <w:tab w:val="left" w:pos="900"/>
      </w:tabs>
      <w:spacing w:beforeLines="30" w:afterLines="30" w:line="440" w:lineRule="exact"/>
      <w:ind w:firstLineChars="200" w:firstLine="480"/>
    </w:pPr>
    <w:rPr>
      <w:rFonts w:eastAsia="黑体"/>
      <w:color w:val="000000"/>
      <w:sz w:val="24"/>
    </w:rPr>
  </w:style>
  <w:style w:type="character" w:customStyle="1" w:styleId="CharCharf7">
    <w:name w:val="表格名称 Char Char"/>
    <w:link w:val="affffffffffffffff1"/>
    <w:qFormat/>
    <w:rPr>
      <w:rFonts w:ascii="Times New Roman" w:eastAsia="宋体" w:hAnsi="Times New Roman" w:cs="Times New Roman"/>
      <w:b/>
      <w:color w:val="000000"/>
      <w:kern w:val="0"/>
      <w:sz w:val="24"/>
      <w:szCs w:val="24"/>
    </w:rPr>
  </w:style>
  <w:style w:type="paragraph" w:customStyle="1" w:styleId="4Subsection2">
    <w:name w:val="样式 标题 4Subsection + 首行缩进:  2 字符"/>
    <w:basedOn w:val="4"/>
    <w:qFormat/>
    <w:pPr>
      <w:numPr>
        <w:ilvl w:val="0"/>
        <w:numId w:val="0"/>
      </w:numPr>
      <w:tabs>
        <w:tab w:val="left" w:pos="1680"/>
      </w:tabs>
      <w:adjustRightInd/>
      <w:snapToGrid w:val="0"/>
      <w:spacing w:beforeLines="50" w:before="120"/>
      <w:ind w:left="1680" w:hanging="420"/>
      <w:textAlignment w:val="auto"/>
    </w:pPr>
    <w:rPr>
      <w:rFonts w:ascii="Arial" w:eastAsia="黑体" w:hAnsi="Arial"/>
      <w:bCs/>
      <w:kern w:val="2"/>
      <w:szCs w:val="24"/>
    </w:rPr>
  </w:style>
  <w:style w:type="paragraph" w:customStyle="1" w:styleId="affffffffffffffffff8">
    <w:name w:val="样式 正文缩进 +"/>
    <w:basedOn w:val="a3"/>
    <w:qFormat/>
    <w:pPr>
      <w:adjustRightInd w:val="0"/>
      <w:spacing w:after="120" w:line="360" w:lineRule="auto"/>
      <w:ind w:firstLineChars="0" w:firstLine="567"/>
      <w:textAlignment w:val="baseline"/>
    </w:pPr>
    <w:rPr>
      <w:sz w:val="24"/>
    </w:rPr>
  </w:style>
  <w:style w:type="paragraph" w:customStyle="1" w:styleId="affffffffffffffffff9">
    <w:name w:val="第四层标题"/>
    <w:basedOn w:val="a2"/>
    <w:qFormat/>
    <w:pPr>
      <w:spacing w:line="360" w:lineRule="auto"/>
      <w:outlineLvl w:val="3"/>
    </w:pPr>
    <w:rPr>
      <w:rFonts w:ascii="Arial" w:hAnsi="Arial"/>
      <w:b/>
      <w:sz w:val="24"/>
      <w:szCs w:val="28"/>
    </w:rPr>
  </w:style>
  <w:style w:type="paragraph" w:customStyle="1" w:styleId="366173">
    <w:name w:val="样式 标题 3 + (中文) 黑体 四号 段前: 6 磅 段后: 6 磅 行距: 多倍行距 1.73 字行"/>
    <w:basedOn w:val="3"/>
    <w:qFormat/>
    <w:pPr>
      <w:numPr>
        <w:numId w:val="0"/>
      </w:numPr>
      <w:tabs>
        <w:tab w:val="left" w:pos="0"/>
      </w:tabs>
      <w:snapToGrid w:val="0"/>
      <w:spacing w:beforeLines="0" w:before="240" w:afterLines="0" w:line="560" w:lineRule="exact"/>
      <w:jc w:val="both"/>
      <w:textAlignment w:val="auto"/>
    </w:pPr>
    <w:rPr>
      <w:rFonts w:ascii="黑体" w:eastAsia="黑体" w:cs="宋体"/>
      <w:b w:val="0"/>
      <w:bCs/>
      <w:color w:val="auto"/>
      <w:kern w:val="2"/>
      <w:sz w:val="30"/>
      <w:szCs w:val="20"/>
      <w:lang w:val="en-US"/>
    </w:rPr>
  </w:style>
  <w:style w:type="paragraph" w:customStyle="1" w:styleId="085615">
    <w:name w:val="样式 四号 首行缩进:  0.85 厘米 段前: 6 磅 行距: 1.5 倍行距"/>
    <w:basedOn w:val="a2"/>
    <w:qFormat/>
    <w:pPr>
      <w:spacing w:before="120" w:line="360" w:lineRule="auto"/>
      <w:ind w:firstLine="567"/>
    </w:pPr>
    <w:rPr>
      <w:rFonts w:cs="宋体"/>
      <w:sz w:val="28"/>
      <w:szCs w:val="20"/>
    </w:rPr>
  </w:style>
  <w:style w:type="paragraph" w:customStyle="1" w:styleId="CY">
    <w:name w:val="CY－正文"/>
    <w:basedOn w:val="a2"/>
    <w:qFormat/>
    <w:pPr>
      <w:spacing w:line="360" w:lineRule="auto"/>
      <w:ind w:firstLineChars="200" w:firstLine="560"/>
    </w:pPr>
    <w:rPr>
      <w:sz w:val="28"/>
    </w:rPr>
  </w:style>
  <w:style w:type="paragraph" w:customStyle="1" w:styleId="2fffa">
    <w:name w:val="样式 正文文本 + 首行缩进:  2 字符"/>
    <w:basedOn w:val="af4"/>
    <w:qFormat/>
    <w:pPr>
      <w:widowControl/>
      <w:adjustRightInd w:val="0"/>
      <w:spacing w:after="0" w:line="520" w:lineRule="exact"/>
      <w:ind w:firstLineChars="200" w:firstLine="560"/>
      <w:jc w:val="left"/>
    </w:pPr>
    <w:rPr>
      <w:rFonts w:cs="宋体"/>
      <w:color w:val="000000"/>
      <w:kern w:val="0"/>
      <w:sz w:val="28"/>
      <w:szCs w:val="28"/>
      <w:lang w:val="zh-CN"/>
    </w:rPr>
  </w:style>
  <w:style w:type="paragraph" w:customStyle="1" w:styleId="2260">
    <w:name w:val="样式 首行缩进:  2 字符 行距: 固定值 26 磅"/>
    <w:basedOn w:val="a2"/>
    <w:qFormat/>
    <w:pPr>
      <w:spacing w:line="520" w:lineRule="exact"/>
    </w:pPr>
    <w:rPr>
      <w:szCs w:val="20"/>
    </w:rPr>
  </w:style>
  <w:style w:type="paragraph" w:customStyle="1" w:styleId="412615">
    <w:name w:val="样式 标题 4 + 黑色 段前: 12 磅 段后: 6 磅 行距: 1.5 倍行距"/>
    <w:basedOn w:val="4"/>
    <w:qFormat/>
    <w:pPr>
      <w:keepNext w:val="0"/>
      <w:keepLines w:val="0"/>
      <w:numPr>
        <w:ilvl w:val="0"/>
        <w:numId w:val="0"/>
      </w:numPr>
      <w:snapToGrid w:val="0"/>
      <w:spacing w:beforeLines="50" w:before="120" w:after="120" w:line="500" w:lineRule="exact"/>
      <w:textAlignment w:val="auto"/>
    </w:pPr>
    <w:rPr>
      <w:rFonts w:cs="宋体"/>
      <w:bCs/>
      <w:color w:val="000000"/>
      <w:sz w:val="28"/>
    </w:rPr>
  </w:style>
  <w:style w:type="paragraph" w:customStyle="1" w:styleId="36025">
    <w:name w:val="样式 标题 3 + 小三 黑色 左 段前: 6 磅 段后: 0 磅 行距: 固定值 25 磅"/>
    <w:basedOn w:val="3"/>
    <w:qFormat/>
    <w:pPr>
      <w:numPr>
        <w:numId w:val="0"/>
      </w:numPr>
      <w:tabs>
        <w:tab w:val="left" w:pos="0"/>
      </w:tabs>
      <w:snapToGrid w:val="0"/>
      <w:spacing w:beforeLines="0" w:before="0" w:afterLines="0" w:line="500" w:lineRule="exact"/>
      <w:jc w:val="both"/>
      <w:textAlignment w:val="auto"/>
    </w:pPr>
    <w:rPr>
      <w:rFonts w:cs="宋体"/>
      <w:bCs/>
      <w:sz w:val="30"/>
      <w:szCs w:val="20"/>
      <w:lang w:val="en-US"/>
    </w:rPr>
  </w:style>
  <w:style w:type="paragraph" w:customStyle="1" w:styleId="155">
    <w:name w:val="15"/>
    <w:basedOn w:val="a2"/>
    <w:qFormat/>
    <w:pPr>
      <w:widowControl/>
      <w:spacing w:before="100" w:beforeAutospacing="1" w:after="100" w:afterAutospacing="1"/>
    </w:pPr>
    <w:rPr>
      <w:rFonts w:ascii="宋体" w:hAnsi="宋体" w:cs="宋体"/>
      <w:kern w:val="0"/>
      <w:sz w:val="28"/>
      <w:szCs w:val="28"/>
    </w:rPr>
  </w:style>
  <w:style w:type="paragraph" w:customStyle="1" w:styleId="210505">
    <w:name w:val="样式 标题 2第几节 + 首行缩进:  1.05 厘米 段前: 0.5 行"/>
    <w:basedOn w:val="2"/>
    <w:qFormat/>
    <w:pPr>
      <w:numPr>
        <w:ilvl w:val="0"/>
        <w:numId w:val="0"/>
      </w:numPr>
      <w:adjustRightInd/>
      <w:spacing w:beforeLines="0" w:before="50" w:after="260" w:line="560" w:lineRule="exact"/>
      <w:textAlignment w:val="auto"/>
    </w:pPr>
    <w:rPr>
      <w:rFonts w:cs="宋体"/>
      <w:bCs/>
      <w:color w:val="auto"/>
      <w:w w:val="99"/>
      <w:kern w:val="28"/>
    </w:rPr>
  </w:style>
  <w:style w:type="character" w:customStyle="1" w:styleId="-110">
    <w:name w:val="浅色网格 - 强调文字颜色 11"/>
    <w:qFormat/>
    <w:rPr>
      <w:color w:val="808080"/>
    </w:rPr>
  </w:style>
  <w:style w:type="paragraph" w:customStyle="1" w:styleId="CharCharCharCharCharCharCharCharCharChar2">
    <w:name w:val="Char Char Char Char Char Char Char Char Char Char2"/>
    <w:basedOn w:val="a2"/>
    <w:qFormat/>
    <w:pPr>
      <w:snapToGrid w:val="0"/>
      <w:spacing w:line="440" w:lineRule="atLeast"/>
    </w:pPr>
    <w:rPr>
      <w:rFonts w:ascii="宋体"/>
      <w:sz w:val="24"/>
    </w:rPr>
  </w:style>
  <w:style w:type="paragraph" w:customStyle="1" w:styleId="CharCharCharCharCharCharCharCharCharChar1">
    <w:name w:val="Char Char Char Char Char Char Char Char Char Char1"/>
    <w:basedOn w:val="a2"/>
    <w:qFormat/>
    <w:pPr>
      <w:snapToGrid w:val="0"/>
      <w:spacing w:line="440" w:lineRule="atLeast"/>
    </w:pPr>
    <w:rPr>
      <w:rFonts w:ascii="宋体"/>
      <w:sz w:val="24"/>
    </w:rPr>
  </w:style>
  <w:style w:type="table" w:customStyle="1" w:styleId="1ffc">
    <w:name w:val="专业网格1"/>
    <w:basedOn w:val="a5"/>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b">
    <w:name w:val="专业网格2"/>
    <w:basedOn w:val="a5"/>
    <w:qFormat/>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c">
    <w:name w:val="网格型2"/>
    <w:basedOn w:val="a5"/>
    <w:uiPriority w:val="59"/>
    <w:qFormat/>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网格型11"/>
    <w:basedOn w:val="a5"/>
    <w:qFormat/>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c">
    <w:name w:val="网格型3"/>
    <w:basedOn w:val="a5"/>
    <w:qFormat/>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网格型12"/>
    <w:basedOn w:val="a5"/>
    <w:qFormat/>
    <w:locked/>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网格型21"/>
    <w:basedOn w:val="a5"/>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网格型4"/>
    <w:basedOn w:val="a5"/>
    <w:qFormat/>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网格型5"/>
    <w:basedOn w:val="a5"/>
    <w:qFormat/>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13"/>
    <w:basedOn w:val="a5"/>
    <w:qFormat/>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网格型6"/>
    <w:basedOn w:val="a5"/>
    <w:qFormat/>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网格型7"/>
    <w:basedOn w:val="a5"/>
    <w:qFormat/>
    <w:locked/>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
    <w:name w:val="Char Char Char Char Char Char Char Char Char Char Char Char Char Char Char"/>
    <w:next w:val="a2"/>
    <w:qFormat/>
    <w:pPr>
      <w:tabs>
        <w:tab w:val="left" w:pos="700"/>
      </w:tabs>
      <w:snapToGrid w:val="0"/>
      <w:spacing w:line="300" w:lineRule="auto"/>
    </w:pPr>
    <w:rPr>
      <w:rFonts w:ascii="仿宋_GB2312" w:eastAsia="仿宋_GB2312" w:hAnsi="Verdana" w:cs="Times New Roman"/>
      <w:b/>
      <w:bCs/>
      <w:snapToGrid w:val="0"/>
      <w:sz w:val="28"/>
      <w:szCs w:val="28"/>
      <w:lang w:eastAsia="en-US"/>
    </w:rPr>
  </w:style>
  <w:style w:type="paragraph" w:customStyle="1" w:styleId="affffffffffffffffffa">
    <w:name w:val="图"/>
    <w:basedOn w:val="a2"/>
    <w:qFormat/>
    <w:pPr>
      <w:spacing w:beforeLines="50" w:before="50" w:afterLines="50" w:after="50"/>
      <w:jc w:val="center"/>
    </w:pPr>
    <w:rPr>
      <w:rFonts w:eastAsia="楷体_GB2312"/>
      <w:sz w:val="28"/>
      <w:szCs w:val="28"/>
    </w:rPr>
  </w:style>
  <w:style w:type="paragraph" w:customStyle="1" w:styleId="affffffffffffffffffb">
    <w:name w:val="文"/>
    <w:basedOn w:val="3"/>
    <w:qFormat/>
    <w:pPr>
      <w:keepNext w:val="0"/>
      <w:keepLines w:val="0"/>
      <w:numPr>
        <w:ilvl w:val="0"/>
        <w:numId w:val="0"/>
      </w:numPr>
      <w:snapToGrid w:val="0"/>
      <w:spacing w:beforeLines="0" w:before="0" w:afterLines="0" w:after="0"/>
      <w:ind w:firstLineChars="200" w:firstLine="480"/>
      <w:jc w:val="both"/>
      <w:textAlignment w:val="auto"/>
      <w:outlineLvl w:val="9"/>
    </w:pPr>
    <w:rPr>
      <w:b w:val="0"/>
      <w:color w:val="auto"/>
      <w:kern w:val="2"/>
      <w:sz w:val="24"/>
      <w:lang w:val="en-US"/>
    </w:rPr>
  </w:style>
  <w:style w:type="character" w:customStyle="1" w:styleId="01Char">
    <w:name w:val="正文01 Char"/>
    <w:link w:val="010"/>
    <w:qFormat/>
    <w:locked/>
    <w:rPr>
      <w:rFonts w:ascii="Times New Roman" w:eastAsia="宋体" w:hAnsi="Times New Roman" w:cs="Times New Roman"/>
      <w:sz w:val="27"/>
      <w:szCs w:val="20"/>
      <w:lang w:val="zh-CN" w:eastAsia="zh-CN"/>
    </w:rPr>
  </w:style>
  <w:style w:type="paragraph" w:customStyle="1" w:styleId="affffffffffffffffffc">
    <w:name w:val="中气正文"/>
    <w:basedOn w:val="a2"/>
    <w:qFormat/>
    <w:pPr>
      <w:spacing w:line="360" w:lineRule="auto"/>
      <w:ind w:firstLineChars="200" w:firstLine="480"/>
    </w:pPr>
    <w:rPr>
      <w:sz w:val="24"/>
    </w:rPr>
  </w:style>
  <w:style w:type="paragraph" w:customStyle="1" w:styleId="affffffffffffffffffd">
    <w:name w:val="中气表头"/>
    <w:basedOn w:val="a2"/>
    <w:link w:val="Charfffd"/>
    <w:qFormat/>
    <w:pPr>
      <w:jc w:val="center"/>
    </w:pPr>
    <w:rPr>
      <w:rFonts w:eastAsia="黑体"/>
      <w:b/>
      <w:szCs w:val="21"/>
      <w:lang w:val="zh-CN"/>
    </w:rPr>
  </w:style>
  <w:style w:type="character" w:customStyle="1" w:styleId="Charfffd">
    <w:name w:val="中气表头 Char"/>
    <w:link w:val="affffffffffffffffffd"/>
    <w:qFormat/>
    <w:rPr>
      <w:rFonts w:ascii="Times New Roman" w:eastAsia="黑体" w:hAnsi="Times New Roman" w:cs="Times New Roman"/>
      <w:b/>
      <w:szCs w:val="21"/>
      <w:lang w:val="zh-CN" w:eastAsia="zh-CN"/>
    </w:rPr>
  </w:style>
  <w:style w:type="character" w:customStyle="1" w:styleId="ft41">
    <w:name w:val="ft41"/>
    <w:qFormat/>
    <w:rPr>
      <w:rFonts w:ascii="Times-Roman" w:hAnsi="Times-Roman" w:hint="default"/>
      <w:color w:val="000000"/>
      <w:sz w:val="29"/>
      <w:szCs w:val="29"/>
    </w:rPr>
  </w:style>
  <w:style w:type="character" w:customStyle="1" w:styleId="ft51">
    <w:name w:val="ft51"/>
    <w:qFormat/>
    <w:rPr>
      <w:rFonts w:ascii="黑体" w:eastAsia="黑体" w:hint="eastAsia"/>
      <w:color w:val="000000"/>
      <w:sz w:val="54"/>
      <w:szCs w:val="54"/>
    </w:rPr>
  </w:style>
  <w:style w:type="paragraph" w:customStyle="1" w:styleId="5">
    <w:name w:val="5级标题"/>
    <w:basedOn w:val="a2"/>
    <w:qFormat/>
    <w:pPr>
      <w:numPr>
        <w:numId w:val="8"/>
      </w:numPr>
      <w:spacing w:line="360" w:lineRule="auto"/>
      <w:jc w:val="left"/>
    </w:pPr>
    <w:rPr>
      <w:sz w:val="24"/>
      <w:szCs w:val="22"/>
    </w:rPr>
  </w:style>
  <w:style w:type="paragraph" w:customStyle="1" w:styleId="CharCharChar1CharCharCharCharCharChar">
    <w:name w:val="Char Char Char1 Char Char Char Char Char Char"/>
    <w:basedOn w:val="a2"/>
    <w:qFormat/>
    <w:pPr>
      <w:spacing w:line="360" w:lineRule="auto"/>
      <w:ind w:firstLineChars="200" w:firstLine="200"/>
    </w:pPr>
    <w:rPr>
      <w:rFonts w:ascii="宋体" w:hAnsi="宋体" w:cs="宋体"/>
      <w:sz w:val="24"/>
    </w:rPr>
  </w:style>
  <w:style w:type="paragraph" w:customStyle="1" w:styleId="affffffffffffffffffe">
    <w:name w:val="报告书表格"/>
    <w:basedOn w:val="a2"/>
    <w:qFormat/>
    <w:pPr>
      <w:adjustRightInd w:val="0"/>
      <w:spacing w:before="60" w:after="60" w:line="240" w:lineRule="atLeast"/>
      <w:jc w:val="center"/>
      <w:textAlignment w:val="baseline"/>
    </w:pPr>
    <w:rPr>
      <w:kern w:val="0"/>
      <w:szCs w:val="20"/>
    </w:rPr>
  </w:style>
  <w:style w:type="paragraph" w:customStyle="1" w:styleId="3fd">
    <w:name w:val="封面3"/>
    <w:basedOn w:val="2fffd"/>
    <w:qFormat/>
    <w:rPr>
      <w:rFonts w:ascii="宋体" w:hAnsi="宋体"/>
      <w:sz w:val="72"/>
      <w:szCs w:val="72"/>
    </w:rPr>
  </w:style>
  <w:style w:type="paragraph" w:customStyle="1" w:styleId="2fffd">
    <w:name w:val="封面2"/>
    <w:basedOn w:val="a2"/>
    <w:qFormat/>
    <w:pPr>
      <w:jc w:val="center"/>
    </w:pPr>
    <w:rPr>
      <w:b/>
      <w:sz w:val="44"/>
    </w:rPr>
  </w:style>
  <w:style w:type="character" w:customStyle="1" w:styleId="desctext1">
    <w:name w:val="desctext1"/>
    <w:qFormat/>
    <w:rPr>
      <w:spacing w:val="15"/>
      <w:sz w:val="18"/>
      <w:szCs w:val="18"/>
    </w:rPr>
  </w:style>
  <w:style w:type="paragraph" w:customStyle="1" w:styleId="5f0">
    <w:name w:val="封面5"/>
    <w:basedOn w:val="a2"/>
    <w:qFormat/>
    <w:pPr>
      <w:snapToGrid w:val="0"/>
    </w:pPr>
  </w:style>
  <w:style w:type="character" w:customStyle="1" w:styleId="aspmaker1">
    <w:name w:val="aspmaker1"/>
    <w:qFormat/>
    <w:rPr>
      <w:rFonts w:ascii="Verdana" w:hAnsi="Verdana" w:hint="default"/>
      <w:sz w:val="20"/>
      <w:szCs w:val="20"/>
    </w:rPr>
  </w:style>
  <w:style w:type="character" w:customStyle="1" w:styleId="neiyetest1">
    <w:name w:val="neiyetest1"/>
    <w:qFormat/>
    <w:rPr>
      <w:rFonts w:ascii="ˎ̥" w:hAnsi="ˎ̥" w:hint="default"/>
      <w:color w:val="000000"/>
      <w:sz w:val="20"/>
      <w:szCs w:val="20"/>
    </w:rPr>
  </w:style>
  <w:style w:type="character" w:customStyle="1" w:styleId="slink1">
    <w:name w:val="slink1"/>
    <w:qFormat/>
    <w:rPr>
      <w:rFonts w:ascii="ˎ̥" w:hAnsi="ˎ̥" w:hint="default"/>
      <w:sz w:val="18"/>
      <w:szCs w:val="18"/>
      <w:u w:val="none"/>
    </w:rPr>
  </w:style>
  <w:style w:type="paragraph" w:customStyle="1" w:styleId="TAB">
    <w:name w:val="TAB"/>
    <w:basedOn w:val="af4"/>
    <w:qFormat/>
    <w:pPr>
      <w:widowControl/>
      <w:spacing w:before="60" w:after="60"/>
      <w:jc w:val="left"/>
    </w:pPr>
    <w:rPr>
      <w:rFonts w:ascii="Arial" w:hAnsi="Arial"/>
      <w:kern w:val="0"/>
      <w:sz w:val="18"/>
      <w:szCs w:val="20"/>
      <w:lang w:val="zh-CN" w:eastAsia="fr-FR"/>
    </w:rPr>
  </w:style>
  <w:style w:type="character" w:customStyle="1" w:styleId="about-left1">
    <w:name w:val="about-left1"/>
    <w:qFormat/>
    <w:rPr>
      <w:color w:val="3A3A3A"/>
      <w:spacing w:val="15"/>
      <w:sz w:val="18"/>
      <w:szCs w:val="18"/>
      <w:u w:val="none"/>
    </w:rPr>
  </w:style>
  <w:style w:type="paragraph" w:customStyle="1" w:styleId="1ffd">
    <w:name w:val="1名"/>
    <w:basedOn w:val="a2"/>
    <w:qFormat/>
    <w:pPr>
      <w:spacing w:before="120"/>
    </w:pPr>
    <w:rPr>
      <w:rFonts w:ascii="宋体"/>
      <w:sz w:val="28"/>
      <w:szCs w:val="20"/>
    </w:rPr>
  </w:style>
  <w:style w:type="character" w:customStyle="1" w:styleId="141">
    <w:name w:val="14"/>
    <w:qFormat/>
  </w:style>
  <w:style w:type="paragraph" w:customStyle="1" w:styleId="comm3">
    <w:name w:val="comm3"/>
    <w:basedOn w:val="a2"/>
    <w:qFormat/>
    <w:pPr>
      <w:widowControl/>
      <w:spacing w:after="60"/>
      <w:jc w:val="center"/>
    </w:pPr>
    <w:rPr>
      <w:rFonts w:ascii="Arial" w:hAnsi="Arial"/>
      <w:kern w:val="0"/>
      <w:sz w:val="24"/>
      <w:szCs w:val="20"/>
      <w:lang w:val="en-CA" w:eastAsia="en-US"/>
    </w:rPr>
  </w:style>
  <w:style w:type="paragraph" w:customStyle="1" w:styleId="afffffffffffffffffff">
    <w:name w:val="基准页脚样式"/>
    <w:basedOn w:val="af4"/>
    <w:qFormat/>
    <w:pPr>
      <w:adjustRightInd w:val="0"/>
      <w:snapToGrid w:val="0"/>
      <w:spacing w:after="0"/>
      <w:jc w:val="center"/>
    </w:pPr>
    <w:rPr>
      <w:rFonts w:ascii="宋体"/>
      <w:szCs w:val="20"/>
      <w:lang w:val="zh-CN"/>
    </w:rPr>
  </w:style>
  <w:style w:type="paragraph" w:customStyle="1" w:styleId="1ffe">
    <w:name w:val="小房1"/>
    <w:basedOn w:val="a2"/>
    <w:qFormat/>
    <w:pPr>
      <w:adjustRightInd w:val="0"/>
      <w:spacing w:before="60" w:line="276" w:lineRule="auto"/>
      <w:ind w:firstLine="482"/>
      <w:textAlignment w:val="baseline"/>
    </w:pPr>
    <w:rPr>
      <w:rFonts w:eastAsia="仿宋_GB2312"/>
      <w:kern w:val="0"/>
      <w:sz w:val="28"/>
      <w:szCs w:val="20"/>
    </w:rPr>
  </w:style>
  <w:style w:type="paragraph" w:customStyle="1" w:styleId="afffffffffffffffffff0">
    <w:name w:val="图表题"/>
    <w:next w:val="a2"/>
    <w:qFormat/>
    <w:pPr>
      <w:spacing w:before="156" w:after="156" w:line="360" w:lineRule="exact"/>
      <w:jc w:val="center"/>
      <w:textAlignment w:val="center"/>
    </w:pPr>
    <w:rPr>
      <w:rFonts w:ascii="宋体" w:eastAsia="宋体" w:hAnsi="宋体" w:cs="Times New Roman"/>
      <w:b/>
      <w:kern w:val="2"/>
      <w:sz w:val="24"/>
    </w:rPr>
  </w:style>
  <w:style w:type="paragraph" w:customStyle="1" w:styleId="2000">
    <w:name w:val="样式 标题 2 + 段前: 0 磅 段后: 0 磅 行距: 单倍行距"/>
    <w:basedOn w:val="2"/>
    <w:qFormat/>
    <w:pPr>
      <w:keepNext w:val="0"/>
      <w:keepLines w:val="0"/>
      <w:numPr>
        <w:ilvl w:val="0"/>
        <w:numId w:val="0"/>
      </w:numPr>
      <w:spacing w:beforeLines="0" w:before="0" w:beforeAutospacing="1" w:afterLines="0" w:after="0" w:afterAutospacing="1" w:line="500" w:lineRule="exact"/>
      <w:jc w:val="both"/>
      <w:textAlignment w:val="auto"/>
    </w:pPr>
    <w:rPr>
      <w:rFonts w:ascii="宋体" w:eastAsia="黑体" w:hAnsi="宋体"/>
      <w:bCs/>
      <w:color w:val="auto"/>
      <w:kern w:val="2"/>
      <w:sz w:val="28"/>
      <w:szCs w:val="24"/>
    </w:rPr>
  </w:style>
  <w:style w:type="paragraph" w:customStyle="1" w:styleId="CharCharCharCharCharCharCharChar">
    <w:name w:val="Char Char Char Char Char Char Char Char"/>
    <w:basedOn w:val="a2"/>
    <w:qFormat/>
    <w:rPr>
      <w:sz w:val="24"/>
    </w:rPr>
  </w:style>
  <w:style w:type="paragraph" w:customStyle="1" w:styleId="CharCharCharCharCharCharCharCharChar">
    <w:name w:val="Char Char Char Char Char Char Char Char Char"/>
    <w:basedOn w:val="a2"/>
    <w:qFormat/>
    <w:rPr>
      <w:sz w:val="24"/>
    </w:rPr>
  </w:style>
  <w:style w:type="character" w:customStyle="1" w:styleId="HTMLChar">
    <w:name w:val="HTML 地址 Char"/>
    <w:basedOn w:val="a4"/>
    <w:link w:val="HTML"/>
    <w:qFormat/>
    <w:rPr>
      <w:rFonts w:ascii="Times New Roman" w:eastAsia="宋体" w:hAnsi="Times New Roman" w:cs="Times New Roman"/>
      <w:i/>
      <w:iCs/>
      <w:sz w:val="24"/>
      <w:szCs w:val="24"/>
      <w:lang w:val="zh-CN" w:eastAsia="zh-CN"/>
    </w:rPr>
  </w:style>
  <w:style w:type="character" w:customStyle="1" w:styleId="Char2">
    <w:name w:val="电子邮件签名 Char"/>
    <w:basedOn w:val="a4"/>
    <w:link w:val="aa"/>
    <w:qFormat/>
    <w:rPr>
      <w:rFonts w:ascii="Times New Roman" w:eastAsia="宋体" w:hAnsi="Times New Roman" w:cs="Times New Roman"/>
      <w:sz w:val="24"/>
      <w:szCs w:val="24"/>
      <w:lang w:val="zh-CN" w:eastAsia="zh-CN"/>
    </w:rPr>
  </w:style>
  <w:style w:type="character" w:customStyle="1" w:styleId="Charc">
    <w:name w:val="签名 Char"/>
    <w:basedOn w:val="a4"/>
    <w:link w:val="aff"/>
    <w:qFormat/>
    <w:rPr>
      <w:rFonts w:ascii="Times New Roman" w:eastAsia="宋体" w:hAnsi="Times New Roman" w:cs="Times New Roman"/>
      <w:sz w:val="24"/>
      <w:szCs w:val="24"/>
      <w:lang w:val="zh-CN" w:eastAsia="zh-CN"/>
    </w:rPr>
  </w:style>
  <w:style w:type="character" w:customStyle="1" w:styleId="Charf0">
    <w:name w:val="信息标题 Char"/>
    <w:basedOn w:val="a4"/>
    <w:link w:val="aff5"/>
    <w:qFormat/>
    <w:rPr>
      <w:rFonts w:ascii="Arial" w:eastAsia="宋体" w:hAnsi="Arial" w:cs="Times New Roman"/>
      <w:sz w:val="24"/>
      <w:szCs w:val="24"/>
      <w:shd w:val="pct20" w:color="auto" w:fill="auto"/>
      <w:lang w:val="zh-CN" w:eastAsia="zh-CN"/>
    </w:rPr>
  </w:style>
  <w:style w:type="paragraph" w:customStyle="1" w:styleId="CharCharCharCharCharCharCharCharCharCharChar1Char">
    <w:name w:val="Char Char Char Char Char Char Char Char Char Char Char1 Char"/>
    <w:basedOn w:val="a2"/>
    <w:qFormat/>
    <w:rPr>
      <w:sz w:val="24"/>
    </w:rPr>
  </w:style>
  <w:style w:type="character" w:customStyle="1" w:styleId="5Char2">
    <w:name w:val="列表编号 5 Char"/>
    <w:qFormat/>
    <w:rPr>
      <w:rFonts w:eastAsia="宋体"/>
      <w:kern w:val="2"/>
      <w:sz w:val="24"/>
      <w:szCs w:val="24"/>
      <w:lang w:val="en-US" w:eastAsia="zh-CN" w:bidi="ar-SA"/>
    </w:rPr>
  </w:style>
  <w:style w:type="paragraph" w:customStyle="1" w:styleId="CharChar1Char">
    <w:name w:val="Char Char1 Char"/>
    <w:basedOn w:val="a2"/>
    <w:qFormat/>
  </w:style>
  <w:style w:type="character" w:customStyle="1" w:styleId="1Char4">
    <w:name w:val="正文样式1 Char"/>
    <w:link w:val="1ff1"/>
    <w:qFormat/>
    <w:rPr>
      <w:rFonts w:ascii="Times New Roman" w:eastAsia="宋体" w:hAnsi="Times New Roman" w:cs="Times New Roman"/>
      <w:kern w:val="24"/>
      <w:sz w:val="24"/>
      <w:szCs w:val="20"/>
      <w:lang w:val="zh-CN" w:eastAsia="zh-CN"/>
    </w:rPr>
  </w:style>
  <w:style w:type="paragraph" w:customStyle="1" w:styleId="afffffffffffffffffff1">
    <w:name w:val="表尾"/>
    <w:basedOn w:val="a2"/>
    <w:qFormat/>
    <w:pPr>
      <w:tabs>
        <w:tab w:val="left" w:pos="1021"/>
      </w:tabs>
      <w:spacing w:line="160" w:lineRule="atLeast"/>
    </w:pPr>
    <w:rPr>
      <w:sz w:val="10"/>
    </w:rPr>
  </w:style>
  <w:style w:type="character" w:customStyle="1" w:styleId="Charff9">
    <w:name w:val="段落 Char"/>
    <w:link w:val="afffffffffa"/>
    <w:qFormat/>
    <w:rPr>
      <w:rFonts w:ascii="Times New Roman" w:eastAsia="楷体" w:hAnsi="Times New Roman" w:cs="Times New Roman"/>
      <w:kern w:val="0"/>
      <w:sz w:val="28"/>
      <w:szCs w:val="20"/>
    </w:rPr>
  </w:style>
  <w:style w:type="paragraph" w:customStyle="1" w:styleId="CharChar1CharCharCharCharCharCharChar5">
    <w:name w:val="Char Char1 Char Char Char Char Char Char Char5"/>
    <w:basedOn w:val="a2"/>
    <w:qFormat/>
  </w:style>
  <w:style w:type="paragraph" w:customStyle="1" w:styleId="Charfffe">
    <w:name w:val="表格正文 Char"/>
    <w:basedOn w:val="a2"/>
    <w:next w:val="a2"/>
    <w:qFormat/>
    <w:pPr>
      <w:adjustRightInd w:val="0"/>
      <w:snapToGrid w:val="0"/>
      <w:ind w:firstLine="476"/>
      <w:jc w:val="center"/>
      <w:textAlignment w:val="baseline"/>
    </w:pPr>
    <w:rPr>
      <w:rFonts w:ascii="宋体"/>
      <w:snapToGrid w:val="0"/>
      <w:spacing w:val="4"/>
      <w:w w:val="90"/>
      <w:kern w:val="0"/>
      <w:sz w:val="24"/>
    </w:rPr>
  </w:style>
  <w:style w:type="paragraph" w:customStyle="1" w:styleId="101">
    <w:name w:val="10"/>
    <w:qFormat/>
    <w:pPr>
      <w:widowControl w:val="0"/>
      <w:jc w:val="both"/>
    </w:pPr>
    <w:rPr>
      <w:rFonts w:ascii="Times New Roman" w:eastAsia="宋体" w:hAnsi="Times New Roman" w:cs="Times New Roman"/>
      <w:kern w:val="2"/>
      <w:sz w:val="21"/>
      <w:szCs w:val="24"/>
    </w:rPr>
  </w:style>
  <w:style w:type="paragraph" w:customStyle="1" w:styleId="CharCharChar6">
    <w:name w:val="Char Char Char6"/>
    <w:basedOn w:val="a2"/>
    <w:qFormat/>
  </w:style>
  <w:style w:type="paragraph" w:customStyle="1" w:styleId="CharCharCharCharCharCharChar1">
    <w:name w:val="Char Char Char Char Char Char Char1"/>
    <w:basedOn w:val="a2"/>
    <w:qFormat/>
    <w:pPr>
      <w:widowControl/>
      <w:spacing w:after="160" w:line="240" w:lineRule="exact"/>
      <w:jc w:val="left"/>
    </w:pPr>
    <w:rPr>
      <w:rFonts w:ascii="Verdana" w:hAnsi="Verdana"/>
      <w:kern w:val="0"/>
      <w:sz w:val="20"/>
      <w:szCs w:val="32"/>
      <w:lang w:eastAsia="en-US"/>
    </w:rPr>
  </w:style>
  <w:style w:type="paragraph" w:customStyle="1" w:styleId="CharCharChar1Char4">
    <w:name w:val="Char Char Char1 Char4"/>
    <w:basedOn w:val="a2"/>
    <w:qFormat/>
    <w:pPr>
      <w:snapToGrid w:val="0"/>
      <w:spacing w:line="360" w:lineRule="auto"/>
      <w:ind w:firstLineChars="200" w:firstLine="200"/>
    </w:pPr>
    <w:rPr>
      <w:rFonts w:eastAsia="仿宋_GB2312"/>
      <w:sz w:val="24"/>
    </w:rPr>
  </w:style>
  <w:style w:type="paragraph" w:customStyle="1" w:styleId="CharCharChar1CharCharChar4">
    <w:name w:val="Char Char Char1 Char Char Char4"/>
    <w:basedOn w:val="a2"/>
    <w:qFormat/>
    <w:pPr>
      <w:spacing w:line="360" w:lineRule="auto"/>
      <w:ind w:firstLineChars="200" w:firstLine="200"/>
    </w:pPr>
    <w:rPr>
      <w:rFonts w:ascii="宋体" w:hAnsi="宋体" w:cs="宋体"/>
      <w:sz w:val="24"/>
    </w:rPr>
  </w:style>
  <w:style w:type="paragraph" w:customStyle="1" w:styleId="CharCharChar1CharCharCharCharCharCharChar4">
    <w:name w:val="Char Char Char1 Char Char Char Char Char Char Char4"/>
    <w:basedOn w:val="a2"/>
    <w:qFormat/>
    <w:pPr>
      <w:spacing w:line="360" w:lineRule="auto"/>
      <w:ind w:firstLineChars="200" w:firstLine="200"/>
    </w:pPr>
    <w:rPr>
      <w:rFonts w:ascii="宋体" w:hAnsi="宋体" w:cs="宋体"/>
      <w:sz w:val="24"/>
    </w:rPr>
  </w:style>
  <w:style w:type="paragraph" w:customStyle="1" w:styleId="Char24">
    <w:name w:val="Char24"/>
    <w:basedOn w:val="a2"/>
    <w:qFormat/>
    <w:pPr>
      <w:snapToGrid w:val="0"/>
      <w:spacing w:line="360" w:lineRule="auto"/>
      <w:ind w:firstLineChars="200" w:firstLine="200"/>
    </w:pPr>
    <w:rPr>
      <w:rFonts w:eastAsia="仿宋_GB2312"/>
      <w:sz w:val="24"/>
    </w:rPr>
  </w:style>
  <w:style w:type="paragraph" w:customStyle="1" w:styleId="160">
    <w:name w:val="纯文本16"/>
    <w:basedOn w:val="a2"/>
    <w:qFormat/>
    <w:pPr>
      <w:adjustRightInd w:val="0"/>
      <w:textAlignment w:val="baseline"/>
    </w:pPr>
    <w:rPr>
      <w:rFonts w:ascii="宋体" w:hAnsi="Courier New"/>
      <w:szCs w:val="20"/>
    </w:rPr>
  </w:style>
  <w:style w:type="paragraph" w:customStyle="1" w:styleId="361">
    <w:name w:val="正文36"/>
    <w:basedOn w:val="a2"/>
    <w:qFormat/>
    <w:pPr>
      <w:adjustRightInd w:val="0"/>
      <w:spacing w:line="480" w:lineRule="exact"/>
      <w:textAlignment w:val="baseline"/>
    </w:pPr>
    <w:rPr>
      <w:spacing w:val="-2"/>
      <w:kern w:val="0"/>
      <w:sz w:val="28"/>
      <w:szCs w:val="20"/>
    </w:rPr>
  </w:style>
  <w:style w:type="paragraph" w:customStyle="1" w:styleId="CharCharChar15">
    <w:name w:val="Char Char Char15"/>
    <w:basedOn w:val="a2"/>
    <w:qFormat/>
    <w:pPr>
      <w:spacing w:line="360" w:lineRule="auto"/>
      <w:ind w:firstLineChars="200" w:firstLine="200"/>
    </w:pPr>
    <w:rPr>
      <w:rFonts w:ascii="宋体" w:hAnsi="宋体" w:cs="宋体"/>
      <w:sz w:val="24"/>
    </w:rPr>
  </w:style>
  <w:style w:type="character" w:customStyle="1" w:styleId="Char33">
    <w:name w:val="Char33"/>
    <w:qFormat/>
    <w:rPr>
      <w:rFonts w:ascii="Arial" w:eastAsia="黑体" w:hAnsi="Arial"/>
      <w:kern w:val="2"/>
      <w:lang w:val="en-US" w:eastAsia="zh-CN"/>
    </w:rPr>
  </w:style>
  <w:style w:type="paragraph" w:customStyle="1" w:styleId="Char110">
    <w:name w:val="Char11"/>
    <w:basedOn w:val="a2"/>
    <w:qFormat/>
    <w:pPr>
      <w:snapToGrid w:val="0"/>
      <w:spacing w:line="360" w:lineRule="auto"/>
      <w:ind w:firstLineChars="200" w:firstLine="529"/>
    </w:pPr>
    <w:rPr>
      <w:rFonts w:ascii="宋体" w:hAnsi="宋体"/>
      <w:b/>
    </w:rPr>
  </w:style>
  <w:style w:type="paragraph" w:customStyle="1" w:styleId="CharCharChar2Char3">
    <w:name w:val="Char Char Char2 Char3"/>
    <w:basedOn w:val="a2"/>
    <w:qFormat/>
  </w:style>
  <w:style w:type="character" w:customStyle="1" w:styleId="CharChar174">
    <w:name w:val="Char Char174"/>
    <w:qFormat/>
    <w:rPr>
      <w:rFonts w:cs="Times New Roman"/>
      <w:b/>
      <w:bCs/>
      <w:kern w:val="44"/>
      <w:sz w:val="32"/>
      <w:szCs w:val="44"/>
    </w:rPr>
  </w:style>
  <w:style w:type="character" w:customStyle="1" w:styleId="CharChar183">
    <w:name w:val="Char Char183"/>
    <w:qFormat/>
    <w:rPr>
      <w:rFonts w:ascii="Cambria" w:hAnsi="Cambria" w:cs="Times New Roman"/>
      <w:kern w:val="2"/>
      <w:sz w:val="24"/>
      <w:szCs w:val="24"/>
    </w:rPr>
  </w:style>
  <w:style w:type="paragraph" w:customStyle="1" w:styleId="CharCharCharCharCharCharCharCharCharChar3">
    <w:name w:val="Char Char Char Char Char Char Char Char Char Char3"/>
    <w:basedOn w:val="a2"/>
    <w:qFormat/>
    <w:pPr>
      <w:adjustRightInd w:val="0"/>
      <w:spacing w:line="360" w:lineRule="auto"/>
      <w:ind w:firstLineChars="225" w:firstLine="540"/>
      <w:jc w:val="left"/>
    </w:pPr>
    <w:rPr>
      <w:rFonts w:ascii="宋体" w:hAnsi="宋体" w:cs="宋体"/>
      <w:sz w:val="24"/>
    </w:rPr>
  </w:style>
  <w:style w:type="paragraph" w:customStyle="1" w:styleId="CharCharCharCharCharChar1">
    <w:name w:val="Char Char Char Char Char Char1"/>
    <w:basedOn w:val="a2"/>
    <w:qFormat/>
    <w:pPr>
      <w:spacing w:afterLines="50"/>
    </w:pPr>
    <w:rPr>
      <w:sz w:val="24"/>
      <w:szCs w:val="21"/>
    </w:rPr>
  </w:style>
  <w:style w:type="paragraph" w:customStyle="1" w:styleId="CharCharCharCharCharCharCharCharCharCharCharCharCharCharChar4">
    <w:name w:val="Char Char Char Char Char Char Char Char Char Char Char Char Char Char Char4"/>
    <w:next w:val="a2"/>
    <w:qFormat/>
    <w:pPr>
      <w:tabs>
        <w:tab w:val="left" w:pos="700"/>
      </w:tabs>
      <w:snapToGrid w:val="0"/>
      <w:spacing w:line="300" w:lineRule="auto"/>
    </w:pPr>
    <w:rPr>
      <w:rFonts w:ascii="仿宋_GB2312" w:eastAsia="仿宋_GB2312" w:hAnsi="Verdana" w:cs="Times New Roman"/>
      <w:b/>
      <w:bCs/>
      <w:snapToGrid w:val="0"/>
      <w:sz w:val="28"/>
      <w:szCs w:val="28"/>
      <w:lang w:eastAsia="en-US"/>
    </w:rPr>
  </w:style>
  <w:style w:type="paragraph" w:customStyle="1" w:styleId="156">
    <w:name w:val="批注框文本15"/>
    <w:basedOn w:val="a2"/>
    <w:qFormat/>
    <w:rPr>
      <w:sz w:val="18"/>
      <w:szCs w:val="18"/>
    </w:rPr>
  </w:style>
  <w:style w:type="paragraph" w:customStyle="1" w:styleId="157">
    <w:name w:val="日期15"/>
    <w:basedOn w:val="a2"/>
    <w:next w:val="a2"/>
    <w:qFormat/>
    <w:pPr>
      <w:adjustRightInd w:val="0"/>
      <w:textAlignment w:val="baseline"/>
    </w:pPr>
    <w:rPr>
      <w:sz w:val="24"/>
      <w:szCs w:val="20"/>
    </w:rPr>
  </w:style>
  <w:style w:type="paragraph" w:customStyle="1" w:styleId="4f7">
    <w:name w:val="正文4"/>
    <w:basedOn w:val="a2"/>
    <w:qFormat/>
    <w:pPr>
      <w:adjustRightInd w:val="0"/>
      <w:spacing w:afterLines="50" w:line="315" w:lineRule="atLeast"/>
      <w:jc w:val="left"/>
      <w:textAlignment w:val="baseline"/>
    </w:pPr>
    <w:rPr>
      <w:rFonts w:ascii="宋体"/>
      <w:kern w:val="0"/>
      <w:szCs w:val="20"/>
    </w:rPr>
  </w:style>
  <w:style w:type="paragraph" w:customStyle="1" w:styleId="CharCharChar1CharCharCharCharCharChar3">
    <w:name w:val="Char Char Char1 Char Char Char Char Char Char3"/>
    <w:basedOn w:val="a2"/>
    <w:qFormat/>
    <w:pPr>
      <w:spacing w:line="360" w:lineRule="auto"/>
      <w:ind w:firstLineChars="200" w:firstLine="200"/>
    </w:pPr>
    <w:rPr>
      <w:rFonts w:ascii="宋体" w:hAnsi="宋体" w:cs="宋体"/>
      <w:sz w:val="24"/>
    </w:rPr>
  </w:style>
  <w:style w:type="paragraph" w:customStyle="1" w:styleId="CharCharCharCharCharCharCharChar3">
    <w:name w:val="Char Char Char Char Char Char Char Char3"/>
    <w:basedOn w:val="a2"/>
    <w:qFormat/>
    <w:rPr>
      <w:sz w:val="24"/>
    </w:rPr>
  </w:style>
  <w:style w:type="paragraph" w:customStyle="1" w:styleId="CharCharCharCharCharCharCharCharChar4">
    <w:name w:val="Char Char Char Char Char Char Char Char Char4"/>
    <w:basedOn w:val="a2"/>
    <w:qFormat/>
    <w:rPr>
      <w:sz w:val="24"/>
    </w:rPr>
  </w:style>
  <w:style w:type="paragraph" w:customStyle="1" w:styleId="CharCharCharCharCharCharCharCharCharCharChar1Char3">
    <w:name w:val="Char Char Char Char Char Char Char Char Char Char Char1 Char3"/>
    <w:basedOn w:val="a2"/>
    <w:qFormat/>
    <w:rPr>
      <w:sz w:val="24"/>
    </w:rPr>
  </w:style>
  <w:style w:type="paragraph" w:customStyle="1" w:styleId="CharChar1Char3">
    <w:name w:val="Char Char1 Char3"/>
    <w:basedOn w:val="a2"/>
    <w:qFormat/>
  </w:style>
  <w:style w:type="paragraph" w:customStyle="1" w:styleId="CharChar1CharCharCharCharCharCharChar1">
    <w:name w:val="Char Char1 Char Char Char Char Char Char Char1"/>
    <w:basedOn w:val="a2"/>
    <w:qFormat/>
  </w:style>
  <w:style w:type="paragraph" w:customStyle="1" w:styleId="CharCharCharCharCharChar1CharCharChar1CharCharChar1CharCharCharCharCharCharCharCharCharChar1">
    <w:name w:val="Char Char Char Char Char Char1 Char Char Char1 Char Char Char1 Char Char Char Char Char Char Char Char Char Char1"/>
    <w:basedOn w:val="a2"/>
    <w:next w:val="a2"/>
    <w:qFormat/>
    <w:pPr>
      <w:spacing w:line="360" w:lineRule="auto"/>
      <w:ind w:firstLineChars="200" w:firstLine="200"/>
    </w:pPr>
    <w:rPr>
      <w:rFonts w:hAnsi="宋体" w:cs="Tms Rmn"/>
      <w:sz w:val="24"/>
    </w:rPr>
  </w:style>
  <w:style w:type="paragraph" w:customStyle="1" w:styleId="CharChar110">
    <w:name w:val="字元 字元 Char Char 字元 字元11"/>
    <w:basedOn w:val="a2"/>
    <w:qFormat/>
    <w:rPr>
      <w:sz w:val="24"/>
    </w:rPr>
  </w:style>
  <w:style w:type="paragraph" w:customStyle="1" w:styleId="2fffe">
    <w:name w:val="批注框文本2"/>
    <w:basedOn w:val="a2"/>
    <w:qFormat/>
    <w:rPr>
      <w:sz w:val="18"/>
      <w:szCs w:val="18"/>
    </w:rPr>
  </w:style>
  <w:style w:type="paragraph" w:customStyle="1" w:styleId="2ffff">
    <w:name w:val="日期2"/>
    <w:basedOn w:val="a2"/>
    <w:next w:val="a2"/>
    <w:qFormat/>
    <w:pPr>
      <w:adjustRightInd w:val="0"/>
      <w:textAlignment w:val="baseline"/>
    </w:pPr>
    <w:rPr>
      <w:sz w:val="24"/>
      <w:szCs w:val="20"/>
    </w:rPr>
  </w:style>
  <w:style w:type="paragraph" w:customStyle="1" w:styleId="2ffff0">
    <w:name w:val="纯文本2"/>
    <w:basedOn w:val="a2"/>
    <w:qFormat/>
    <w:pPr>
      <w:adjustRightInd w:val="0"/>
    </w:pPr>
    <w:rPr>
      <w:rFonts w:hAnsi="Courier New"/>
      <w:szCs w:val="20"/>
    </w:rPr>
  </w:style>
  <w:style w:type="paragraph" w:customStyle="1" w:styleId="CharCharCharCharCharChar2">
    <w:name w:val="Char Char Char Char Char Char2"/>
    <w:basedOn w:val="a2"/>
    <w:qFormat/>
  </w:style>
  <w:style w:type="paragraph" w:customStyle="1" w:styleId="5f1">
    <w:name w:val="正文5"/>
    <w:basedOn w:val="a2"/>
    <w:qFormat/>
    <w:pPr>
      <w:adjustRightInd w:val="0"/>
      <w:spacing w:afterLines="50" w:line="315" w:lineRule="atLeast"/>
      <w:jc w:val="left"/>
      <w:textAlignment w:val="baseline"/>
    </w:pPr>
    <w:rPr>
      <w:kern w:val="0"/>
      <w:szCs w:val="20"/>
    </w:rPr>
  </w:style>
  <w:style w:type="paragraph" w:customStyle="1" w:styleId="5f2">
    <w:name w:val="字元 字元5"/>
    <w:basedOn w:val="a2"/>
    <w:qFormat/>
    <w:pPr>
      <w:adjustRightInd w:val="0"/>
      <w:snapToGrid w:val="0"/>
      <w:ind w:firstLineChars="200" w:firstLine="200"/>
    </w:pPr>
    <w:rPr>
      <w:sz w:val="24"/>
    </w:rPr>
  </w:style>
  <w:style w:type="paragraph" w:customStyle="1" w:styleId="CharChar1CharCharCharCharCharCharChar2">
    <w:name w:val="Char Char1 Char Char Char Char Char Char Char2"/>
    <w:basedOn w:val="a2"/>
    <w:qFormat/>
  </w:style>
  <w:style w:type="paragraph" w:customStyle="1" w:styleId="Char120">
    <w:name w:val="Char12"/>
    <w:basedOn w:val="a2"/>
    <w:qFormat/>
    <w:pPr>
      <w:spacing w:line="360" w:lineRule="auto"/>
      <w:ind w:firstLineChars="200" w:firstLine="200"/>
    </w:pPr>
    <w:rPr>
      <w:rFonts w:ascii="宋体" w:hAnsi="宋体" w:cs="宋体"/>
      <w:sz w:val="24"/>
    </w:rPr>
  </w:style>
  <w:style w:type="paragraph" w:customStyle="1" w:styleId="CharCharCharCharCharCharCharCharCharChar4">
    <w:name w:val="Char Char Char Char Char Char Char Char Char Char4"/>
    <w:basedOn w:val="a2"/>
    <w:qFormat/>
    <w:pPr>
      <w:adjustRightInd w:val="0"/>
      <w:spacing w:line="360" w:lineRule="auto"/>
    </w:pPr>
    <w:rPr>
      <w:kern w:val="0"/>
      <w:sz w:val="24"/>
      <w:szCs w:val="20"/>
    </w:rPr>
  </w:style>
  <w:style w:type="paragraph" w:customStyle="1" w:styleId="3fe">
    <w:name w:val="批注框文本3"/>
    <w:basedOn w:val="a2"/>
    <w:qFormat/>
    <w:rPr>
      <w:sz w:val="18"/>
      <w:szCs w:val="18"/>
    </w:rPr>
  </w:style>
  <w:style w:type="paragraph" w:customStyle="1" w:styleId="3ff">
    <w:name w:val="日期3"/>
    <w:basedOn w:val="a2"/>
    <w:next w:val="a2"/>
    <w:qFormat/>
    <w:pPr>
      <w:adjustRightInd w:val="0"/>
      <w:textAlignment w:val="baseline"/>
    </w:pPr>
    <w:rPr>
      <w:sz w:val="24"/>
      <w:szCs w:val="20"/>
    </w:rPr>
  </w:style>
  <w:style w:type="paragraph" w:customStyle="1" w:styleId="3ff0">
    <w:name w:val="纯文本3"/>
    <w:basedOn w:val="a2"/>
    <w:qFormat/>
    <w:pPr>
      <w:adjustRightInd w:val="0"/>
    </w:pPr>
    <w:rPr>
      <w:rFonts w:ascii="宋体" w:hAnsi="Courier New"/>
      <w:szCs w:val="20"/>
    </w:rPr>
  </w:style>
  <w:style w:type="paragraph" w:customStyle="1" w:styleId="67">
    <w:name w:val="正文6"/>
    <w:basedOn w:val="a2"/>
    <w:qFormat/>
    <w:pPr>
      <w:adjustRightInd w:val="0"/>
      <w:spacing w:afterLines="50" w:line="315" w:lineRule="atLeast"/>
      <w:jc w:val="left"/>
      <w:textAlignment w:val="baseline"/>
    </w:pPr>
    <w:rPr>
      <w:rFonts w:ascii="宋体"/>
      <w:kern w:val="0"/>
      <w:szCs w:val="20"/>
    </w:rPr>
  </w:style>
  <w:style w:type="paragraph" w:customStyle="1" w:styleId="afffffffffffffffffff2">
    <w:name w:val="中气一级"/>
    <w:basedOn w:val="1"/>
    <w:next w:val="afffffffffffffffffff3"/>
    <w:qFormat/>
    <w:pPr>
      <w:keepNext w:val="0"/>
      <w:widowControl/>
      <w:numPr>
        <w:numId w:val="0"/>
      </w:numPr>
      <w:adjustRightInd/>
      <w:snapToGrid w:val="0"/>
      <w:spacing w:beforeLines="0" w:before="0" w:afterLines="0" w:after="0" w:line="520" w:lineRule="exact"/>
      <w:ind w:left="142"/>
      <w:jc w:val="left"/>
      <w:textAlignment w:val="auto"/>
    </w:pPr>
    <w:rPr>
      <w:rFonts w:eastAsia="黑体"/>
      <w:b w:val="0"/>
      <w:bCs/>
      <w:color w:val="auto"/>
      <w:szCs w:val="44"/>
      <w:lang w:val="en-US"/>
    </w:rPr>
  </w:style>
  <w:style w:type="paragraph" w:customStyle="1" w:styleId="afffffffffffffffffff3">
    <w:name w:val="中气二级"/>
    <w:basedOn w:val="a2"/>
    <w:next w:val="a2"/>
    <w:qFormat/>
    <w:pPr>
      <w:keepNext/>
      <w:keepLines/>
      <w:spacing w:beforeLines="50" w:afterLines="50" w:line="360" w:lineRule="auto"/>
      <w:ind w:left="540"/>
      <w:jc w:val="left"/>
      <w:outlineLvl w:val="1"/>
    </w:pPr>
    <w:rPr>
      <w:rFonts w:ascii="Arial" w:eastAsia="黑体" w:hAnsi="Arial" w:cs="宋体"/>
      <w:bCs/>
      <w:sz w:val="30"/>
      <w:szCs w:val="20"/>
    </w:rPr>
  </w:style>
  <w:style w:type="paragraph" w:customStyle="1" w:styleId="afffffffffffffffffff4">
    <w:name w:val="中气三级"/>
    <w:basedOn w:val="3"/>
    <w:next w:val="a2"/>
    <w:qFormat/>
    <w:pPr>
      <w:numPr>
        <w:numId w:val="0"/>
      </w:numPr>
      <w:tabs>
        <w:tab w:val="left" w:pos="2760"/>
      </w:tabs>
      <w:snapToGrid w:val="0"/>
      <w:spacing w:beforeLines="0" w:before="50" w:after="50"/>
      <w:ind w:left="142"/>
      <w:jc w:val="both"/>
      <w:textAlignment w:val="auto"/>
    </w:pPr>
    <w:rPr>
      <w:rFonts w:eastAsia="黑体"/>
      <w:b w:val="0"/>
      <w:snapToGrid w:val="0"/>
      <w:color w:val="auto"/>
      <w:sz w:val="24"/>
      <w:szCs w:val="20"/>
      <w:lang w:val="en-US"/>
    </w:rPr>
  </w:style>
  <w:style w:type="paragraph" w:customStyle="1" w:styleId="afffffffffffffffffff5">
    <w:name w:val="小节标题"/>
    <w:basedOn w:val="a2"/>
    <w:next w:val="a2"/>
    <w:qFormat/>
    <w:pPr>
      <w:tabs>
        <w:tab w:val="left" w:pos="1199"/>
      </w:tabs>
      <w:adjustRightInd w:val="0"/>
      <w:spacing w:before="120" w:line="300" w:lineRule="auto"/>
      <w:ind w:left="1199" w:hanging="360"/>
    </w:pPr>
    <w:rPr>
      <w:sz w:val="28"/>
      <w:szCs w:val="20"/>
    </w:rPr>
  </w:style>
  <w:style w:type="paragraph" w:customStyle="1" w:styleId="77">
    <w:name w:val="正文7"/>
    <w:qFormat/>
    <w:pPr>
      <w:widowControl w:val="0"/>
      <w:adjustRightInd w:val="0"/>
      <w:spacing w:line="315" w:lineRule="atLeast"/>
      <w:textAlignment w:val="baseline"/>
    </w:pPr>
    <w:rPr>
      <w:rFonts w:ascii="宋体" w:eastAsia="宋体" w:hAnsi="Times New Roman" w:cs="Times New Roman"/>
      <w:sz w:val="24"/>
    </w:rPr>
  </w:style>
  <w:style w:type="character" w:customStyle="1" w:styleId="article1">
    <w:name w:val="article1"/>
    <w:qFormat/>
    <w:rPr>
      <w:color w:val="454545"/>
      <w:sz w:val="21"/>
      <w:szCs w:val="21"/>
      <w:u w:val="none"/>
    </w:rPr>
  </w:style>
  <w:style w:type="paragraph" w:customStyle="1" w:styleId="cactus">
    <w:name w:val="cactus"/>
    <w:qFormat/>
    <w:pPr>
      <w:tabs>
        <w:tab w:val="left" w:pos="870"/>
        <w:tab w:val="left" w:pos="900"/>
      </w:tabs>
      <w:snapToGrid w:val="0"/>
      <w:spacing w:line="360" w:lineRule="auto"/>
      <w:ind w:left="900" w:hanging="180"/>
    </w:pPr>
    <w:rPr>
      <w:rFonts w:ascii="Times New Roman" w:eastAsia="宋体" w:hAnsi="Times New Roman" w:cs="Times New Roman"/>
      <w:sz w:val="24"/>
    </w:rPr>
  </w:style>
  <w:style w:type="character" w:customStyle="1" w:styleId="Charfff1">
    <w:name w:val="毕一级 Char"/>
    <w:link w:val="a0"/>
    <w:qFormat/>
    <w:rPr>
      <w:rFonts w:ascii="Times New Roman" w:eastAsia="黑体" w:hAnsi="Times New Roman" w:cs="Times New Roman"/>
      <w:kern w:val="2"/>
      <w:sz w:val="36"/>
      <w:szCs w:val="24"/>
      <w:lang w:val="zh-CN"/>
    </w:rPr>
  </w:style>
  <w:style w:type="paragraph" w:customStyle="1" w:styleId="0505">
    <w:name w:val="样式 毕二级 + 段前: 0.5 行 段后: 0.5 行"/>
    <w:basedOn w:val="a2"/>
    <w:qFormat/>
    <w:pPr>
      <w:numPr>
        <w:numId w:val="9"/>
      </w:numPr>
      <w:spacing w:before="120" w:after="120" w:line="360" w:lineRule="auto"/>
    </w:pPr>
    <w:rPr>
      <w:rFonts w:cs="宋体"/>
      <w:bCs/>
      <w:sz w:val="24"/>
      <w:szCs w:val="20"/>
    </w:rPr>
  </w:style>
  <w:style w:type="paragraph" w:customStyle="1" w:styleId="05051">
    <w:name w:val="样式 毕二级 + 段前: 0.5 行 段后: 0.5 行1"/>
    <w:basedOn w:val="afffffffffffffffffff6"/>
    <w:qFormat/>
    <w:pPr>
      <w:tabs>
        <w:tab w:val="left" w:pos="426"/>
      </w:tabs>
      <w:spacing w:before="120" w:after="120"/>
      <w:ind w:left="426"/>
    </w:pPr>
    <w:rPr>
      <w:rFonts w:cs="宋体"/>
      <w:szCs w:val="20"/>
    </w:rPr>
  </w:style>
  <w:style w:type="paragraph" w:customStyle="1" w:styleId="afffffffffffffffffff6">
    <w:name w:val="毕二级"/>
    <w:basedOn w:val="a2"/>
    <w:qFormat/>
    <w:pPr>
      <w:spacing w:beforeLines="50" w:afterLines="50" w:line="360" w:lineRule="auto"/>
      <w:jc w:val="left"/>
    </w:pPr>
    <w:rPr>
      <w:rFonts w:eastAsia="黑体"/>
      <w:sz w:val="30"/>
    </w:rPr>
  </w:style>
  <w:style w:type="paragraph" w:customStyle="1" w:styleId="afffffffffffffffffff7">
    <w:name w:val="中气附图"/>
    <w:basedOn w:val="aff7"/>
    <w:qFormat/>
    <w:pPr>
      <w:tabs>
        <w:tab w:val="left" w:pos="426"/>
        <w:tab w:val="left" w:pos="1188"/>
      </w:tabs>
      <w:spacing w:before="0" w:after="0"/>
      <w:ind w:left="1188" w:hanging="720"/>
    </w:pPr>
    <w:rPr>
      <w:rFonts w:ascii="Arial" w:eastAsia="黑体" w:hAnsi="Arial" w:cs="Arial"/>
      <w:b w:val="0"/>
    </w:rPr>
  </w:style>
  <w:style w:type="paragraph" w:customStyle="1" w:styleId="afffffffffffffffffff8">
    <w:name w:val="中气附件"/>
    <w:basedOn w:val="1"/>
    <w:link w:val="Charffff"/>
    <w:qFormat/>
    <w:pPr>
      <w:keepNext w:val="0"/>
      <w:widowControl/>
      <w:numPr>
        <w:numId w:val="0"/>
      </w:numPr>
      <w:adjustRightInd/>
      <w:snapToGrid w:val="0"/>
      <w:spacing w:beforeLines="0" w:before="0" w:afterLines="0" w:after="0"/>
      <w:ind w:firstLineChars="200" w:firstLine="200"/>
      <w:jc w:val="right"/>
      <w:textAlignment w:val="auto"/>
    </w:pPr>
    <w:rPr>
      <w:rFonts w:ascii="Arial" w:eastAsia="黑体" w:hAnsi="Arial"/>
      <w:b w:val="0"/>
      <w:bCs/>
      <w:color w:val="auto"/>
      <w:sz w:val="32"/>
      <w:szCs w:val="44"/>
    </w:rPr>
  </w:style>
  <w:style w:type="character" w:customStyle="1" w:styleId="Charffff">
    <w:name w:val="中气附件 Char"/>
    <w:link w:val="afffffffffffffffffff8"/>
    <w:qFormat/>
    <w:rPr>
      <w:rFonts w:ascii="Arial" w:eastAsia="黑体" w:hAnsi="Arial" w:cs="Times New Roman"/>
      <w:bCs/>
      <w:kern w:val="44"/>
      <w:sz w:val="32"/>
      <w:szCs w:val="44"/>
      <w:lang w:val="zh-CN" w:eastAsia="zh-CN"/>
    </w:rPr>
  </w:style>
  <w:style w:type="paragraph" w:customStyle="1" w:styleId="wpsplain0">
    <w:name w:val="wpsplain"/>
    <w:basedOn w:val="a2"/>
    <w:qFormat/>
    <w:pPr>
      <w:widowControl/>
      <w:spacing w:before="100" w:beforeAutospacing="1" w:after="100" w:afterAutospacing="1"/>
      <w:jc w:val="left"/>
    </w:pPr>
    <w:rPr>
      <w:rFonts w:ascii="宋体" w:hAnsi="宋体" w:cs="宋体"/>
      <w:kern w:val="0"/>
      <w:sz w:val="24"/>
    </w:rPr>
  </w:style>
  <w:style w:type="paragraph" w:customStyle="1" w:styleId="afffffffffffffffffff9">
    <w:name w:val="仿宋体"/>
    <w:basedOn w:val="a2"/>
    <w:qFormat/>
    <w:pPr>
      <w:widowControl/>
      <w:spacing w:line="844" w:lineRule="atLeast"/>
      <w:ind w:firstLine="419"/>
      <w:textAlignment w:val="baseline"/>
    </w:pPr>
    <w:rPr>
      <w:rFonts w:eastAsia="仿宋_GB2312"/>
      <w:color w:val="000000"/>
      <w:kern w:val="0"/>
      <w:sz w:val="31"/>
      <w:szCs w:val="20"/>
      <w:u w:color="000000"/>
    </w:rPr>
  </w:style>
  <w:style w:type="paragraph" w:customStyle="1" w:styleId="CharCharCharCharCharCharChar0">
    <w:name w:val="样式 正文缩进正文（首行缩进两字）正文（首行缩进两字） Char Char Char Char Char Char Char..."/>
    <w:basedOn w:val="a3"/>
    <w:qFormat/>
    <w:pPr>
      <w:tabs>
        <w:tab w:val="left" w:pos="3360"/>
      </w:tabs>
      <w:adjustRightInd w:val="0"/>
      <w:snapToGrid w:val="0"/>
      <w:spacing w:line="360" w:lineRule="auto"/>
      <w:ind w:firstLine="480"/>
      <w:textAlignment w:val="baseline"/>
    </w:pPr>
    <w:rPr>
      <w:rFonts w:ascii="宋体" w:hAnsi="宋体" w:cs="宋体"/>
      <w:snapToGrid w:val="0"/>
      <w:kern w:val="0"/>
      <w:sz w:val="24"/>
    </w:rPr>
  </w:style>
  <w:style w:type="paragraph" w:customStyle="1" w:styleId="099">
    <w:name w:val="样式 五号 左侧:  0.99 厘米"/>
    <w:basedOn w:val="a2"/>
    <w:qFormat/>
    <w:pPr>
      <w:tabs>
        <w:tab w:val="left" w:pos="378"/>
      </w:tabs>
      <w:adjustRightInd w:val="0"/>
      <w:snapToGrid w:val="0"/>
      <w:jc w:val="center"/>
    </w:pPr>
    <w:rPr>
      <w:rFonts w:cs="宋体"/>
      <w:szCs w:val="20"/>
    </w:rPr>
  </w:style>
  <w:style w:type="paragraph" w:customStyle="1" w:styleId="afffffffffffffffffffa">
    <w:name w:val="表标题（自定义）"/>
    <w:qFormat/>
    <w:pPr>
      <w:spacing w:line="360" w:lineRule="auto"/>
      <w:ind w:firstLine="482"/>
      <w:jc w:val="center"/>
    </w:pPr>
    <w:rPr>
      <w:rFonts w:ascii="Times New Roman" w:eastAsia="宋体" w:hAnsi="Times New Roman" w:cs="Times New Roman"/>
      <w:b/>
      <w:color w:val="000000"/>
      <w:sz w:val="24"/>
      <w:szCs w:val="24"/>
    </w:rPr>
  </w:style>
  <w:style w:type="character" w:customStyle="1" w:styleId="style111">
    <w:name w:val="style111"/>
    <w:qFormat/>
    <w:rPr>
      <w:color w:val="333333"/>
      <w:sz w:val="21"/>
      <w:szCs w:val="21"/>
    </w:rPr>
  </w:style>
  <w:style w:type="paragraph" w:customStyle="1" w:styleId="font11">
    <w:name w:val="font11"/>
    <w:basedOn w:val="a2"/>
    <w:qFormat/>
    <w:pPr>
      <w:widowControl/>
      <w:spacing w:before="100" w:beforeAutospacing="1" w:after="100" w:afterAutospacing="1"/>
      <w:jc w:val="left"/>
    </w:pPr>
    <w:rPr>
      <w:color w:val="000000"/>
      <w:kern w:val="0"/>
      <w:sz w:val="20"/>
      <w:szCs w:val="20"/>
    </w:rPr>
  </w:style>
  <w:style w:type="paragraph" w:customStyle="1" w:styleId="font12">
    <w:name w:val="font12"/>
    <w:basedOn w:val="a2"/>
    <w:qFormat/>
    <w:pPr>
      <w:widowControl/>
      <w:spacing w:before="100" w:beforeAutospacing="1" w:after="100" w:afterAutospacing="1"/>
      <w:jc w:val="left"/>
    </w:pPr>
    <w:rPr>
      <w:rFonts w:ascii="宋体" w:hAnsi="宋体" w:cs="宋体"/>
      <w:color w:val="000000"/>
      <w:kern w:val="0"/>
      <w:sz w:val="20"/>
      <w:szCs w:val="20"/>
    </w:rPr>
  </w:style>
  <w:style w:type="paragraph" w:customStyle="1" w:styleId="xl65">
    <w:name w:val="xl65"/>
    <w:basedOn w:val="a2"/>
    <w:qFormat/>
    <w:pPr>
      <w:widowControl/>
      <w:pBdr>
        <w:bottom w:val="single" w:sz="8" w:space="0" w:color="auto"/>
        <w:right w:val="single" w:sz="8" w:space="0" w:color="auto"/>
      </w:pBdr>
      <w:spacing w:before="100" w:beforeAutospacing="1" w:after="100" w:afterAutospacing="1"/>
      <w:jc w:val="center"/>
    </w:pPr>
    <w:rPr>
      <w:kern w:val="0"/>
      <w:szCs w:val="21"/>
    </w:rPr>
  </w:style>
  <w:style w:type="paragraph" w:customStyle="1" w:styleId="xl66">
    <w:name w:val="xl66"/>
    <w:basedOn w:val="a2"/>
    <w:qFormat/>
    <w:pPr>
      <w:widowControl/>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67">
    <w:name w:val="xl67"/>
    <w:basedOn w:val="a2"/>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68">
    <w:name w:val="xl68"/>
    <w:basedOn w:val="a2"/>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69">
    <w:name w:val="xl69"/>
    <w:basedOn w:val="a2"/>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70">
    <w:name w:val="xl70"/>
    <w:basedOn w:val="a2"/>
    <w:qFormat/>
    <w:pPr>
      <w:widowControl/>
      <w:pBdr>
        <w:right w:val="single" w:sz="8" w:space="0" w:color="auto"/>
      </w:pBdr>
      <w:spacing w:before="100" w:beforeAutospacing="1" w:after="100" w:afterAutospacing="1"/>
      <w:jc w:val="center"/>
    </w:pPr>
    <w:rPr>
      <w:kern w:val="0"/>
      <w:szCs w:val="21"/>
    </w:rPr>
  </w:style>
  <w:style w:type="paragraph" w:customStyle="1" w:styleId="xl71">
    <w:name w:val="xl71"/>
    <w:basedOn w:val="a2"/>
    <w:qFormat/>
    <w:pPr>
      <w:widowControl/>
      <w:pBdr>
        <w:top w:val="single" w:sz="8" w:space="0" w:color="auto"/>
        <w:left w:val="single" w:sz="8" w:space="0" w:color="auto"/>
        <w:right w:val="single" w:sz="8" w:space="0" w:color="auto"/>
      </w:pBdr>
      <w:spacing w:before="100" w:beforeAutospacing="1" w:after="100" w:afterAutospacing="1"/>
      <w:jc w:val="center"/>
    </w:pPr>
    <w:rPr>
      <w:kern w:val="0"/>
      <w:szCs w:val="21"/>
    </w:rPr>
  </w:style>
  <w:style w:type="paragraph" w:customStyle="1" w:styleId="xl72">
    <w:name w:val="xl72"/>
    <w:basedOn w:val="a2"/>
    <w:qFormat/>
    <w:pPr>
      <w:widowControl/>
      <w:spacing w:before="100" w:beforeAutospacing="1" w:after="100" w:afterAutospacing="1"/>
      <w:jc w:val="left"/>
    </w:pPr>
    <w:rPr>
      <w:kern w:val="0"/>
      <w:sz w:val="24"/>
    </w:rPr>
  </w:style>
  <w:style w:type="paragraph" w:customStyle="1" w:styleId="xl73">
    <w:name w:val="xl73"/>
    <w:basedOn w:val="a2"/>
    <w:qFormat/>
    <w:pPr>
      <w:widowControl/>
      <w:pBdr>
        <w:bottom w:val="single" w:sz="8" w:space="0" w:color="auto"/>
        <w:right w:val="single" w:sz="8" w:space="0" w:color="auto"/>
      </w:pBdr>
      <w:spacing w:before="100" w:beforeAutospacing="1" w:after="100" w:afterAutospacing="1"/>
      <w:jc w:val="center"/>
    </w:pPr>
    <w:rPr>
      <w:kern w:val="0"/>
      <w:szCs w:val="21"/>
    </w:rPr>
  </w:style>
  <w:style w:type="paragraph" w:customStyle="1" w:styleId="xl74">
    <w:name w:val="xl74"/>
    <w:basedOn w:val="a2"/>
    <w:qFormat/>
    <w:pPr>
      <w:widowControl/>
      <w:pBdr>
        <w:bottom w:val="single" w:sz="8" w:space="0" w:color="auto"/>
        <w:right w:val="single" w:sz="8" w:space="0" w:color="auto"/>
      </w:pBdr>
      <w:spacing w:before="100" w:beforeAutospacing="1" w:after="100" w:afterAutospacing="1"/>
      <w:jc w:val="center"/>
    </w:pPr>
    <w:rPr>
      <w:kern w:val="0"/>
      <w:szCs w:val="21"/>
    </w:rPr>
  </w:style>
  <w:style w:type="paragraph" w:customStyle="1" w:styleId="xl75">
    <w:name w:val="xl75"/>
    <w:basedOn w:val="a2"/>
    <w:qFormat/>
    <w:pPr>
      <w:widowControl/>
      <w:spacing w:before="100" w:beforeAutospacing="1" w:after="100" w:afterAutospacing="1"/>
      <w:jc w:val="left"/>
    </w:pPr>
    <w:rPr>
      <w:kern w:val="0"/>
      <w:sz w:val="24"/>
    </w:rPr>
  </w:style>
  <w:style w:type="paragraph" w:customStyle="1" w:styleId="xl76">
    <w:name w:val="xl76"/>
    <w:basedOn w:val="a2"/>
    <w:qFormat/>
    <w:pPr>
      <w:widowControl/>
      <w:pBdr>
        <w:left w:val="single" w:sz="8" w:space="0" w:color="auto"/>
        <w:right w:val="single" w:sz="8" w:space="0" w:color="auto"/>
      </w:pBdr>
      <w:spacing w:before="100" w:beforeAutospacing="1" w:after="100" w:afterAutospacing="1"/>
      <w:jc w:val="center"/>
    </w:pPr>
    <w:rPr>
      <w:kern w:val="0"/>
      <w:szCs w:val="21"/>
    </w:rPr>
  </w:style>
  <w:style w:type="paragraph" w:customStyle="1" w:styleId="xl77">
    <w:name w:val="xl77"/>
    <w:basedOn w:val="a2"/>
    <w:qFormat/>
    <w:pPr>
      <w:widowControl/>
      <w:pBdr>
        <w:top w:val="single" w:sz="8" w:space="0" w:color="auto"/>
        <w:left w:val="single" w:sz="8" w:space="0" w:color="auto"/>
        <w:right w:val="single" w:sz="8" w:space="0" w:color="auto"/>
      </w:pBdr>
      <w:spacing w:before="100" w:beforeAutospacing="1" w:after="100" w:afterAutospacing="1"/>
      <w:jc w:val="center"/>
    </w:pPr>
    <w:rPr>
      <w:kern w:val="0"/>
      <w:szCs w:val="21"/>
    </w:rPr>
  </w:style>
  <w:style w:type="paragraph" w:customStyle="1" w:styleId="xl78">
    <w:name w:val="xl78"/>
    <w:basedOn w:val="a2"/>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80">
    <w:name w:val="xl80"/>
    <w:basedOn w:val="a2"/>
    <w:qFormat/>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81">
    <w:name w:val="xl81"/>
    <w:basedOn w:val="a2"/>
    <w:qFormat/>
    <w:pPr>
      <w:widowControl/>
      <w:pBdr>
        <w:right w:val="single" w:sz="8" w:space="0" w:color="auto"/>
      </w:pBdr>
      <w:spacing w:before="100" w:beforeAutospacing="1" w:after="100" w:afterAutospacing="1"/>
      <w:jc w:val="center"/>
    </w:pPr>
    <w:rPr>
      <w:kern w:val="0"/>
      <w:szCs w:val="21"/>
    </w:rPr>
  </w:style>
  <w:style w:type="paragraph" w:customStyle="1" w:styleId="xl82">
    <w:name w:val="xl82"/>
    <w:basedOn w:val="a2"/>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xl84">
    <w:name w:val="xl84"/>
    <w:basedOn w:val="a2"/>
    <w:qFormat/>
    <w:pPr>
      <w:widowControl/>
      <w:pBdr>
        <w:left w:val="single" w:sz="8" w:space="0" w:color="auto"/>
        <w:bottom w:val="single" w:sz="8" w:space="0" w:color="auto"/>
        <w:right w:val="single" w:sz="8" w:space="0" w:color="auto"/>
      </w:pBdr>
      <w:spacing w:before="100" w:beforeAutospacing="1" w:after="100" w:afterAutospacing="1"/>
      <w:jc w:val="left"/>
    </w:pPr>
    <w:rPr>
      <w:kern w:val="0"/>
      <w:szCs w:val="21"/>
    </w:rPr>
  </w:style>
  <w:style w:type="paragraph" w:customStyle="1" w:styleId="xl85">
    <w:name w:val="xl85"/>
    <w:basedOn w:val="a2"/>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86">
    <w:name w:val="xl86"/>
    <w:basedOn w:val="a2"/>
    <w:qFormat/>
    <w:pPr>
      <w:widowControl/>
      <w:spacing w:before="100" w:beforeAutospacing="1" w:after="100" w:afterAutospacing="1"/>
      <w:jc w:val="left"/>
    </w:pPr>
    <w:rPr>
      <w:kern w:val="0"/>
      <w:sz w:val="20"/>
      <w:szCs w:val="20"/>
    </w:rPr>
  </w:style>
  <w:style w:type="paragraph" w:customStyle="1" w:styleId="xl88">
    <w:name w:val="xl88"/>
    <w:basedOn w:val="a2"/>
    <w:qFormat/>
    <w:pPr>
      <w:widowControl/>
      <w:pBdr>
        <w:left w:val="single" w:sz="8" w:space="0" w:color="auto"/>
        <w:bottom w:val="single" w:sz="8" w:space="0" w:color="auto"/>
        <w:right w:val="single" w:sz="8" w:space="0" w:color="auto"/>
      </w:pBdr>
      <w:spacing w:before="100" w:beforeAutospacing="1" w:after="100" w:afterAutospacing="1"/>
      <w:jc w:val="left"/>
    </w:pPr>
    <w:rPr>
      <w:kern w:val="0"/>
      <w:szCs w:val="21"/>
    </w:rPr>
  </w:style>
  <w:style w:type="paragraph" w:customStyle="1" w:styleId="xl89">
    <w:name w:val="xl89"/>
    <w:basedOn w:val="a2"/>
    <w:qFormat/>
    <w:pPr>
      <w:widowControl/>
      <w:spacing w:before="100" w:beforeAutospacing="1" w:after="100" w:afterAutospacing="1"/>
      <w:jc w:val="center"/>
    </w:pPr>
    <w:rPr>
      <w:rFonts w:ascii="宋体" w:hAnsi="宋体" w:cs="宋体"/>
      <w:kern w:val="0"/>
      <w:sz w:val="20"/>
      <w:szCs w:val="20"/>
    </w:rPr>
  </w:style>
  <w:style w:type="paragraph" w:customStyle="1" w:styleId="xl90">
    <w:name w:val="xl90"/>
    <w:basedOn w:val="a2"/>
    <w:qFormat/>
    <w:pPr>
      <w:widowControl/>
      <w:spacing w:before="100" w:beforeAutospacing="1" w:after="100" w:afterAutospacing="1"/>
      <w:jc w:val="center"/>
    </w:pPr>
    <w:rPr>
      <w:kern w:val="0"/>
      <w:sz w:val="20"/>
      <w:szCs w:val="20"/>
    </w:rPr>
  </w:style>
  <w:style w:type="paragraph" w:customStyle="1" w:styleId="xl91">
    <w:name w:val="xl91"/>
    <w:basedOn w:val="a2"/>
    <w:qFormat/>
    <w:pPr>
      <w:widowControl/>
      <w:spacing w:before="100" w:beforeAutospacing="1" w:after="100" w:afterAutospacing="1"/>
      <w:jc w:val="center"/>
    </w:pPr>
    <w:rPr>
      <w:rFonts w:ascii="宋体" w:hAnsi="宋体" w:cs="宋体"/>
      <w:kern w:val="0"/>
      <w:sz w:val="20"/>
      <w:szCs w:val="20"/>
    </w:rPr>
  </w:style>
  <w:style w:type="paragraph" w:customStyle="1" w:styleId="xl92">
    <w:name w:val="xl92"/>
    <w:basedOn w:val="a2"/>
    <w:qFormat/>
    <w:pPr>
      <w:widowControl/>
      <w:spacing w:before="100" w:beforeAutospacing="1" w:after="100" w:afterAutospacing="1"/>
      <w:jc w:val="left"/>
    </w:pPr>
    <w:rPr>
      <w:rFonts w:ascii="宋体" w:hAnsi="宋体" w:cs="宋体"/>
      <w:kern w:val="0"/>
      <w:sz w:val="20"/>
      <w:szCs w:val="20"/>
    </w:rPr>
  </w:style>
  <w:style w:type="paragraph" w:customStyle="1" w:styleId="xl94">
    <w:name w:val="xl94"/>
    <w:basedOn w:val="a2"/>
    <w:qFormat/>
    <w:pPr>
      <w:widowControl/>
      <w:spacing w:before="100" w:beforeAutospacing="1" w:after="100" w:afterAutospacing="1"/>
      <w:jc w:val="center"/>
    </w:pPr>
    <w:rPr>
      <w:kern w:val="0"/>
      <w:sz w:val="24"/>
    </w:rPr>
  </w:style>
  <w:style w:type="paragraph" w:customStyle="1" w:styleId="xl95">
    <w:name w:val="xl95"/>
    <w:basedOn w:val="a2"/>
    <w:qFormat/>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96">
    <w:name w:val="xl96"/>
    <w:basedOn w:val="a2"/>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97">
    <w:name w:val="xl97"/>
    <w:basedOn w:val="a2"/>
    <w:qFormat/>
    <w:pPr>
      <w:widowControl/>
      <w:spacing w:before="100" w:beforeAutospacing="1" w:after="100" w:afterAutospacing="1"/>
      <w:jc w:val="center"/>
    </w:pPr>
    <w:rPr>
      <w:rFonts w:ascii="宋体" w:hAnsi="宋体" w:cs="宋体"/>
      <w:kern w:val="0"/>
      <w:sz w:val="24"/>
    </w:rPr>
  </w:style>
  <w:style w:type="paragraph" w:customStyle="1" w:styleId="xl98">
    <w:name w:val="xl98"/>
    <w:basedOn w:val="a2"/>
    <w:qFormat/>
    <w:pPr>
      <w:widowControl/>
      <w:pBdr>
        <w:left w:val="single" w:sz="8" w:space="0" w:color="auto"/>
        <w:right w:val="single" w:sz="8" w:space="0" w:color="auto"/>
      </w:pBdr>
      <w:spacing w:before="100" w:beforeAutospacing="1" w:after="100" w:afterAutospacing="1"/>
      <w:jc w:val="center"/>
    </w:pPr>
    <w:rPr>
      <w:kern w:val="0"/>
      <w:sz w:val="24"/>
    </w:rPr>
  </w:style>
  <w:style w:type="paragraph" w:customStyle="1" w:styleId="xl99">
    <w:name w:val="xl99"/>
    <w:basedOn w:val="a2"/>
    <w:qFormat/>
    <w:pPr>
      <w:widowControl/>
      <w:pBdr>
        <w:left w:val="single" w:sz="8" w:space="0" w:color="auto"/>
        <w:bottom w:val="single" w:sz="8" w:space="0" w:color="auto"/>
        <w:right w:val="single" w:sz="8" w:space="0" w:color="auto"/>
      </w:pBdr>
      <w:spacing w:before="100" w:beforeAutospacing="1" w:after="100" w:afterAutospacing="1"/>
      <w:jc w:val="center"/>
    </w:pPr>
    <w:rPr>
      <w:kern w:val="0"/>
      <w:sz w:val="24"/>
    </w:rPr>
  </w:style>
  <w:style w:type="paragraph" w:customStyle="1" w:styleId="xl100">
    <w:name w:val="xl100"/>
    <w:basedOn w:val="a2"/>
    <w:qFormat/>
    <w:pPr>
      <w:widowControl/>
      <w:pBdr>
        <w:top w:val="single" w:sz="8" w:space="0" w:color="auto"/>
        <w:left w:val="single" w:sz="8" w:space="0" w:color="auto"/>
        <w:bottom w:val="single" w:sz="8" w:space="0" w:color="auto"/>
      </w:pBdr>
      <w:spacing w:before="100" w:beforeAutospacing="1" w:after="100" w:afterAutospacing="1"/>
      <w:jc w:val="center"/>
    </w:pPr>
    <w:rPr>
      <w:kern w:val="0"/>
      <w:szCs w:val="21"/>
    </w:rPr>
  </w:style>
  <w:style w:type="paragraph" w:customStyle="1" w:styleId="xl101">
    <w:name w:val="xl101"/>
    <w:basedOn w:val="a2"/>
    <w:qFormat/>
    <w:pPr>
      <w:widowControl/>
      <w:pBdr>
        <w:top w:val="single" w:sz="8" w:space="0" w:color="auto"/>
        <w:bottom w:val="single" w:sz="8" w:space="0" w:color="auto"/>
      </w:pBdr>
      <w:spacing w:before="100" w:beforeAutospacing="1" w:after="100" w:afterAutospacing="1"/>
      <w:jc w:val="center"/>
    </w:pPr>
    <w:rPr>
      <w:kern w:val="0"/>
      <w:szCs w:val="21"/>
    </w:rPr>
  </w:style>
  <w:style w:type="paragraph" w:customStyle="1" w:styleId="xl102">
    <w:name w:val="xl102"/>
    <w:basedOn w:val="a2"/>
    <w:qFormat/>
    <w:pPr>
      <w:widowControl/>
      <w:pBdr>
        <w:top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103">
    <w:name w:val="xl103"/>
    <w:basedOn w:val="a2"/>
    <w:qFormat/>
    <w:pPr>
      <w:widowControl/>
      <w:pBdr>
        <w:left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105">
    <w:name w:val="xl105"/>
    <w:basedOn w:val="a2"/>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6">
    <w:name w:val="xl106"/>
    <w:basedOn w:val="a2"/>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107">
    <w:name w:val="xl107"/>
    <w:basedOn w:val="a2"/>
    <w:qFormat/>
    <w:pPr>
      <w:widowControl/>
      <w:pBdr>
        <w:left w:val="single" w:sz="8" w:space="0" w:color="auto"/>
        <w:right w:val="single" w:sz="8" w:space="0" w:color="auto"/>
      </w:pBdr>
      <w:spacing w:before="100" w:beforeAutospacing="1" w:after="100" w:afterAutospacing="1"/>
      <w:jc w:val="left"/>
    </w:pPr>
    <w:rPr>
      <w:kern w:val="0"/>
      <w:sz w:val="24"/>
    </w:rPr>
  </w:style>
  <w:style w:type="paragraph" w:customStyle="1" w:styleId="xl108">
    <w:name w:val="xl108"/>
    <w:basedOn w:val="a2"/>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109">
    <w:name w:val="xl109"/>
    <w:basedOn w:val="a2"/>
    <w:qFormat/>
    <w:pPr>
      <w:widowControl/>
      <w:pBdr>
        <w:left w:val="single" w:sz="8" w:space="0" w:color="auto"/>
        <w:right w:val="single" w:sz="8" w:space="0" w:color="auto"/>
      </w:pBdr>
      <w:spacing w:before="100" w:beforeAutospacing="1" w:after="100" w:afterAutospacing="1"/>
      <w:jc w:val="center"/>
    </w:pPr>
    <w:rPr>
      <w:kern w:val="0"/>
      <w:szCs w:val="21"/>
    </w:rPr>
  </w:style>
  <w:style w:type="paragraph" w:customStyle="1" w:styleId="xl110">
    <w:name w:val="xl110"/>
    <w:basedOn w:val="a2"/>
    <w:qFormat/>
    <w:pPr>
      <w:widowControl/>
      <w:pBdr>
        <w:top w:val="single" w:sz="8" w:space="0" w:color="auto"/>
      </w:pBdr>
      <w:spacing w:before="100" w:beforeAutospacing="1" w:after="100" w:afterAutospacing="1"/>
      <w:jc w:val="center"/>
    </w:pPr>
    <w:rPr>
      <w:kern w:val="0"/>
      <w:szCs w:val="21"/>
    </w:rPr>
  </w:style>
  <w:style w:type="paragraph" w:customStyle="1" w:styleId="xl111">
    <w:name w:val="xl111"/>
    <w:basedOn w:val="a2"/>
    <w:qFormat/>
    <w:pPr>
      <w:widowControl/>
      <w:spacing w:before="100" w:beforeAutospacing="1" w:after="100" w:afterAutospacing="1"/>
      <w:jc w:val="center"/>
    </w:pPr>
    <w:rPr>
      <w:kern w:val="0"/>
      <w:szCs w:val="21"/>
    </w:rPr>
  </w:style>
  <w:style w:type="paragraph" w:customStyle="1" w:styleId="xl112">
    <w:name w:val="xl112"/>
    <w:basedOn w:val="a2"/>
    <w:qFormat/>
    <w:pPr>
      <w:widowControl/>
      <w:pBdr>
        <w:left w:val="single" w:sz="8" w:space="0" w:color="auto"/>
        <w:bottom w:val="single" w:sz="8" w:space="0" w:color="auto"/>
        <w:right w:val="single" w:sz="8" w:space="0" w:color="auto"/>
      </w:pBdr>
      <w:spacing w:before="100" w:beforeAutospacing="1" w:after="100" w:afterAutospacing="1"/>
      <w:jc w:val="center"/>
    </w:pPr>
    <w:rPr>
      <w:kern w:val="0"/>
      <w:szCs w:val="21"/>
    </w:rPr>
  </w:style>
  <w:style w:type="paragraph" w:customStyle="1" w:styleId="xl113">
    <w:name w:val="xl113"/>
    <w:basedOn w:val="a2"/>
    <w:qFormat/>
    <w:pPr>
      <w:widowControl/>
      <w:pBdr>
        <w:left w:val="single" w:sz="8" w:space="0" w:color="auto"/>
      </w:pBdr>
      <w:spacing w:before="100" w:beforeAutospacing="1" w:after="100" w:afterAutospacing="1"/>
      <w:jc w:val="center"/>
    </w:pPr>
    <w:rPr>
      <w:rFonts w:ascii="宋体" w:hAnsi="宋体" w:cs="宋体"/>
      <w:kern w:val="0"/>
      <w:szCs w:val="21"/>
    </w:rPr>
  </w:style>
  <w:style w:type="paragraph" w:customStyle="1" w:styleId="xl114">
    <w:name w:val="xl114"/>
    <w:basedOn w:val="a2"/>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115">
    <w:name w:val="xl115"/>
    <w:basedOn w:val="a2"/>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116">
    <w:name w:val="xl116"/>
    <w:basedOn w:val="a2"/>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17">
    <w:name w:val="xl117"/>
    <w:basedOn w:val="a2"/>
    <w:qFormat/>
    <w:pPr>
      <w:widowControl/>
      <w:pBdr>
        <w:top w:val="single" w:sz="8" w:space="0" w:color="auto"/>
        <w:left w:val="single" w:sz="8" w:space="0" w:color="auto"/>
      </w:pBdr>
      <w:spacing w:before="100" w:beforeAutospacing="1" w:after="100" w:afterAutospacing="1"/>
      <w:jc w:val="center"/>
    </w:pPr>
    <w:rPr>
      <w:rFonts w:ascii="宋体" w:hAnsi="宋体" w:cs="宋体"/>
      <w:kern w:val="0"/>
      <w:szCs w:val="21"/>
    </w:rPr>
  </w:style>
  <w:style w:type="paragraph" w:customStyle="1" w:styleId="xl118">
    <w:name w:val="xl118"/>
    <w:basedOn w:val="a2"/>
    <w:qFormat/>
    <w:pPr>
      <w:widowControl/>
      <w:pBdr>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119">
    <w:name w:val="xl119"/>
    <w:basedOn w:val="a2"/>
    <w:qFormat/>
    <w:pPr>
      <w:widowControl/>
      <w:pBdr>
        <w:bottom w:val="single" w:sz="8" w:space="0" w:color="auto"/>
      </w:pBdr>
      <w:spacing w:before="100" w:beforeAutospacing="1" w:after="100" w:afterAutospacing="1"/>
      <w:jc w:val="center"/>
    </w:pPr>
    <w:rPr>
      <w:kern w:val="0"/>
      <w:szCs w:val="21"/>
    </w:rPr>
  </w:style>
  <w:style w:type="paragraph" w:customStyle="1" w:styleId="xl120">
    <w:name w:val="xl120"/>
    <w:basedOn w:val="a2"/>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21">
    <w:name w:val="xl121"/>
    <w:basedOn w:val="a2"/>
    <w:qFormat/>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23">
    <w:name w:val="xl123"/>
    <w:basedOn w:val="a2"/>
    <w:qFormat/>
    <w:pPr>
      <w:widowControl/>
      <w:pBdr>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124">
    <w:name w:val="xl124"/>
    <w:basedOn w:val="a2"/>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26">
    <w:name w:val="xl126"/>
    <w:basedOn w:val="a2"/>
    <w:qFormat/>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27">
    <w:name w:val="xl127"/>
    <w:basedOn w:val="a2"/>
    <w:qFormat/>
    <w:pPr>
      <w:widowControl/>
      <w:pBdr>
        <w:bottom w:val="single" w:sz="8" w:space="0" w:color="auto"/>
      </w:pBdr>
      <w:spacing w:before="100" w:beforeAutospacing="1" w:after="100" w:afterAutospacing="1"/>
      <w:jc w:val="center"/>
    </w:pPr>
    <w:rPr>
      <w:kern w:val="0"/>
      <w:sz w:val="24"/>
    </w:rPr>
  </w:style>
  <w:style w:type="paragraph" w:customStyle="1" w:styleId="xl128">
    <w:name w:val="xl128"/>
    <w:basedOn w:val="a2"/>
    <w:qFormat/>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29">
    <w:name w:val="xl129"/>
    <w:basedOn w:val="a2"/>
    <w:qFormat/>
    <w:pPr>
      <w:widowControl/>
      <w:pBdr>
        <w:top w:val="single" w:sz="8" w:space="0" w:color="auto"/>
        <w:left w:val="single" w:sz="8" w:space="0" w:color="auto"/>
      </w:pBdr>
      <w:spacing w:before="100" w:beforeAutospacing="1" w:after="100" w:afterAutospacing="1"/>
      <w:jc w:val="center"/>
    </w:pPr>
    <w:rPr>
      <w:rFonts w:ascii="宋体" w:hAnsi="宋体" w:cs="宋体"/>
      <w:kern w:val="0"/>
      <w:szCs w:val="21"/>
    </w:rPr>
  </w:style>
  <w:style w:type="paragraph" w:customStyle="1" w:styleId="xl130">
    <w:name w:val="xl130"/>
    <w:basedOn w:val="a2"/>
    <w:qFormat/>
    <w:pPr>
      <w:widowControl/>
      <w:pBdr>
        <w:top w:val="single" w:sz="8" w:space="0" w:color="auto"/>
        <w:left w:val="single" w:sz="8" w:space="0" w:color="auto"/>
      </w:pBdr>
      <w:spacing w:before="100" w:beforeAutospacing="1" w:after="100" w:afterAutospacing="1"/>
      <w:jc w:val="center"/>
    </w:pPr>
    <w:rPr>
      <w:kern w:val="0"/>
      <w:szCs w:val="21"/>
    </w:rPr>
  </w:style>
  <w:style w:type="paragraph" w:customStyle="1" w:styleId="xl131">
    <w:name w:val="xl131"/>
    <w:basedOn w:val="a2"/>
    <w:qFormat/>
    <w:pPr>
      <w:widowControl/>
      <w:pBdr>
        <w:left w:val="single" w:sz="8" w:space="0" w:color="auto"/>
        <w:bottom w:val="single" w:sz="8" w:space="0" w:color="auto"/>
      </w:pBdr>
      <w:spacing w:before="100" w:beforeAutospacing="1" w:after="100" w:afterAutospacing="1"/>
      <w:jc w:val="center"/>
    </w:pPr>
    <w:rPr>
      <w:kern w:val="0"/>
      <w:szCs w:val="21"/>
    </w:rPr>
  </w:style>
  <w:style w:type="paragraph" w:customStyle="1" w:styleId="2ffff1">
    <w:name w:val="正文缩进2字符"/>
    <w:basedOn w:val="a2"/>
    <w:link w:val="2Charc"/>
    <w:qFormat/>
    <w:pPr>
      <w:autoSpaceDE w:val="0"/>
      <w:autoSpaceDN w:val="0"/>
      <w:adjustRightInd w:val="0"/>
      <w:spacing w:line="360" w:lineRule="auto"/>
      <w:ind w:leftChars="-1" w:left="-2" w:firstLineChars="190" w:firstLine="456"/>
      <w:textAlignment w:val="baseline"/>
    </w:pPr>
    <w:rPr>
      <w:kern w:val="0"/>
      <w:sz w:val="24"/>
      <w:szCs w:val="20"/>
    </w:rPr>
  </w:style>
  <w:style w:type="character" w:customStyle="1" w:styleId="Charffd">
    <w:name w:val="表标头 Char"/>
    <w:link w:val="afffffffffffffff0"/>
    <w:qFormat/>
    <w:rPr>
      <w:rFonts w:ascii="Times New Roman" w:eastAsia="宋体" w:hAnsi="Times New Roman" w:cs="Times New Roman"/>
      <w:b/>
      <w:bCs/>
      <w:sz w:val="24"/>
      <w:szCs w:val="24"/>
    </w:rPr>
  </w:style>
  <w:style w:type="table" w:customStyle="1" w:styleId="afffffffffffffffffffb">
    <w:name w:val="中大表格"/>
    <w:basedOn w:val="a5"/>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tcBorders>
          <w:top w:val="double" w:sz="4" w:space="0" w:color="auto"/>
        </w:tcBorders>
      </w:tcPr>
    </w:tblStylePr>
    <w:tblStylePr w:type="lastRow">
      <w:tblPr/>
      <w:tcPr>
        <w:tcBorders>
          <w:top w:val="nil"/>
          <w:bottom w:val="double" w:sz="4" w:space="0" w:color="auto"/>
        </w:tcBorders>
      </w:tcPr>
    </w:tblStylePr>
    <w:tblStylePr w:type="firstCol">
      <w:tblPr/>
      <w:tcPr>
        <w:tcBorders>
          <w:left w:val="nil"/>
        </w:tcBorders>
      </w:tcPr>
    </w:tblStylePr>
    <w:tblStylePr w:type="lastCol">
      <w:tblPr/>
      <w:tcPr>
        <w:tcBorders>
          <w:right w:val="nil"/>
        </w:tcBorders>
      </w:tcPr>
    </w:tblStylePr>
  </w:style>
  <w:style w:type="paragraph" w:customStyle="1" w:styleId="afffffffffffffffffffc">
    <w:name w:val="中大表格内容"/>
    <w:basedOn w:val="affffffffffffffff3"/>
    <w:link w:val="Charffff0"/>
    <w:qFormat/>
    <w:pPr>
      <w:snapToGrid w:val="0"/>
      <w:spacing w:line="240" w:lineRule="auto"/>
      <w:ind w:firstLineChars="0" w:firstLine="0"/>
      <w:jc w:val="center"/>
    </w:pPr>
    <w:rPr>
      <w:sz w:val="21"/>
      <w:szCs w:val="21"/>
    </w:rPr>
  </w:style>
  <w:style w:type="character" w:customStyle="1" w:styleId="headline-content2">
    <w:name w:val="headline-content2"/>
    <w:qFormat/>
  </w:style>
  <w:style w:type="character" w:customStyle="1" w:styleId="textediteditable-title">
    <w:name w:val="text_edit editable-title"/>
    <w:qFormat/>
  </w:style>
  <w:style w:type="paragraph" w:customStyle="1" w:styleId="tgt1">
    <w:name w:val="tgt1"/>
    <w:basedOn w:val="a2"/>
    <w:qFormat/>
    <w:pPr>
      <w:widowControl/>
      <w:spacing w:after="150"/>
      <w:jc w:val="left"/>
    </w:pPr>
    <w:rPr>
      <w:rFonts w:ascii="宋体" w:hAnsi="宋体" w:cs="宋体"/>
      <w:kern w:val="0"/>
      <w:sz w:val="24"/>
    </w:rPr>
  </w:style>
  <w:style w:type="paragraph" w:customStyle="1" w:styleId="afffffffffffffffffffd">
    <w:name w:val="表格五中"/>
    <w:link w:val="Charffff1"/>
    <w:qFormat/>
    <w:pPr>
      <w:adjustRightInd w:val="0"/>
      <w:snapToGrid w:val="0"/>
      <w:spacing w:line="240" w:lineRule="atLeast"/>
      <w:jc w:val="center"/>
    </w:pPr>
    <w:rPr>
      <w:rFonts w:ascii="Times New Roman" w:eastAsia="宋体" w:hAnsi="Times New Roman" w:cs="Times New Roman"/>
      <w:sz w:val="21"/>
    </w:rPr>
  </w:style>
  <w:style w:type="character" w:customStyle="1" w:styleId="Charffff1">
    <w:name w:val="表格五中 Char"/>
    <w:link w:val="afffffffffffffffffffd"/>
    <w:qFormat/>
    <w:rPr>
      <w:rFonts w:ascii="Times New Roman" w:eastAsia="宋体" w:hAnsi="Times New Roman" w:cs="Times New Roman"/>
      <w:kern w:val="0"/>
      <w:szCs w:val="20"/>
    </w:rPr>
  </w:style>
  <w:style w:type="paragraph" w:customStyle="1" w:styleId="Char1CharChar1Char">
    <w:name w:val="Char1 Char Char1 Char"/>
    <w:basedOn w:val="a2"/>
    <w:qFormat/>
    <w:pPr>
      <w:adjustRightInd w:val="0"/>
      <w:snapToGrid w:val="0"/>
      <w:spacing w:line="400" w:lineRule="exact"/>
      <w:ind w:firstLineChars="200" w:firstLine="200"/>
    </w:pPr>
    <w:rPr>
      <w:sz w:val="24"/>
      <w:szCs w:val="20"/>
    </w:rPr>
  </w:style>
  <w:style w:type="character" w:customStyle="1" w:styleId="CharChar22">
    <w:name w:val="Char Char22"/>
    <w:qFormat/>
    <w:rPr>
      <w:rFonts w:ascii="Arial" w:eastAsia="黑体" w:hAnsi="Arial"/>
      <w:kern w:val="2"/>
      <w:sz w:val="24"/>
      <w:szCs w:val="24"/>
    </w:rPr>
  </w:style>
  <w:style w:type="character" w:customStyle="1" w:styleId="CharChar21">
    <w:name w:val="Char Char21"/>
    <w:qFormat/>
    <w:rPr>
      <w:rFonts w:ascii="Arial" w:eastAsia="黑体" w:hAnsi="Arial"/>
      <w:kern w:val="2"/>
      <w:sz w:val="24"/>
      <w:szCs w:val="21"/>
    </w:rPr>
  </w:style>
  <w:style w:type="character" w:customStyle="1" w:styleId="CharChar20">
    <w:name w:val="Char Char20"/>
    <w:qFormat/>
    <w:rPr>
      <w:rFonts w:eastAsia="宋体"/>
      <w:kern w:val="2"/>
      <w:sz w:val="24"/>
      <w:szCs w:val="24"/>
      <w:lang w:val="en-US" w:eastAsia="zh-CN" w:bidi="ar-SA"/>
    </w:rPr>
  </w:style>
  <w:style w:type="character" w:customStyle="1" w:styleId="CharChar19">
    <w:name w:val="Char Char19"/>
    <w:qFormat/>
    <w:rPr>
      <w:rFonts w:eastAsia="宋体"/>
      <w:sz w:val="24"/>
      <w:lang w:val="en-US" w:eastAsia="zh-CN" w:bidi="ar-SA"/>
    </w:rPr>
  </w:style>
  <w:style w:type="paragraph" w:customStyle="1" w:styleId="CharCharCharCharCharCharChar2">
    <w:name w:val="Char Char Char Char Char Char Char2"/>
    <w:basedOn w:val="a2"/>
    <w:qFormat/>
    <w:pPr>
      <w:widowControl/>
      <w:spacing w:after="160" w:line="240" w:lineRule="exact"/>
      <w:jc w:val="left"/>
    </w:pPr>
    <w:rPr>
      <w:rFonts w:ascii="Verdana" w:hAnsi="Verdana"/>
      <w:kern w:val="0"/>
      <w:sz w:val="20"/>
      <w:szCs w:val="32"/>
      <w:lang w:eastAsia="en-US"/>
    </w:rPr>
  </w:style>
  <w:style w:type="paragraph" w:customStyle="1" w:styleId="CharCharCharCharCharChar3">
    <w:name w:val="Char Char Char Char Char Char3"/>
    <w:basedOn w:val="a2"/>
    <w:qFormat/>
  </w:style>
  <w:style w:type="paragraph" w:customStyle="1" w:styleId="CharChar12">
    <w:name w:val="字元 字元 Char Char 字元 字元12"/>
    <w:basedOn w:val="a2"/>
    <w:qFormat/>
    <w:rPr>
      <w:sz w:val="24"/>
    </w:rPr>
  </w:style>
  <w:style w:type="paragraph" w:customStyle="1" w:styleId="CharCharChar20">
    <w:name w:val="Char Char Char2"/>
    <w:basedOn w:val="a2"/>
    <w:qFormat/>
  </w:style>
  <w:style w:type="paragraph" w:customStyle="1" w:styleId="CharCharCharCharCharChar1CharCharChar1CharCharChar1CharCharCharCharCharCharCharCharCharChar2">
    <w:name w:val="Char Char Char Char Char Char1 Char Char Char1 Char Char Char1 Char Char Char Char Char Char Char Char Char Char2"/>
    <w:basedOn w:val="a2"/>
    <w:next w:val="a2"/>
    <w:qFormat/>
    <w:pPr>
      <w:spacing w:line="360" w:lineRule="auto"/>
      <w:ind w:firstLineChars="200" w:firstLine="200"/>
    </w:pPr>
    <w:rPr>
      <w:rFonts w:ascii="宋体" w:hAnsi="宋体" w:cs="宋体"/>
      <w:sz w:val="24"/>
    </w:rPr>
  </w:style>
  <w:style w:type="paragraph" w:customStyle="1" w:styleId="CharCharChar1Char1">
    <w:name w:val="Char Char Char1 Char1"/>
    <w:basedOn w:val="a2"/>
    <w:qFormat/>
    <w:pPr>
      <w:snapToGrid w:val="0"/>
      <w:spacing w:line="360" w:lineRule="auto"/>
      <w:ind w:firstLineChars="200" w:firstLine="200"/>
    </w:pPr>
    <w:rPr>
      <w:rFonts w:eastAsia="仿宋_GB2312"/>
      <w:sz w:val="24"/>
    </w:rPr>
  </w:style>
  <w:style w:type="paragraph" w:customStyle="1" w:styleId="CharCharChar1CharCharChar1">
    <w:name w:val="Char Char Char1 Char Char Char1"/>
    <w:basedOn w:val="a2"/>
    <w:qFormat/>
    <w:pPr>
      <w:spacing w:line="360" w:lineRule="auto"/>
      <w:ind w:firstLineChars="200" w:firstLine="200"/>
    </w:pPr>
    <w:rPr>
      <w:rFonts w:ascii="宋体" w:hAnsi="宋体" w:cs="宋体"/>
      <w:sz w:val="24"/>
    </w:rPr>
  </w:style>
  <w:style w:type="paragraph" w:customStyle="1" w:styleId="CharCharChar1CharCharCharCharCharCharChar1">
    <w:name w:val="Char Char Char1 Char Char Char Char Char Char Char1"/>
    <w:basedOn w:val="a2"/>
    <w:qFormat/>
    <w:pPr>
      <w:spacing w:line="360" w:lineRule="auto"/>
      <w:ind w:firstLineChars="200" w:firstLine="200"/>
    </w:pPr>
    <w:rPr>
      <w:rFonts w:ascii="宋体" w:hAnsi="宋体" w:cs="宋体"/>
      <w:sz w:val="24"/>
    </w:rPr>
  </w:style>
  <w:style w:type="paragraph" w:customStyle="1" w:styleId="Char210">
    <w:name w:val="Char21"/>
    <w:basedOn w:val="a2"/>
    <w:qFormat/>
    <w:pPr>
      <w:snapToGrid w:val="0"/>
      <w:spacing w:line="360" w:lineRule="auto"/>
      <w:ind w:firstLineChars="200" w:firstLine="200"/>
    </w:pPr>
    <w:rPr>
      <w:rFonts w:eastAsia="仿宋_GB2312"/>
      <w:sz w:val="24"/>
    </w:rPr>
  </w:style>
  <w:style w:type="paragraph" w:customStyle="1" w:styleId="4f8">
    <w:name w:val="纯文本4"/>
    <w:basedOn w:val="a2"/>
    <w:qFormat/>
    <w:pPr>
      <w:adjustRightInd w:val="0"/>
      <w:textAlignment w:val="baseline"/>
    </w:pPr>
    <w:rPr>
      <w:rFonts w:ascii="宋体" w:hAnsi="Courier New"/>
      <w:szCs w:val="20"/>
    </w:rPr>
  </w:style>
  <w:style w:type="paragraph" w:customStyle="1" w:styleId="86">
    <w:name w:val="正文8"/>
    <w:basedOn w:val="a2"/>
    <w:qFormat/>
    <w:pPr>
      <w:adjustRightInd w:val="0"/>
      <w:spacing w:line="480" w:lineRule="exact"/>
      <w:textAlignment w:val="baseline"/>
    </w:pPr>
    <w:rPr>
      <w:spacing w:val="-2"/>
      <w:kern w:val="0"/>
      <w:sz w:val="28"/>
      <w:szCs w:val="20"/>
    </w:rPr>
  </w:style>
  <w:style w:type="paragraph" w:customStyle="1" w:styleId="CharCharChar11">
    <w:name w:val="Char Char Char11"/>
    <w:basedOn w:val="a2"/>
    <w:qFormat/>
    <w:pPr>
      <w:spacing w:line="360" w:lineRule="auto"/>
      <w:ind w:firstLineChars="200" w:firstLine="200"/>
    </w:pPr>
    <w:rPr>
      <w:rFonts w:ascii="宋体" w:hAnsi="宋体" w:cs="宋体"/>
      <w:sz w:val="24"/>
    </w:rPr>
  </w:style>
  <w:style w:type="paragraph" w:customStyle="1" w:styleId="CharCharCharChar3">
    <w:name w:val="Char Char Char Char3"/>
    <w:basedOn w:val="a2"/>
    <w:qFormat/>
    <w:pPr>
      <w:spacing w:line="360" w:lineRule="auto"/>
      <w:ind w:firstLineChars="200" w:firstLine="200"/>
    </w:pPr>
    <w:rPr>
      <w:rFonts w:ascii="宋体" w:hAnsi="宋体" w:cs="宋体"/>
      <w:sz w:val="24"/>
    </w:rPr>
  </w:style>
  <w:style w:type="paragraph" w:customStyle="1" w:styleId="CharCharCharCharCharChar1Char2">
    <w:name w:val="Char Char Char Char Char Char1 Char2"/>
    <w:basedOn w:val="a2"/>
    <w:qFormat/>
    <w:pPr>
      <w:spacing w:line="360" w:lineRule="auto"/>
      <w:ind w:firstLineChars="200" w:firstLine="200"/>
    </w:pPr>
    <w:rPr>
      <w:rFonts w:ascii="宋体" w:hAnsi="宋体" w:cs="宋体"/>
      <w:sz w:val="24"/>
    </w:rPr>
  </w:style>
  <w:style w:type="paragraph" w:customStyle="1" w:styleId="CharCharCharCharCharCharCharCharCharChar5">
    <w:name w:val="Char Char Char Char Char Char Char Char Char Char5"/>
    <w:basedOn w:val="a2"/>
    <w:qFormat/>
    <w:pPr>
      <w:adjustRightInd w:val="0"/>
      <w:spacing w:line="360" w:lineRule="auto"/>
    </w:pPr>
    <w:rPr>
      <w:kern w:val="0"/>
      <w:sz w:val="24"/>
      <w:szCs w:val="20"/>
    </w:rPr>
  </w:style>
  <w:style w:type="paragraph" w:customStyle="1" w:styleId="r111y">
    <w:name w:val="r1.1.1y小分项"/>
    <w:next w:val="a2"/>
    <w:qFormat/>
    <w:pPr>
      <w:spacing w:beforeLines="100" w:afterLines="50"/>
    </w:pPr>
    <w:rPr>
      <w:rFonts w:ascii="SansSerif" w:eastAsia="宋体" w:hAnsi="SansSerif" w:cs="Times New Roman"/>
      <w:b/>
      <w:color w:val="666699"/>
      <w:kern w:val="2"/>
      <w:sz w:val="18"/>
    </w:rPr>
  </w:style>
  <w:style w:type="paragraph" w:customStyle="1" w:styleId="098">
    <w:name w:val="样式 左侧:  0.98 厘米"/>
    <w:basedOn w:val="a2"/>
    <w:qFormat/>
    <w:pPr>
      <w:adjustRightInd w:val="0"/>
      <w:snapToGrid w:val="0"/>
      <w:spacing w:line="490" w:lineRule="exact"/>
      <w:ind w:firstLineChars="200" w:firstLine="560"/>
    </w:pPr>
    <w:rPr>
      <w:rFonts w:eastAsia="仿宋_GB2312"/>
      <w:sz w:val="28"/>
      <w:szCs w:val="20"/>
    </w:rPr>
  </w:style>
  <w:style w:type="paragraph" w:customStyle="1" w:styleId="s422">
    <w:name w:val="样式 样式 正文缩进s4 + 首行缩进:  2 字符 + 首行缩进:  2 字符"/>
    <w:basedOn w:val="a2"/>
    <w:qFormat/>
    <w:pPr>
      <w:adjustRightInd w:val="0"/>
      <w:snapToGrid w:val="0"/>
      <w:spacing w:line="560" w:lineRule="exact"/>
      <w:ind w:firstLineChars="200" w:firstLine="560"/>
    </w:pPr>
    <w:rPr>
      <w:color w:val="000000"/>
      <w:sz w:val="28"/>
      <w:szCs w:val="20"/>
    </w:rPr>
  </w:style>
  <w:style w:type="paragraph" w:customStyle="1" w:styleId="CharCharCharCharCharCharCharCharCharCharCharCharCharCharChar1">
    <w:name w:val="Char Char Char Char Char Char Char Char Char Char Char Char Char Char Char1"/>
    <w:next w:val="a2"/>
    <w:qFormat/>
    <w:pPr>
      <w:tabs>
        <w:tab w:val="left" w:pos="700"/>
      </w:tabs>
      <w:snapToGrid w:val="0"/>
      <w:spacing w:line="300" w:lineRule="auto"/>
    </w:pPr>
    <w:rPr>
      <w:rFonts w:ascii="仿宋_GB2312" w:eastAsia="仿宋_GB2312" w:hAnsi="Verdana" w:cs="Times New Roman"/>
      <w:b/>
      <w:bCs/>
      <w:snapToGrid w:val="0"/>
      <w:sz w:val="28"/>
      <w:szCs w:val="28"/>
      <w:lang w:eastAsia="en-US"/>
    </w:rPr>
  </w:style>
  <w:style w:type="character" w:customStyle="1" w:styleId="style51">
    <w:name w:val="style51"/>
    <w:qFormat/>
    <w:rPr>
      <w:b/>
      <w:bCs/>
      <w:color w:val="000066"/>
      <w:sz w:val="36"/>
      <w:szCs w:val="36"/>
    </w:rPr>
  </w:style>
  <w:style w:type="paragraph" w:customStyle="1" w:styleId="CharCharCharChar4">
    <w:name w:val="Char Char Char Char4"/>
    <w:basedOn w:val="a2"/>
    <w:qFormat/>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2"/>
    <w:next w:val="a2"/>
    <w:qFormat/>
    <w:pPr>
      <w:pBdr>
        <w:right w:val="single" w:sz="12" w:space="4" w:color="auto"/>
      </w:pBdr>
      <w:spacing w:line="360" w:lineRule="auto"/>
    </w:pPr>
    <w:rPr>
      <w:rFonts w:hAnsi="宋体"/>
      <w:sz w:val="24"/>
    </w:rPr>
  </w:style>
  <w:style w:type="paragraph" w:customStyle="1" w:styleId="bk-dialog-main">
    <w:name w:val="bk-dialog-main"/>
    <w:basedOn w:val="a2"/>
    <w:qFormat/>
    <w:pPr>
      <w:widowControl/>
      <w:pBdr>
        <w:top w:val="single" w:sz="6" w:space="0" w:color="104A88"/>
        <w:left w:val="single" w:sz="6" w:space="0" w:color="104A88"/>
        <w:bottom w:val="single" w:sz="6" w:space="0" w:color="104A88"/>
        <w:right w:val="single" w:sz="6" w:space="0" w:color="104A88"/>
      </w:pBdr>
      <w:spacing w:before="100" w:beforeAutospacing="1" w:after="100" w:afterAutospacing="1"/>
      <w:jc w:val="left"/>
    </w:pPr>
    <w:rPr>
      <w:rFonts w:ascii="宋体" w:hAnsi="宋体" w:cs="宋体"/>
      <w:kern w:val="0"/>
      <w:sz w:val="24"/>
    </w:rPr>
  </w:style>
  <w:style w:type="paragraph" w:customStyle="1" w:styleId="bk-dialog">
    <w:name w:val="bk-dialog"/>
    <w:basedOn w:val="a2"/>
    <w:qFormat/>
    <w:pPr>
      <w:widowControl/>
      <w:pBdr>
        <w:top w:val="single" w:sz="6" w:space="0" w:color="3874AC"/>
        <w:left w:val="single" w:sz="12" w:space="0" w:color="1169B1"/>
        <w:bottom w:val="single" w:sz="12" w:space="0" w:color="1169B1"/>
        <w:right w:val="single" w:sz="12" w:space="0" w:color="1169B1"/>
      </w:pBdr>
      <w:shd w:val="clear" w:color="auto" w:fill="FFFFFF"/>
      <w:spacing w:before="100" w:beforeAutospacing="1" w:after="100" w:afterAutospacing="1"/>
      <w:jc w:val="left"/>
    </w:pPr>
    <w:rPr>
      <w:rFonts w:ascii="宋体" w:hAnsi="宋体" w:cs="宋体"/>
      <w:kern w:val="0"/>
      <w:sz w:val="24"/>
    </w:rPr>
  </w:style>
  <w:style w:type="paragraph" w:customStyle="1" w:styleId="bk-dialog-title">
    <w:name w:val="bk-dialog-title"/>
    <w:basedOn w:val="a2"/>
    <w:qFormat/>
    <w:pPr>
      <w:widowControl/>
      <w:spacing w:before="100" w:beforeAutospacing="1" w:after="100" w:afterAutospacing="1"/>
      <w:jc w:val="left"/>
      <w:textAlignment w:val="top"/>
    </w:pPr>
    <w:rPr>
      <w:rFonts w:ascii="宋体" w:hAnsi="宋体" w:cs="宋体"/>
      <w:b/>
      <w:bCs/>
      <w:kern w:val="0"/>
      <w:szCs w:val="21"/>
    </w:rPr>
  </w:style>
  <w:style w:type="paragraph" w:customStyle="1" w:styleId="bk-dialog-title-inner">
    <w:name w:val="bk-dialog-title-inner"/>
    <w:basedOn w:val="a2"/>
    <w:qFormat/>
    <w:pPr>
      <w:widowControl/>
      <w:spacing w:before="100" w:beforeAutospacing="1" w:after="100" w:afterAutospacing="1"/>
      <w:jc w:val="left"/>
    </w:pPr>
    <w:rPr>
      <w:rFonts w:ascii="宋体" w:hAnsi="宋体" w:cs="宋体"/>
      <w:b/>
      <w:bCs/>
      <w:color w:val="FFFFFF"/>
      <w:kern w:val="0"/>
      <w:szCs w:val="21"/>
    </w:rPr>
  </w:style>
  <w:style w:type="paragraph" w:customStyle="1" w:styleId="bk-dialog-content-shade">
    <w:name w:val="bk-dialog-content-shade"/>
    <w:basedOn w:val="a2"/>
    <w:qFormat/>
    <w:pPr>
      <w:widowControl/>
      <w:pBdr>
        <w:top w:val="single" w:sz="2" w:space="0" w:color="FFFFFF"/>
        <w:left w:val="single" w:sz="6" w:space="0" w:color="FFFFFF"/>
        <w:bottom w:val="single" w:sz="6" w:space="0" w:color="FFFFFF"/>
        <w:right w:val="single" w:sz="6" w:space="0" w:color="FFFFFF"/>
      </w:pBdr>
      <w:shd w:val="clear" w:color="auto" w:fill="FFFFFF"/>
      <w:jc w:val="left"/>
    </w:pPr>
    <w:rPr>
      <w:rFonts w:ascii="宋体" w:hAnsi="宋体" w:cs="宋体"/>
      <w:kern w:val="0"/>
      <w:sz w:val="24"/>
    </w:rPr>
  </w:style>
  <w:style w:type="paragraph" w:customStyle="1" w:styleId="dialog-content-inner-wrap">
    <w:name w:val="dialog-content-inner-wrap"/>
    <w:basedOn w:val="a2"/>
    <w:qFormat/>
    <w:pPr>
      <w:widowControl/>
      <w:spacing w:line="480" w:lineRule="atLeast"/>
      <w:jc w:val="left"/>
      <w:textAlignment w:val="top"/>
    </w:pPr>
    <w:rPr>
      <w:rFonts w:ascii="宋体" w:hAnsi="宋体" w:cs="宋体"/>
      <w:kern w:val="0"/>
      <w:sz w:val="24"/>
    </w:rPr>
  </w:style>
  <w:style w:type="paragraph" w:customStyle="1" w:styleId="dialog-confirm">
    <w:name w:val="dialog-confirm"/>
    <w:basedOn w:val="a2"/>
    <w:qFormat/>
    <w:pPr>
      <w:widowControl/>
      <w:spacing w:before="100" w:beforeAutospacing="1" w:after="100" w:afterAutospacing="1"/>
      <w:jc w:val="left"/>
    </w:pPr>
    <w:rPr>
      <w:rFonts w:ascii="宋体" w:hAnsi="宋体" w:cs="宋体"/>
      <w:kern w:val="0"/>
      <w:sz w:val="24"/>
    </w:rPr>
  </w:style>
  <w:style w:type="paragraph" w:customStyle="1" w:styleId="dialog-alert">
    <w:name w:val="dialog-alert"/>
    <w:basedOn w:val="a2"/>
    <w:qFormat/>
    <w:pPr>
      <w:widowControl/>
      <w:spacing w:before="100" w:beforeAutospacing="1" w:after="100" w:afterAutospacing="1"/>
      <w:jc w:val="left"/>
    </w:pPr>
    <w:rPr>
      <w:rFonts w:ascii="宋体" w:hAnsi="宋体" w:cs="宋体"/>
      <w:kern w:val="0"/>
      <w:sz w:val="24"/>
    </w:rPr>
  </w:style>
  <w:style w:type="paragraph" w:customStyle="1" w:styleId="bk-dialog-close">
    <w:name w:val="bk-dialog-close"/>
    <w:basedOn w:val="a2"/>
    <w:qFormat/>
    <w:pPr>
      <w:widowControl/>
      <w:pBdr>
        <w:top w:val="single" w:sz="48" w:space="0" w:color="FFFFFF"/>
        <w:left w:val="single" w:sz="48" w:space="0" w:color="FFFFFF"/>
        <w:bottom w:val="single" w:sz="48" w:space="0" w:color="FFFFFF"/>
        <w:right w:val="single" w:sz="48" w:space="0" w:color="FFFFFF"/>
      </w:pBdr>
      <w:spacing w:before="100" w:beforeAutospacing="1" w:after="100" w:afterAutospacing="1"/>
      <w:jc w:val="left"/>
    </w:pPr>
    <w:rPr>
      <w:rFonts w:ascii="宋体" w:hAnsi="宋体" w:cs="宋体"/>
      <w:kern w:val="0"/>
      <w:sz w:val="24"/>
    </w:rPr>
  </w:style>
  <w:style w:type="paragraph" w:customStyle="1" w:styleId="bk-dialog-content">
    <w:name w:val="bk-dialog-content"/>
    <w:basedOn w:val="a2"/>
    <w:qFormat/>
    <w:pPr>
      <w:widowControl/>
      <w:spacing w:before="100" w:beforeAutospacing="1" w:after="100" w:afterAutospacing="1"/>
      <w:jc w:val="left"/>
    </w:pPr>
    <w:rPr>
      <w:rFonts w:ascii="宋体" w:hAnsi="宋体" w:cs="宋体"/>
      <w:kern w:val="0"/>
      <w:sz w:val="24"/>
    </w:rPr>
  </w:style>
  <w:style w:type="paragraph" w:customStyle="1" w:styleId="bk-dialog-content-scroll">
    <w:name w:val="bk-dialog-content-scroll"/>
    <w:basedOn w:val="a2"/>
    <w:qFormat/>
    <w:pPr>
      <w:widowControl/>
      <w:spacing w:before="100" w:beforeAutospacing="1" w:after="100" w:afterAutospacing="1"/>
      <w:jc w:val="left"/>
    </w:pPr>
    <w:rPr>
      <w:rFonts w:ascii="宋体" w:hAnsi="宋体" w:cs="宋体"/>
      <w:kern w:val="0"/>
      <w:sz w:val="24"/>
    </w:rPr>
  </w:style>
  <w:style w:type="paragraph" w:customStyle="1" w:styleId="bk-dialog-footer">
    <w:name w:val="bk-dialog-footer"/>
    <w:basedOn w:val="a2"/>
    <w:qFormat/>
    <w:pPr>
      <w:widowControl/>
      <w:shd w:val="clear" w:color="auto" w:fill="FFFFFF"/>
      <w:spacing w:after="15"/>
      <w:ind w:left="15" w:right="15"/>
      <w:jc w:val="center"/>
    </w:pPr>
    <w:rPr>
      <w:rFonts w:ascii="宋体" w:hAnsi="宋体" w:cs="宋体"/>
      <w:kern w:val="0"/>
      <w:sz w:val="24"/>
    </w:rPr>
  </w:style>
  <w:style w:type="paragraph" w:customStyle="1" w:styleId="bk-dialog-accept">
    <w:name w:val="bk-dialog-accept"/>
    <w:basedOn w:val="a2"/>
    <w:qFormat/>
    <w:pPr>
      <w:widowControl/>
      <w:spacing w:before="100" w:beforeAutospacing="1" w:after="100" w:afterAutospacing="1"/>
      <w:ind w:right="150"/>
      <w:jc w:val="left"/>
    </w:pPr>
    <w:rPr>
      <w:rFonts w:ascii="宋体" w:hAnsi="宋体" w:cs="宋体"/>
      <w:kern w:val="0"/>
      <w:szCs w:val="21"/>
    </w:rPr>
  </w:style>
  <w:style w:type="paragraph" w:customStyle="1" w:styleId="bk-dialog-cancel">
    <w:name w:val="bk-dialog-cancel"/>
    <w:basedOn w:val="a2"/>
    <w:qFormat/>
    <w:pPr>
      <w:widowControl/>
      <w:spacing w:before="100" w:beforeAutospacing="1" w:after="100" w:afterAutospacing="1"/>
      <w:ind w:right="150"/>
      <w:jc w:val="left"/>
    </w:pPr>
    <w:rPr>
      <w:rFonts w:ascii="宋体" w:hAnsi="宋体" w:cs="宋体"/>
      <w:kern w:val="0"/>
      <w:szCs w:val="21"/>
    </w:rPr>
  </w:style>
  <w:style w:type="paragraph" w:customStyle="1" w:styleId="bk-dialog-button-label">
    <w:name w:val="bk-dialog-button-label"/>
    <w:basedOn w:val="a2"/>
    <w:qFormat/>
    <w:pPr>
      <w:widowControl/>
      <w:spacing w:before="100" w:beforeAutospacing="1" w:after="100" w:afterAutospacing="1"/>
      <w:jc w:val="left"/>
    </w:pPr>
    <w:rPr>
      <w:rFonts w:ascii="宋体" w:hAnsi="宋体" w:cs="宋体"/>
      <w:b/>
      <w:bCs/>
      <w:color w:val="0163AF"/>
      <w:kern w:val="0"/>
      <w:szCs w:val="21"/>
    </w:rPr>
  </w:style>
  <w:style w:type="paragraph" w:customStyle="1" w:styleId="w950">
    <w:name w:val="w950"/>
    <w:basedOn w:val="a2"/>
    <w:qFormat/>
    <w:pPr>
      <w:widowControl/>
      <w:spacing w:before="100" w:beforeAutospacing="1" w:after="100" w:afterAutospacing="1"/>
      <w:jc w:val="left"/>
    </w:pPr>
    <w:rPr>
      <w:rFonts w:ascii="宋体" w:hAnsi="宋体" w:cs="宋体"/>
      <w:kern w:val="0"/>
      <w:sz w:val="24"/>
    </w:rPr>
  </w:style>
  <w:style w:type="paragraph" w:customStyle="1" w:styleId="w1000">
    <w:name w:val="w1000"/>
    <w:basedOn w:val="a2"/>
    <w:qFormat/>
    <w:pPr>
      <w:widowControl/>
      <w:spacing w:before="100" w:beforeAutospacing="1" w:after="100" w:afterAutospacing="1"/>
      <w:jc w:val="left"/>
    </w:pPr>
    <w:rPr>
      <w:rFonts w:ascii="宋体" w:hAnsi="宋体" w:cs="宋体"/>
      <w:kern w:val="0"/>
      <w:sz w:val="24"/>
    </w:rPr>
  </w:style>
  <w:style w:type="paragraph" w:customStyle="1" w:styleId="col-main">
    <w:name w:val="col-main"/>
    <w:basedOn w:val="a2"/>
    <w:qFormat/>
    <w:pPr>
      <w:widowControl/>
      <w:spacing w:before="100" w:beforeAutospacing="1" w:after="100" w:afterAutospacing="1"/>
      <w:jc w:val="left"/>
    </w:pPr>
    <w:rPr>
      <w:rFonts w:ascii="宋体" w:hAnsi="宋体" w:cs="宋体"/>
      <w:kern w:val="0"/>
      <w:sz w:val="24"/>
    </w:rPr>
  </w:style>
  <w:style w:type="paragraph" w:customStyle="1" w:styleId="w745">
    <w:name w:val="w745"/>
    <w:basedOn w:val="a2"/>
    <w:qFormat/>
    <w:pPr>
      <w:widowControl/>
      <w:spacing w:before="100" w:beforeAutospacing="1" w:after="100" w:afterAutospacing="1"/>
      <w:jc w:val="left"/>
    </w:pPr>
    <w:rPr>
      <w:rFonts w:ascii="宋体" w:hAnsi="宋体" w:cs="宋体"/>
      <w:kern w:val="0"/>
      <w:sz w:val="24"/>
    </w:rPr>
  </w:style>
  <w:style w:type="paragraph" w:customStyle="1" w:styleId="hidden">
    <w:name w:val="hidden"/>
    <w:basedOn w:val="a2"/>
    <w:qFormat/>
    <w:pPr>
      <w:widowControl/>
      <w:spacing w:before="100" w:beforeAutospacing="1" w:after="100" w:afterAutospacing="1"/>
      <w:jc w:val="left"/>
    </w:pPr>
    <w:rPr>
      <w:rFonts w:ascii="宋体" w:hAnsi="宋体" w:cs="宋体"/>
      <w:vanish/>
      <w:kern w:val="0"/>
      <w:sz w:val="24"/>
    </w:rPr>
  </w:style>
  <w:style w:type="paragraph" w:customStyle="1" w:styleId="clear">
    <w:name w:val="clear"/>
    <w:basedOn w:val="a2"/>
    <w:qFormat/>
    <w:pPr>
      <w:widowControl/>
      <w:spacing w:before="100" w:beforeAutospacing="1" w:after="100" w:afterAutospacing="1" w:line="0" w:lineRule="auto"/>
      <w:jc w:val="left"/>
    </w:pPr>
    <w:rPr>
      <w:rFonts w:ascii="宋体" w:hAnsi="宋体" w:cs="宋体"/>
      <w:kern w:val="0"/>
      <w:sz w:val="2"/>
      <w:szCs w:val="2"/>
    </w:rPr>
  </w:style>
  <w:style w:type="paragraph" w:customStyle="1" w:styleId="text-wrap">
    <w:name w:val="text-wrap"/>
    <w:basedOn w:val="a2"/>
    <w:qFormat/>
    <w:pPr>
      <w:widowControl/>
      <w:wordWrap w:val="0"/>
      <w:spacing w:before="100" w:beforeAutospacing="1" w:after="100" w:afterAutospacing="1"/>
      <w:jc w:val="left"/>
    </w:pPr>
    <w:rPr>
      <w:rFonts w:ascii="宋体" w:hAnsi="宋体" w:cs="宋体"/>
      <w:kern w:val="0"/>
      <w:sz w:val="24"/>
    </w:rPr>
  </w:style>
  <w:style w:type="paragraph" w:customStyle="1" w:styleId="text-nowrap">
    <w:name w:val="text-nowrap"/>
    <w:basedOn w:val="a2"/>
    <w:qFormat/>
    <w:pPr>
      <w:widowControl/>
      <w:spacing w:before="100" w:beforeAutospacing="1" w:after="100" w:afterAutospacing="1"/>
      <w:jc w:val="left"/>
    </w:pPr>
    <w:rPr>
      <w:rFonts w:ascii="宋体" w:hAnsi="宋体" w:cs="宋体"/>
      <w:kern w:val="0"/>
      <w:sz w:val="24"/>
    </w:rPr>
  </w:style>
  <w:style w:type="paragraph" w:customStyle="1" w:styleId="red">
    <w:name w:val="red"/>
    <w:basedOn w:val="a2"/>
    <w:qFormat/>
    <w:pPr>
      <w:widowControl/>
      <w:spacing w:before="100" w:beforeAutospacing="1" w:after="100" w:afterAutospacing="1"/>
      <w:jc w:val="left"/>
    </w:pPr>
    <w:rPr>
      <w:rFonts w:ascii="宋体" w:hAnsi="宋体" w:cs="宋体"/>
      <w:color w:val="FF0000"/>
      <w:kern w:val="0"/>
      <w:sz w:val="24"/>
    </w:rPr>
  </w:style>
  <w:style w:type="paragraph" w:customStyle="1" w:styleId="slide">
    <w:name w:val="slide"/>
    <w:basedOn w:val="a2"/>
    <w:qFormat/>
    <w:pPr>
      <w:widowControl/>
      <w:spacing w:before="100" w:beforeAutospacing="1" w:after="100" w:afterAutospacing="1" w:line="0" w:lineRule="auto"/>
      <w:jc w:val="left"/>
    </w:pPr>
    <w:rPr>
      <w:rFonts w:ascii="宋体" w:hAnsi="宋体" w:cs="宋体"/>
      <w:kern w:val="0"/>
      <w:sz w:val="2"/>
      <w:szCs w:val="2"/>
    </w:rPr>
  </w:style>
  <w:style w:type="paragraph" w:customStyle="1" w:styleId="s-left">
    <w:name w:val="s-left"/>
    <w:basedOn w:val="a2"/>
    <w:qFormat/>
    <w:pPr>
      <w:widowControl/>
      <w:pBdr>
        <w:top w:val="dashed" w:sz="24" w:space="0" w:color="auto"/>
        <w:left w:val="dashed" w:sz="24" w:space="0" w:color="auto"/>
        <w:bottom w:val="dashed" w:sz="24" w:space="0" w:color="auto"/>
        <w:right w:val="single" w:sz="24" w:space="0" w:color="auto"/>
      </w:pBdr>
      <w:spacing w:before="100" w:beforeAutospacing="1" w:after="100" w:afterAutospacing="1"/>
      <w:jc w:val="left"/>
    </w:pPr>
    <w:rPr>
      <w:rFonts w:ascii="宋体" w:hAnsi="宋体" w:cs="宋体"/>
      <w:kern w:val="0"/>
      <w:sz w:val="24"/>
    </w:rPr>
  </w:style>
  <w:style w:type="paragraph" w:customStyle="1" w:styleId="s-right">
    <w:name w:val="s-right"/>
    <w:basedOn w:val="a2"/>
    <w:qFormat/>
    <w:pPr>
      <w:widowControl/>
      <w:pBdr>
        <w:top w:val="dashed" w:sz="24" w:space="0" w:color="auto"/>
        <w:left w:val="single" w:sz="24" w:space="0" w:color="auto"/>
        <w:bottom w:val="dashed" w:sz="24" w:space="0" w:color="auto"/>
        <w:right w:val="dashed" w:sz="24" w:space="0" w:color="auto"/>
      </w:pBdr>
      <w:spacing w:before="100" w:beforeAutospacing="1" w:after="100" w:afterAutospacing="1"/>
      <w:jc w:val="left"/>
    </w:pPr>
    <w:rPr>
      <w:rFonts w:ascii="宋体" w:hAnsi="宋体" w:cs="宋体"/>
      <w:kern w:val="0"/>
      <w:sz w:val="24"/>
    </w:rPr>
  </w:style>
  <w:style w:type="paragraph" w:customStyle="1" w:styleId="p-bg">
    <w:name w:val="p-bg"/>
    <w:basedOn w:val="a2"/>
    <w:qFormat/>
    <w:pPr>
      <w:widowControl/>
      <w:pBdr>
        <w:top w:val="single" w:sz="6" w:space="0" w:color="709CD2"/>
        <w:left w:val="single" w:sz="6" w:space="0" w:color="709CD2"/>
        <w:bottom w:val="single" w:sz="6" w:space="0" w:color="709CD2"/>
        <w:right w:val="single" w:sz="6" w:space="0" w:color="709CD2"/>
      </w:pBdr>
      <w:spacing w:before="100" w:beforeAutospacing="1" w:after="100" w:afterAutospacing="1"/>
      <w:jc w:val="left"/>
    </w:pPr>
    <w:rPr>
      <w:rFonts w:ascii="宋体" w:hAnsi="宋体" w:cs="宋体"/>
      <w:kern w:val="0"/>
      <w:sz w:val="24"/>
    </w:rPr>
  </w:style>
  <w:style w:type="paragraph" w:customStyle="1" w:styleId="p-top">
    <w:name w:val="p-top"/>
    <w:basedOn w:val="a2"/>
    <w:qFormat/>
    <w:pPr>
      <w:widowControl/>
      <w:shd w:val="clear" w:color="auto" w:fill="709CD2"/>
      <w:spacing w:before="100" w:beforeAutospacing="1" w:after="100" w:afterAutospacing="1"/>
      <w:jc w:val="left"/>
    </w:pPr>
    <w:rPr>
      <w:rFonts w:ascii="宋体" w:hAnsi="宋体" w:cs="宋体"/>
      <w:kern w:val="0"/>
      <w:sz w:val="24"/>
    </w:rPr>
  </w:style>
  <w:style w:type="paragraph" w:customStyle="1" w:styleId="p-title">
    <w:name w:val="p-title"/>
    <w:basedOn w:val="a2"/>
    <w:qFormat/>
    <w:pPr>
      <w:widowControl/>
      <w:spacing w:before="100" w:beforeAutospacing="1" w:after="100" w:afterAutospacing="1" w:line="360" w:lineRule="atLeast"/>
      <w:jc w:val="left"/>
    </w:pPr>
    <w:rPr>
      <w:rFonts w:ascii="宋体" w:hAnsi="宋体" w:cs="宋体"/>
      <w:b/>
      <w:bCs/>
      <w:color w:val="FFFFFF"/>
      <w:kern w:val="0"/>
      <w:szCs w:val="21"/>
    </w:rPr>
  </w:style>
  <w:style w:type="paragraph" w:customStyle="1" w:styleId="p-body">
    <w:name w:val="p-body"/>
    <w:basedOn w:val="a2"/>
    <w:qFormat/>
    <w:pPr>
      <w:widowControl/>
      <w:shd w:val="clear" w:color="auto" w:fill="FFFFFF"/>
      <w:spacing w:before="100" w:beforeAutospacing="1" w:after="100" w:afterAutospacing="1"/>
      <w:jc w:val="left"/>
    </w:pPr>
    <w:rPr>
      <w:rFonts w:ascii="宋体" w:hAnsi="宋体" w:cs="宋体"/>
      <w:kern w:val="0"/>
      <w:szCs w:val="21"/>
    </w:rPr>
  </w:style>
  <w:style w:type="paragraph" w:customStyle="1" w:styleId="p-body-inner">
    <w:name w:val="p-body-inner"/>
    <w:basedOn w:val="a2"/>
    <w:qFormat/>
    <w:pPr>
      <w:widowControl/>
      <w:spacing w:before="100" w:beforeAutospacing="1" w:after="100" w:afterAutospacing="1"/>
      <w:jc w:val="left"/>
    </w:pPr>
    <w:rPr>
      <w:rFonts w:ascii="宋体" w:hAnsi="宋体" w:cs="宋体"/>
      <w:kern w:val="0"/>
      <w:sz w:val="24"/>
    </w:rPr>
  </w:style>
  <w:style w:type="paragraph" w:customStyle="1" w:styleId="p-r1">
    <w:name w:val="p-r1"/>
    <w:basedOn w:val="a2"/>
    <w:qFormat/>
    <w:pPr>
      <w:widowControl/>
      <w:spacing w:before="100" w:beforeAutospacing="1" w:after="100" w:afterAutospacing="1"/>
      <w:jc w:val="left"/>
    </w:pPr>
    <w:rPr>
      <w:rFonts w:ascii="宋体" w:hAnsi="宋体" w:cs="宋体"/>
      <w:kern w:val="0"/>
      <w:sz w:val="24"/>
    </w:rPr>
  </w:style>
  <w:style w:type="paragraph" w:customStyle="1" w:styleId="p-r2">
    <w:name w:val="p-r2"/>
    <w:basedOn w:val="a2"/>
    <w:qFormat/>
    <w:pPr>
      <w:widowControl/>
      <w:spacing w:before="100" w:beforeAutospacing="1" w:after="100" w:afterAutospacing="1"/>
      <w:jc w:val="left"/>
    </w:pPr>
    <w:rPr>
      <w:rFonts w:ascii="宋体" w:hAnsi="宋体" w:cs="宋体"/>
      <w:kern w:val="0"/>
      <w:sz w:val="24"/>
    </w:rPr>
  </w:style>
  <w:style w:type="paragraph" w:customStyle="1" w:styleId="p-r3">
    <w:name w:val="p-r3"/>
    <w:basedOn w:val="a2"/>
    <w:qFormat/>
    <w:pPr>
      <w:widowControl/>
      <w:spacing w:before="100" w:beforeAutospacing="1" w:after="100" w:afterAutospacing="1"/>
      <w:jc w:val="left"/>
    </w:pPr>
    <w:rPr>
      <w:rFonts w:ascii="宋体" w:hAnsi="宋体" w:cs="宋体"/>
      <w:kern w:val="0"/>
      <w:sz w:val="24"/>
    </w:rPr>
  </w:style>
  <w:style w:type="paragraph" w:customStyle="1" w:styleId="p-r4">
    <w:name w:val="p-r4"/>
    <w:basedOn w:val="a2"/>
    <w:qFormat/>
    <w:pPr>
      <w:widowControl/>
      <w:spacing w:before="100" w:beforeAutospacing="1" w:after="100" w:afterAutospacing="1"/>
      <w:jc w:val="left"/>
    </w:pPr>
    <w:rPr>
      <w:rFonts w:ascii="宋体" w:hAnsi="宋体" w:cs="宋体"/>
      <w:kern w:val="0"/>
      <w:sz w:val="24"/>
    </w:rPr>
  </w:style>
  <w:style w:type="paragraph" w:customStyle="1" w:styleId="p-bottom">
    <w:name w:val="p-bottom"/>
    <w:basedOn w:val="a2"/>
    <w:qFormat/>
    <w:pPr>
      <w:widowControl/>
      <w:shd w:val="clear" w:color="auto" w:fill="FFFFFF"/>
      <w:spacing w:before="100" w:beforeAutospacing="1" w:after="100" w:afterAutospacing="1"/>
      <w:jc w:val="left"/>
    </w:pPr>
    <w:rPr>
      <w:rFonts w:ascii="宋体" w:hAnsi="宋体" w:cs="宋体"/>
      <w:kern w:val="0"/>
      <w:sz w:val="24"/>
    </w:rPr>
  </w:style>
  <w:style w:type="paragraph" w:customStyle="1" w:styleId="userbar">
    <w:name w:val="userbar"/>
    <w:basedOn w:val="a2"/>
    <w:qFormat/>
    <w:pPr>
      <w:widowControl/>
      <w:spacing w:before="100" w:beforeAutospacing="1" w:after="100" w:afterAutospacing="1"/>
      <w:jc w:val="left"/>
    </w:pPr>
    <w:rPr>
      <w:rFonts w:ascii="宋体" w:hAnsi="宋体" w:cs="宋体"/>
      <w:kern w:val="0"/>
      <w:sz w:val="18"/>
      <w:szCs w:val="18"/>
    </w:rPr>
  </w:style>
  <w:style w:type="paragraph" w:customStyle="1" w:styleId="myhome-top">
    <w:name w:val="myhome-top"/>
    <w:basedOn w:val="a2"/>
    <w:qFormat/>
    <w:pPr>
      <w:widowControl/>
      <w:spacing w:before="100" w:beforeAutospacing="1" w:after="100" w:afterAutospacing="1"/>
      <w:jc w:val="left"/>
    </w:pPr>
    <w:rPr>
      <w:rFonts w:ascii="宋体" w:hAnsi="宋体" w:cs="宋体"/>
      <w:kern w:val="0"/>
      <w:sz w:val="24"/>
    </w:rPr>
  </w:style>
  <w:style w:type="paragraph" w:customStyle="1" w:styleId="myhome-hover">
    <w:name w:val="myhome-hover"/>
    <w:basedOn w:val="a2"/>
    <w:qFormat/>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cs="宋体"/>
      <w:kern w:val="0"/>
      <w:sz w:val="24"/>
    </w:rPr>
  </w:style>
  <w:style w:type="paragraph" w:customStyle="1" w:styleId="myhome-body">
    <w:name w:val="myhome-body"/>
    <w:basedOn w:val="a2"/>
    <w:qFormat/>
    <w:pPr>
      <w:widowControl/>
      <w:spacing w:before="100" w:beforeAutospacing="1" w:after="100" w:afterAutospacing="1" w:line="408" w:lineRule="atLeast"/>
      <w:jc w:val="left"/>
    </w:pPr>
    <w:rPr>
      <w:rFonts w:ascii="宋体" w:hAnsi="宋体" w:cs="宋体"/>
      <w:vanish/>
      <w:kern w:val="0"/>
      <w:sz w:val="24"/>
    </w:rPr>
  </w:style>
  <w:style w:type="paragraph" w:customStyle="1" w:styleId="can-edit">
    <w:name w:val="can-edit"/>
    <w:basedOn w:val="a2"/>
    <w:qFormat/>
    <w:pPr>
      <w:widowControl/>
      <w:spacing w:before="100" w:beforeAutospacing="1" w:after="100" w:afterAutospacing="1"/>
      <w:jc w:val="left"/>
    </w:pPr>
    <w:rPr>
      <w:rFonts w:ascii="宋体" w:hAnsi="宋体" w:cs="宋体"/>
      <w:kern w:val="0"/>
      <w:sz w:val="24"/>
    </w:rPr>
  </w:style>
  <w:style w:type="paragraph" w:customStyle="1" w:styleId="bottle-fly">
    <w:name w:val="bottle-fly"/>
    <w:basedOn w:val="a2"/>
    <w:qFormat/>
    <w:pPr>
      <w:widowControl/>
      <w:shd w:val="clear" w:color="auto" w:fill="EC5C09"/>
      <w:spacing w:before="100" w:beforeAutospacing="1" w:after="100" w:afterAutospacing="1"/>
      <w:jc w:val="left"/>
    </w:pPr>
    <w:rPr>
      <w:rFonts w:ascii="宋体" w:hAnsi="宋体" w:cs="宋体"/>
      <w:kern w:val="0"/>
      <w:sz w:val="24"/>
    </w:rPr>
  </w:style>
  <w:style w:type="paragraph" w:customStyle="1" w:styleId="usertitle">
    <w:name w:val="usertitle"/>
    <w:basedOn w:val="a2"/>
    <w:qFormat/>
    <w:pPr>
      <w:widowControl/>
      <w:spacing w:before="100" w:beforeAutospacing="1" w:after="100" w:afterAutospacing="1"/>
      <w:jc w:val="left"/>
    </w:pPr>
    <w:rPr>
      <w:rFonts w:ascii="宋体" w:hAnsi="宋体" w:cs="宋体"/>
      <w:kern w:val="0"/>
      <w:sz w:val="24"/>
    </w:rPr>
  </w:style>
  <w:style w:type="paragraph" w:customStyle="1" w:styleId="level15">
    <w:name w:val="level15"/>
    <w:basedOn w:val="a2"/>
    <w:qFormat/>
    <w:pPr>
      <w:widowControl/>
      <w:spacing w:before="100" w:beforeAutospacing="1" w:after="100" w:afterAutospacing="1"/>
      <w:jc w:val="left"/>
    </w:pPr>
    <w:rPr>
      <w:rFonts w:ascii="宋体" w:hAnsi="宋体" w:cs="宋体"/>
      <w:kern w:val="0"/>
      <w:sz w:val="24"/>
    </w:rPr>
  </w:style>
  <w:style w:type="paragraph" w:customStyle="1" w:styleId="search-btn">
    <w:name w:val="search-btn"/>
    <w:basedOn w:val="a2"/>
    <w:qFormat/>
    <w:pPr>
      <w:widowControl/>
      <w:spacing w:line="360" w:lineRule="atLeast"/>
      <w:ind w:right="105"/>
      <w:jc w:val="left"/>
    </w:pPr>
    <w:rPr>
      <w:rFonts w:ascii="宋体" w:hAnsi="宋体" w:cs="宋体"/>
      <w:kern w:val="0"/>
      <w:szCs w:val="21"/>
    </w:rPr>
  </w:style>
  <w:style w:type="paragraph" w:customStyle="1" w:styleId="nv">
    <w:name w:val="nv"/>
    <w:basedOn w:val="a2"/>
    <w:qFormat/>
    <w:pPr>
      <w:widowControl/>
      <w:spacing w:after="45"/>
      <w:jc w:val="left"/>
    </w:pPr>
    <w:rPr>
      <w:rFonts w:ascii="宋体" w:hAnsi="宋体" w:cs="宋体"/>
      <w:kern w:val="0"/>
      <w:sz w:val="24"/>
    </w:rPr>
  </w:style>
  <w:style w:type="paragraph" w:customStyle="1" w:styleId="tangramsugwpr">
    <w:name w:val="tangram_sug_wpr"/>
    <w:basedOn w:val="a2"/>
    <w:qFormat/>
    <w:pPr>
      <w:widowControl/>
      <w:pBdr>
        <w:top w:val="single" w:sz="6" w:space="0" w:color="817F82"/>
        <w:left w:val="single" w:sz="6" w:space="0" w:color="817F82"/>
        <w:bottom w:val="single" w:sz="6" w:space="0" w:color="817F82"/>
        <w:right w:val="single" w:sz="6" w:space="0" w:color="817F82"/>
      </w:pBdr>
      <w:spacing w:before="100" w:beforeAutospacing="1" w:after="100" w:afterAutospacing="1"/>
      <w:jc w:val="left"/>
    </w:pPr>
    <w:rPr>
      <w:rFonts w:ascii="宋体" w:hAnsi="宋体" w:cs="宋体"/>
      <w:kern w:val="0"/>
      <w:sz w:val="24"/>
    </w:rPr>
  </w:style>
  <w:style w:type="paragraph" w:customStyle="1" w:styleId="tangramsugmo">
    <w:name w:val="tangram_sug_mo"/>
    <w:basedOn w:val="a2"/>
    <w:qFormat/>
    <w:pPr>
      <w:widowControl/>
      <w:shd w:val="clear" w:color="auto" w:fill="3366CC"/>
      <w:spacing w:before="100" w:beforeAutospacing="1" w:after="100" w:afterAutospacing="1"/>
      <w:jc w:val="left"/>
    </w:pPr>
    <w:rPr>
      <w:rFonts w:ascii="宋体" w:hAnsi="宋体" w:cs="宋体"/>
      <w:color w:val="FFFFFF"/>
      <w:kern w:val="0"/>
      <w:sz w:val="24"/>
    </w:rPr>
  </w:style>
  <w:style w:type="paragraph" w:customStyle="1" w:styleId="tangramsugml">
    <w:name w:val="tangram_sug_ml"/>
    <w:basedOn w:val="a2"/>
    <w:qFormat/>
    <w:pPr>
      <w:widowControl/>
      <w:shd w:val="clear" w:color="auto" w:fill="FFFFFF"/>
      <w:spacing w:before="100" w:beforeAutospacing="1" w:after="100" w:afterAutospacing="1"/>
      <w:jc w:val="left"/>
    </w:pPr>
    <w:rPr>
      <w:rFonts w:ascii="宋体" w:hAnsi="宋体" w:cs="宋体"/>
      <w:color w:val="000000"/>
      <w:kern w:val="0"/>
      <w:sz w:val="24"/>
    </w:rPr>
  </w:style>
  <w:style w:type="paragraph" w:customStyle="1" w:styleId="tangramsugapp">
    <w:name w:val="tangram_sug_app"/>
    <w:basedOn w:val="a2"/>
    <w:qFormat/>
    <w:pPr>
      <w:widowControl/>
      <w:shd w:val="clear" w:color="auto" w:fill="FFFFFF"/>
      <w:spacing w:before="100" w:beforeAutospacing="1" w:after="100" w:afterAutospacing="1"/>
      <w:jc w:val="left"/>
    </w:pPr>
    <w:rPr>
      <w:rFonts w:ascii="宋体" w:hAnsi="宋体" w:cs="宋体"/>
      <w:kern w:val="0"/>
      <w:sz w:val="24"/>
    </w:rPr>
  </w:style>
  <w:style w:type="paragraph" w:customStyle="1" w:styleId="tangramsugpre">
    <w:name w:val="tangram_sug_pre"/>
    <w:basedOn w:val="a2"/>
    <w:qFormat/>
    <w:pPr>
      <w:widowControl/>
      <w:shd w:val="clear" w:color="auto" w:fill="FFFFFF"/>
      <w:spacing w:before="100" w:beforeAutospacing="1" w:after="100" w:afterAutospacing="1"/>
      <w:jc w:val="left"/>
    </w:pPr>
    <w:rPr>
      <w:rFonts w:ascii="宋体" w:hAnsi="宋体" w:cs="宋体"/>
      <w:kern w:val="0"/>
      <w:sz w:val="24"/>
    </w:rPr>
  </w:style>
  <w:style w:type="paragraph" w:customStyle="1" w:styleId="sugclose">
    <w:name w:val="sug_close"/>
    <w:basedOn w:val="a2"/>
    <w:qFormat/>
    <w:pPr>
      <w:widowControl/>
      <w:spacing w:before="100" w:beforeAutospacing="1" w:after="100" w:afterAutospacing="1" w:line="300" w:lineRule="atLeast"/>
      <w:jc w:val="right"/>
    </w:pPr>
    <w:rPr>
      <w:rFonts w:ascii="宋体" w:hAnsi="宋体" w:cs="宋体"/>
      <w:kern w:val="0"/>
      <w:sz w:val="24"/>
    </w:rPr>
  </w:style>
  <w:style w:type="paragraph" w:customStyle="1" w:styleId="album-view">
    <w:name w:val="album-view"/>
    <w:basedOn w:val="a2"/>
    <w:qFormat/>
    <w:pPr>
      <w:widowControl/>
      <w:spacing w:before="100" w:beforeAutospacing="1" w:after="100" w:afterAutospacing="1" w:line="180" w:lineRule="atLeast"/>
      <w:jc w:val="center"/>
    </w:pPr>
    <w:rPr>
      <w:rFonts w:ascii="宋体" w:hAnsi="宋体" w:cs="宋体"/>
      <w:kern w:val="0"/>
      <w:sz w:val="24"/>
    </w:rPr>
  </w:style>
  <w:style w:type="paragraph" w:customStyle="1" w:styleId="module-data-expend">
    <w:name w:val="module-data-expend"/>
    <w:basedOn w:val="a2"/>
    <w:qFormat/>
    <w:pPr>
      <w:widowControl/>
      <w:pBdr>
        <w:top w:val="single" w:sz="6" w:space="0" w:color="000000"/>
      </w:pBdr>
      <w:shd w:val="clear" w:color="auto" w:fill="EEFFFF"/>
      <w:spacing w:before="100" w:beforeAutospacing="1" w:after="100" w:afterAutospacing="1"/>
      <w:jc w:val="left"/>
    </w:pPr>
    <w:rPr>
      <w:rFonts w:ascii="宋体" w:hAnsi="宋体" w:cs="宋体"/>
      <w:kern w:val="0"/>
      <w:sz w:val="24"/>
    </w:rPr>
  </w:style>
  <w:style w:type="paragraph" w:customStyle="1" w:styleId="map-view">
    <w:name w:val="map-view"/>
    <w:basedOn w:val="a2"/>
    <w:qFormat/>
    <w:pPr>
      <w:widowControl/>
      <w:pBdr>
        <w:top w:val="single" w:sz="6" w:space="4" w:color="DDDDDD"/>
        <w:left w:val="single" w:sz="6" w:space="4" w:color="DDDDDD"/>
        <w:bottom w:val="single" w:sz="6" w:space="4" w:color="DDDDDD"/>
        <w:right w:val="single" w:sz="6" w:space="4" w:color="DDDDDD"/>
      </w:pBdr>
      <w:spacing w:before="100" w:beforeAutospacing="1" w:after="100" w:afterAutospacing="1" w:line="180" w:lineRule="atLeast"/>
      <w:jc w:val="center"/>
    </w:pPr>
    <w:rPr>
      <w:rFonts w:ascii="宋体" w:hAnsi="宋体" w:cs="宋体"/>
      <w:kern w:val="0"/>
      <w:sz w:val="24"/>
    </w:rPr>
  </w:style>
  <w:style w:type="paragraph" w:customStyle="1" w:styleId="video-view">
    <w:name w:val="video-view"/>
    <w:basedOn w:val="a2"/>
    <w:qFormat/>
    <w:pPr>
      <w:widowControl/>
      <w:pBdr>
        <w:top w:val="single" w:sz="6" w:space="2" w:color="DDDDDD"/>
        <w:left w:val="single" w:sz="6" w:space="2" w:color="DDDDDD"/>
        <w:bottom w:val="single" w:sz="6" w:space="0" w:color="DDDDDD"/>
        <w:right w:val="single" w:sz="6" w:space="2" w:color="DDDDDD"/>
      </w:pBdr>
      <w:shd w:val="clear" w:color="auto" w:fill="FFFFFF"/>
      <w:spacing w:before="100" w:beforeAutospacing="1" w:after="100" w:afterAutospacing="1"/>
      <w:jc w:val="center"/>
    </w:pPr>
    <w:rPr>
      <w:rFonts w:ascii="宋体" w:hAnsi="宋体" w:cs="宋体"/>
      <w:kern w:val="0"/>
      <w:sz w:val="24"/>
    </w:rPr>
  </w:style>
  <w:style w:type="paragraph" w:customStyle="1" w:styleId="video-mis">
    <w:name w:val="video-mis"/>
    <w:basedOn w:val="a2"/>
    <w:qFormat/>
    <w:pPr>
      <w:widowControl/>
      <w:spacing w:before="100" w:beforeAutospacing="1" w:after="100" w:afterAutospacing="1"/>
      <w:jc w:val="left"/>
    </w:pPr>
    <w:rPr>
      <w:rFonts w:ascii="宋体" w:hAnsi="宋体" w:cs="宋体"/>
      <w:kern w:val="0"/>
      <w:sz w:val="24"/>
    </w:rPr>
  </w:style>
  <w:style w:type="paragraph" w:customStyle="1" w:styleId="mod-top">
    <w:name w:val="mod-top"/>
    <w:basedOn w:val="a2"/>
    <w:qFormat/>
    <w:pPr>
      <w:widowControl/>
      <w:spacing w:before="100" w:beforeAutospacing="1" w:after="450"/>
      <w:jc w:val="left"/>
    </w:pPr>
    <w:rPr>
      <w:rFonts w:ascii="宋体" w:hAnsi="宋体" w:cs="宋体"/>
      <w:kern w:val="0"/>
      <w:sz w:val="24"/>
    </w:rPr>
  </w:style>
  <w:style w:type="paragraph" w:customStyle="1" w:styleId="mod-index-top">
    <w:name w:val="mod-index-top"/>
    <w:basedOn w:val="a2"/>
    <w:qFormat/>
    <w:pPr>
      <w:widowControl/>
      <w:spacing w:before="100" w:beforeAutospacing="1" w:after="100" w:afterAutospacing="1"/>
      <w:jc w:val="left"/>
    </w:pPr>
    <w:rPr>
      <w:rFonts w:ascii="宋体" w:hAnsi="宋体" w:cs="宋体"/>
      <w:kern w:val="0"/>
      <w:sz w:val="24"/>
    </w:rPr>
  </w:style>
  <w:style w:type="paragraph" w:customStyle="1" w:styleId="bk-feedback">
    <w:name w:val="bk-feedback"/>
    <w:basedOn w:val="a2"/>
    <w:qFormat/>
    <w:pPr>
      <w:widowControl/>
      <w:pBdr>
        <w:top w:val="dashed" w:sz="6" w:space="0" w:color="DDDDDD"/>
        <w:left w:val="dashed" w:sz="6" w:space="30" w:color="DDDDDD"/>
        <w:bottom w:val="dashed" w:sz="6" w:space="0" w:color="DDDDDD"/>
        <w:right w:val="dashed" w:sz="6" w:space="0" w:color="DDDDDD"/>
      </w:pBdr>
      <w:spacing w:before="100" w:beforeAutospacing="1" w:after="150" w:line="450" w:lineRule="atLeast"/>
      <w:jc w:val="left"/>
    </w:pPr>
    <w:rPr>
      <w:rFonts w:ascii="宋体" w:hAnsi="宋体" w:cs="宋体"/>
      <w:color w:val="333333"/>
      <w:kern w:val="0"/>
      <w:sz w:val="24"/>
    </w:rPr>
  </w:style>
  <w:style w:type="paragraph" w:customStyle="1" w:styleId="article">
    <w:name w:val="article"/>
    <w:basedOn w:val="a2"/>
    <w:qFormat/>
    <w:pPr>
      <w:widowControl/>
      <w:wordWrap w:val="0"/>
      <w:spacing w:before="100" w:beforeAutospacing="1" w:after="100" w:afterAutospacing="1"/>
      <w:jc w:val="left"/>
    </w:pPr>
    <w:rPr>
      <w:rFonts w:ascii="宋体" w:hAnsi="宋体" w:cs="宋体"/>
      <w:kern w:val="0"/>
      <w:szCs w:val="21"/>
    </w:rPr>
  </w:style>
  <w:style w:type="paragraph" w:customStyle="1" w:styleId="module-block">
    <w:name w:val="module-block"/>
    <w:basedOn w:val="a2"/>
    <w:qFormat/>
    <w:pPr>
      <w:widowControl/>
      <w:shd w:val="clear" w:color="auto" w:fill="FAFAFA"/>
      <w:spacing w:before="100" w:beforeAutospacing="1" w:after="100" w:afterAutospacing="1"/>
      <w:jc w:val="left"/>
    </w:pPr>
    <w:rPr>
      <w:rFonts w:ascii="宋体" w:hAnsi="宋体" w:cs="宋体"/>
      <w:kern w:val="0"/>
      <w:sz w:val="24"/>
    </w:rPr>
  </w:style>
  <w:style w:type="paragraph" w:customStyle="1" w:styleId="editable-lemma">
    <w:name w:val="editable-lemma"/>
    <w:basedOn w:val="a2"/>
    <w:qFormat/>
    <w:pPr>
      <w:widowControl/>
      <w:spacing w:before="100" w:beforeAutospacing="1" w:after="100" w:afterAutospacing="1"/>
      <w:jc w:val="left"/>
      <w:textAlignment w:val="center"/>
    </w:pPr>
    <w:rPr>
      <w:rFonts w:ascii="宋体" w:hAnsi="宋体" w:cs="宋体"/>
      <w:kern w:val="0"/>
      <w:sz w:val="24"/>
    </w:rPr>
  </w:style>
  <w:style w:type="paragraph" w:customStyle="1" w:styleId="bk-editable-lemma-btns">
    <w:name w:val="bk-editable-lemma-btns"/>
    <w:basedOn w:val="a2"/>
    <w:qFormat/>
    <w:pPr>
      <w:widowControl/>
      <w:spacing w:before="100" w:beforeAutospacing="1" w:after="100" w:afterAutospacing="1" w:line="510" w:lineRule="atLeast"/>
      <w:jc w:val="left"/>
    </w:pPr>
    <w:rPr>
      <w:rFonts w:ascii="宋体" w:hAnsi="宋体" w:cs="宋体"/>
      <w:kern w:val="0"/>
      <w:sz w:val="24"/>
    </w:rPr>
  </w:style>
  <w:style w:type="paragraph" w:customStyle="1" w:styleId="dividable-lemma">
    <w:name w:val="dividable-lemma"/>
    <w:basedOn w:val="a2"/>
    <w:qFormat/>
    <w:pPr>
      <w:widowControl/>
      <w:spacing w:before="100" w:beforeAutospacing="1" w:after="100" w:afterAutospacing="1"/>
      <w:jc w:val="left"/>
      <w:textAlignment w:val="center"/>
    </w:pPr>
    <w:rPr>
      <w:rFonts w:ascii="宋体" w:hAnsi="宋体" w:cs="宋体"/>
      <w:b/>
      <w:bCs/>
      <w:color w:val="0163AF"/>
      <w:kern w:val="0"/>
      <w:sz w:val="24"/>
    </w:rPr>
  </w:style>
  <w:style w:type="paragraph" w:customStyle="1" w:styleId="lengtip">
    <w:name w:val="lengtip"/>
    <w:basedOn w:val="a2"/>
    <w:qFormat/>
    <w:pPr>
      <w:widowControl/>
      <w:spacing w:before="100" w:beforeAutospacing="1" w:after="100" w:afterAutospacing="1"/>
      <w:jc w:val="left"/>
    </w:pPr>
    <w:rPr>
      <w:rFonts w:ascii="宋体" w:hAnsi="宋体" w:cs="宋体"/>
      <w:color w:val="999999"/>
      <w:kern w:val="0"/>
      <w:sz w:val="24"/>
    </w:rPr>
  </w:style>
  <w:style w:type="paragraph" w:customStyle="1" w:styleId="bk-editable-mulit-lemma">
    <w:name w:val="bk-editable-mulit-lemma"/>
    <w:basedOn w:val="a2"/>
    <w:qFormat/>
    <w:pPr>
      <w:widowControl/>
      <w:spacing w:before="180" w:after="100" w:afterAutospacing="1" w:line="225" w:lineRule="atLeast"/>
      <w:ind w:left="-300"/>
      <w:jc w:val="left"/>
    </w:pPr>
    <w:rPr>
      <w:rFonts w:ascii="宋体" w:hAnsi="宋体" w:cs="宋体"/>
      <w:color w:val="666666"/>
      <w:kern w:val="0"/>
      <w:sz w:val="18"/>
      <w:szCs w:val="18"/>
    </w:rPr>
  </w:style>
  <w:style w:type="paragraph" w:customStyle="1" w:styleId="card-pic-handle">
    <w:name w:val="card-pic-handle"/>
    <w:basedOn w:val="a2"/>
    <w:qFormat/>
    <w:pPr>
      <w:widowControl/>
      <w:pBdr>
        <w:top w:val="single" w:sz="6" w:space="0" w:color="FFFFFF"/>
        <w:left w:val="single" w:sz="6" w:space="0" w:color="FFFFFF"/>
        <w:bottom w:val="single" w:sz="6" w:space="0" w:color="FFFFFF"/>
        <w:right w:val="single" w:sz="6" w:space="0" w:color="FFFFFF"/>
      </w:pBdr>
      <w:spacing w:before="100" w:beforeAutospacing="1" w:after="100" w:afterAutospacing="1" w:line="0" w:lineRule="auto"/>
      <w:jc w:val="left"/>
    </w:pPr>
    <w:rPr>
      <w:rFonts w:ascii="宋体" w:hAnsi="宋体" w:cs="宋体"/>
      <w:kern w:val="0"/>
      <w:sz w:val="2"/>
      <w:szCs w:val="2"/>
    </w:rPr>
  </w:style>
  <w:style w:type="paragraph" w:customStyle="1" w:styleId="pic-handle">
    <w:name w:val="pic-handle"/>
    <w:basedOn w:val="a2"/>
    <w:qFormat/>
    <w:pPr>
      <w:widowControl/>
      <w:pBdr>
        <w:top w:val="single" w:sz="6" w:space="0" w:color="FFFFFF"/>
        <w:left w:val="single" w:sz="6" w:space="0" w:color="FFFFFF"/>
        <w:bottom w:val="single" w:sz="6" w:space="0" w:color="FFFFFF"/>
        <w:right w:val="single" w:sz="6" w:space="0" w:color="FFFFFF"/>
      </w:pBdr>
      <w:spacing w:before="100" w:beforeAutospacing="1" w:after="100" w:afterAutospacing="1" w:line="0" w:lineRule="auto"/>
      <w:jc w:val="left"/>
    </w:pPr>
    <w:rPr>
      <w:rFonts w:ascii="宋体" w:hAnsi="宋体" w:cs="宋体"/>
      <w:kern w:val="0"/>
      <w:sz w:val="2"/>
      <w:szCs w:val="2"/>
    </w:rPr>
  </w:style>
  <w:style w:type="paragraph" w:customStyle="1" w:styleId="textedit">
    <w:name w:val="text_edit"/>
    <w:basedOn w:val="a2"/>
    <w:qFormat/>
    <w:pPr>
      <w:widowControl/>
      <w:spacing w:before="150"/>
      <w:jc w:val="left"/>
    </w:pPr>
    <w:rPr>
      <w:rFonts w:ascii="宋体" w:hAnsi="宋体" w:cs="宋体"/>
      <w:color w:val="3366CC"/>
      <w:kern w:val="0"/>
      <w:sz w:val="18"/>
      <w:szCs w:val="18"/>
    </w:rPr>
  </w:style>
  <w:style w:type="paragraph" w:customStyle="1" w:styleId="card-title">
    <w:name w:val="card-title"/>
    <w:basedOn w:val="a2"/>
    <w:qFormat/>
    <w:pPr>
      <w:widowControl/>
      <w:pBdr>
        <w:bottom w:val="single" w:sz="12" w:space="3" w:color="CCCCCC"/>
      </w:pBdr>
      <w:spacing w:before="150" w:after="150"/>
      <w:jc w:val="left"/>
    </w:pPr>
    <w:rPr>
      <w:rFonts w:ascii="宋体" w:hAnsi="宋体" w:cs="宋体"/>
      <w:kern w:val="0"/>
      <w:szCs w:val="21"/>
    </w:rPr>
  </w:style>
  <w:style w:type="paragraph" w:customStyle="1" w:styleId="card-summary">
    <w:name w:val="card-summary"/>
    <w:basedOn w:val="a2"/>
    <w:qFormat/>
    <w:pPr>
      <w:widowControl/>
      <w:shd w:val="clear" w:color="auto" w:fill="FFFFFF"/>
      <w:spacing w:before="100" w:beforeAutospacing="1" w:after="375"/>
      <w:jc w:val="left"/>
    </w:pPr>
    <w:rPr>
      <w:rFonts w:ascii="宋体" w:hAnsi="宋体" w:cs="宋体"/>
      <w:kern w:val="0"/>
      <w:szCs w:val="21"/>
    </w:rPr>
  </w:style>
  <w:style w:type="paragraph" w:customStyle="1" w:styleId="card-info">
    <w:name w:val="card-info"/>
    <w:basedOn w:val="a2"/>
    <w:qFormat/>
    <w:pPr>
      <w:widowControl/>
      <w:spacing w:after="225"/>
      <w:jc w:val="left"/>
    </w:pPr>
    <w:rPr>
      <w:rFonts w:ascii="宋体" w:hAnsi="宋体" w:cs="宋体"/>
      <w:kern w:val="0"/>
      <w:sz w:val="24"/>
    </w:rPr>
  </w:style>
  <w:style w:type="paragraph" w:customStyle="1" w:styleId="card-info-inner">
    <w:name w:val="card-info-inner"/>
    <w:basedOn w:val="a2"/>
    <w:qFormat/>
    <w:pPr>
      <w:widowControl/>
      <w:pBdr>
        <w:bottom w:val="single" w:sz="6" w:space="0" w:color="DEDFE1"/>
      </w:pBdr>
      <w:spacing w:before="100" w:beforeAutospacing="1" w:after="100" w:afterAutospacing="1"/>
      <w:jc w:val="left"/>
    </w:pPr>
    <w:rPr>
      <w:rFonts w:ascii="宋体" w:hAnsi="宋体" w:cs="宋体"/>
      <w:kern w:val="0"/>
      <w:sz w:val="24"/>
    </w:rPr>
  </w:style>
  <w:style w:type="paragraph" w:customStyle="1" w:styleId="more-link-noinfo">
    <w:name w:val="more-link-noinfo"/>
    <w:basedOn w:val="a2"/>
    <w:qFormat/>
    <w:pPr>
      <w:widowControl/>
      <w:pBdr>
        <w:top w:val="dashed" w:sz="6" w:space="0" w:color="DEDFE1"/>
      </w:pBdr>
      <w:spacing w:before="100" w:beforeAutospacing="1" w:after="100" w:afterAutospacing="1"/>
      <w:jc w:val="left"/>
    </w:pPr>
    <w:rPr>
      <w:rFonts w:ascii="宋体" w:hAnsi="宋体" w:cs="宋体"/>
      <w:kern w:val="0"/>
      <w:sz w:val="24"/>
    </w:rPr>
  </w:style>
  <w:style w:type="paragraph" w:customStyle="1" w:styleId="lemma-main-content">
    <w:name w:val="lemma-main-content"/>
    <w:basedOn w:val="a2"/>
    <w:qFormat/>
    <w:pPr>
      <w:widowControl/>
      <w:spacing w:before="100" w:beforeAutospacing="1" w:after="100" w:afterAutospacing="1"/>
      <w:jc w:val="left"/>
    </w:pPr>
    <w:rPr>
      <w:rFonts w:ascii="宋体" w:hAnsi="宋体" w:cs="宋体"/>
      <w:spacing w:val="8"/>
      <w:kern w:val="0"/>
      <w:sz w:val="24"/>
    </w:rPr>
  </w:style>
  <w:style w:type="paragraph" w:customStyle="1" w:styleId="reinforce">
    <w:name w:val="reinforce"/>
    <w:basedOn w:val="a2"/>
    <w:qFormat/>
    <w:pPr>
      <w:widowControl/>
      <w:spacing w:before="100" w:beforeAutospacing="1" w:after="100" w:afterAutospacing="1"/>
      <w:jc w:val="left"/>
    </w:pPr>
    <w:rPr>
      <w:rFonts w:ascii="宋体" w:hAnsi="宋体" w:cs="宋体"/>
      <w:kern w:val="0"/>
      <w:sz w:val="18"/>
      <w:szCs w:val="18"/>
    </w:rPr>
  </w:style>
  <w:style w:type="paragraph" w:customStyle="1" w:styleId="refmore">
    <w:name w:val="ref_more"/>
    <w:basedOn w:val="a2"/>
    <w:qFormat/>
    <w:pPr>
      <w:widowControl/>
      <w:spacing w:line="240" w:lineRule="atLeast"/>
      <w:jc w:val="left"/>
    </w:pPr>
    <w:rPr>
      <w:rFonts w:ascii="宋体" w:hAnsi="宋体" w:cs="宋体"/>
      <w:kern w:val="0"/>
      <w:sz w:val="24"/>
    </w:rPr>
  </w:style>
  <w:style w:type="paragraph" w:customStyle="1" w:styleId="ref-bd">
    <w:name w:val="ref-bd"/>
    <w:basedOn w:val="a2"/>
    <w:qFormat/>
    <w:pPr>
      <w:widowControl/>
      <w:spacing w:before="100" w:beforeAutospacing="1" w:after="100" w:afterAutospacing="1"/>
      <w:ind w:left="390"/>
      <w:jc w:val="left"/>
    </w:pPr>
    <w:rPr>
      <w:rFonts w:ascii="宋体" w:hAnsi="宋体" w:cs="宋体"/>
      <w:kern w:val="0"/>
      <w:sz w:val="24"/>
    </w:rPr>
  </w:style>
  <w:style w:type="paragraph" w:customStyle="1" w:styleId="line-2">
    <w:name w:val="line-2"/>
    <w:basedOn w:val="a2"/>
    <w:qFormat/>
    <w:pPr>
      <w:widowControl/>
      <w:spacing w:before="100" w:beforeAutospacing="1" w:after="100" w:afterAutospacing="1"/>
      <w:ind w:left="480"/>
      <w:jc w:val="left"/>
    </w:pPr>
    <w:rPr>
      <w:rFonts w:ascii="宋体" w:hAnsi="宋体" w:cs="宋体"/>
      <w:kern w:val="0"/>
      <w:sz w:val="24"/>
    </w:rPr>
  </w:style>
  <w:style w:type="paragraph" w:customStyle="1" w:styleId="line-3">
    <w:name w:val="line-3"/>
    <w:basedOn w:val="a2"/>
    <w:qFormat/>
    <w:pPr>
      <w:widowControl/>
      <w:spacing w:before="100" w:beforeAutospacing="1" w:after="100" w:afterAutospacing="1"/>
      <w:ind w:left="540"/>
      <w:jc w:val="left"/>
    </w:pPr>
    <w:rPr>
      <w:rFonts w:ascii="宋体" w:hAnsi="宋体" w:cs="宋体"/>
      <w:kern w:val="0"/>
      <w:sz w:val="24"/>
    </w:rPr>
  </w:style>
  <w:style w:type="paragraph" w:customStyle="1" w:styleId="box2">
    <w:name w:val="box2"/>
    <w:basedOn w:val="a2"/>
    <w:qFormat/>
    <w:pPr>
      <w:widowControl/>
      <w:spacing w:before="100" w:beforeAutospacing="1" w:after="225"/>
      <w:ind w:right="150"/>
      <w:jc w:val="left"/>
    </w:pPr>
    <w:rPr>
      <w:rFonts w:ascii="宋体" w:hAnsi="宋体" w:cs="宋体"/>
      <w:kern w:val="0"/>
      <w:sz w:val="24"/>
    </w:rPr>
  </w:style>
  <w:style w:type="paragraph" w:customStyle="1" w:styleId="pr12">
    <w:name w:val="pr12"/>
    <w:basedOn w:val="a2"/>
    <w:qFormat/>
    <w:pPr>
      <w:widowControl/>
      <w:spacing w:before="100" w:beforeAutospacing="1" w:after="100" w:afterAutospacing="1"/>
      <w:jc w:val="left"/>
    </w:pPr>
    <w:rPr>
      <w:rFonts w:ascii="宋体" w:hAnsi="宋体" w:cs="宋体"/>
      <w:kern w:val="0"/>
      <w:sz w:val="24"/>
    </w:rPr>
  </w:style>
  <w:style w:type="paragraph" w:customStyle="1" w:styleId="f12">
    <w:name w:val="f12"/>
    <w:basedOn w:val="a2"/>
    <w:qFormat/>
    <w:pPr>
      <w:widowControl/>
      <w:spacing w:before="100" w:beforeAutospacing="1" w:after="100" w:afterAutospacing="1"/>
      <w:jc w:val="left"/>
    </w:pPr>
    <w:rPr>
      <w:rFonts w:ascii="宋体" w:hAnsi="宋体" w:cs="宋体"/>
      <w:kern w:val="0"/>
      <w:sz w:val="18"/>
      <w:szCs w:val="18"/>
    </w:rPr>
  </w:style>
  <w:style w:type="paragraph" w:customStyle="1" w:styleId="l24">
    <w:name w:val="l24"/>
    <w:basedOn w:val="a2"/>
    <w:qFormat/>
    <w:pPr>
      <w:widowControl/>
      <w:spacing w:before="100" w:beforeAutospacing="1" w:after="100" w:afterAutospacing="1" w:line="360" w:lineRule="atLeast"/>
      <w:jc w:val="left"/>
    </w:pPr>
    <w:rPr>
      <w:rFonts w:ascii="宋体" w:hAnsi="宋体" w:cs="宋体"/>
      <w:kern w:val="0"/>
      <w:sz w:val="24"/>
    </w:rPr>
  </w:style>
  <w:style w:type="paragraph" w:customStyle="1" w:styleId="c-red">
    <w:name w:val="c-red"/>
    <w:basedOn w:val="a2"/>
    <w:qFormat/>
    <w:pPr>
      <w:widowControl/>
      <w:spacing w:before="100" w:beforeAutospacing="1" w:after="100" w:afterAutospacing="1"/>
      <w:jc w:val="left"/>
    </w:pPr>
    <w:rPr>
      <w:rFonts w:ascii="宋体" w:hAnsi="宋体" w:cs="宋体"/>
      <w:color w:val="FF0000"/>
      <w:kern w:val="0"/>
      <w:sz w:val="24"/>
    </w:rPr>
  </w:style>
  <w:style w:type="paragraph" w:customStyle="1" w:styleId="c-blue">
    <w:name w:val="c-blue"/>
    <w:basedOn w:val="a2"/>
    <w:qFormat/>
    <w:pPr>
      <w:widowControl/>
      <w:spacing w:before="100" w:beforeAutospacing="1" w:after="100" w:afterAutospacing="1"/>
      <w:jc w:val="left"/>
    </w:pPr>
    <w:rPr>
      <w:rFonts w:ascii="宋体" w:hAnsi="宋体" w:cs="宋体"/>
      <w:color w:val="0000FF"/>
      <w:kern w:val="0"/>
      <w:sz w:val="24"/>
    </w:rPr>
  </w:style>
  <w:style w:type="paragraph" w:customStyle="1" w:styleId="c-gray">
    <w:name w:val="c-gray"/>
    <w:basedOn w:val="a2"/>
    <w:qFormat/>
    <w:pPr>
      <w:widowControl/>
      <w:spacing w:before="100" w:beforeAutospacing="1" w:after="100" w:afterAutospacing="1"/>
      <w:jc w:val="left"/>
    </w:pPr>
    <w:rPr>
      <w:rFonts w:ascii="宋体" w:hAnsi="宋体" w:cs="宋体"/>
      <w:color w:val="808080"/>
      <w:kern w:val="0"/>
      <w:sz w:val="24"/>
    </w:rPr>
  </w:style>
  <w:style w:type="paragraph" w:customStyle="1" w:styleId="fh">
    <w:name w:val="fh"/>
    <w:basedOn w:val="a2"/>
    <w:qFormat/>
    <w:pPr>
      <w:widowControl/>
      <w:spacing w:before="100" w:beforeAutospacing="1" w:after="100" w:afterAutospacing="1"/>
      <w:jc w:val="left"/>
    </w:pPr>
    <w:rPr>
      <w:rFonts w:ascii="宋体" w:hAnsi="宋体" w:cs="宋体"/>
      <w:b/>
      <w:bCs/>
      <w:kern w:val="0"/>
      <w:sz w:val="24"/>
    </w:rPr>
  </w:style>
  <w:style w:type="paragraph" w:customStyle="1" w:styleId="fu">
    <w:name w:val="fu"/>
    <w:basedOn w:val="a2"/>
    <w:qFormat/>
    <w:pPr>
      <w:widowControl/>
      <w:spacing w:before="100" w:beforeAutospacing="1" w:after="100" w:afterAutospacing="1"/>
      <w:jc w:val="left"/>
    </w:pPr>
    <w:rPr>
      <w:rFonts w:ascii="宋体" w:hAnsi="宋体" w:cs="宋体"/>
      <w:kern w:val="0"/>
      <w:sz w:val="24"/>
      <w:u w:val="single"/>
    </w:rPr>
  </w:style>
  <w:style w:type="paragraph" w:customStyle="1" w:styleId="f12px">
    <w:name w:val="f12px"/>
    <w:basedOn w:val="a2"/>
    <w:qFormat/>
    <w:pPr>
      <w:widowControl/>
      <w:spacing w:before="100" w:beforeAutospacing="1" w:after="100" w:afterAutospacing="1"/>
      <w:jc w:val="left"/>
    </w:pPr>
    <w:rPr>
      <w:rFonts w:ascii="宋体" w:hAnsi="宋体" w:cs="宋体"/>
      <w:kern w:val="0"/>
      <w:sz w:val="18"/>
      <w:szCs w:val="18"/>
    </w:rPr>
  </w:style>
  <w:style w:type="paragraph" w:customStyle="1" w:styleId="f14px">
    <w:name w:val="f14px"/>
    <w:basedOn w:val="a2"/>
    <w:qFormat/>
    <w:pPr>
      <w:widowControl/>
      <w:spacing w:before="100" w:beforeAutospacing="1" w:after="100" w:afterAutospacing="1"/>
      <w:jc w:val="left"/>
    </w:pPr>
    <w:rPr>
      <w:rFonts w:ascii="宋体" w:hAnsi="宋体" w:cs="宋体"/>
      <w:kern w:val="0"/>
      <w:szCs w:val="21"/>
    </w:rPr>
  </w:style>
  <w:style w:type="paragraph" w:customStyle="1" w:styleId="endlinks">
    <w:name w:val="endlinks"/>
    <w:basedOn w:val="a2"/>
    <w:qFormat/>
    <w:pPr>
      <w:widowControl/>
      <w:spacing w:before="75" w:line="300" w:lineRule="atLeast"/>
      <w:jc w:val="left"/>
    </w:pPr>
    <w:rPr>
      <w:rFonts w:ascii="宋体" w:hAnsi="宋体" w:cs="宋体"/>
      <w:kern w:val="0"/>
      <w:sz w:val="18"/>
      <w:szCs w:val="18"/>
    </w:rPr>
  </w:style>
  <w:style w:type="paragraph" w:customStyle="1" w:styleId="endlinks-share">
    <w:name w:val="endlinks-share"/>
    <w:basedOn w:val="a2"/>
    <w:qFormat/>
    <w:pPr>
      <w:widowControl/>
      <w:spacing w:before="225"/>
      <w:jc w:val="left"/>
    </w:pPr>
    <w:rPr>
      <w:rFonts w:ascii="宋体" w:hAnsi="宋体" w:cs="宋体"/>
      <w:kern w:val="0"/>
      <w:sz w:val="18"/>
      <w:szCs w:val="18"/>
    </w:rPr>
  </w:style>
  <w:style w:type="paragraph" w:customStyle="1" w:styleId="share">
    <w:name w:val="share"/>
    <w:basedOn w:val="a2"/>
    <w:qFormat/>
    <w:pPr>
      <w:widowControl/>
      <w:pBdr>
        <w:top w:val="single" w:sz="6" w:space="0" w:color="DDDDDD"/>
        <w:left w:val="single" w:sz="6" w:space="0" w:color="DDDDDD"/>
        <w:bottom w:val="single" w:sz="6" w:space="0" w:color="DDDDDD"/>
        <w:right w:val="single" w:sz="6" w:space="0" w:color="DDDDDD"/>
      </w:pBdr>
      <w:shd w:val="clear" w:color="auto" w:fill="FAFAFA"/>
      <w:spacing w:before="100" w:beforeAutospacing="1" w:after="450" w:line="630" w:lineRule="atLeast"/>
      <w:jc w:val="left"/>
    </w:pPr>
    <w:rPr>
      <w:rFonts w:ascii="宋体" w:hAnsi="宋体" w:cs="宋体"/>
      <w:color w:val="999999"/>
      <w:kern w:val="0"/>
      <w:sz w:val="18"/>
      <w:szCs w:val="18"/>
    </w:rPr>
  </w:style>
  <w:style w:type="paragraph" w:customStyle="1" w:styleId="share-item-title">
    <w:name w:val="share-item-title"/>
    <w:basedOn w:val="a2"/>
    <w:qFormat/>
    <w:pPr>
      <w:widowControl/>
      <w:pBdr>
        <w:right w:val="single" w:sz="6" w:space="0" w:color="DDDDDD"/>
      </w:pBdr>
      <w:spacing w:before="30" w:after="30"/>
      <w:jc w:val="center"/>
    </w:pPr>
    <w:rPr>
      <w:rFonts w:ascii="宋体" w:hAnsi="宋体" w:cs="宋体"/>
      <w:kern w:val="0"/>
      <w:sz w:val="24"/>
    </w:rPr>
  </w:style>
  <w:style w:type="paragraph" w:customStyle="1" w:styleId="share-item">
    <w:name w:val="share-item"/>
    <w:basedOn w:val="a2"/>
    <w:qFormat/>
    <w:pPr>
      <w:widowControl/>
      <w:spacing w:before="100" w:beforeAutospacing="1" w:after="100" w:afterAutospacing="1"/>
      <w:ind w:left="150"/>
      <w:jc w:val="left"/>
    </w:pPr>
    <w:rPr>
      <w:rFonts w:ascii="宋体" w:hAnsi="宋体" w:cs="宋体"/>
      <w:kern w:val="0"/>
      <w:sz w:val="24"/>
    </w:rPr>
  </w:style>
  <w:style w:type="paragraph" w:customStyle="1" w:styleId="cang">
    <w:name w:val="cang"/>
    <w:basedOn w:val="a2"/>
    <w:qFormat/>
    <w:pPr>
      <w:widowControl/>
      <w:spacing w:before="180" w:line="240" w:lineRule="atLeast"/>
      <w:ind w:left="300"/>
      <w:jc w:val="left"/>
    </w:pPr>
    <w:rPr>
      <w:rFonts w:ascii="宋体" w:hAnsi="宋体" w:cs="宋体"/>
      <w:kern w:val="0"/>
      <w:sz w:val="24"/>
    </w:rPr>
  </w:style>
  <w:style w:type="paragraph" w:customStyle="1" w:styleId="itieba">
    <w:name w:val="itieba"/>
    <w:basedOn w:val="a2"/>
    <w:qFormat/>
    <w:pPr>
      <w:widowControl/>
      <w:spacing w:before="100" w:beforeAutospacing="1" w:after="100" w:afterAutospacing="1"/>
      <w:jc w:val="left"/>
    </w:pPr>
    <w:rPr>
      <w:rFonts w:ascii="宋体" w:hAnsi="宋体" w:cs="宋体"/>
      <w:kern w:val="0"/>
      <w:sz w:val="24"/>
    </w:rPr>
  </w:style>
  <w:style w:type="paragraph" w:customStyle="1" w:styleId="tsina">
    <w:name w:val="tsina"/>
    <w:basedOn w:val="a2"/>
    <w:qFormat/>
    <w:pPr>
      <w:widowControl/>
      <w:spacing w:before="100" w:beforeAutospacing="1" w:after="100" w:afterAutospacing="1"/>
      <w:jc w:val="left"/>
    </w:pPr>
    <w:rPr>
      <w:rFonts w:ascii="宋体" w:hAnsi="宋体" w:cs="宋体"/>
      <w:kern w:val="0"/>
      <w:sz w:val="24"/>
    </w:rPr>
  </w:style>
  <w:style w:type="paragraph" w:customStyle="1" w:styleId="tdouban">
    <w:name w:val="tdouban"/>
    <w:basedOn w:val="a2"/>
    <w:qFormat/>
    <w:pPr>
      <w:widowControl/>
      <w:spacing w:before="100" w:beforeAutospacing="1" w:after="100" w:afterAutospacing="1"/>
      <w:jc w:val="left"/>
    </w:pPr>
    <w:rPr>
      <w:rFonts w:ascii="宋体" w:hAnsi="宋体" w:cs="宋体"/>
      <w:kern w:val="0"/>
      <w:sz w:val="24"/>
    </w:rPr>
  </w:style>
  <w:style w:type="paragraph" w:customStyle="1" w:styleId="tsohu">
    <w:name w:val="tsohu"/>
    <w:basedOn w:val="a2"/>
    <w:qFormat/>
    <w:pPr>
      <w:widowControl/>
      <w:spacing w:before="100" w:beforeAutospacing="1" w:after="100" w:afterAutospacing="1"/>
      <w:jc w:val="left"/>
    </w:pPr>
    <w:rPr>
      <w:rFonts w:ascii="宋体" w:hAnsi="宋体" w:cs="宋体"/>
      <w:kern w:val="0"/>
      <w:sz w:val="24"/>
    </w:rPr>
  </w:style>
  <w:style w:type="paragraph" w:customStyle="1" w:styleId="try">
    <w:name w:val="try"/>
    <w:basedOn w:val="a2"/>
    <w:qFormat/>
    <w:pPr>
      <w:widowControl/>
      <w:spacing w:before="100" w:beforeAutospacing="1" w:after="150"/>
      <w:jc w:val="left"/>
    </w:pPr>
    <w:rPr>
      <w:rFonts w:ascii="宋体" w:hAnsi="宋体" w:cs="宋体"/>
      <w:color w:val="333333"/>
      <w:kern w:val="0"/>
      <w:sz w:val="24"/>
    </w:rPr>
  </w:style>
  <w:style w:type="paragraph" w:customStyle="1" w:styleId="lock">
    <w:name w:val="lock"/>
    <w:basedOn w:val="a2"/>
    <w:qFormat/>
    <w:pPr>
      <w:widowControl/>
      <w:spacing w:before="120" w:after="100" w:afterAutospacing="1"/>
      <w:jc w:val="left"/>
    </w:pPr>
    <w:rPr>
      <w:rFonts w:ascii="Arial" w:hAnsi="Arial" w:cs="Arial"/>
      <w:kern w:val="0"/>
      <w:szCs w:val="21"/>
    </w:rPr>
  </w:style>
  <w:style w:type="paragraph" w:customStyle="1" w:styleId="textpic">
    <w:name w:val="text_pic"/>
    <w:basedOn w:val="a2"/>
    <w:qFormat/>
    <w:pPr>
      <w:widowControl/>
      <w:pBdr>
        <w:top w:val="single" w:sz="6" w:space="4" w:color="E8E8E8"/>
        <w:left w:val="single" w:sz="6" w:space="4" w:color="E8E8E8"/>
        <w:bottom w:val="single" w:sz="6" w:space="4" w:color="E8E8E8"/>
        <w:right w:val="single" w:sz="6" w:space="4" w:color="E8E8E8"/>
      </w:pBdr>
      <w:shd w:val="clear" w:color="auto" w:fill="F6F6F6"/>
      <w:spacing w:before="75" w:after="75"/>
      <w:ind w:left="75" w:right="75"/>
      <w:jc w:val="left"/>
    </w:pPr>
    <w:rPr>
      <w:rFonts w:ascii="宋体" w:hAnsi="宋体" w:cs="宋体"/>
      <w:kern w:val="0"/>
      <w:sz w:val="24"/>
    </w:rPr>
  </w:style>
  <w:style w:type="paragraph" w:customStyle="1" w:styleId="textvote1">
    <w:name w:val="text_vote1"/>
    <w:basedOn w:val="a2"/>
    <w:qFormat/>
    <w:pPr>
      <w:widowControl/>
      <w:spacing w:before="100" w:beforeAutospacing="1" w:after="100" w:afterAutospacing="1"/>
      <w:jc w:val="center"/>
    </w:pPr>
    <w:rPr>
      <w:rFonts w:ascii="宋体" w:hAnsi="宋体" w:cs="宋体"/>
      <w:color w:val="999999"/>
      <w:kern w:val="0"/>
      <w:sz w:val="18"/>
      <w:szCs w:val="18"/>
    </w:rPr>
  </w:style>
  <w:style w:type="paragraph" w:customStyle="1" w:styleId="textvote2">
    <w:name w:val="text_vote2"/>
    <w:basedOn w:val="a2"/>
    <w:qFormat/>
    <w:pPr>
      <w:widowControl/>
      <w:spacing w:before="100" w:beforeAutospacing="1" w:after="100" w:afterAutospacing="1"/>
      <w:jc w:val="center"/>
    </w:pPr>
    <w:rPr>
      <w:rFonts w:ascii="宋体" w:hAnsi="宋体" w:cs="宋体"/>
      <w:color w:val="FFFFFF"/>
      <w:kern w:val="0"/>
      <w:sz w:val="18"/>
      <w:szCs w:val="18"/>
    </w:rPr>
  </w:style>
  <w:style w:type="paragraph" w:customStyle="1" w:styleId="spctrl">
    <w:name w:val="spctrl"/>
    <w:basedOn w:val="a2"/>
    <w:qFormat/>
    <w:pPr>
      <w:widowControl/>
      <w:spacing w:before="100" w:beforeAutospacing="1" w:after="100" w:afterAutospacing="1" w:line="210" w:lineRule="atLeast"/>
      <w:jc w:val="left"/>
    </w:pPr>
    <w:rPr>
      <w:rFonts w:ascii="宋体" w:hAnsi="宋体" w:cs="宋体"/>
      <w:kern w:val="0"/>
      <w:sz w:val="18"/>
      <w:szCs w:val="18"/>
    </w:rPr>
  </w:style>
  <w:style w:type="paragraph" w:customStyle="1" w:styleId="bpctrl">
    <w:name w:val="bpctrl"/>
    <w:basedOn w:val="a2"/>
    <w:qFormat/>
    <w:pPr>
      <w:widowControl/>
      <w:spacing w:before="100" w:beforeAutospacing="1" w:after="100" w:afterAutospacing="1" w:line="450" w:lineRule="atLeast"/>
      <w:jc w:val="left"/>
    </w:pPr>
    <w:rPr>
      <w:rFonts w:ascii="宋体" w:hAnsi="宋体" w:cs="宋体"/>
      <w:kern w:val="0"/>
      <w:sz w:val="24"/>
    </w:rPr>
  </w:style>
  <w:style w:type="paragraph" w:customStyle="1" w:styleId="end">
    <w:name w:val="end"/>
    <w:basedOn w:val="a2"/>
    <w:qFormat/>
    <w:pPr>
      <w:widowControl/>
      <w:spacing w:before="150" w:after="450"/>
      <w:jc w:val="left"/>
    </w:pPr>
    <w:rPr>
      <w:rFonts w:ascii="宋体" w:hAnsi="宋体" w:cs="宋体"/>
      <w:kern w:val="0"/>
      <w:sz w:val="24"/>
    </w:rPr>
  </w:style>
  <w:style w:type="paragraph" w:customStyle="1" w:styleId="declare">
    <w:name w:val="declare"/>
    <w:basedOn w:val="a2"/>
    <w:qFormat/>
    <w:pPr>
      <w:widowControl/>
      <w:spacing w:before="75" w:after="75" w:line="384" w:lineRule="atLeast"/>
      <w:jc w:val="left"/>
    </w:pPr>
    <w:rPr>
      <w:rFonts w:ascii="宋体" w:hAnsi="宋体" w:cs="宋体"/>
      <w:color w:val="333333"/>
      <w:kern w:val="0"/>
      <w:sz w:val="18"/>
      <w:szCs w:val="18"/>
    </w:rPr>
  </w:style>
  <w:style w:type="paragraph" w:customStyle="1" w:styleId="ref">
    <w:name w:val="ref"/>
    <w:basedOn w:val="a2"/>
    <w:qFormat/>
    <w:pPr>
      <w:widowControl/>
      <w:pBdr>
        <w:top w:val="dashed" w:sz="6" w:space="8" w:color="CCCCCC"/>
      </w:pBdr>
      <w:spacing w:before="100" w:beforeAutospacing="1" w:after="100" w:afterAutospacing="1"/>
      <w:jc w:val="left"/>
    </w:pPr>
    <w:rPr>
      <w:rFonts w:ascii="宋体" w:hAnsi="宋体" w:cs="宋体"/>
      <w:kern w:val="0"/>
      <w:sz w:val="24"/>
    </w:rPr>
  </w:style>
  <w:style w:type="paragraph" w:customStyle="1" w:styleId="no-border">
    <w:name w:val="no-border"/>
    <w:basedOn w:val="a2"/>
    <w:qFormat/>
    <w:pPr>
      <w:widowControl/>
      <w:spacing w:before="100" w:beforeAutospacing="1" w:after="100" w:afterAutospacing="1"/>
      <w:jc w:val="left"/>
    </w:pPr>
    <w:rPr>
      <w:rFonts w:ascii="宋体" w:hAnsi="宋体" w:cs="宋体"/>
      <w:kern w:val="0"/>
      <w:sz w:val="24"/>
    </w:rPr>
  </w:style>
  <w:style w:type="paragraph" w:customStyle="1" w:styleId="wordmorecon">
    <w:name w:val="word_more_con"/>
    <w:basedOn w:val="a2"/>
    <w:qFormat/>
    <w:pPr>
      <w:widowControl/>
      <w:pBdr>
        <w:top w:val="single" w:sz="6" w:space="5" w:color="DEDFE1"/>
        <w:left w:val="single" w:sz="6" w:space="8" w:color="DEDFE1"/>
        <w:bottom w:val="single" w:sz="6" w:space="5" w:color="DEDFE1"/>
        <w:right w:val="single" w:sz="6" w:space="30" w:color="DEDFE1"/>
      </w:pBdr>
      <w:shd w:val="clear" w:color="auto" w:fill="FFFFFF"/>
      <w:spacing w:before="100" w:beforeAutospacing="1" w:after="100" w:afterAutospacing="1" w:line="300" w:lineRule="atLeast"/>
      <w:jc w:val="left"/>
    </w:pPr>
    <w:rPr>
      <w:rFonts w:ascii="宋体" w:hAnsi="宋体" w:cs="宋体"/>
      <w:kern w:val="0"/>
      <w:sz w:val="24"/>
    </w:rPr>
  </w:style>
  <w:style w:type="paragraph" w:customStyle="1" w:styleId="mp3material">
    <w:name w:val="mp3material"/>
    <w:basedOn w:val="a2"/>
    <w:qFormat/>
    <w:pPr>
      <w:widowControl/>
      <w:spacing w:before="100" w:beforeAutospacing="1" w:after="100" w:afterAutospacing="1"/>
      <w:jc w:val="left"/>
    </w:pPr>
    <w:rPr>
      <w:rFonts w:ascii="宋体" w:hAnsi="宋体" w:cs="宋体"/>
      <w:kern w:val="0"/>
      <w:sz w:val="24"/>
    </w:rPr>
  </w:style>
  <w:style w:type="paragraph" w:customStyle="1" w:styleId="morematerial">
    <w:name w:val="morematerial"/>
    <w:basedOn w:val="a2"/>
    <w:qFormat/>
    <w:pPr>
      <w:widowControl/>
      <w:ind w:left="75"/>
      <w:jc w:val="right"/>
    </w:pPr>
    <w:rPr>
      <w:rFonts w:ascii="宋体" w:hAnsi="宋体" w:cs="宋体"/>
      <w:kern w:val="0"/>
      <w:sz w:val="18"/>
      <w:szCs w:val="18"/>
    </w:rPr>
  </w:style>
  <w:style w:type="paragraph" w:customStyle="1" w:styleId="singlevideo">
    <w:name w:val="singlevideo"/>
    <w:basedOn w:val="a2"/>
    <w:qFormat/>
    <w:pPr>
      <w:widowControl/>
      <w:spacing w:before="150"/>
      <w:ind w:right="300"/>
      <w:jc w:val="left"/>
    </w:pPr>
    <w:rPr>
      <w:rFonts w:ascii="宋体" w:hAnsi="宋体" w:cs="宋体"/>
      <w:kern w:val="0"/>
      <w:sz w:val="24"/>
    </w:rPr>
  </w:style>
  <w:style w:type="paragraph" w:customStyle="1" w:styleId="videotitle">
    <w:name w:val="videotitle"/>
    <w:basedOn w:val="a2"/>
    <w:qFormat/>
    <w:pPr>
      <w:widowControl/>
      <w:spacing w:before="100" w:beforeAutospacing="1" w:after="100" w:afterAutospacing="1" w:line="375" w:lineRule="atLeast"/>
      <w:jc w:val="center"/>
    </w:pPr>
    <w:rPr>
      <w:rFonts w:ascii="宋体" w:hAnsi="宋体" w:cs="宋体"/>
      <w:kern w:val="0"/>
      <w:sz w:val="18"/>
      <w:szCs w:val="18"/>
    </w:rPr>
  </w:style>
  <w:style w:type="paragraph" w:customStyle="1" w:styleId="videotitleacut">
    <w:name w:val="videotitleacut"/>
    <w:basedOn w:val="a2"/>
    <w:qFormat/>
    <w:pPr>
      <w:widowControl/>
      <w:spacing w:before="100" w:beforeAutospacing="1" w:after="100" w:afterAutospacing="1"/>
      <w:jc w:val="left"/>
    </w:pPr>
    <w:rPr>
      <w:rFonts w:ascii="宋体" w:hAnsi="宋体" w:cs="宋体"/>
      <w:kern w:val="0"/>
      <w:sz w:val="24"/>
    </w:rPr>
  </w:style>
  <w:style w:type="paragraph" w:customStyle="1" w:styleId="pad14">
    <w:name w:val="pad14"/>
    <w:basedOn w:val="a2"/>
    <w:qFormat/>
    <w:pPr>
      <w:widowControl/>
      <w:spacing w:before="100" w:beforeAutospacing="1" w:after="100" w:afterAutospacing="1"/>
      <w:jc w:val="left"/>
    </w:pPr>
    <w:rPr>
      <w:rFonts w:ascii="宋体" w:hAnsi="宋体" w:cs="宋体"/>
      <w:kern w:val="0"/>
      <w:sz w:val="24"/>
    </w:rPr>
  </w:style>
  <w:style w:type="paragraph" w:customStyle="1" w:styleId="info">
    <w:name w:val="info"/>
    <w:basedOn w:val="a2"/>
    <w:qFormat/>
    <w:pPr>
      <w:widowControl/>
      <w:spacing w:before="100" w:beforeAutospacing="1" w:after="100" w:afterAutospacing="1" w:line="330" w:lineRule="atLeast"/>
      <w:jc w:val="left"/>
    </w:pPr>
    <w:rPr>
      <w:rFonts w:ascii="宋体" w:hAnsi="宋体" w:cs="宋体"/>
      <w:color w:val="666666"/>
      <w:kern w:val="0"/>
      <w:sz w:val="24"/>
    </w:rPr>
  </w:style>
  <w:style w:type="paragraph" w:customStyle="1" w:styleId="topuser">
    <w:name w:val="topuser"/>
    <w:basedOn w:val="a2"/>
    <w:qFormat/>
    <w:pPr>
      <w:widowControl/>
      <w:spacing w:before="100" w:beforeAutospacing="1" w:after="100" w:afterAutospacing="1" w:line="360" w:lineRule="atLeast"/>
      <w:jc w:val="left"/>
    </w:pPr>
    <w:rPr>
      <w:rFonts w:ascii="宋体" w:hAnsi="宋体" w:cs="宋体"/>
      <w:color w:val="666666"/>
      <w:kern w:val="0"/>
      <w:sz w:val="24"/>
    </w:rPr>
  </w:style>
  <w:style w:type="paragraph" w:customStyle="1" w:styleId="more1">
    <w:name w:val="more1"/>
    <w:basedOn w:val="a2"/>
    <w:qFormat/>
    <w:pPr>
      <w:widowControl/>
      <w:spacing w:before="100" w:beforeAutospacing="1" w:after="100" w:afterAutospacing="1"/>
      <w:jc w:val="left"/>
    </w:pPr>
    <w:rPr>
      <w:rFonts w:ascii="宋体" w:hAnsi="宋体" w:cs="宋体"/>
      <w:kern w:val="0"/>
      <w:sz w:val="18"/>
      <w:szCs w:val="18"/>
    </w:rPr>
  </w:style>
  <w:style w:type="paragraph" w:customStyle="1" w:styleId="more2">
    <w:name w:val="more2"/>
    <w:basedOn w:val="a2"/>
    <w:qFormat/>
    <w:pPr>
      <w:widowControl/>
      <w:spacing w:before="100" w:beforeAutospacing="1" w:after="100" w:afterAutospacing="1"/>
      <w:jc w:val="left"/>
    </w:pPr>
    <w:rPr>
      <w:rFonts w:ascii="宋体" w:hAnsi="宋体" w:cs="宋体"/>
      <w:kern w:val="0"/>
      <w:sz w:val="18"/>
      <w:szCs w:val="18"/>
    </w:rPr>
  </w:style>
  <w:style w:type="paragraph" w:customStyle="1" w:styleId="task">
    <w:name w:val="task"/>
    <w:basedOn w:val="a2"/>
    <w:qFormat/>
    <w:pPr>
      <w:widowControl/>
      <w:spacing w:before="100" w:beforeAutospacing="1" w:after="225"/>
      <w:jc w:val="left"/>
    </w:pPr>
    <w:rPr>
      <w:rFonts w:ascii="宋体" w:hAnsi="宋体" w:cs="宋体"/>
      <w:color w:val="333333"/>
      <w:kern w:val="0"/>
      <w:sz w:val="24"/>
    </w:rPr>
  </w:style>
  <w:style w:type="paragraph" w:customStyle="1" w:styleId="notice">
    <w:name w:val="notice"/>
    <w:basedOn w:val="a2"/>
    <w:qFormat/>
    <w:pPr>
      <w:widowControl/>
      <w:spacing w:before="100" w:beforeAutospacing="1" w:after="100" w:afterAutospacing="1"/>
      <w:jc w:val="left"/>
    </w:pPr>
    <w:rPr>
      <w:rFonts w:ascii="宋体" w:hAnsi="宋体" w:cs="宋体"/>
      <w:color w:val="333333"/>
      <w:kern w:val="0"/>
      <w:sz w:val="24"/>
    </w:rPr>
  </w:style>
  <w:style w:type="paragraph" w:customStyle="1" w:styleId="relatedhelp">
    <w:name w:val="relatedhelp"/>
    <w:basedOn w:val="a2"/>
    <w:qFormat/>
    <w:pPr>
      <w:widowControl/>
      <w:spacing w:before="100" w:beforeAutospacing="1" w:after="100" w:afterAutospacing="1"/>
      <w:jc w:val="left"/>
    </w:pPr>
    <w:rPr>
      <w:rFonts w:ascii="宋体" w:hAnsi="宋体" w:cs="宋体"/>
      <w:kern w:val="0"/>
      <w:sz w:val="24"/>
    </w:rPr>
  </w:style>
  <w:style w:type="paragraph" w:customStyle="1" w:styleId="myedit">
    <w:name w:val="myedit"/>
    <w:basedOn w:val="a2"/>
    <w:qFormat/>
    <w:pPr>
      <w:widowControl/>
      <w:jc w:val="left"/>
    </w:pPr>
    <w:rPr>
      <w:rFonts w:ascii="宋体" w:hAnsi="宋体" w:cs="宋体"/>
      <w:kern w:val="0"/>
      <w:sz w:val="24"/>
    </w:rPr>
  </w:style>
  <w:style w:type="paragraph" w:customStyle="1" w:styleId="pcixin">
    <w:name w:val="pcixin"/>
    <w:basedOn w:val="a2"/>
    <w:qFormat/>
    <w:pPr>
      <w:widowControl/>
      <w:spacing w:before="45" w:after="100" w:afterAutospacing="1"/>
      <w:jc w:val="left"/>
    </w:pPr>
    <w:rPr>
      <w:rFonts w:ascii="宋体" w:hAnsi="宋体" w:cs="宋体"/>
      <w:color w:val="AA0000"/>
      <w:kern w:val="0"/>
      <w:sz w:val="24"/>
    </w:rPr>
  </w:style>
  <w:style w:type="paragraph" w:customStyle="1" w:styleId="ptitle">
    <w:name w:val="ptitle"/>
    <w:basedOn w:val="a2"/>
    <w:qFormat/>
    <w:pPr>
      <w:widowControl/>
      <w:spacing w:before="45" w:after="100" w:afterAutospacing="1"/>
      <w:jc w:val="left"/>
    </w:pPr>
    <w:rPr>
      <w:rFonts w:ascii="宋体" w:hAnsi="宋体" w:cs="宋体"/>
      <w:kern w:val="0"/>
      <w:sz w:val="24"/>
    </w:rPr>
  </w:style>
  <w:style w:type="paragraph" w:customStyle="1" w:styleId="pexplain">
    <w:name w:val="pexplain"/>
    <w:basedOn w:val="a2"/>
    <w:qFormat/>
    <w:pPr>
      <w:widowControl/>
      <w:spacing w:before="45" w:after="100" w:afterAutospacing="1"/>
      <w:ind w:left="300"/>
      <w:jc w:val="left"/>
    </w:pPr>
    <w:rPr>
      <w:rFonts w:ascii="宋体" w:hAnsi="宋体" w:cs="宋体"/>
      <w:kern w:val="0"/>
      <w:sz w:val="24"/>
    </w:rPr>
  </w:style>
  <w:style w:type="paragraph" w:customStyle="1" w:styleId="view-tip-pannel">
    <w:name w:val="view-tip-pannel"/>
    <w:basedOn w:val="a2"/>
    <w:qFormat/>
    <w:pPr>
      <w:widowControl/>
      <w:spacing w:before="100" w:beforeAutospacing="1" w:after="375"/>
      <w:jc w:val="left"/>
    </w:pPr>
    <w:rPr>
      <w:rFonts w:ascii="宋体" w:hAnsi="宋体" w:cs="宋体"/>
      <w:kern w:val="0"/>
      <w:sz w:val="24"/>
    </w:rPr>
  </w:style>
  <w:style w:type="paragraph" w:customStyle="1" w:styleId="viewtip-icon">
    <w:name w:val="viewtip-icon"/>
    <w:basedOn w:val="a2"/>
    <w:qFormat/>
    <w:pPr>
      <w:widowControl/>
      <w:spacing w:before="150" w:after="100" w:afterAutospacing="1"/>
      <w:ind w:right="75"/>
      <w:jc w:val="left"/>
      <w:textAlignment w:val="baseline"/>
    </w:pPr>
    <w:rPr>
      <w:rFonts w:ascii="宋体" w:hAnsi="宋体" w:cs="宋体"/>
      <w:kern w:val="0"/>
      <w:sz w:val="24"/>
    </w:rPr>
  </w:style>
  <w:style w:type="paragraph" w:customStyle="1" w:styleId="textdir">
    <w:name w:val="text_dir"/>
    <w:basedOn w:val="a2"/>
    <w:qFormat/>
    <w:pPr>
      <w:widowControl/>
      <w:pBdr>
        <w:top w:val="single" w:sz="6" w:space="0" w:color="DEDFE1"/>
        <w:left w:val="single" w:sz="6" w:space="0" w:color="DEDFE1"/>
        <w:bottom w:val="single" w:sz="6" w:space="0" w:color="DEDFE1"/>
        <w:right w:val="single" w:sz="6" w:space="0" w:color="DEDFE1"/>
      </w:pBdr>
      <w:shd w:val="clear" w:color="auto" w:fill="FFFFFF"/>
      <w:spacing w:after="450"/>
      <w:jc w:val="left"/>
    </w:pPr>
    <w:rPr>
      <w:rFonts w:ascii="宋体" w:hAnsi="宋体" w:cs="宋体"/>
      <w:kern w:val="0"/>
      <w:sz w:val="24"/>
    </w:rPr>
  </w:style>
  <w:style w:type="paragraph" w:customStyle="1" w:styleId="catalog-holder">
    <w:name w:val="catalog-holder"/>
    <w:basedOn w:val="a2"/>
    <w:qFormat/>
    <w:pPr>
      <w:widowControl/>
      <w:shd w:val="clear" w:color="auto" w:fill="FAFAFA"/>
      <w:spacing w:before="100" w:beforeAutospacing="1" w:after="100" w:afterAutospacing="1" w:line="300" w:lineRule="atLeast"/>
      <w:ind w:firstLine="150"/>
      <w:jc w:val="left"/>
    </w:pPr>
    <w:rPr>
      <w:rFonts w:ascii="宋体" w:hAnsi="宋体" w:cs="宋体"/>
      <w:color w:val="136EC2"/>
      <w:kern w:val="0"/>
      <w:sz w:val="18"/>
      <w:szCs w:val="18"/>
    </w:rPr>
  </w:style>
  <w:style w:type="paragraph" w:customStyle="1" w:styleId="authority">
    <w:name w:val="authority"/>
    <w:basedOn w:val="a2"/>
    <w:qFormat/>
    <w:pPr>
      <w:widowControl/>
      <w:spacing w:before="100" w:beforeAutospacing="1" w:after="450" w:line="300" w:lineRule="atLeast"/>
      <w:jc w:val="left"/>
    </w:pPr>
    <w:rPr>
      <w:rFonts w:ascii="宋体" w:hAnsi="宋体" w:cs="宋体"/>
      <w:kern w:val="0"/>
      <w:sz w:val="18"/>
      <w:szCs w:val="18"/>
    </w:rPr>
  </w:style>
  <w:style w:type="paragraph" w:customStyle="1" w:styleId="authoritylogo">
    <w:name w:val="authoritylogo"/>
    <w:basedOn w:val="a2"/>
    <w:qFormat/>
    <w:pPr>
      <w:widowControl/>
      <w:spacing w:before="100" w:beforeAutospacing="1" w:after="100" w:afterAutospacing="1"/>
      <w:jc w:val="left"/>
    </w:pPr>
    <w:rPr>
      <w:rFonts w:ascii="宋体" w:hAnsi="宋体" w:cs="宋体"/>
      <w:kern w:val="0"/>
      <w:sz w:val="24"/>
    </w:rPr>
  </w:style>
  <w:style w:type="paragraph" w:customStyle="1" w:styleId="authimg">
    <w:name w:val="authimg"/>
    <w:basedOn w:val="a2"/>
    <w:qFormat/>
    <w:pPr>
      <w:widowControl/>
      <w:spacing w:before="100" w:beforeAutospacing="1" w:after="100" w:afterAutospacing="1"/>
      <w:jc w:val="left"/>
    </w:pPr>
    <w:rPr>
      <w:rFonts w:ascii="宋体" w:hAnsi="宋体" w:cs="宋体"/>
      <w:kern w:val="0"/>
      <w:sz w:val="24"/>
    </w:rPr>
  </w:style>
  <w:style w:type="paragraph" w:customStyle="1" w:styleId="userin-split">
    <w:name w:val="userin-split"/>
    <w:basedOn w:val="a2"/>
    <w:qFormat/>
    <w:pPr>
      <w:widowControl/>
      <w:pBdr>
        <w:top w:val="single" w:sz="6" w:space="0" w:color="A0CCE0"/>
        <w:bottom w:val="single" w:sz="6" w:space="0" w:color="FFFFFF"/>
      </w:pBdr>
      <w:spacing w:before="100" w:beforeAutospacing="1" w:after="100" w:afterAutospacing="1"/>
      <w:jc w:val="left"/>
    </w:pPr>
    <w:rPr>
      <w:rFonts w:ascii="宋体" w:hAnsi="宋体" w:cs="宋体"/>
      <w:kern w:val="0"/>
      <w:sz w:val="24"/>
    </w:rPr>
  </w:style>
  <w:style w:type="paragraph" w:customStyle="1" w:styleId="userinfo-pic">
    <w:name w:val="userinfo-pic"/>
    <w:basedOn w:val="a2"/>
    <w:qFormat/>
    <w:pPr>
      <w:widowControl/>
      <w:pBdr>
        <w:top w:val="single" w:sz="6" w:space="0" w:color="E1E1E2"/>
        <w:left w:val="single" w:sz="6" w:space="0" w:color="E1E1E2"/>
        <w:bottom w:val="single" w:sz="6" w:space="0" w:color="E1E1E2"/>
        <w:right w:val="single" w:sz="6" w:space="0" w:color="E1E1E2"/>
      </w:pBdr>
      <w:spacing w:before="100" w:beforeAutospacing="1" w:after="100" w:afterAutospacing="1"/>
      <w:ind w:right="90"/>
      <w:jc w:val="left"/>
    </w:pPr>
    <w:rPr>
      <w:rFonts w:ascii="宋体" w:hAnsi="宋体" w:cs="宋体"/>
      <w:kern w:val="0"/>
      <w:sz w:val="24"/>
    </w:rPr>
  </w:style>
  <w:style w:type="paragraph" w:customStyle="1" w:styleId="userinfo-inner">
    <w:name w:val="userinfo-inner"/>
    <w:basedOn w:val="a2"/>
    <w:qFormat/>
    <w:pPr>
      <w:widowControl/>
      <w:spacing w:before="100" w:beforeAutospacing="1" w:after="100" w:afterAutospacing="1"/>
      <w:jc w:val="left"/>
    </w:pPr>
    <w:rPr>
      <w:rFonts w:ascii="宋体" w:hAnsi="宋体" w:cs="宋体"/>
      <w:kern w:val="0"/>
      <w:sz w:val="24"/>
    </w:rPr>
  </w:style>
  <w:style w:type="paragraph" w:customStyle="1" w:styleId="userinfo-side">
    <w:name w:val="userinfo-side"/>
    <w:basedOn w:val="a2"/>
    <w:qFormat/>
    <w:pPr>
      <w:widowControl/>
      <w:shd w:val="clear" w:color="auto" w:fill="E9F3F6"/>
      <w:spacing w:after="150" w:line="330" w:lineRule="atLeast"/>
      <w:ind w:left="-195"/>
      <w:jc w:val="left"/>
    </w:pPr>
    <w:rPr>
      <w:rFonts w:ascii="宋体" w:hAnsi="宋体" w:cs="宋体"/>
      <w:color w:val="333333"/>
      <w:kern w:val="0"/>
      <w:sz w:val="24"/>
    </w:rPr>
  </w:style>
  <w:style w:type="paragraph" w:customStyle="1" w:styleId="hot-word-refresh">
    <w:name w:val="hot-word-refresh"/>
    <w:basedOn w:val="a2"/>
    <w:qFormat/>
    <w:pPr>
      <w:widowControl/>
      <w:spacing w:before="100" w:beforeAutospacing="1" w:after="100" w:afterAutospacing="1"/>
      <w:jc w:val="left"/>
    </w:pPr>
    <w:rPr>
      <w:rFonts w:ascii="宋体" w:hAnsi="宋体" w:cs="宋体"/>
      <w:kern w:val="0"/>
      <w:sz w:val="24"/>
    </w:rPr>
  </w:style>
  <w:style w:type="paragraph" w:customStyle="1" w:styleId="tipmain">
    <w:name w:val="tipmain"/>
    <w:basedOn w:val="a2"/>
    <w:qFormat/>
    <w:pPr>
      <w:widowControl/>
      <w:pBdr>
        <w:top w:val="single" w:sz="6" w:space="0" w:color="FFD4AD"/>
        <w:left w:val="single" w:sz="6" w:space="8" w:color="FFD4AD"/>
        <w:bottom w:val="single" w:sz="6" w:space="0" w:color="FFD4AD"/>
        <w:right w:val="single" w:sz="6" w:space="8" w:color="FFD4AD"/>
      </w:pBdr>
      <w:shd w:val="clear" w:color="auto" w:fill="FFF7F0"/>
      <w:spacing w:before="100" w:beforeAutospacing="1" w:after="100" w:afterAutospacing="1" w:line="300" w:lineRule="atLeast"/>
      <w:jc w:val="left"/>
    </w:pPr>
    <w:rPr>
      <w:rFonts w:ascii="宋体" w:hAnsi="宋体" w:cs="宋体"/>
      <w:color w:val="535353"/>
      <w:kern w:val="0"/>
      <w:sz w:val="24"/>
    </w:rPr>
  </w:style>
  <w:style w:type="paragraph" w:customStyle="1" w:styleId="tip">
    <w:name w:val="tip"/>
    <w:basedOn w:val="a2"/>
    <w:qFormat/>
    <w:pPr>
      <w:widowControl/>
      <w:spacing w:before="100" w:beforeAutospacing="1" w:after="100" w:afterAutospacing="1"/>
      <w:jc w:val="left"/>
    </w:pPr>
    <w:rPr>
      <w:rFonts w:ascii="宋体" w:hAnsi="宋体" w:cs="宋体"/>
      <w:vanish/>
      <w:kern w:val="0"/>
      <w:sz w:val="24"/>
    </w:rPr>
  </w:style>
  <w:style w:type="paragraph" w:customStyle="1" w:styleId="reason-tip">
    <w:name w:val="reason-tip"/>
    <w:basedOn w:val="a2"/>
    <w:qFormat/>
    <w:pPr>
      <w:widowControl/>
      <w:spacing w:before="100" w:beforeAutospacing="1" w:after="100" w:afterAutospacing="1"/>
      <w:jc w:val="left"/>
    </w:pPr>
    <w:rPr>
      <w:rFonts w:ascii="宋体" w:hAnsi="宋体" w:cs="宋体"/>
      <w:kern w:val="0"/>
      <w:sz w:val="24"/>
    </w:rPr>
  </w:style>
  <w:style w:type="paragraph" w:customStyle="1" w:styleId="endseries-title">
    <w:name w:val="endseries-title"/>
    <w:basedOn w:val="a2"/>
    <w:qFormat/>
    <w:pPr>
      <w:widowControl/>
      <w:spacing w:before="100" w:beforeAutospacing="1" w:after="100" w:afterAutospacing="1"/>
      <w:jc w:val="left"/>
    </w:pPr>
    <w:rPr>
      <w:rFonts w:ascii="宋体" w:hAnsi="宋体" w:cs="宋体"/>
      <w:vanish/>
      <w:kern w:val="0"/>
      <w:sz w:val="24"/>
    </w:rPr>
  </w:style>
  <w:style w:type="paragraph" w:customStyle="1" w:styleId="contri-more-tr">
    <w:name w:val="contri-more-tr"/>
    <w:basedOn w:val="a2"/>
    <w:qFormat/>
    <w:pPr>
      <w:widowControl/>
      <w:shd w:val="clear" w:color="auto" w:fill="F4F4F4"/>
      <w:spacing w:before="100" w:beforeAutospacing="1" w:after="100" w:afterAutospacing="1"/>
      <w:jc w:val="right"/>
    </w:pPr>
    <w:rPr>
      <w:rFonts w:ascii="宋体" w:hAnsi="宋体" w:cs="宋体"/>
      <w:kern w:val="0"/>
      <w:sz w:val="24"/>
    </w:rPr>
  </w:style>
  <w:style w:type="paragraph" w:customStyle="1" w:styleId="contri-img">
    <w:name w:val="contri-img"/>
    <w:basedOn w:val="a2"/>
    <w:qFormat/>
    <w:pPr>
      <w:widowControl/>
      <w:spacing w:before="100" w:beforeAutospacing="1" w:after="100" w:afterAutospacing="1"/>
      <w:jc w:val="left"/>
    </w:pPr>
    <w:rPr>
      <w:rFonts w:ascii="宋体" w:hAnsi="宋体" w:cs="宋体"/>
      <w:kern w:val="0"/>
      <w:sz w:val="24"/>
    </w:rPr>
  </w:style>
  <w:style w:type="paragraph" w:customStyle="1" w:styleId="contri-expand">
    <w:name w:val="contri-expand"/>
    <w:basedOn w:val="a2"/>
    <w:qFormat/>
    <w:pPr>
      <w:widowControl/>
      <w:spacing w:before="100" w:beforeAutospacing="1" w:after="100" w:afterAutospacing="1"/>
      <w:jc w:val="left"/>
    </w:pPr>
    <w:rPr>
      <w:rFonts w:ascii="宋体" w:hAnsi="宋体" w:cs="宋体"/>
      <w:kern w:val="0"/>
      <w:sz w:val="24"/>
      <w:u w:val="single"/>
    </w:rPr>
  </w:style>
  <w:style w:type="paragraph" w:customStyle="1" w:styleId="contri-span">
    <w:name w:val="contri-span"/>
    <w:basedOn w:val="a2"/>
    <w:qFormat/>
    <w:pPr>
      <w:widowControl/>
      <w:spacing w:before="100" w:beforeAutospacing="1" w:after="100" w:afterAutospacing="1"/>
      <w:jc w:val="left"/>
    </w:pPr>
    <w:rPr>
      <w:rFonts w:ascii="宋体" w:hAnsi="宋体" w:cs="宋体"/>
      <w:kern w:val="0"/>
      <w:sz w:val="24"/>
    </w:rPr>
  </w:style>
  <w:style w:type="paragraph" w:customStyle="1" w:styleId="album-border1">
    <w:name w:val="album-border1"/>
    <w:basedOn w:val="a2"/>
    <w:qFormat/>
    <w:pPr>
      <w:widowControl/>
      <w:pBdr>
        <w:top w:val="single" w:sz="6" w:space="0" w:color="B7B7B7"/>
        <w:left w:val="single" w:sz="6" w:space="0" w:color="B7B7B7"/>
        <w:bottom w:val="single" w:sz="6" w:space="0" w:color="B7B7B7"/>
        <w:right w:val="single" w:sz="6" w:space="0" w:color="B7B7B7"/>
      </w:pBdr>
      <w:shd w:val="clear" w:color="auto" w:fill="FFFFFF"/>
      <w:spacing w:before="100" w:beforeAutospacing="1" w:after="100" w:afterAutospacing="1"/>
      <w:jc w:val="left"/>
    </w:pPr>
    <w:rPr>
      <w:rFonts w:ascii="宋体" w:hAnsi="宋体" w:cs="宋体"/>
      <w:kern w:val="0"/>
      <w:sz w:val="24"/>
    </w:rPr>
  </w:style>
  <w:style w:type="paragraph" w:customStyle="1" w:styleId="album-border2">
    <w:name w:val="album-border2"/>
    <w:basedOn w:val="a2"/>
    <w:qFormat/>
    <w:pPr>
      <w:widowControl/>
      <w:pBdr>
        <w:top w:val="single" w:sz="6" w:space="0" w:color="B7B7B7"/>
        <w:left w:val="single" w:sz="6" w:space="0" w:color="B7B7B7"/>
        <w:bottom w:val="single" w:sz="6" w:space="0" w:color="B7B7B7"/>
        <w:right w:val="single" w:sz="6" w:space="0" w:color="B7B7B7"/>
      </w:pBdr>
      <w:shd w:val="clear" w:color="auto" w:fill="FFFFFF"/>
      <w:spacing w:before="100" w:beforeAutospacing="1" w:after="100" w:afterAutospacing="1"/>
      <w:jc w:val="left"/>
    </w:pPr>
    <w:rPr>
      <w:rFonts w:ascii="宋体" w:hAnsi="宋体" w:cs="宋体"/>
      <w:kern w:val="0"/>
      <w:sz w:val="24"/>
    </w:rPr>
  </w:style>
  <w:style w:type="paragraph" w:customStyle="1" w:styleId="album-cover">
    <w:name w:val="album-cover"/>
    <w:basedOn w:val="a2"/>
    <w:qFormat/>
    <w:pPr>
      <w:widowControl/>
      <w:pBdr>
        <w:top w:val="single" w:sz="18" w:space="0" w:color="000000"/>
        <w:left w:val="single" w:sz="12" w:space="0" w:color="000000"/>
        <w:bottom w:val="single" w:sz="12" w:space="0" w:color="000000"/>
        <w:right w:val="single" w:sz="12" w:space="0" w:color="000000"/>
      </w:pBdr>
      <w:spacing w:before="100" w:beforeAutospacing="1" w:after="100" w:afterAutospacing="1"/>
      <w:jc w:val="left"/>
    </w:pPr>
    <w:rPr>
      <w:rFonts w:ascii="宋体" w:hAnsi="宋体" w:cs="宋体"/>
      <w:kern w:val="0"/>
      <w:sz w:val="24"/>
    </w:rPr>
  </w:style>
  <w:style w:type="paragraph" w:customStyle="1" w:styleId="album-overlay">
    <w:name w:val="album-overlay"/>
    <w:basedOn w:val="a2"/>
    <w:qFormat/>
    <w:pPr>
      <w:widowControl/>
      <w:spacing w:before="100" w:beforeAutospacing="1" w:after="100" w:afterAutospacing="1"/>
      <w:jc w:val="left"/>
    </w:pPr>
    <w:rPr>
      <w:rFonts w:ascii="宋体" w:hAnsi="宋体" w:cs="宋体"/>
      <w:kern w:val="0"/>
      <w:sz w:val="24"/>
    </w:rPr>
  </w:style>
  <w:style w:type="paragraph" w:customStyle="1" w:styleId="album-logo">
    <w:name w:val="album-logo"/>
    <w:basedOn w:val="a2"/>
    <w:qFormat/>
    <w:pPr>
      <w:widowControl/>
      <w:spacing w:before="100" w:beforeAutospacing="1" w:after="100" w:afterAutospacing="1"/>
      <w:jc w:val="left"/>
    </w:pPr>
    <w:rPr>
      <w:rFonts w:ascii="宋体" w:hAnsi="宋体" w:cs="宋体"/>
      <w:kern w:val="0"/>
      <w:sz w:val="24"/>
    </w:rPr>
  </w:style>
  <w:style w:type="paragraph" w:customStyle="1" w:styleId="sprite-bg">
    <w:name w:val="sprite-bg"/>
    <w:basedOn w:val="a2"/>
    <w:qFormat/>
    <w:pPr>
      <w:widowControl/>
      <w:spacing w:before="100" w:beforeAutospacing="1" w:after="100" w:afterAutospacing="1"/>
      <w:jc w:val="left"/>
    </w:pPr>
    <w:rPr>
      <w:rFonts w:ascii="宋体" w:hAnsi="宋体" w:cs="宋体"/>
      <w:kern w:val="0"/>
      <w:sz w:val="24"/>
    </w:rPr>
  </w:style>
  <w:style w:type="paragraph" w:customStyle="1" w:styleId="sprite">
    <w:name w:val="sprite"/>
    <w:basedOn w:val="a2"/>
    <w:qFormat/>
    <w:pPr>
      <w:widowControl/>
      <w:spacing w:before="100" w:beforeAutospacing="1" w:after="100" w:afterAutospacing="1"/>
      <w:jc w:val="left"/>
    </w:pPr>
    <w:rPr>
      <w:rFonts w:ascii="宋体" w:hAnsi="宋体" w:cs="宋体"/>
      <w:kern w:val="0"/>
      <w:sz w:val="24"/>
    </w:rPr>
  </w:style>
  <w:style w:type="paragraph" w:customStyle="1" w:styleId="inline-block">
    <w:name w:val="inline-block"/>
    <w:basedOn w:val="a2"/>
    <w:qFormat/>
    <w:pPr>
      <w:widowControl/>
      <w:spacing w:before="100" w:beforeAutospacing="1" w:after="100" w:afterAutospacing="1"/>
      <w:jc w:val="left"/>
      <w:textAlignment w:val="center"/>
    </w:pPr>
    <w:rPr>
      <w:rFonts w:ascii="宋体" w:hAnsi="宋体" w:cs="宋体"/>
      <w:kern w:val="0"/>
      <w:sz w:val="24"/>
    </w:rPr>
  </w:style>
  <w:style w:type="paragraph" w:customStyle="1" w:styleId="b-clear">
    <w:name w:val="b-clear"/>
    <w:basedOn w:val="a2"/>
    <w:qFormat/>
    <w:pPr>
      <w:widowControl/>
      <w:spacing w:before="100" w:beforeAutospacing="1" w:after="100" w:afterAutospacing="1"/>
      <w:jc w:val="left"/>
    </w:pPr>
    <w:rPr>
      <w:rFonts w:ascii="宋体" w:hAnsi="宋体" w:cs="宋体"/>
      <w:kern w:val="0"/>
      <w:sz w:val="24"/>
    </w:rPr>
  </w:style>
  <w:style w:type="paragraph" w:customStyle="1" w:styleId="b-ellipsis">
    <w:name w:val="b-ellipsis"/>
    <w:basedOn w:val="a2"/>
    <w:qFormat/>
    <w:pPr>
      <w:widowControl/>
      <w:spacing w:before="100" w:beforeAutospacing="1" w:after="100" w:afterAutospacing="1"/>
      <w:jc w:val="left"/>
    </w:pPr>
    <w:rPr>
      <w:rFonts w:ascii="宋体" w:hAnsi="宋体" w:cs="宋体"/>
      <w:kern w:val="0"/>
      <w:sz w:val="24"/>
    </w:rPr>
  </w:style>
  <w:style w:type="paragraph" w:customStyle="1" w:styleId="lgt-blue-bdr">
    <w:name w:val="lgt-blue-bdr"/>
    <w:basedOn w:val="a2"/>
    <w:qFormat/>
    <w:pPr>
      <w:widowControl/>
      <w:pBdr>
        <w:top w:val="single" w:sz="6" w:space="0" w:color="7BBBEB"/>
        <w:left w:val="single" w:sz="6" w:space="0" w:color="7BBBEB"/>
        <w:bottom w:val="single" w:sz="6" w:space="0" w:color="7BBBEB"/>
        <w:right w:val="single" w:sz="6" w:space="0" w:color="7BBBEB"/>
      </w:pBdr>
      <w:spacing w:before="100" w:beforeAutospacing="1" w:after="100" w:afterAutospacing="1"/>
      <w:jc w:val="left"/>
    </w:pPr>
    <w:rPr>
      <w:rFonts w:ascii="宋体" w:hAnsi="宋体" w:cs="宋体"/>
      <w:kern w:val="0"/>
      <w:sz w:val="24"/>
    </w:rPr>
  </w:style>
  <w:style w:type="paragraph" w:customStyle="1" w:styleId="slv-bdr">
    <w:name w:val="slv-bdr"/>
    <w:basedOn w:val="a2"/>
    <w:qFormat/>
    <w:pPr>
      <w:widowControl/>
      <w:pBdr>
        <w:top w:val="single" w:sz="6" w:space="0" w:color="DDDDDD"/>
        <w:left w:val="single" w:sz="6" w:space="0" w:color="DDDDDD"/>
        <w:bottom w:val="single" w:sz="6" w:space="0" w:color="DDDDDD"/>
        <w:right w:val="single" w:sz="6" w:space="0" w:color="DDDDDD"/>
      </w:pBdr>
      <w:spacing w:before="100" w:beforeAutospacing="1" w:after="100" w:afterAutospacing="1"/>
      <w:jc w:val="left"/>
    </w:pPr>
    <w:rPr>
      <w:rFonts w:ascii="宋体" w:hAnsi="宋体" w:cs="宋体"/>
      <w:kern w:val="0"/>
      <w:sz w:val="24"/>
    </w:rPr>
  </w:style>
  <w:style w:type="paragraph" w:customStyle="1" w:styleId="btn-disabled">
    <w:name w:val="btn-disabled"/>
    <w:basedOn w:val="a2"/>
    <w:qFormat/>
    <w:pPr>
      <w:widowControl/>
      <w:pBdr>
        <w:top w:val="single" w:sz="6" w:space="0" w:color="DDDDDD"/>
        <w:left w:val="single" w:sz="6" w:space="0" w:color="DDDDDD"/>
        <w:bottom w:val="single" w:sz="6" w:space="0" w:color="DDDDDD"/>
        <w:right w:val="single" w:sz="6" w:space="0" w:color="DDDDDD"/>
      </w:pBdr>
      <w:spacing w:before="100" w:beforeAutospacing="1" w:after="100" w:afterAutospacing="1"/>
      <w:jc w:val="left"/>
    </w:pPr>
    <w:rPr>
      <w:rFonts w:ascii="宋体" w:hAnsi="宋体" w:cs="宋体"/>
      <w:kern w:val="0"/>
      <w:sz w:val="24"/>
    </w:rPr>
  </w:style>
  <w:style w:type="paragraph" w:customStyle="1" w:styleId="lgt-slv-bdr">
    <w:name w:val="lgt-slv-bdr"/>
    <w:basedOn w:val="a2"/>
    <w:qFormat/>
    <w:pPr>
      <w:widowControl/>
      <w:pBdr>
        <w:top w:val="single" w:sz="6" w:space="0" w:color="EEEEEE"/>
        <w:left w:val="single" w:sz="6" w:space="0" w:color="EEEEEE"/>
        <w:bottom w:val="single" w:sz="6" w:space="0" w:color="EEEEEE"/>
        <w:right w:val="single" w:sz="6" w:space="0" w:color="EEEEEE"/>
      </w:pBdr>
      <w:spacing w:before="100" w:beforeAutospacing="1" w:after="100" w:afterAutospacing="1"/>
      <w:jc w:val="left"/>
    </w:pPr>
    <w:rPr>
      <w:rFonts w:ascii="宋体" w:hAnsi="宋体" w:cs="宋体"/>
      <w:kern w:val="0"/>
      <w:sz w:val="24"/>
    </w:rPr>
  </w:style>
  <w:style w:type="paragraph" w:customStyle="1" w:styleId="med-slv-bdr">
    <w:name w:val="med-slv-bdr"/>
    <w:basedOn w:val="a2"/>
    <w:qFormat/>
    <w:pPr>
      <w:widowControl/>
      <w:pBdr>
        <w:top w:val="single" w:sz="6" w:space="0" w:color="DBDBDB"/>
        <w:left w:val="single" w:sz="6" w:space="0" w:color="DBDBDB"/>
        <w:bottom w:val="single" w:sz="6" w:space="0" w:color="DBDBDB"/>
        <w:right w:val="single" w:sz="6" w:space="0" w:color="DBDBDB"/>
      </w:pBdr>
      <w:spacing w:before="100" w:beforeAutospacing="1" w:after="100" w:afterAutospacing="1"/>
      <w:jc w:val="left"/>
    </w:pPr>
    <w:rPr>
      <w:rFonts w:ascii="宋体" w:hAnsi="宋体" w:cs="宋体"/>
      <w:kern w:val="0"/>
      <w:sz w:val="24"/>
    </w:rPr>
  </w:style>
  <w:style w:type="paragraph" w:customStyle="1" w:styleId="low-lh">
    <w:name w:val="low-lh"/>
    <w:basedOn w:val="a2"/>
    <w:qFormat/>
    <w:pPr>
      <w:widowControl/>
      <w:spacing w:before="100" w:beforeAutospacing="1" w:after="100" w:afterAutospacing="1"/>
      <w:jc w:val="left"/>
    </w:pPr>
    <w:rPr>
      <w:rFonts w:ascii="宋体" w:hAnsi="宋体" w:cs="宋体"/>
      <w:kern w:val="0"/>
      <w:szCs w:val="21"/>
    </w:rPr>
  </w:style>
  <w:style w:type="paragraph" w:customStyle="1" w:styleId="b-btn-1">
    <w:name w:val="b-btn-1"/>
    <w:basedOn w:val="a2"/>
    <w:qFormat/>
    <w:pPr>
      <w:widowControl/>
      <w:spacing w:before="100" w:beforeAutospacing="1" w:after="100" w:afterAutospacing="1"/>
      <w:jc w:val="left"/>
    </w:pPr>
    <w:rPr>
      <w:rFonts w:ascii="宋体" w:hAnsi="宋体" w:cs="宋体"/>
      <w:kern w:val="0"/>
      <w:sz w:val="24"/>
    </w:rPr>
  </w:style>
  <w:style w:type="paragraph" w:customStyle="1" w:styleId="b-btn-2">
    <w:name w:val="b-btn-2"/>
    <w:basedOn w:val="a2"/>
    <w:qFormat/>
    <w:pPr>
      <w:widowControl/>
      <w:spacing w:before="100" w:beforeAutospacing="1" w:after="100" w:afterAutospacing="1"/>
      <w:jc w:val="left"/>
    </w:pPr>
    <w:rPr>
      <w:rFonts w:ascii="宋体" w:hAnsi="宋体" w:cs="宋体"/>
      <w:kern w:val="0"/>
      <w:sz w:val="24"/>
    </w:rPr>
  </w:style>
  <w:style w:type="paragraph" w:customStyle="1" w:styleId="b-ent-toc">
    <w:name w:val="b-ent-toc"/>
    <w:basedOn w:val="a2"/>
    <w:qFormat/>
    <w:pPr>
      <w:widowControl/>
      <w:spacing w:after="450"/>
      <w:jc w:val="left"/>
    </w:pPr>
    <w:rPr>
      <w:rFonts w:ascii="宋体" w:hAnsi="宋体" w:cs="宋体"/>
      <w:kern w:val="0"/>
      <w:sz w:val="24"/>
    </w:rPr>
  </w:style>
  <w:style w:type="paragraph" w:customStyle="1" w:styleId="b-ent-toc-title">
    <w:name w:val="b-ent-toc-title"/>
    <w:basedOn w:val="a2"/>
    <w:qFormat/>
    <w:pPr>
      <w:widowControl/>
      <w:pBdr>
        <w:top w:val="dashed" w:sz="2" w:space="0" w:color="auto"/>
        <w:left w:val="dashed" w:sz="2" w:space="0" w:color="auto"/>
        <w:bottom w:val="dashed" w:sz="6" w:space="4" w:color="auto"/>
        <w:right w:val="dashed" w:sz="2" w:space="0" w:color="auto"/>
      </w:pBdr>
      <w:spacing w:before="75" w:after="75"/>
      <w:ind w:left="150" w:right="150"/>
      <w:jc w:val="left"/>
    </w:pPr>
    <w:rPr>
      <w:rFonts w:ascii="宋体" w:hAnsi="宋体" w:cs="宋体"/>
      <w:kern w:val="0"/>
      <w:szCs w:val="21"/>
    </w:rPr>
  </w:style>
  <w:style w:type="paragraph" w:customStyle="1" w:styleId="thin">
    <w:name w:val="thin"/>
    <w:basedOn w:val="a2"/>
    <w:qFormat/>
    <w:pPr>
      <w:widowControl/>
      <w:spacing w:before="100" w:beforeAutospacing="1" w:after="100" w:afterAutospacing="1"/>
      <w:jc w:val="left"/>
    </w:pPr>
    <w:rPr>
      <w:rFonts w:ascii="宋体" w:hAnsi="宋体" w:cs="宋体"/>
      <w:kern w:val="0"/>
      <w:sz w:val="24"/>
    </w:rPr>
  </w:style>
  <w:style w:type="paragraph" w:customStyle="1" w:styleId="gray">
    <w:name w:val="gray"/>
    <w:basedOn w:val="a2"/>
    <w:qFormat/>
    <w:pPr>
      <w:widowControl/>
      <w:spacing w:before="100" w:beforeAutospacing="1" w:after="100" w:afterAutospacing="1"/>
      <w:jc w:val="left"/>
    </w:pPr>
    <w:rPr>
      <w:rFonts w:ascii="宋体" w:hAnsi="宋体" w:cs="宋体"/>
      <w:color w:val="808080"/>
      <w:kern w:val="0"/>
      <w:sz w:val="24"/>
    </w:rPr>
  </w:style>
  <w:style w:type="paragraph" w:customStyle="1" w:styleId="b-ent-options">
    <w:name w:val="b-ent-options"/>
    <w:basedOn w:val="a2"/>
    <w:qFormat/>
    <w:pPr>
      <w:widowControl/>
      <w:shd w:val="clear" w:color="auto" w:fill="FFFFFF"/>
      <w:ind w:left="150" w:right="150"/>
      <w:jc w:val="left"/>
    </w:pPr>
    <w:rPr>
      <w:rFonts w:ascii="宋体" w:hAnsi="宋体" w:cs="宋体"/>
      <w:kern w:val="0"/>
      <w:sz w:val="24"/>
    </w:rPr>
  </w:style>
  <w:style w:type="paragraph" w:customStyle="1" w:styleId="b-ent-toc-actions">
    <w:name w:val="b-ent-toc-actions"/>
    <w:basedOn w:val="a2"/>
    <w:qFormat/>
    <w:pPr>
      <w:widowControl/>
      <w:spacing w:before="45"/>
      <w:jc w:val="left"/>
    </w:pPr>
    <w:rPr>
      <w:rFonts w:ascii="宋体" w:hAnsi="宋体" w:cs="宋体"/>
      <w:kern w:val="0"/>
      <w:sz w:val="24"/>
    </w:rPr>
  </w:style>
  <w:style w:type="paragraph" w:customStyle="1" w:styleId="b-ent-toc-action">
    <w:name w:val="b-ent-toc-action"/>
    <w:basedOn w:val="a2"/>
    <w:qFormat/>
    <w:pPr>
      <w:widowControl/>
      <w:ind w:left="75" w:right="75"/>
      <w:jc w:val="left"/>
    </w:pPr>
    <w:rPr>
      <w:rFonts w:ascii="宋体" w:hAnsi="宋体" w:cs="宋体"/>
      <w:kern w:val="0"/>
      <w:sz w:val="24"/>
    </w:rPr>
  </w:style>
  <w:style w:type="paragraph" w:customStyle="1" w:styleId="b-ent-toc-bottom">
    <w:name w:val="b-ent-toc-bottom"/>
    <w:basedOn w:val="a2"/>
    <w:qFormat/>
    <w:pPr>
      <w:widowControl/>
      <w:pBdr>
        <w:top w:val="single" w:sz="48" w:space="0" w:color="FFFFFF"/>
      </w:pBdr>
      <w:shd w:val="clear" w:color="auto" w:fill="F9F9F9"/>
      <w:spacing w:before="100" w:beforeAutospacing="1" w:after="100" w:afterAutospacing="1"/>
      <w:jc w:val="left"/>
    </w:pPr>
    <w:rPr>
      <w:rFonts w:ascii="宋体" w:hAnsi="宋体" w:cs="宋体"/>
      <w:kern w:val="0"/>
      <w:sz w:val="24"/>
    </w:rPr>
  </w:style>
  <w:style w:type="paragraph" w:customStyle="1" w:styleId="b-ent-toc-trigger">
    <w:name w:val="b-ent-toc-trigger"/>
    <w:basedOn w:val="a2"/>
    <w:qFormat/>
    <w:pPr>
      <w:widowControl/>
      <w:spacing w:line="0" w:lineRule="auto"/>
      <w:jc w:val="left"/>
    </w:pPr>
    <w:rPr>
      <w:rFonts w:ascii="宋体" w:hAnsi="宋体" w:cs="宋体"/>
      <w:kern w:val="0"/>
      <w:sz w:val="2"/>
      <w:szCs w:val="2"/>
    </w:rPr>
  </w:style>
  <w:style w:type="paragraph" w:customStyle="1" w:styleId="b-ent-section">
    <w:name w:val="b-ent-section"/>
    <w:basedOn w:val="a2"/>
    <w:qFormat/>
    <w:pPr>
      <w:widowControl/>
      <w:pBdr>
        <w:top w:val="single" w:sz="6" w:space="5" w:color="FFFFFF"/>
        <w:left w:val="single" w:sz="2" w:space="0" w:color="FFFFFF"/>
        <w:bottom w:val="single" w:sz="2" w:space="4" w:color="FFFFFF"/>
        <w:right w:val="single" w:sz="2" w:space="0" w:color="FFFFFF"/>
      </w:pBdr>
      <w:shd w:val="clear" w:color="auto" w:fill="F3F3F3"/>
      <w:spacing w:before="100" w:beforeAutospacing="1" w:after="375"/>
      <w:ind w:left="-150" w:right="-300"/>
      <w:jc w:val="left"/>
    </w:pPr>
    <w:rPr>
      <w:rFonts w:ascii="宋体" w:hAnsi="宋体" w:cs="宋体"/>
      <w:kern w:val="0"/>
      <w:sz w:val="24"/>
    </w:rPr>
  </w:style>
  <w:style w:type="paragraph" w:customStyle="1" w:styleId="sub-anchor">
    <w:name w:val="sub-anchor"/>
    <w:basedOn w:val="a2"/>
    <w:qFormat/>
    <w:pPr>
      <w:widowControl/>
      <w:spacing w:before="100" w:beforeAutospacing="1" w:after="100" w:afterAutospacing="1" w:line="75" w:lineRule="atLeast"/>
      <w:jc w:val="left"/>
    </w:pPr>
    <w:rPr>
      <w:rFonts w:ascii="宋体" w:hAnsi="宋体" w:cs="宋体"/>
      <w:kern w:val="0"/>
      <w:sz w:val="8"/>
      <w:szCs w:val="8"/>
    </w:rPr>
  </w:style>
  <w:style w:type="paragraph" w:customStyle="1" w:styleId="b-h2-3">
    <w:name w:val="b-h2-3"/>
    <w:basedOn w:val="a2"/>
    <w:qFormat/>
    <w:pPr>
      <w:widowControl/>
      <w:spacing w:before="100" w:beforeAutospacing="1" w:after="100" w:afterAutospacing="1"/>
      <w:ind w:firstLine="150"/>
      <w:jc w:val="left"/>
    </w:pPr>
    <w:rPr>
      <w:rFonts w:ascii="΢ȭхڢ, ڌ墬 Verdana" w:eastAsia="΢ȭхڢ, ڌ墬 Verdana" w:hAnsi="宋体" w:cs="宋体"/>
      <w:kern w:val="0"/>
      <w:sz w:val="29"/>
      <w:szCs w:val="29"/>
    </w:rPr>
  </w:style>
  <w:style w:type="paragraph" w:customStyle="1" w:styleId="b-ent-section-expand">
    <w:name w:val="b-ent-section-expand"/>
    <w:basedOn w:val="a2"/>
    <w:qFormat/>
    <w:pPr>
      <w:widowControl/>
      <w:spacing w:before="100" w:beforeAutospacing="1" w:after="100" w:afterAutospacing="1"/>
      <w:jc w:val="left"/>
    </w:pPr>
    <w:rPr>
      <w:rFonts w:ascii="宋体" w:hAnsi="宋体" w:cs="宋体"/>
      <w:kern w:val="0"/>
      <w:sz w:val="24"/>
    </w:rPr>
  </w:style>
  <w:style w:type="paragraph" w:customStyle="1" w:styleId="dir-holder">
    <w:name w:val="dir-holder"/>
    <w:basedOn w:val="a2"/>
    <w:qFormat/>
    <w:pPr>
      <w:widowControl/>
      <w:spacing w:before="100" w:beforeAutospacing="1" w:after="100" w:afterAutospacing="1" w:line="120" w:lineRule="atLeast"/>
      <w:jc w:val="left"/>
    </w:pPr>
    <w:rPr>
      <w:rFonts w:ascii="宋体" w:hAnsi="宋体" w:cs="宋体"/>
      <w:vanish/>
      <w:kern w:val="0"/>
      <w:sz w:val="2"/>
      <w:szCs w:val="2"/>
    </w:rPr>
  </w:style>
  <w:style w:type="paragraph" w:customStyle="1" w:styleId="b-h4-3">
    <w:name w:val="b-h4-3"/>
    <w:basedOn w:val="a2"/>
    <w:qFormat/>
    <w:pPr>
      <w:widowControl/>
      <w:spacing w:before="100" w:beforeAutospacing="1" w:after="100" w:afterAutospacing="1"/>
      <w:jc w:val="left"/>
    </w:pPr>
    <w:rPr>
      <w:rFonts w:ascii="宋体" w:hAnsi="宋体" w:cs="宋体"/>
      <w:b/>
      <w:bCs/>
      <w:kern w:val="0"/>
      <w:szCs w:val="21"/>
    </w:rPr>
  </w:style>
  <w:style w:type="paragraph" w:customStyle="1" w:styleId="setting-option">
    <w:name w:val="setting-option"/>
    <w:basedOn w:val="a2"/>
    <w:qFormat/>
    <w:pPr>
      <w:widowControl/>
      <w:spacing w:before="100" w:beforeAutospacing="1" w:after="100" w:afterAutospacing="1"/>
      <w:jc w:val="left"/>
    </w:pPr>
    <w:rPr>
      <w:rFonts w:ascii="宋体" w:hAnsi="宋体" w:cs="宋体"/>
      <w:kern w:val="0"/>
      <w:sz w:val="24"/>
    </w:rPr>
  </w:style>
  <w:style w:type="paragraph" w:customStyle="1" w:styleId="b-heading-list">
    <w:name w:val="b-heading-list"/>
    <w:basedOn w:val="a2"/>
    <w:qFormat/>
    <w:pPr>
      <w:widowControl/>
      <w:spacing w:before="100" w:beforeAutospacing="1" w:after="100" w:afterAutospacing="1"/>
      <w:jc w:val="left"/>
    </w:pPr>
    <w:rPr>
      <w:rFonts w:ascii="宋体" w:hAnsi="宋体" w:cs="宋体"/>
      <w:kern w:val="0"/>
      <w:sz w:val="24"/>
    </w:rPr>
  </w:style>
  <w:style w:type="paragraph" w:customStyle="1" w:styleId="fm-ta-1">
    <w:name w:val="fm-ta-1"/>
    <w:basedOn w:val="a2"/>
    <w:qFormat/>
    <w:pPr>
      <w:widowControl/>
      <w:spacing w:before="100" w:beforeAutospacing="1" w:after="100" w:afterAutospacing="1"/>
      <w:jc w:val="left"/>
    </w:pPr>
    <w:rPr>
      <w:rFonts w:ascii="宋体" w:hAnsi="宋体" w:cs="宋体"/>
      <w:kern w:val="0"/>
      <w:sz w:val="24"/>
    </w:rPr>
  </w:style>
  <w:style w:type="paragraph" w:customStyle="1" w:styleId="remark">
    <w:name w:val="remark"/>
    <w:basedOn w:val="a2"/>
    <w:qFormat/>
    <w:pPr>
      <w:widowControl/>
      <w:spacing w:before="75"/>
      <w:jc w:val="left"/>
    </w:pPr>
    <w:rPr>
      <w:rFonts w:ascii="宋体" w:hAnsi="宋体" w:cs="宋体"/>
      <w:kern w:val="0"/>
      <w:sz w:val="24"/>
    </w:rPr>
  </w:style>
  <w:style w:type="paragraph" w:customStyle="1" w:styleId="command">
    <w:name w:val="command"/>
    <w:basedOn w:val="a2"/>
    <w:qFormat/>
    <w:pPr>
      <w:widowControl/>
      <w:spacing w:before="100" w:beforeAutospacing="1" w:after="100" w:afterAutospacing="1"/>
      <w:jc w:val="center"/>
    </w:pPr>
    <w:rPr>
      <w:rFonts w:ascii="宋体" w:hAnsi="宋体" w:cs="宋体"/>
      <w:kern w:val="0"/>
      <w:sz w:val="24"/>
    </w:rPr>
  </w:style>
  <w:style w:type="paragraph" w:customStyle="1" w:styleId="impt">
    <w:name w:val="impt"/>
    <w:basedOn w:val="a2"/>
    <w:qFormat/>
    <w:pPr>
      <w:widowControl/>
      <w:spacing w:before="100" w:beforeAutospacing="1" w:after="100" w:afterAutospacing="1"/>
      <w:jc w:val="left"/>
    </w:pPr>
    <w:rPr>
      <w:rFonts w:ascii="宋体" w:hAnsi="宋体" w:cs="宋体"/>
      <w:color w:val="FF0000"/>
      <w:kern w:val="0"/>
      <w:sz w:val="24"/>
    </w:rPr>
  </w:style>
  <w:style w:type="paragraph" w:customStyle="1" w:styleId="enc-tip">
    <w:name w:val="enc-tip"/>
    <w:basedOn w:val="a2"/>
    <w:qFormat/>
    <w:pPr>
      <w:widowControl/>
      <w:spacing w:before="100" w:beforeAutospacing="1" w:after="100" w:afterAutospacing="1"/>
      <w:jc w:val="left"/>
    </w:pPr>
    <w:rPr>
      <w:rFonts w:ascii="宋体" w:hAnsi="宋体" w:cs="宋体"/>
      <w:kern w:val="0"/>
      <w:sz w:val="24"/>
    </w:rPr>
  </w:style>
  <w:style w:type="paragraph" w:customStyle="1" w:styleId="enc-wrap">
    <w:name w:val="enc-wrap"/>
    <w:basedOn w:val="a2"/>
    <w:qFormat/>
    <w:pPr>
      <w:widowControl/>
      <w:pBdr>
        <w:top w:val="single" w:sz="12" w:space="0" w:color="BBE0F3"/>
        <w:left w:val="single" w:sz="12" w:space="0" w:color="BBE0F3"/>
        <w:bottom w:val="single" w:sz="12" w:space="0" w:color="BBE0F3"/>
        <w:right w:val="single" w:sz="12" w:space="0" w:color="BBE0F3"/>
      </w:pBdr>
      <w:spacing w:before="100" w:beforeAutospacing="1" w:after="100" w:afterAutospacing="1"/>
      <w:jc w:val="left"/>
    </w:pPr>
    <w:rPr>
      <w:rFonts w:ascii="宋体" w:hAnsi="宋体" w:cs="宋体"/>
      <w:kern w:val="0"/>
      <w:sz w:val="24"/>
    </w:rPr>
  </w:style>
  <w:style w:type="paragraph" w:customStyle="1" w:styleId="enc-content">
    <w:name w:val="enc-content"/>
    <w:basedOn w:val="a2"/>
    <w:qFormat/>
    <w:pPr>
      <w:widowControl/>
      <w:shd w:val="clear" w:color="auto" w:fill="FDFEFF"/>
      <w:spacing w:before="100" w:beforeAutospacing="1" w:after="100" w:afterAutospacing="1"/>
      <w:jc w:val="left"/>
    </w:pPr>
    <w:rPr>
      <w:rFonts w:ascii="宋体" w:hAnsi="宋体" w:cs="宋体"/>
      <w:kern w:val="0"/>
      <w:sz w:val="24"/>
    </w:rPr>
  </w:style>
  <w:style w:type="paragraph" w:customStyle="1" w:styleId="ctr">
    <w:name w:val="ctr"/>
    <w:basedOn w:val="a2"/>
    <w:qFormat/>
    <w:pPr>
      <w:widowControl/>
      <w:spacing w:before="100" w:beforeAutospacing="1" w:after="100" w:afterAutospacing="1"/>
      <w:jc w:val="left"/>
    </w:pPr>
    <w:rPr>
      <w:rFonts w:ascii="宋体" w:hAnsi="宋体" w:cs="宋体"/>
      <w:kern w:val="0"/>
      <w:sz w:val="24"/>
    </w:rPr>
  </w:style>
  <w:style w:type="paragraph" w:customStyle="1" w:styleId="tri">
    <w:name w:val="tri"/>
    <w:basedOn w:val="a2"/>
    <w:qFormat/>
    <w:pPr>
      <w:widowControl/>
      <w:pBdr>
        <w:top w:val="dashed" w:sz="48" w:space="0" w:color="auto"/>
        <w:left w:val="dashed" w:sz="48" w:space="0" w:color="auto"/>
        <w:bottom w:val="single" w:sz="48" w:space="0" w:color="auto"/>
        <w:right w:val="dashed" w:sz="48" w:space="0" w:color="auto"/>
      </w:pBdr>
      <w:spacing w:before="100" w:beforeAutospacing="1" w:after="100" w:afterAutospacing="1"/>
      <w:jc w:val="left"/>
    </w:pPr>
    <w:rPr>
      <w:rFonts w:ascii="宋体" w:hAnsi="宋体" w:cs="宋体"/>
      <w:kern w:val="0"/>
      <w:sz w:val="2"/>
      <w:szCs w:val="2"/>
    </w:rPr>
  </w:style>
  <w:style w:type="paragraph" w:customStyle="1" w:styleId="progress-bar">
    <w:name w:val="progress-bar"/>
    <w:basedOn w:val="a2"/>
    <w:qFormat/>
    <w:pPr>
      <w:widowControl/>
      <w:spacing w:before="100" w:beforeAutospacing="1" w:after="100" w:afterAutospacing="1" w:line="195" w:lineRule="atLeast"/>
      <w:jc w:val="left"/>
    </w:pPr>
    <w:rPr>
      <w:rFonts w:ascii="宋体" w:hAnsi="宋体" w:cs="宋体"/>
      <w:kern w:val="0"/>
      <w:sz w:val="24"/>
    </w:rPr>
  </w:style>
  <w:style w:type="paragraph" w:customStyle="1" w:styleId="process-text">
    <w:name w:val="process-text"/>
    <w:basedOn w:val="a2"/>
    <w:qFormat/>
    <w:pPr>
      <w:widowControl/>
      <w:spacing w:before="100" w:beforeAutospacing="1" w:after="100" w:afterAutospacing="1" w:line="195" w:lineRule="atLeast"/>
      <w:jc w:val="center"/>
    </w:pPr>
    <w:rPr>
      <w:rFonts w:ascii="宋体" w:hAnsi="宋体" w:cs="宋体"/>
      <w:color w:val="FFFFFF"/>
      <w:kern w:val="0"/>
      <w:sz w:val="24"/>
    </w:rPr>
  </w:style>
  <w:style w:type="paragraph" w:customStyle="1" w:styleId="message-board-box">
    <w:name w:val="message-board-box"/>
    <w:basedOn w:val="a2"/>
    <w:qFormat/>
    <w:pPr>
      <w:widowControl/>
      <w:shd w:val="clear" w:color="auto" w:fill="FF0000"/>
      <w:spacing w:before="100" w:beforeAutospacing="1" w:after="100" w:afterAutospacing="1"/>
      <w:jc w:val="left"/>
    </w:pPr>
    <w:rPr>
      <w:rFonts w:ascii="宋体" w:hAnsi="宋体" w:cs="宋体"/>
      <w:kern w:val="0"/>
      <w:sz w:val="24"/>
    </w:rPr>
  </w:style>
  <w:style w:type="paragraph" w:customStyle="1" w:styleId="btl-indicator">
    <w:name w:val="btl-indicator"/>
    <w:basedOn w:val="a2"/>
    <w:qFormat/>
    <w:pPr>
      <w:widowControl/>
      <w:pBdr>
        <w:top w:val="single" w:sz="12" w:space="0" w:color="BBE0F3"/>
        <w:left w:val="single" w:sz="2" w:space="0" w:color="BBE0F3"/>
        <w:bottom w:val="single" w:sz="12" w:space="0" w:color="BBE0F3"/>
        <w:right w:val="single" w:sz="2" w:space="0" w:color="BBE0F3"/>
      </w:pBdr>
      <w:shd w:val="clear" w:color="auto" w:fill="FFFFFF"/>
      <w:spacing w:before="100" w:beforeAutospacing="1" w:after="100" w:afterAutospacing="1"/>
      <w:jc w:val="left"/>
    </w:pPr>
    <w:rPr>
      <w:rFonts w:ascii="宋体" w:hAnsi="宋体" w:cs="宋体"/>
      <w:kern w:val="0"/>
      <w:sz w:val="24"/>
    </w:rPr>
  </w:style>
  <w:style w:type="paragraph" w:customStyle="1" w:styleId="dot">
    <w:name w:val="dot"/>
    <w:basedOn w:val="a2"/>
    <w:qFormat/>
    <w:pPr>
      <w:widowControl/>
      <w:shd w:val="clear" w:color="auto" w:fill="BCBCBC"/>
      <w:spacing w:after="75"/>
      <w:ind w:right="75"/>
      <w:jc w:val="left"/>
    </w:pPr>
    <w:rPr>
      <w:rFonts w:ascii="宋体" w:hAnsi="宋体" w:cs="宋体"/>
      <w:kern w:val="0"/>
      <w:sz w:val="24"/>
    </w:rPr>
  </w:style>
  <w:style w:type="paragraph" w:customStyle="1" w:styleId="tip-block">
    <w:name w:val="tip-block"/>
    <w:basedOn w:val="a2"/>
    <w:qFormat/>
    <w:pPr>
      <w:widowControl/>
      <w:spacing w:before="100" w:beforeAutospacing="1" w:after="100" w:afterAutospacing="1"/>
      <w:jc w:val="left"/>
    </w:pPr>
    <w:rPr>
      <w:rFonts w:ascii="宋体" w:hAnsi="宋体" w:cs="宋体"/>
      <w:kern w:val="0"/>
      <w:sz w:val="24"/>
    </w:rPr>
  </w:style>
  <w:style w:type="paragraph" w:customStyle="1" w:styleId="tip-content">
    <w:name w:val="tip-content"/>
    <w:basedOn w:val="a2"/>
    <w:qFormat/>
    <w:pPr>
      <w:widowControl/>
      <w:pBdr>
        <w:top w:val="single" w:sz="6" w:space="7" w:color="FFD4AD"/>
        <w:left w:val="single" w:sz="6" w:space="9" w:color="FFD4AD"/>
        <w:bottom w:val="single" w:sz="6" w:space="2" w:color="FFD4AD"/>
        <w:right w:val="single" w:sz="6" w:space="9" w:color="FFD4AD"/>
      </w:pBdr>
      <w:shd w:val="clear" w:color="auto" w:fill="FFF7F0"/>
      <w:spacing w:before="100" w:beforeAutospacing="1" w:after="100" w:afterAutospacing="1" w:line="330" w:lineRule="atLeast"/>
      <w:jc w:val="left"/>
    </w:pPr>
    <w:rPr>
      <w:rFonts w:ascii="宋体" w:hAnsi="宋体" w:cs="宋体"/>
      <w:kern w:val="0"/>
      <w:szCs w:val="21"/>
    </w:rPr>
  </w:style>
  <w:style w:type="paragraph" w:customStyle="1" w:styleId="tip-content-header">
    <w:name w:val="tip-content-header"/>
    <w:basedOn w:val="a2"/>
    <w:qFormat/>
    <w:pPr>
      <w:widowControl/>
      <w:pBdr>
        <w:bottom w:val="dotted" w:sz="6" w:space="0" w:color="9F9F9F"/>
      </w:pBdr>
      <w:spacing w:before="100" w:beforeAutospacing="1" w:after="90"/>
      <w:jc w:val="left"/>
    </w:pPr>
    <w:rPr>
      <w:rFonts w:ascii="宋体" w:hAnsi="宋体" w:cs="宋体"/>
      <w:kern w:val="0"/>
      <w:sz w:val="24"/>
    </w:rPr>
  </w:style>
  <w:style w:type="paragraph" w:customStyle="1" w:styleId="tip-link-right">
    <w:name w:val="tip-link-right"/>
    <w:basedOn w:val="a2"/>
    <w:qFormat/>
    <w:pPr>
      <w:widowControl/>
      <w:shd w:val="clear" w:color="auto" w:fill="FFF7F0"/>
      <w:spacing w:before="100" w:beforeAutospacing="1" w:after="100" w:afterAutospacing="1" w:line="270" w:lineRule="atLeast"/>
      <w:jc w:val="left"/>
    </w:pPr>
    <w:rPr>
      <w:rFonts w:ascii="宋体" w:hAnsi="宋体" w:cs="宋体"/>
      <w:kern w:val="0"/>
      <w:sz w:val="24"/>
    </w:rPr>
  </w:style>
  <w:style w:type="paragraph" w:customStyle="1" w:styleId="tip-content-msg">
    <w:name w:val="tip-content-msg"/>
    <w:basedOn w:val="a2"/>
    <w:qFormat/>
    <w:pPr>
      <w:widowControl/>
      <w:spacing w:before="100" w:beforeAutospacing="1" w:after="100" w:afterAutospacing="1"/>
      <w:jc w:val="left"/>
    </w:pPr>
    <w:rPr>
      <w:rFonts w:ascii="宋体" w:hAnsi="宋体" w:cs="宋体"/>
      <w:kern w:val="0"/>
      <w:sz w:val="24"/>
    </w:rPr>
  </w:style>
  <w:style w:type="paragraph" w:customStyle="1" w:styleId="tip-msg-label">
    <w:name w:val="tip-msg-label"/>
    <w:basedOn w:val="a2"/>
    <w:qFormat/>
    <w:pPr>
      <w:widowControl/>
      <w:spacing w:before="100" w:beforeAutospacing="1" w:after="100" w:afterAutospacing="1"/>
      <w:jc w:val="left"/>
    </w:pPr>
    <w:rPr>
      <w:rFonts w:ascii="宋体" w:hAnsi="宋体" w:cs="宋体"/>
      <w:b/>
      <w:bCs/>
      <w:kern w:val="0"/>
      <w:sz w:val="24"/>
    </w:rPr>
  </w:style>
  <w:style w:type="paragraph" w:customStyle="1" w:styleId="tip-msg">
    <w:name w:val="tip-msg"/>
    <w:basedOn w:val="a2"/>
    <w:qFormat/>
    <w:pPr>
      <w:widowControl/>
      <w:spacing w:before="100" w:beforeAutospacing="1" w:after="100" w:afterAutospacing="1"/>
      <w:ind w:left="1500"/>
      <w:jc w:val="left"/>
    </w:pPr>
    <w:rPr>
      <w:rFonts w:ascii="宋体" w:hAnsi="宋体" w:cs="宋体"/>
      <w:kern w:val="0"/>
      <w:sz w:val="24"/>
    </w:rPr>
  </w:style>
  <w:style w:type="paragraph" w:customStyle="1" w:styleId="throw-btl-link">
    <w:name w:val="throw-btl-link"/>
    <w:basedOn w:val="a2"/>
    <w:qFormat/>
    <w:pPr>
      <w:widowControl/>
      <w:spacing w:before="100" w:beforeAutospacing="1" w:after="100" w:afterAutospacing="1"/>
      <w:ind w:left="75"/>
      <w:jc w:val="left"/>
    </w:pPr>
    <w:rPr>
      <w:rFonts w:ascii="宋体" w:hAnsi="宋体" w:cs="宋体"/>
      <w:kern w:val="0"/>
      <w:sz w:val="24"/>
    </w:rPr>
  </w:style>
  <w:style w:type="paragraph" w:customStyle="1" w:styleId="tip-content-footer">
    <w:name w:val="tip-content-footer"/>
    <w:basedOn w:val="a2"/>
    <w:qFormat/>
    <w:pPr>
      <w:widowControl/>
      <w:pBdr>
        <w:top w:val="dotted" w:sz="6" w:space="2" w:color="9F9F9F"/>
      </w:pBdr>
      <w:spacing w:before="100" w:beforeAutospacing="1" w:after="100" w:afterAutospacing="1"/>
      <w:jc w:val="left"/>
    </w:pPr>
    <w:rPr>
      <w:rFonts w:ascii="宋体" w:hAnsi="宋体" w:cs="宋体"/>
      <w:kern w:val="0"/>
      <w:sz w:val="24"/>
    </w:rPr>
  </w:style>
  <w:style w:type="paragraph" w:customStyle="1" w:styleId="throwbtl-link-view">
    <w:name w:val="throwbtl-link-view"/>
    <w:basedOn w:val="a2"/>
    <w:qFormat/>
    <w:pPr>
      <w:widowControl/>
      <w:spacing w:before="100" w:beforeAutospacing="1" w:after="100" w:afterAutospacing="1"/>
      <w:ind w:left="75"/>
      <w:jc w:val="left"/>
    </w:pPr>
    <w:rPr>
      <w:rFonts w:ascii="宋体" w:hAnsi="宋体" w:cs="宋体"/>
      <w:kern w:val="0"/>
      <w:sz w:val="18"/>
      <w:szCs w:val="18"/>
    </w:rPr>
  </w:style>
  <w:style w:type="paragraph" w:customStyle="1" w:styleId="lemma-top-link">
    <w:name w:val="lemma-top-link"/>
    <w:basedOn w:val="a2"/>
    <w:qFormat/>
    <w:pPr>
      <w:widowControl/>
      <w:spacing w:before="165" w:after="100" w:afterAutospacing="1" w:line="165" w:lineRule="atLeast"/>
      <w:ind w:right="120"/>
      <w:jc w:val="left"/>
      <w:textAlignment w:val="center"/>
    </w:pPr>
    <w:rPr>
      <w:rFonts w:ascii="宋体" w:hAnsi="宋体" w:cs="宋体"/>
      <w:kern w:val="0"/>
      <w:sz w:val="18"/>
      <w:szCs w:val="18"/>
      <w:u w:val="single"/>
    </w:rPr>
  </w:style>
  <w:style w:type="paragraph" w:customStyle="1" w:styleId="throwbtl-link-head">
    <w:name w:val="throwbtl-link-head"/>
    <w:basedOn w:val="a2"/>
    <w:qFormat/>
    <w:pPr>
      <w:widowControl/>
      <w:spacing w:before="100" w:beforeAutospacing="1" w:after="100" w:afterAutospacing="1"/>
      <w:ind w:right="270"/>
      <w:jc w:val="left"/>
    </w:pPr>
    <w:rPr>
      <w:rFonts w:ascii="宋体" w:hAnsi="宋体" w:cs="宋体"/>
      <w:kern w:val="0"/>
      <w:sz w:val="24"/>
    </w:rPr>
  </w:style>
  <w:style w:type="paragraph" w:customStyle="1" w:styleId="lemma-top-link-divider">
    <w:name w:val="lemma-top-link-divider"/>
    <w:basedOn w:val="a2"/>
    <w:qFormat/>
    <w:pPr>
      <w:widowControl/>
      <w:pBdr>
        <w:left w:val="dotted" w:sz="6" w:space="0" w:color="808080"/>
      </w:pBdr>
      <w:spacing w:before="100" w:beforeAutospacing="1" w:after="100" w:afterAutospacing="1"/>
      <w:jc w:val="left"/>
    </w:pPr>
    <w:rPr>
      <w:rFonts w:ascii="宋体" w:hAnsi="宋体" w:cs="宋体"/>
      <w:vanish/>
      <w:kern w:val="0"/>
      <w:sz w:val="24"/>
    </w:rPr>
  </w:style>
  <w:style w:type="paragraph" w:customStyle="1" w:styleId="edit-section-throwbtl-link">
    <w:name w:val="edit-section-throwbtl-link"/>
    <w:basedOn w:val="a2"/>
    <w:qFormat/>
    <w:pPr>
      <w:widowControl/>
      <w:spacing w:before="90" w:after="100" w:afterAutospacing="1"/>
      <w:ind w:right="45"/>
      <w:jc w:val="left"/>
    </w:pPr>
    <w:rPr>
      <w:rFonts w:ascii="宋体" w:hAnsi="宋体" w:cs="宋体"/>
      <w:kern w:val="0"/>
      <w:sz w:val="24"/>
    </w:rPr>
  </w:style>
  <w:style w:type="paragraph" w:customStyle="1" w:styleId="lemma-relation-table">
    <w:name w:val="lemma-relation-table"/>
    <w:basedOn w:val="a2"/>
    <w:qFormat/>
    <w:pPr>
      <w:widowControl/>
      <w:pBdr>
        <w:top w:val="single" w:sz="6" w:space="2" w:color="DCEEFC"/>
        <w:left w:val="single" w:sz="6" w:space="2" w:color="DCEEFC"/>
        <w:bottom w:val="single" w:sz="6" w:space="2" w:color="DCEEFC"/>
        <w:right w:val="single" w:sz="6" w:space="2" w:color="DCEEFC"/>
      </w:pBdr>
      <w:spacing w:before="100" w:beforeAutospacing="1" w:after="150" w:line="450" w:lineRule="atLeast"/>
      <w:jc w:val="left"/>
    </w:pPr>
    <w:rPr>
      <w:rFonts w:ascii="宋体" w:hAnsi="宋体" w:cs="宋体"/>
      <w:kern w:val="0"/>
      <w:sz w:val="18"/>
      <w:szCs w:val="18"/>
    </w:rPr>
  </w:style>
  <w:style w:type="paragraph" w:customStyle="1" w:styleId="relation-table-banner">
    <w:name w:val="relation-table-banner"/>
    <w:basedOn w:val="a2"/>
    <w:qFormat/>
    <w:pPr>
      <w:widowControl/>
      <w:spacing w:before="100" w:beforeAutospacing="1" w:after="100" w:afterAutospacing="1" w:line="450" w:lineRule="atLeast"/>
      <w:jc w:val="center"/>
    </w:pPr>
    <w:rPr>
      <w:rFonts w:ascii="宋体" w:hAnsi="宋体" w:cs="宋体"/>
      <w:kern w:val="0"/>
      <w:sz w:val="24"/>
    </w:rPr>
  </w:style>
  <w:style w:type="paragraph" w:customStyle="1" w:styleId="relation-table-title">
    <w:name w:val="relation-table-title"/>
    <w:basedOn w:val="a2"/>
    <w:qFormat/>
    <w:pPr>
      <w:widowControl/>
      <w:jc w:val="center"/>
    </w:pPr>
    <w:rPr>
      <w:rFonts w:ascii="宋体" w:hAnsi="宋体" w:cs="宋体"/>
      <w:kern w:val="0"/>
      <w:sz w:val="24"/>
    </w:rPr>
  </w:style>
  <w:style w:type="paragraph" w:customStyle="1" w:styleId="relation-table-icon">
    <w:name w:val="relation-table-icon"/>
    <w:basedOn w:val="a2"/>
    <w:qFormat/>
    <w:pPr>
      <w:widowControl/>
      <w:spacing w:before="105" w:after="100" w:afterAutospacing="1"/>
      <w:jc w:val="left"/>
    </w:pPr>
    <w:rPr>
      <w:rFonts w:ascii="宋体" w:hAnsi="宋体" w:cs="宋体"/>
      <w:kern w:val="0"/>
      <w:sz w:val="24"/>
    </w:rPr>
  </w:style>
  <w:style w:type="paragraph" w:customStyle="1" w:styleId="relation-table-view-control">
    <w:name w:val="relation-table-view-control"/>
    <w:basedOn w:val="a2"/>
    <w:qFormat/>
    <w:pPr>
      <w:widowControl/>
      <w:spacing w:before="75" w:after="100" w:afterAutospacing="1"/>
      <w:jc w:val="left"/>
    </w:pPr>
    <w:rPr>
      <w:rFonts w:ascii="宋体" w:hAnsi="宋体" w:cs="宋体"/>
      <w:kern w:val="0"/>
      <w:sz w:val="24"/>
    </w:rPr>
  </w:style>
  <w:style w:type="paragraph" w:customStyle="1" w:styleId="relation-control">
    <w:name w:val="relation-control"/>
    <w:basedOn w:val="a2"/>
    <w:qFormat/>
    <w:pPr>
      <w:widowControl/>
      <w:spacing w:before="100" w:beforeAutospacing="1" w:after="100" w:afterAutospacing="1"/>
      <w:ind w:left="45"/>
      <w:jc w:val="left"/>
    </w:pPr>
    <w:rPr>
      <w:rFonts w:ascii="宋体" w:hAnsi="宋体" w:cs="宋体"/>
      <w:kern w:val="0"/>
      <w:sz w:val="24"/>
    </w:rPr>
  </w:style>
  <w:style w:type="paragraph" w:customStyle="1" w:styleId="relation-table-main">
    <w:name w:val="relation-table-main"/>
    <w:basedOn w:val="a2"/>
    <w:qFormat/>
    <w:pPr>
      <w:widowControl/>
      <w:spacing w:before="100" w:beforeAutospacing="1" w:after="100" w:afterAutospacing="1"/>
      <w:jc w:val="left"/>
    </w:pPr>
    <w:rPr>
      <w:rFonts w:ascii="宋体" w:hAnsi="宋体" w:cs="宋体"/>
      <w:color w:val="666666"/>
      <w:kern w:val="0"/>
      <w:sz w:val="24"/>
    </w:rPr>
  </w:style>
  <w:style w:type="paragraph" w:customStyle="1" w:styleId="relation-come-from">
    <w:name w:val="relation-come-from"/>
    <w:basedOn w:val="a2"/>
    <w:qFormat/>
    <w:pPr>
      <w:widowControl/>
      <w:spacing w:before="100" w:beforeAutospacing="1" w:after="100" w:afterAutospacing="1"/>
      <w:jc w:val="right"/>
    </w:pPr>
    <w:rPr>
      <w:rFonts w:ascii="宋体" w:hAnsi="宋体" w:cs="宋体"/>
      <w:color w:val="999999"/>
      <w:kern w:val="0"/>
      <w:sz w:val="18"/>
      <w:szCs w:val="18"/>
    </w:rPr>
  </w:style>
  <w:style w:type="paragraph" w:customStyle="1" w:styleId="lemma-relation-odd">
    <w:name w:val="lemma-relation-odd"/>
    <w:basedOn w:val="a2"/>
    <w:qFormat/>
    <w:pPr>
      <w:widowControl/>
      <w:spacing w:before="100" w:beforeAutospacing="1" w:after="100" w:afterAutospacing="1" w:line="450" w:lineRule="atLeast"/>
      <w:jc w:val="left"/>
    </w:pPr>
    <w:rPr>
      <w:rFonts w:ascii="宋体" w:hAnsi="宋体" w:cs="宋体"/>
      <w:kern w:val="0"/>
      <w:sz w:val="24"/>
    </w:rPr>
  </w:style>
  <w:style w:type="paragraph" w:customStyle="1" w:styleId="relation-table-outer">
    <w:name w:val="relation-table-outer"/>
    <w:basedOn w:val="a2"/>
    <w:qFormat/>
    <w:pPr>
      <w:widowControl/>
      <w:spacing w:before="30" w:after="100" w:afterAutospacing="1"/>
      <w:jc w:val="left"/>
    </w:pPr>
    <w:rPr>
      <w:rFonts w:ascii="宋体" w:hAnsi="宋体" w:cs="宋体"/>
      <w:kern w:val="0"/>
      <w:sz w:val="24"/>
    </w:rPr>
  </w:style>
  <w:style w:type="paragraph" w:customStyle="1" w:styleId="embed-relation-tb">
    <w:name w:val="embed-relation-tb"/>
    <w:basedOn w:val="a2"/>
    <w:qFormat/>
    <w:pPr>
      <w:widowControl/>
      <w:spacing w:before="30" w:after="100" w:afterAutospacing="1"/>
      <w:jc w:val="left"/>
    </w:pPr>
    <w:rPr>
      <w:rFonts w:ascii="宋体" w:hAnsi="宋体" w:cs="宋体"/>
      <w:kern w:val="0"/>
      <w:sz w:val="24"/>
    </w:rPr>
  </w:style>
  <w:style w:type="paragraph" w:customStyle="1" w:styleId="tb-entries">
    <w:name w:val="tb-entries"/>
    <w:basedOn w:val="a2"/>
    <w:qFormat/>
    <w:pPr>
      <w:widowControl/>
      <w:spacing w:before="100" w:beforeAutospacing="1" w:after="100" w:afterAutospacing="1"/>
      <w:jc w:val="left"/>
    </w:pPr>
    <w:rPr>
      <w:rFonts w:ascii="宋体" w:hAnsi="宋体" w:cs="宋体"/>
      <w:kern w:val="0"/>
      <w:sz w:val="24"/>
    </w:rPr>
  </w:style>
  <w:style w:type="paragraph" w:customStyle="1" w:styleId="explain">
    <w:name w:val="explain"/>
    <w:basedOn w:val="a2"/>
    <w:qFormat/>
    <w:pPr>
      <w:widowControl/>
      <w:spacing w:before="100" w:beforeAutospacing="1" w:after="100" w:afterAutospacing="1"/>
      <w:jc w:val="left"/>
    </w:pPr>
    <w:rPr>
      <w:rFonts w:ascii="宋体" w:hAnsi="宋体" w:cs="宋体"/>
      <w:kern w:val="0"/>
      <w:sz w:val="24"/>
    </w:rPr>
  </w:style>
  <w:style w:type="paragraph" w:customStyle="1" w:styleId="lemma-relation-top">
    <w:name w:val="lemma-relation-top"/>
    <w:basedOn w:val="a2"/>
    <w:qFormat/>
    <w:pPr>
      <w:widowControl/>
      <w:spacing w:before="100" w:beforeAutospacing="1" w:after="100" w:afterAutospacing="1"/>
      <w:jc w:val="left"/>
    </w:pPr>
    <w:rPr>
      <w:rFonts w:ascii="宋体" w:hAnsi="宋体" w:cs="宋体"/>
      <w:kern w:val="0"/>
      <w:sz w:val="24"/>
    </w:rPr>
  </w:style>
  <w:style w:type="paragraph" w:customStyle="1" w:styleId="lemma-category-table">
    <w:name w:val="lemma-category-table"/>
    <w:basedOn w:val="a2"/>
    <w:qFormat/>
    <w:pPr>
      <w:widowControl/>
      <w:pBdr>
        <w:top w:val="single" w:sz="6" w:space="0" w:color="C6E1F5"/>
        <w:left w:val="single" w:sz="6" w:space="0" w:color="C6E1F5"/>
        <w:bottom w:val="single" w:sz="6" w:space="0" w:color="C6E1F5"/>
        <w:right w:val="single" w:sz="6" w:space="0" w:color="C6E1F5"/>
      </w:pBdr>
      <w:spacing w:before="100" w:beforeAutospacing="1" w:after="100" w:afterAutospacing="1"/>
      <w:jc w:val="left"/>
    </w:pPr>
    <w:rPr>
      <w:rFonts w:ascii="宋体" w:hAnsi="宋体" w:cs="宋体"/>
      <w:kern w:val="0"/>
      <w:sz w:val="18"/>
      <w:szCs w:val="18"/>
    </w:rPr>
  </w:style>
  <w:style w:type="paragraph" w:customStyle="1" w:styleId="rs-icon">
    <w:name w:val="rs-icon"/>
    <w:basedOn w:val="a2"/>
    <w:qFormat/>
    <w:pPr>
      <w:widowControl/>
      <w:spacing w:before="100" w:beforeAutospacing="1" w:after="100" w:afterAutospacing="1" w:line="465" w:lineRule="atLeast"/>
      <w:jc w:val="left"/>
    </w:pPr>
    <w:rPr>
      <w:rFonts w:ascii="宋体" w:hAnsi="宋体" w:cs="宋体"/>
      <w:kern w:val="0"/>
      <w:sz w:val="24"/>
    </w:rPr>
  </w:style>
  <w:style w:type="paragraph" w:customStyle="1" w:styleId="relation-category">
    <w:name w:val="relation-category"/>
    <w:basedOn w:val="a2"/>
    <w:qFormat/>
    <w:pPr>
      <w:widowControl/>
      <w:spacing w:after="405"/>
      <w:jc w:val="left"/>
    </w:pPr>
    <w:rPr>
      <w:rFonts w:ascii="宋体" w:hAnsi="宋体" w:cs="宋体"/>
      <w:kern w:val="0"/>
      <w:sz w:val="18"/>
      <w:szCs w:val="18"/>
    </w:rPr>
  </w:style>
  <w:style w:type="paragraph" w:customStyle="1" w:styleId="usercardtitle">
    <w:name w:val="usercardtitle"/>
    <w:basedOn w:val="a2"/>
    <w:qFormat/>
    <w:pPr>
      <w:widowControl/>
      <w:spacing w:before="100" w:beforeAutospacing="1" w:after="100" w:afterAutospacing="1"/>
      <w:jc w:val="left"/>
    </w:pPr>
    <w:rPr>
      <w:rFonts w:ascii="宋体" w:hAnsi="宋体" w:cs="宋体"/>
      <w:kern w:val="0"/>
      <w:sz w:val="24"/>
    </w:rPr>
  </w:style>
  <w:style w:type="paragraph" w:customStyle="1" w:styleId="pillar">
    <w:name w:val="pillar"/>
    <w:basedOn w:val="a2"/>
    <w:qFormat/>
    <w:pPr>
      <w:widowControl/>
      <w:spacing w:before="100" w:beforeAutospacing="1" w:after="100" w:afterAutospacing="1"/>
      <w:jc w:val="left"/>
      <w:textAlignment w:val="center"/>
    </w:pPr>
    <w:rPr>
      <w:rFonts w:ascii="宋体" w:hAnsi="宋体" w:cs="宋体"/>
      <w:kern w:val="0"/>
      <w:sz w:val="24"/>
    </w:rPr>
  </w:style>
  <w:style w:type="paragraph" w:customStyle="1" w:styleId="user-card">
    <w:name w:val="user-card"/>
    <w:basedOn w:val="a2"/>
    <w:qFormat/>
    <w:pPr>
      <w:widowControl/>
      <w:pBdr>
        <w:top w:val="single" w:sz="6" w:space="0" w:color="B3DAFF"/>
        <w:left w:val="single" w:sz="6" w:space="0" w:color="B3DAFF"/>
        <w:bottom w:val="single" w:sz="6" w:space="0" w:color="B3DAFF"/>
        <w:right w:val="single" w:sz="6" w:space="0" w:color="B3DAFF"/>
      </w:pBdr>
      <w:shd w:val="clear" w:color="auto" w:fill="F7FCFF"/>
      <w:spacing w:before="100" w:beforeAutospacing="1" w:after="100" w:afterAutospacing="1"/>
      <w:jc w:val="left"/>
    </w:pPr>
    <w:rPr>
      <w:rFonts w:ascii="Arial" w:hAnsi="Arial" w:cs="Arial"/>
      <w:kern w:val="0"/>
      <w:sz w:val="18"/>
      <w:szCs w:val="18"/>
    </w:rPr>
  </w:style>
  <w:style w:type="paragraph" w:customStyle="1" w:styleId="uc-badge">
    <w:name w:val="uc-badge"/>
    <w:basedOn w:val="a2"/>
    <w:qFormat/>
    <w:pPr>
      <w:widowControl/>
      <w:spacing w:before="60" w:after="100" w:afterAutospacing="1"/>
      <w:jc w:val="left"/>
    </w:pPr>
    <w:rPr>
      <w:rFonts w:ascii="宋体" w:hAnsi="宋体" w:cs="宋体"/>
      <w:kern w:val="0"/>
      <w:sz w:val="24"/>
    </w:rPr>
  </w:style>
  <w:style w:type="paragraph" w:customStyle="1" w:styleId="uc-default">
    <w:name w:val="uc-default"/>
    <w:basedOn w:val="a2"/>
    <w:qFormat/>
    <w:pPr>
      <w:widowControl/>
      <w:spacing w:before="100" w:beforeAutospacing="1" w:after="60"/>
      <w:jc w:val="left"/>
    </w:pPr>
    <w:rPr>
      <w:rFonts w:ascii="宋体" w:hAnsi="宋体" w:cs="宋体"/>
      <w:kern w:val="0"/>
      <w:sz w:val="24"/>
    </w:rPr>
  </w:style>
  <w:style w:type="paragraph" w:customStyle="1" w:styleId="dialog-content-inner">
    <w:name w:val="dialog-content-inner"/>
    <w:basedOn w:val="a2"/>
    <w:qFormat/>
    <w:pPr>
      <w:widowControl/>
      <w:spacing w:before="100" w:beforeAutospacing="1" w:after="100" w:afterAutospacing="1"/>
      <w:jc w:val="left"/>
    </w:pPr>
    <w:rPr>
      <w:rFonts w:ascii="宋体" w:hAnsi="宋体" w:cs="宋体"/>
      <w:kern w:val="0"/>
      <w:sz w:val="24"/>
    </w:rPr>
  </w:style>
  <w:style w:type="paragraph" w:customStyle="1" w:styleId="main-wrap">
    <w:name w:val="main-wrap"/>
    <w:basedOn w:val="a2"/>
    <w:qFormat/>
    <w:pPr>
      <w:widowControl/>
      <w:spacing w:before="100" w:beforeAutospacing="1" w:after="100" w:afterAutospacing="1"/>
      <w:jc w:val="left"/>
    </w:pPr>
    <w:rPr>
      <w:rFonts w:ascii="宋体" w:hAnsi="宋体" w:cs="宋体"/>
      <w:kern w:val="0"/>
      <w:sz w:val="24"/>
    </w:rPr>
  </w:style>
  <w:style w:type="paragraph" w:customStyle="1" w:styleId="col-sub">
    <w:name w:val="col-sub"/>
    <w:basedOn w:val="a2"/>
    <w:qFormat/>
    <w:pPr>
      <w:widowControl/>
      <w:spacing w:before="100" w:beforeAutospacing="1" w:after="100" w:afterAutospacing="1"/>
      <w:jc w:val="left"/>
    </w:pPr>
    <w:rPr>
      <w:rFonts w:ascii="宋体" w:hAnsi="宋体" w:cs="宋体"/>
      <w:kern w:val="0"/>
      <w:sz w:val="24"/>
    </w:rPr>
  </w:style>
  <w:style w:type="paragraph" w:customStyle="1" w:styleId="m04">
    <w:name w:val="m04"/>
    <w:basedOn w:val="a2"/>
    <w:qFormat/>
    <w:pPr>
      <w:widowControl/>
      <w:spacing w:before="100" w:beforeAutospacing="1" w:after="100" w:afterAutospacing="1"/>
      <w:jc w:val="left"/>
    </w:pPr>
    <w:rPr>
      <w:rFonts w:ascii="宋体" w:hAnsi="宋体" w:cs="宋体"/>
      <w:kern w:val="0"/>
      <w:sz w:val="24"/>
    </w:rPr>
  </w:style>
  <w:style w:type="paragraph" w:customStyle="1" w:styleId="mr4">
    <w:name w:val="mr4"/>
    <w:basedOn w:val="a2"/>
    <w:qFormat/>
    <w:pPr>
      <w:widowControl/>
      <w:spacing w:before="100" w:beforeAutospacing="1" w:after="100" w:afterAutospacing="1"/>
      <w:jc w:val="left"/>
    </w:pPr>
    <w:rPr>
      <w:rFonts w:ascii="宋体" w:hAnsi="宋体" w:cs="宋体"/>
      <w:kern w:val="0"/>
      <w:sz w:val="24"/>
    </w:rPr>
  </w:style>
  <w:style w:type="paragraph" w:customStyle="1" w:styleId="split">
    <w:name w:val="split"/>
    <w:basedOn w:val="a2"/>
    <w:qFormat/>
    <w:pPr>
      <w:widowControl/>
      <w:spacing w:before="100" w:beforeAutospacing="1" w:after="100" w:afterAutospacing="1"/>
      <w:jc w:val="left"/>
    </w:pPr>
    <w:rPr>
      <w:rFonts w:ascii="宋体" w:hAnsi="宋体" w:cs="宋体"/>
      <w:kern w:val="0"/>
      <w:sz w:val="24"/>
    </w:rPr>
  </w:style>
  <w:style w:type="paragraph" w:customStyle="1" w:styleId="1fff">
    <w:name w:val="要点1"/>
    <w:basedOn w:val="a2"/>
    <w:qFormat/>
    <w:pPr>
      <w:widowControl/>
      <w:spacing w:before="100" w:beforeAutospacing="1" w:after="100" w:afterAutospacing="1"/>
      <w:jc w:val="left"/>
    </w:pPr>
    <w:rPr>
      <w:rFonts w:ascii="宋体" w:hAnsi="宋体" w:cs="宋体"/>
      <w:kern w:val="0"/>
      <w:sz w:val="24"/>
    </w:rPr>
  </w:style>
  <w:style w:type="paragraph" w:customStyle="1" w:styleId="myhome">
    <w:name w:val="myhome"/>
    <w:basedOn w:val="a2"/>
    <w:qFormat/>
    <w:pPr>
      <w:widowControl/>
      <w:spacing w:before="100" w:beforeAutospacing="1" w:after="100" w:afterAutospacing="1"/>
      <w:jc w:val="left"/>
    </w:pPr>
    <w:rPr>
      <w:rFonts w:ascii="宋体" w:hAnsi="宋体" w:cs="宋体"/>
      <w:kern w:val="0"/>
      <w:sz w:val="24"/>
    </w:rPr>
  </w:style>
  <w:style w:type="paragraph" w:customStyle="1" w:styleId="myhome-tri">
    <w:name w:val="myhome-tri"/>
    <w:basedOn w:val="a2"/>
    <w:qFormat/>
    <w:pPr>
      <w:widowControl/>
      <w:spacing w:before="100" w:beforeAutospacing="1" w:after="100" w:afterAutospacing="1"/>
      <w:jc w:val="left"/>
    </w:pPr>
    <w:rPr>
      <w:rFonts w:ascii="宋体" w:hAnsi="宋体" w:cs="宋体"/>
      <w:kern w:val="0"/>
      <w:sz w:val="24"/>
    </w:rPr>
  </w:style>
  <w:style w:type="paragraph" w:customStyle="1" w:styleId="count">
    <w:name w:val="count"/>
    <w:basedOn w:val="a2"/>
    <w:qFormat/>
    <w:pPr>
      <w:widowControl/>
      <w:spacing w:before="100" w:beforeAutospacing="1" w:after="100" w:afterAutospacing="1"/>
      <w:jc w:val="left"/>
    </w:pPr>
    <w:rPr>
      <w:rFonts w:ascii="宋体" w:hAnsi="宋体" w:cs="宋体"/>
      <w:kern w:val="0"/>
      <w:sz w:val="24"/>
    </w:rPr>
  </w:style>
  <w:style w:type="paragraph" w:customStyle="1" w:styleId="mde-item">
    <w:name w:val="mde-item"/>
    <w:basedOn w:val="a2"/>
    <w:qFormat/>
    <w:pPr>
      <w:widowControl/>
      <w:spacing w:before="100" w:beforeAutospacing="1" w:after="100" w:afterAutospacing="1"/>
      <w:jc w:val="left"/>
    </w:pPr>
    <w:rPr>
      <w:rFonts w:ascii="宋体" w:hAnsi="宋体" w:cs="宋体"/>
      <w:kern w:val="0"/>
      <w:sz w:val="24"/>
    </w:rPr>
  </w:style>
  <w:style w:type="paragraph" w:customStyle="1" w:styleId="declear">
    <w:name w:val="declear"/>
    <w:basedOn w:val="a2"/>
    <w:qFormat/>
    <w:pPr>
      <w:widowControl/>
      <w:spacing w:before="100" w:beforeAutospacing="1" w:after="100" w:afterAutospacing="1"/>
      <w:jc w:val="left"/>
    </w:pPr>
    <w:rPr>
      <w:rFonts w:ascii="宋体" w:hAnsi="宋体" w:cs="宋体"/>
      <w:kern w:val="0"/>
      <w:sz w:val="24"/>
    </w:rPr>
  </w:style>
  <w:style w:type="paragraph" w:customStyle="1" w:styleId="polysemy-item-cnt">
    <w:name w:val="polysemy-item-cnt"/>
    <w:basedOn w:val="a2"/>
    <w:qFormat/>
    <w:pPr>
      <w:widowControl/>
      <w:spacing w:before="100" w:beforeAutospacing="1" w:after="100" w:afterAutospacing="1"/>
      <w:jc w:val="left"/>
    </w:pPr>
    <w:rPr>
      <w:rFonts w:ascii="宋体" w:hAnsi="宋体" w:cs="宋体"/>
      <w:kern w:val="0"/>
      <w:sz w:val="24"/>
    </w:rPr>
  </w:style>
  <w:style w:type="paragraph" w:customStyle="1" w:styleId="pic">
    <w:name w:val="pic"/>
    <w:basedOn w:val="a2"/>
    <w:qFormat/>
    <w:pPr>
      <w:widowControl/>
      <w:spacing w:before="100" w:beforeAutospacing="1" w:after="100" w:afterAutospacing="1"/>
      <w:jc w:val="left"/>
    </w:pPr>
    <w:rPr>
      <w:rFonts w:ascii="宋体" w:hAnsi="宋体" w:cs="宋体"/>
      <w:kern w:val="0"/>
      <w:sz w:val="24"/>
    </w:rPr>
  </w:style>
  <w:style w:type="paragraph" w:customStyle="1" w:styleId="card-image">
    <w:name w:val="card-image"/>
    <w:basedOn w:val="a2"/>
    <w:qFormat/>
    <w:pPr>
      <w:widowControl/>
      <w:spacing w:before="100" w:beforeAutospacing="1" w:after="100" w:afterAutospacing="1"/>
      <w:jc w:val="left"/>
    </w:pPr>
    <w:rPr>
      <w:rFonts w:ascii="宋体" w:hAnsi="宋体" w:cs="宋体"/>
      <w:kern w:val="0"/>
      <w:sz w:val="24"/>
    </w:rPr>
  </w:style>
  <w:style w:type="paragraph" w:customStyle="1" w:styleId="more-link">
    <w:name w:val="more-link"/>
    <w:basedOn w:val="a2"/>
    <w:qFormat/>
    <w:pPr>
      <w:widowControl/>
      <w:spacing w:before="100" w:beforeAutospacing="1" w:after="100" w:afterAutospacing="1"/>
      <w:jc w:val="left"/>
    </w:pPr>
    <w:rPr>
      <w:rFonts w:ascii="宋体" w:hAnsi="宋体" w:cs="宋体"/>
      <w:kern w:val="0"/>
      <w:sz w:val="24"/>
    </w:rPr>
  </w:style>
  <w:style w:type="paragraph" w:customStyle="1" w:styleId="headline-2">
    <w:name w:val="headline-2"/>
    <w:basedOn w:val="a2"/>
    <w:qFormat/>
    <w:pPr>
      <w:widowControl/>
      <w:spacing w:before="100" w:beforeAutospacing="1" w:after="100" w:afterAutospacing="1"/>
      <w:jc w:val="left"/>
    </w:pPr>
    <w:rPr>
      <w:rFonts w:ascii="宋体" w:hAnsi="宋体" w:cs="宋体"/>
      <w:kern w:val="0"/>
      <w:sz w:val="24"/>
    </w:rPr>
  </w:style>
  <w:style w:type="paragraph" w:customStyle="1" w:styleId="add">
    <w:name w:val="add"/>
    <w:basedOn w:val="a2"/>
    <w:qFormat/>
    <w:pPr>
      <w:widowControl/>
      <w:spacing w:before="100" w:beforeAutospacing="1" w:after="100" w:afterAutospacing="1"/>
      <w:jc w:val="left"/>
    </w:pPr>
    <w:rPr>
      <w:rFonts w:ascii="宋体" w:hAnsi="宋体" w:cs="宋体"/>
      <w:kern w:val="0"/>
      <w:sz w:val="24"/>
    </w:rPr>
  </w:style>
  <w:style w:type="paragraph" w:customStyle="1" w:styleId="r-index">
    <w:name w:val="r-index"/>
    <w:basedOn w:val="a2"/>
    <w:qFormat/>
    <w:pPr>
      <w:widowControl/>
      <w:spacing w:before="100" w:beforeAutospacing="1" w:after="100" w:afterAutospacing="1"/>
      <w:jc w:val="left"/>
    </w:pPr>
    <w:rPr>
      <w:rFonts w:ascii="宋体" w:hAnsi="宋体" w:cs="宋体"/>
      <w:kern w:val="0"/>
      <w:sz w:val="24"/>
    </w:rPr>
  </w:style>
  <w:style w:type="paragraph" w:customStyle="1" w:styleId="editit">
    <w:name w:val="edit_it"/>
    <w:basedOn w:val="a2"/>
    <w:qFormat/>
    <w:pPr>
      <w:widowControl/>
      <w:spacing w:before="100" w:beforeAutospacing="1" w:after="100" w:afterAutospacing="1"/>
      <w:jc w:val="left"/>
    </w:pPr>
    <w:rPr>
      <w:rFonts w:ascii="宋体" w:hAnsi="宋体" w:cs="宋体"/>
      <w:kern w:val="0"/>
      <w:sz w:val="24"/>
    </w:rPr>
  </w:style>
  <w:style w:type="paragraph" w:customStyle="1" w:styleId="moreright">
    <w:name w:val="more_right"/>
    <w:basedOn w:val="a2"/>
    <w:qFormat/>
    <w:pPr>
      <w:widowControl/>
      <w:spacing w:before="100" w:beforeAutospacing="1" w:after="100" w:afterAutospacing="1"/>
      <w:jc w:val="left"/>
    </w:pPr>
    <w:rPr>
      <w:rFonts w:ascii="宋体" w:hAnsi="宋体" w:cs="宋体"/>
      <w:kern w:val="0"/>
      <w:sz w:val="24"/>
    </w:rPr>
  </w:style>
  <w:style w:type="paragraph" w:customStyle="1" w:styleId="edit">
    <w:name w:val="edit"/>
    <w:basedOn w:val="a2"/>
    <w:qFormat/>
    <w:pPr>
      <w:widowControl/>
      <w:spacing w:before="100" w:beforeAutospacing="1" w:after="100" w:afterAutospacing="1"/>
      <w:jc w:val="left"/>
    </w:pPr>
    <w:rPr>
      <w:rFonts w:ascii="宋体" w:hAnsi="宋体" w:cs="宋体"/>
      <w:kern w:val="0"/>
      <w:sz w:val="24"/>
    </w:rPr>
  </w:style>
  <w:style w:type="paragraph" w:customStyle="1" w:styleId="headline-1">
    <w:name w:val="headline-1"/>
    <w:basedOn w:val="a2"/>
    <w:qFormat/>
    <w:pPr>
      <w:widowControl/>
      <w:spacing w:before="100" w:beforeAutospacing="1" w:after="100" w:afterAutospacing="1"/>
      <w:jc w:val="left"/>
    </w:pPr>
    <w:rPr>
      <w:rFonts w:ascii="宋体" w:hAnsi="宋体" w:cs="宋体"/>
      <w:kern w:val="0"/>
      <w:sz w:val="24"/>
    </w:rPr>
  </w:style>
  <w:style w:type="paragraph" w:customStyle="1" w:styleId="tedit1">
    <w:name w:val="t_edit1"/>
    <w:basedOn w:val="a2"/>
    <w:qFormat/>
    <w:pPr>
      <w:widowControl/>
      <w:spacing w:before="100" w:beforeAutospacing="1" w:after="100" w:afterAutospacing="1"/>
      <w:jc w:val="left"/>
    </w:pPr>
    <w:rPr>
      <w:rFonts w:ascii="宋体" w:hAnsi="宋体" w:cs="宋体"/>
      <w:kern w:val="0"/>
      <w:sz w:val="24"/>
    </w:rPr>
  </w:style>
  <w:style w:type="paragraph" w:customStyle="1" w:styleId="tedit2">
    <w:name w:val="t_edit2"/>
    <w:basedOn w:val="a2"/>
    <w:qFormat/>
    <w:pPr>
      <w:widowControl/>
      <w:spacing w:before="100" w:beforeAutospacing="1" w:after="100" w:afterAutospacing="1"/>
      <w:jc w:val="left"/>
    </w:pPr>
    <w:rPr>
      <w:rFonts w:ascii="宋体" w:hAnsi="宋体" w:cs="宋体"/>
      <w:kern w:val="0"/>
      <w:sz w:val="24"/>
    </w:rPr>
  </w:style>
  <w:style w:type="paragraph" w:customStyle="1" w:styleId="tpolysemy">
    <w:name w:val="t_polysemy"/>
    <w:basedOn w:val="a2"/>
    <w:qFormat/>
    <w:pPr>
      <w:widowControl/>
      <w:spacing w:before="100" w:beforeAutospacing="1" w:after="100" w:afterAutospacing="1"/>
      <w:jc w:val="left"/>
    </w:pPr>
    <w:rPr>
      <w:rFonts w:ascii="宋体" w:hAnsi="宋体" w:cs="宋体"/>
      <w:kern w:val="0"/>
      <w:sz w:val="24"/>
    </w:rPr>
  </w:style>
  <w:style w:type="paragraph" w:customStyle="1" w:styleId="contri-type">
    <w:name w:val="contri-type"/>
    <w:basedOn w:val="a2"/>
    <w:qFormat/>
    <w:pPr>
      <w:widowControl/>
      <w:spacing w:before="100" w:beforeAutospacing="1" w:after="100" w:afterAutospacing="1"/>
      <w:jc w:val="left"/>
    </w:pPr>
    <w:rPr>
      <w:rFonts w:ascii="宋体" w:hAnsi="宋体" w:cs="宋体"/>
      <w:kern w:val="0"/>
      <w:sz w:val="24"/>
    </w:rPr>
  </w:style>
  <w:style w:type="paragraph" w:customStyle="1" w:styleId="holder1">
    <w:name w:val="holder1"/>
    <w:basedOn w:val="a2"/>
    <w:qFormat/>
    <w:pPr>
      <w:widowControl/>
      <w:spacing w:before="100" w:beforeAutospacing="1" w:after="100" w:afterAutospacing="1"/>
      <w:jc w:val="left"/>
    </w:pPr>
    <w:rPr>
      <w:rFonts w:ascii="宋体" w:hAnsi="宋体" w:cs="宋体"/>
      <w:kern w:val="0"/>
      <w:sz w:val="24"/>
    </w:rPr>
  </w:style>
  <w:style w:type="paragraph" w:customStyle="1" w:styleId="holder2">
    <w:name w:val="holder2"/>
    <w:basedOn w:val="a2"/>
    <w:qFormat/>
    <w:pPr>
      <w:widowControl/>
      <w:spacing w:before="100" w:beforeAutospacing="1" w:after="100" w:afterAutospacing="1"/>
      <w:jc w:val="left"/>
    </w:pPr>
    <w:rPr>
      <w:rFonts w:ascii="宋体" w:hAnsi="宋体" w:cs="宋体"/>
      <w:kern w:val="0"/>
      <w:sz w:val="24"/>
    </w:rPr>
  </w:style>
  <w:style w:type="paragraph" w:customStyle="1" w:styleId="temp">
    <w:name w:val="temp"/>
    <w:basedOn w:val="a2"/>
    <w:qFormat/>
    <w:pPr>
      <w:widowControl/>
      <w:spacing w:before="100" w:beforeAutospacing="1" w:after="100" w:afterAutospacing="1"/>
      <w:jc w:val="left"/>
    </w:pPr>
    <w:rPr>
      <w:rFonts w:ascii="宋体" w:hAnsi="宋体" w:cs="宋体"/>
      <w:kern w:val="0"/>
      <w:sz w:val="24"/>
    </w:rPr>
  </w:style>
  <w:style w:type="paragraph" w:customStyle="1" w:styleId="blink">
    <w:name w:val="blink"/>
    <w:basedOn w:val="a2"/>
    <w:qFormat/>
    <w:pPr>
      <w:widowControl/>
      <w:spacing w:before="100" w:beforeAutospacing="1" w:after="100" w:afterAutospacing="1"/>
      <w:jc w:val="left"/>
    </w:pPr>
    <w:rPr>
      <w:rFonts w:ascii="宋体" w:hAnsi="宋体" w:cs="宋体"/>
      <w:kern w:val="0"/>
      <w:sz w:val="24"/>
    </w:rPr>
  </w:style>
  <w:style w:type="paragraph" w:customStyle="1" w:styleId="impt-word">
    <w:name w:val="impt-word"/>
    <w:basedOn w:val="a2"/>
    <w:qFormat/>
    <w:pPr>
      <w:widowControl/>
      <w:spacing w:before="100" w:beforeAutospacing="1" w:after="100" w:afterAutospacing="1"/>
      <w:jc w:val="left"/>
    </w:pPr>
    <w:rPr>
      <w:rFonts w:ascii="宋体" w:hAnsi="宋体" w:cs="宋体"/>
      <w:kern w:val="0"/>
      <w:sz w:val="24"/>
    </w:rPr>
  </w:style>
  <w:style w:type="paragraph" w:customStyle="1" w:styleId="piece">
    <w:name w:val="piece"/>
    <w:basedOn w:val="a2"/>
    <w:qFormat/>
    <w:pPr>
      <w:widowControl/>
      <w:spacing w:before="100" w:beforeAutospacing="1" w:after="100" w:afterAutospacing="1"/>
      <w:jc w:val="left"/>
    </w:pPr>
    <w:rPr>
      <w:rFonts w:ascii="宋体" w:hAnsi="宋体" w:cs="宋体"/>
      <w:kern w:val="0"/>
      <w:sz w:val="24"/>
    </w:rPr>
  </w:style>
  <w:style w:type="paragraph" w:customStyle="1" w:styleId="mr8">
    <w:name w:val="mr8"/>
    <w:basedOn w:val="a2"/>
    <w:qFormat/>
    <w:pPr>
      <w:widowControl/>
      <w:spacing w:before="100" w:beforeAutospacing="1" w:after="100" w:afterAutospacing="1"/>
      <w:jc w:val="left"/>
    </w:pPr>
    <w:rPr>
      <w:rFonts w:ascii="宋体" w:hAnsi="宋体" w:cs="宋体"/>
      <w:kern w:val="0"/>
      <w:sz w:val="24"/>
    </w:rPr>
  </w:style>
  <w:style w:type="paragraph" w:customStyle="1" w:styleId="mb10">
    <w:name w:val="mb10"/>
    <w:basedOn w:val="a2"/>
    <w:qFormat/>
    <w:pPr>
      <w:widowControl/>
      <w:spacing w:before="100" w:beforeAutospacing="1" w:after="100" w:afterAutospacing="1"/>
      <w:jc w:val="left"/>
    </w:pPr>
    <w:rPr>
      <w:rFonts w:ascii="宋体" w:hAnsi="宋体" w:cs="宋体"/>
      <w:kern w:val="0"/>
      <w:sz w:val="24"/>
    </w:rPr>
  </w:style>
  <w:style w:type="paragraph" w:customStyle="1" w:styleId="mb15">
    <w:name w:val="mb15"/>
    <w:basedOn w:val="a2"/>
    <w:qFormat/>
    <w:pPr>
      <w:widowControl/>
      <w:spacing w:before="100" w:beforeAutospacing="1" w:after="100" w:afterAutospacing="1"/>
      <w:jc w:val="left"/>
    </w:pPr>
    <w:rPr>
      <w:rFonts w:ascii="宋体" w:hAnsi="宋体" w:cs="宋体"/>
      <w:kern w:val="0"/>
      <w:sz w:val="24"/>
    </w:rPr>
  </w:style>
  <w:style w:type="paragraph" w:customStyle="1" w:styleId="mlr4">
    <w:name w:val="mlr4"/>
    <w:basedOn w:val="a2"/>
    <w:qFormat/>
    <w:pPr>
      <w:widowControl/>
      <w:spacing w:before="100" w:beforeAutospacing="1" w:after="100" w:afterAutospacing="1"/>
      <w:jc w:val="left"/>
    </w:pPr>
    <w:rPr>
      <w:rFonts w:ascii="宋体" w:hAnsi="宋体" w:cs="宋体"/>
      <w:kern w:val="0"/>
      <w:sz w:val="24"/>
    </w:rPr>
  </w:style>
  <w:style w:type="paragraph" w:customStyle="1" w:styleId="vm">
    <w:name w:val="vm"/>
    <w:basedOn w:val="a2"/>
    <w:qFormat/>
    <w:pPr>
      <w:widowControl/>
      <w:spacing w:before="100" w:beforeAutospacing="1" w:after="100" w:afterAutospacing="1"/>
      <w:jc w:val="left"/>
    </w:pPr>
    <w:rPr>
      <w:rFonts w:ascii="宋体" w:hAnsi="宋体" w:cs="宋体"/>
      <w:kern w:val="0"/>
      <w:sz w:val="24"/>
    </w:rPr>
  </w:style>
  <w:style w:type="paragraph" w:customStyle="1" w:styleId="icon-hotword">
    <w:name w:val="icon-hotword"/>
    <w:basedOn w:val="a2"/>
    <w:qFormat/>
    <w:pPr>
      <w:widowControl/>
      <w:spacing w:before="100" w:beforeAutospacing="1" w:after="100" w:afterAutospacing="1"/>
      <w:jc w:val="left"/>
    </w:pPr>
    <w:rPr>
      <w:rFonts w:ascii="宋体" w:hAnsi="宋体" w:cs="宋体"/>
      <w:kern w:val="0"/>
      <w:sz w:val="24"/>
    </w:rPr>
  </w:style>
  <w:style w:type="paragraph" w:customStyle="1" w:styleId="icon-lemma">
    <w:name w:val="icon-lemma"/>
    <w:basedOn w:val="a2"/>
    <w:qFormat/>
    <w:pPr>
      <w:widowControl/>
      <w:spacing w:before="100" w:beforeAutospacing="1" w:after="100" w:afterAutospacing="1"/>
      <w:jc w:val="left"/>
    </w:pPr>
    <w:rPr>
      <w:rFonts w:ascii="宋体" w:hAnsi="宋体" w:cs="宋体"/>
      <w:kern w:val="0"/>
      <w:sz w:val="24"/>
    </w:rPr>
  </w:style>
  <w:style w:type="paragraph" w:customStyle="1" w:styleId="icon-common-task">
    <w:name w:val="icon-common-task"/>
    <w:basedOn w:val="a2"/>
    <w:qFormat/>
    <w:pPr>
      <w:widowControl/>
      <w:spacing w:before="100" w:beforeAutospacing="1" w:after="100" w:afterAutospacing="1"/>
      <w:jc w:val="left"/>
    </w:pPr>
    <w:rPr>
      <w:rFonts w:ascii="宋体" w:hAnsi="宋体" w:cs="宋体"/>
      <w:kern w:val="0"/>
      <w:sz w:val="24"/>
    </w:rPr>
  </w:style>
  <w:style w:type="paragraph" w:customStyle="1" w:styleId="goto">
    <w:name w:val="goto"/>
    <w:basedOn w:val="a2"/>
    <w:qFormat/>
    <w:pPr>
      <w:widowControl/>
      <w:spacing w:before="100" w:beforeAutospacing="1" w:after="100" w:afterAutospacing="1"/>
      <w:jc w:val="left"/>
    </w:pPr>
    <w:rPr>
      <w:rFonts w:ascii="宋体" w:hAnsi="宋体" w:cs="宋体"/>
      <w:kern w:val="0"/>
      <w:sz w:val="24"/>
    </w:rPr>
  </w:style>
  <w:style w:type="paragraph" w:customStyle="1" w:styleId="icon-growup-task">
    <w:name w:val="icon-growup-task"/>
    <w:basedOn w:val="a2"/>
    <w:qFormat/>
    <w:pPr>
      <w:widowControl/>
      <w:spacing w:before="100" w:beforeAutospacing="1" w:after="100" w:afterAutospacing="1"/>
      <w:jc w:val="left"/>
    </w:pPr>
    <w:rPr>
      <w:rFonts w:ascii="宋体" w:hAnsi="宋体" w:cs="宋体"/>
      <w:kern w:val="0"/>
      <w:sz w:val="24"/>
    </w:rPr>
  </w:style>
  <w:style w:type="paragraph" w:customStyle="1" w:styleId="icon-wealth">
    <w:name w:val="icon-wealth"/>
    <w:basedOn w:val="a2"/>
    <w:qFormat/>
    <w:pPr>
      <w:widowControl/>
      <w:spacing w:before="100" w:beforeAutospacing="1" w:after="100" w:afterAutospacing="1"/>
      <w:jc w:val="left"/>
    </w:pPr>
    <w:rPr>
      <w:rFonts w:ascii="宋体" w:hAnsi="宋体" w:cs="宋体"/>
      <w:kern w:val="0"/>
      <w:sz w:val="24"/>
    </w:rPr>
  </w:style>
  <w:style w:type="paragraph" w:customStyle="1" w:styleId="gotouc-wrap">
    <w:name w:val="gotouc-wrap"/>
    <w:basedOn w:val="a2"/>
    <w:qFormat/>
    <w:pPr>
      <w:widowControl/>
      <w:spacing w:before="100" w:beforeAutospacing="1" w:after="100" w:afterAutospacing="1"/>
      <w:jc w:val="left"/>
    </w:pPr>
    <w:rPr>
      <w:rFonts w:ascii="宋体" w:hAnsi="宋体" w:cs="宋体"/>
      <w:kern w:val="0"/>
      <w:sz w:val="24"/>
    </w:rPr>
  </w:style>
  <w:style w:type="paragraph" w:customStyle="1" w:styleId="gotouc">
    <w:name w:val="gotouc"/>
    <w:basedOn w:val="a2"/>
    <w:qFormat/>
    <w:pPr>
      <w:widowControl/>
      <w:spacing w:before="100" w:beforeAutospacing="1" w:after="100" w:afterAutospacing="1"/>
      <w:jc w:val="left"/>
    </w:pPr>
    <w:rPr>
      <w:rFonts w:ascii="宋体" w:hAnsi="宋体" w:cs="宋体"/>
      <w:kern w:val="0"/>
      <w:sz w:val="24"/>
    </w:rPr>
  </w:style>
  <w:style w:type="paragraph" w:customStyle="1" w:styleId="headline-content">
    <w:name w:val="headline-content"/>
    <w:basedOn w:val="a2"/>
    <w:qFormat/>
    <w:pPr>
      <w:widowControl/>
      <w:spacing w:before="100" w:beforeAutospacing="1" w:after="100" w:afterAutospacing="1"/>
      <w:jc w:val="left"/>
    </w:pPr>
    <w:rPr>
      <w:rFonts w:ascii="宋体" w:hAnsi="宋体" w:cs="宋体"/>
      <w:kern w:val="0"/>
      <w:sz w:val="24"/>
    </w:rPr>
  </w:style>
  <w:style w:type="paragraph" w:customStyle="1" w:styleId="headline-index">
    <w:name w:val="headline-index"/>
    <w:basedOn w:val="a2"/>
    <w:qFormat/>
    <w:pPr>
      <w:widowControl/>
      <w:spacing w:before="100" w:beforeAutospacing="1" w:after="100" w:afterAutospacing="1"/>
      <w:jc w:val="left"/>
    </w:pPr>
    <w:rPr>
      <w:rFonts w:ascii="宋体" w:hAnsi="宋体" w:cs="宋体"/>
      <w:kern w:val="0"/>
      <w:sz w:val="24"/>
    </w:rPr>
  </w:style>
  <w:style w:type="paragraph" w:customStyle="1" w:styleId="sublist-span">
    <w:name w:val="sublist-span"/>
    <w:basedOn w:val="a2"/>
    <w:qFormat/>
    <w:pPr>
      <w:widowControl/>
      <w:spacing w:before="100" w:beforeAutospacing="1" w:after="100" w:afterAutospacing="1"/>
      <w:jc w:val="left"/>
    </w:pPr>
    <w:rPr>
      <w:rFonts w:ascii="宋体" w:hAnsi="宋体" w:cs="宋体"/>
      <w:kern w:val="0"/>
      <w:sz w:val="24"/>
    </w:rPr>
  </w:style>
  <w:style w:type="paragraph" w:customStyle="1" w:styleId="b-ent-section-action-toggle">
    <w:name w:val="b-ent-section-action-toggle"/>
    <w:basedOn w:val="a2"/>
    <w:qFormat/>
    <w:pPr>
      <w:widowControl/>
      <w:spacing w:before="100" w:beforeAutospacing="1" w:after="100" w:afterAutospacing="1"/>
      <w:jc w:val="left"/>
    </w:pPr>
    <w:rPr>
      <w:rFonts w:ascii="宋体" w:hAnsi="宋体" w:cs="宋体"/>
      <w:kern w:val="0"/>
      <w:sz w:val="24"/>
    </w:rPr>
  </w:style>
  <w:style w:type="paragraph" w:customStyle="1" w:styleId="fldset">
    <w:name w:val="fldset"/>
    <w:basedOn w:val="a2"/>
    <w:qFormat/>
    <w:pPr>
      <w:widowControl/>
      <w:spacing w:before="100" w:beforeAutospacing="1" w:after="100" w:afterAutospacing="1"/>
      <w:jc w:val="left"/>
    </w:pPr>
    <w:rPr>
      <w:rFonts w:ascii="宋体" w:hAnsi="宋体" w:cs="宋体"/>
      <w:kern w:val="0"/>
      <w:sz w:val="24"/>
    </w:rPr>
  </w:style>
  <w:style w:type="paragraph" w:customStyle="1" w:styleId="small">
    <w:name w:val="small"/>
    <w:basedOn w:val="a2"/>
    <w:qFormat/>
    <w:pPr>
      <w:widowControl/>
      <w:spacing w:before="100" w:beforeAutospacing="1" w:after="100" w:afterAutospacing="1"/>
      <w:jc w:val="left"/>
    </w:pPr>
    <w:rPr>
      <w:rFonts w:ascii="宋体" w:hAnsi="宋体" w:cs="宋体"/>
      <w:kern w:val="0"/>
      <w:sz w:val="24"/>
    </w:rPr>
  </w:style>
  <w:style w:type="paragraph" w:customStyle="1" w:styleId="close">
    <w:name w:val="close"/>
    <w:basedOn w:val="a2"/>
    <w:qFormat/>
    <w:pPr>
      <w:widowControl/>
      <w:spacing w:before="100" w:beforeAutospacing="1" w:after="100" w:afterAutospacing="1"/>
      <w:jc w:val="left"/>
    </w:pPr>
    <w:rPr>
      <w:rFonts w:ascii="宋体" w:hAnsi="宋体" w:cs="宋体"/>
      <w:kern w:val="0"/>
      <w:sz w:val="24"/>
    </w:rPr>
  </w:style>
  <w:style w:type="paragraph" w:customStyle="1" w:styleId="fr">
    <w:name w:val="fr"/>
    <w:basedOn w:val="a2"/>
    <w:qFormat/>
    <w:pPr>
      <w:widowControl/>
      <w:spacing w:before="100" w:beforeAutospacing="1" w:after="100" w:afterAutospacing="1"/>
      <w:jc w:val="left"/>
    </w:pPr>
    <w:rPr>
      <w:rFonts w:ascii="宋体" w:hAnsi="宋体" w:cs="宋体"/>
      <w:kern w:val="0"/>
      <w:sz w:val="24"/>
    </w:rPr>
  </w:style>
  <w:style w:type="paragraph" w:customStyle="1" w:styleId="enc-txt">
    <w:name w:val="enc-txt"/>
    <w:basedOn w:val="a2"/>
    <w:qFormat/>
    <w:pPr>
      <w:widowControl/>
      <w:spacing w:before="100" w:beforeAutospacing="1" w:after="100" w:afterAutospacing="1"/>
      <w:jc w:val="left"/>
    </w:pPr>
    <w:rPr>
      <w:rFonts w:ascii="宋体" w:hAnsi="宋体" w:cs="宋体"/>
      <w:kern w:val="0"/>
      <w:sz w:val="24"/>
    </w:rPr>
  </w:style>
  <w:style w:type="paragraph" w:customStyle="1" w:styleId="xiaohui">
    <w:name w:val="xiaohui"/>
    <w:basedOn w:val="a2"/>
    <w:qFormat/>
    <w:pPr>
      <w:widowControl/>
      <w:spacing w:before="100" w:beforeAutospacing="1" w:after="100" w:afterAutospacing="1"/>
      <w:jc w:val="left"/>
    </w:pPr>
    <w:rPr>
      <w:rFonts w:ascii="宋体" w:hAnsi="宋体" w:cs="宋体"/>
      <w:kern w:val="0"/>
      <w:sz w:val="24"/>
    </w:rPr>
  </w:style>
  <w:style w:type="paragraph" w:customStyle="1" w:styleId="pl">
    <w:name w:val="pl"/>
    <w:basedOn w:val="a2"/>
    <w:qFormat/>
    <w:pPr>
      <w:widowControl/>
      <w:spacing w:before="100" w:beforeAutospacing="1" w:after="100" w:afterAutospacing="1"/>
      <w:jc w:val="left"/>
    </w:pPr>
    <w:rPr>
      <w:rFonts w:ascii="宋体" w:hAnsi="宋体" w:cs="宋体"/>
      <w:kern w:val="0"/>
      <w:sz w:val="24"/>
    </w:rPr>
  </w:style>
  <w:style w:type="paragraph" w:customStyle="1" w:styleId="pr">
    <w:name w:val="pr"/>
    <w:basedOn w:val="a2"/>
    <w:qFormat/>
    <w:pPr>
      <w:widowControl/>
      <w:spacing w:before="100" w:beforeAutospacing="1" w:after="100" w:afterAutospacing="1"/>
      <w:jc w:val="left"/>
    </w:pPr>
    <w:rPr>
      <w:rFonts w:ascii="宋体" w:hAnsi="宋体" w:cs="宋体"/>
      <w:kern w:val="0"/>
      <w:sz w:val="24"/>
    </w:rPr>
  </w:style>
  <w:style w:type="paragraph" w:customStyle="1" w:styleId="pb">
    <w:name w:val="pb"/>
    <w:basedOn w:val="a2"/>
    <w:qFormat/>
    <w:pPr>
      <w:widowControl/>
      <w:spacing w:before="100" w:beforeAutospacing="1" w:after="100" w:afterAutospacing="1"/>
      <w:jc w:val="left"/>
    </w:pPr>
    <w:rPr>
      <w:rFonts w:ascii="宋体" w:hAnsi="宋体" w:cs="宋体"/>
      <w:kern w:val="0"/>
      <w:sz w:val="24"/>
    </w:rPr>
  </w:style>
  <w:style w:type="paragraph" w:customStyle="1" w:styleId="tip-msg-row">
    <w:name w:val="tip-msg-row"/>
    <w:basedOn w:val="a2"/>
    <w:qFormat/>
    <w:pPr>
      <w:widowControl/>
      <w:spacing w:before="100" w:beforeAutospacing="1" w:after="100" w:afterAutospacing="1"/>
      <w:jc w:val="left"/>
    </w:pPr>
    <w:rPr>
      <w:rFonts w:ascii="宋体" w:hAnsi="宋体" w:cs="宋体"/>
      <w:kern w:val="0"/>
      <w:sz w:val="24"/>
    </w:rPr>
  </w:style>
  <w:style w:type="paragraph" w:customStyle="1" w:styleId="relation-control-enter-edit">
    <w:name w:val="relation-control-enter-edit"/>
    <w:basedOn w:val="a2"/>
    <w:qFormat/>
    <w:pPr>
      <w:widowControl/>
      <w:spacing w:before="100" w:beforeAutospacing="1" w:after="100" w:afterAutospacing="1"/>
      <w:jc w:val="left"/>
    </w:pPr>
    <w:rPr>
      <w:rFonts w:ascii="宋体" w:hAnsi="宋体" w:cs="宋体"/>
      <w:kern w:val="0"/>
      <w:sz w:val="24"/>
    </w:rPr>
  </w:style>
  <w:style w:type="paragraph" w:customStyle="1" w:styleId="hd">
    <w:name w:val="hd"/>
    <w:basedOn w:val="a2"/>
    <w:qFormat/>
    <w:pPr>
      <w:widowControl/>
      <w:spacing w:before="100" w:beforeAutospacing="1" w:after="100" w:afterAutospacing="1"/>
      <w:jc w:val="left"/>
    </w:pPr>
    <w:rPr>
      <w:rFonts w:ascii="宋体" w:hAnsi="宋体" w:cs="宋体"/>
      <w:kern w:val="0"/>
      <w:sz w:val="24"/>
    </w:rPr>
  </w:style>
  <w:style w:type="paragraph" w:customStyle="1" w:styleId="title-banner">
    <w:name w:val="title-banner"/>
    <w:basedOn w:val="a2"/>
    <w:qFormat/>
    <w:pPr>
      <w:widowControl/>
      <w:spacing w:before="100" w:beforeAutospacing="1" w:after="100" w:afterAutospacing="1"/>
      <w:jc w:val="left"/>
    </w:pPr>
    <w:rPr>
      <w:rFonts w:ascii="宋体" w:hAnsi="宋体" w:cs="宋体"/>
      <w:kern w:val="0"/>
      <w:sz w:val="24"/>
    </w:rPr>
  </w:style>
  <w:style w:type="paragraph" w:customStyle="1" w:styleId="remark-banner">
    <w:name w:val="remark-banner"/>
    <w:basedOn w:val="a2"/>
    <w:qFormat/>
    <w:pPr>
      <w:widowControl/>
      <w:spacing w:before="100" w:beforeAutospacing="1" w:after="100" w:afterAutospacing="1"/>
      <w:jc w:val="left"/>
    </w:pPr>
    <w:rPr>
      <w:rFonts w:ascii="宋体" w:hAnsi="宋体" w:cs="宋体"/>
      <w:kern w:val="0"/>
      <w:sz w:val="24"/>
    </w:rPr>
  </w:style>
  <w:style w:type="paragraph" w:customStyle="1" w:styleId="center">
    <w:name w:val="center"/>
    <w:basedOn w:val="a2"/>
    <w:qFormat/>
    <w:pPr>
      <w:widowControl/>
      <w:spacing w:before="100" w:beforeAutospacing="1" w:after="100" w:afterAutospacing="1"/>
      <w:jc w:val="left"/>
    </w:pPr>
    <w:rPr>
      <w:rFonts w:ascii="宋体" w:hAnsi="宋体" w:cs="宋体"/>
      <w:kern w:val="0"/>
      <w:sz w:val="24"/>
    </w:rPr>
  </w:style>
  <w:style w:type="paragraph" w:customStyle="1" w:styleId="relation-unit">
    <w:name w:val="relation-unit"/>
    <w:basedOn w:val="a2"/>
    <w:qFormat/>
    <w:pPr>
      <w:widowControl/>
      <w:spacing w:before="100" w:beforeAutospacing="1" w:after="100" w:afterAutospacing="1"/>
      <w:jc w:val="left"/>
    </w:pPr>
    <w:rPr>
      <w:rFonts w:ascii="宋体" w:hAnsi="宋体" w:cs="宋体"/>
      <w:kern w:val="0"/>
      <w:sz w:val="24"/>
    </w:rPr>
  </w:style>
  <w:style w:type="paragraph" w:customStyle="1" w:styleId="entries-box">
    <w:name w:val="entries-box"/>
    <w:basedOn w:val="a2"/>
    <w:qFormat/>
    <w:pPr>
      <w:widowControl/>
      <w:spacing w:before="100" w:beforeAutospacing="1" w:after="100" w:afterAutospacing="1"/>
      <w:jc w:val="left"/>
    </w:pPr>
    <w:rPr>
      <w:rFonts w:ascii="宋体" w:hAnsi="宋体" w:cs="宋体"/>
      <w:kern w:val="0"/>
      <w:sz w:val="24"/>
    </w:rPr>
  </w:style>
  <w:style w:type="paragraph" w:customStyle="1" w:styleId="relation-split">
    <w:name w:val="relation-split"/>
    <w:basedOn w:val="a2"/>
    <w:qFormat/>
    <w:pPr>
      <w:widowControl/>
      <w:spacing w:before="100" w:beforeAutospacing="1" w:after="100" w:afterAutospacing="1"/>
      <w:jc w:val="left"/>
    </w:pPr>
    <w:rPr>
      <w:rFonts w:ascii="宋体" w:hAnsi="宋体" w:cs="宋体"/>
      <w:kern w:val="0"/>
      <w:sz w:val="24"/>
    </w:rPr>
  </w:style>
  <w:style w:type="paragraph" w:customStyle="1" w:styleId="page">
    <w:name w:val="page"/>
    <w:basedOn w:val="a2"/>
    <w:qFormat/>
    <w:pPr>
      <w:widowControl/>
      <w:spacing w:before="100" w:beforeAutospacing="1" w:after="100" w:afterAutospacing="1"/>
      <w:jc w:val="left"/>
    </w:pPr>
    <w:rPr>
      <w:rFonts w:ascii="宋体" w:hAnsi="宋体" w:cs="宋体"/>
      <w:kern w:val="0"/>
      <w:sz w:val="24"/>
    </w:rPr>
  </w:style>
  <w:style w:type="paragraph" w:customStyle="1" w:styleId="relation-category-hide">
    <w:name w:val="relation-category-hide"/>
    <w:basedOn w:val="a2"/>
    <w:qFormat/>
    <w:pPr>
      <w:widowControl/>
      <w:spacing w:before="100" w:beforeAutospacing="1" w:after="100" w:afterAutospacing="1"/>
      <w:jc w:val="left"/>
    </w:pPr>
    <w:rPr>
      <w:rFonts w:ascii="宋体" w:hAnsi="宋体" w:cs="宋体"/>
      <w:kern w:val="0"/>
      <w:sz w:val="24"/>
    </w:rPr>
  </w:style>
  <w:style w:type="paragraph" w:customStyle="1" w:styleId="show-btn">
    <w:name w:val="show-btn"/>
    <w:basedOn w:val="a2"/>
    <w:qFormat/>
    <w:pPr>
      <w:widowControl/>
      <w:spacing w:before="100" w:beforeAutospacing="1" w:after="100" w:afterAutospacing="1"/>
      <w:jc w:val="left"/>
    </w:pPr>
    <w:rPr>
      <w:rFonts w:ascii="宋体" w:hAnsi="宋体" w:cs="宋体"/>
      <w:kern w:val="0"/>
      <w:sz w:val="24"/>
    </w:rPr>
  </w:style>
  <w:style w:type="paragraph" w:customStyle="1" w:styleId="top-bg">
    <w:name w:val="top-bg"/>
    <w:basedOn w:val="a2"/>
    <w:qFormat/>
    <w:pPr>
      <w:widowControl/>
      <w:spacing w:before="100" w:beforeAutospacing="1" w:after="100" w:afterAutospacing="1"/>
      <w:jc w:val="left"/>
    </w:pPr>
    <w:rPr>
      <w:rFonts w:ascii="宋体" w:hAnsi="宋体" w:cs="宋体"/>
      <w:kern w:val="0"/>
      <w:sz w:val="24"/>
    </w:rPr>
  </w:style>
  <w:style w:type="paragraph" w:customStyle="1" w:styleId="uc-l">
    <w:name w:val="uc-l"/>
    <w:basedOn w:val="a2"/>
    <w:qFormat/>
    <w:pPr>
      <w:widowControl/>
      <w:spacing w:before="100" w:beforeAutospacing="1" w:after="100" w:afterAutospacing="1"/>
      <w:jc w:val="left"/>
    </w:pPr>
    <w:rPr>
      <w:rFonts w:ascii="宋体" w:hAnsi="宋体" w:cs="宋体"/>
      <w:kern w:val="0"/>
      <w:sz w:val="24"/>
    </w:rPr>
  </w:style>
  <w:style w:type="paragraph" w:customStyle="1" w:styleId="uc-r">
    <w:name w:val="uc-r"/>
    <w:basedOn w:val="a2"/>
    <w:qFormat/>
    <w:pPr>
      <w:widowControl/>
      <w:spacing w:before="100" w:beforeAutospacing="1" w:after="100" w:afterAutospacing="1"/>
      <w:jc w:val="left"/>
    </w:pPr>
    <w:rPr>
      <w:rFonts w:ascii="宋体" w:hAnsi="宋体" w:cs="宋体"/>
      <w:kern w:val="0"/>
      <w:sz w:val="24"/>
    </w:rPr>
  </w:style>
  <w:style w:type="paragraph" w:customStyle="1" w:styleId="uc-id">
    <w:name w:val="uc-id"/>
    <w:basedOn w:val="a2"/>
    <w:qFormat/>
    <w:pPr>
      <w:widowControl/>
      <w:spacing w:before="100" w:beforeAutospacing="1" w:after="100" w:afterAutospacing="1"/>
      <w:jc w:val="left"/>
    </w:pPr>
    <w:rPr>
      <w:rFonts w:ascii="宋体" w:hAnsi="宋体" w:cs="宋体"/>
      <w:kern w:val="0"/>
      <w:sz w:val="24"/>
    </w:rPr>
  </w:style>
  <w:style w:type="paragraph" w:customStyle="1" w:styleId="uc-name">
    <w:name w:val="uc-name"/>
    <w:basedOn w:val="a2"/>
    <w:qFormat/>
    <w:pPr>
      <w:widowControl/>
      <w:spacing w:before="100" w:beforeAutospacing="1" w:after="100" w:afterAutospacing="1"/>
      <w:jc w:val="left"/>
    </w:pPr>
    <w:rPr>
      <w:rFonts w:ascii="宋体" w:hAnsi="宋体" w:cs="宋体"/>
      <w:kern w:val="0"/>
      <w:sz w:val="24"/>
    </w:rPr>
  </w:style>
  <w:style w:type="paragraph" w:customStyle="1" w:styleId="uc-pic">
    <w:name w:val="uc-pic"/>
    <w:basedOn w:val="a2"/>
    <w:qFormat/>
    <w:pPr>
      <w:widowControl/>
      <w:spacing w:before="100" w:beforeAutospacing="1" w:after="100" w:afterAutospacing="1"/>
      <w:jc w:val="left"/>
    </w:pPr>
    <w:rPr>
      <w:rFonts w:ascii="宋体" w:hAnsi="宋体" w:cs="宋体"/>
      <w:kern w:val="0"/>
      <w:sz w:val="24"/>
    </w:rPr>
  </w:style>
  <w:style w:type="paragraph" w:customStyle="1" w:styleId="uc-items">
    <w:name w:val="uc-items"/>
    <w:basedOn w:val="a2"/>
    <w:qFormat/>
    <w:pPr>
      <w:widowControl/>
      <w:spacing w:before="100" w:beforeAutospacing="1" w:after="100" w:afterAutospacing="1"/>
      <w:jc w:val="left"/>
    </w:pPr>
    <w:rPr>
      <w:rFonts w:ascii="宋体" w:hAnsi="宋体" w:cs="宋体"/>
      <w:kern w:val="0"/>
      <w:sz w:val="24"/>
    </w:rPr>
  </w:style>
  <w:style w:type="paragraph" w:customStyle="1" w:styleId="msg">
    <w:name w:val="msg"/>
    <w:basedOn w:val="a2"/>
    <w:qFormat/>
    <w:pPr>
      <w:widowControl/>
      <w:spacing w:before="100" w:beforeAutospacing="1" w:after="100" w:afterAutospacing="1"/>
      <w:jc w:val="left"/>
    </w:pPr>
    <w:rPr>
      <w:rFonts w:ascii="宋体" w:hAnsi="宋体" w:cs="宋体"/>
      <w:kern w:val="0"/>
      <w:sz w:val="24"/>
    </w:rPr>
  </w:style>
  <w:style w:type="paragraph" w:customStyle="1" w:styleId="indent">
    <w:name w:val="indent"/>
    <w:basedOn w:val="a2"/>
    <w:qFormat/>
    <w:pPr>
      <w:widowControl/>
      <w:spacing w:before="100" w:beforeAutospacing="1" w:after="100" w:afterAutospacing="1"/>
      <w:jc w:val="left"/>
    </w:pPr>
    <w:rPr>
      <w:rFonts w:ascii="宋体" w:hAnsi="宋体" w:cs="宋体"/>
      <w:kern w:val="0"/>
      <w:sz w:val="24"/>
    </w:rPr>
  </w:style>
  <w:style w:type="paragraph" w:customStyle="1" w:styleId="book">
    <w:name w:val="book"/>
    <w:basedOn w:val="a2"/>
    <w:qFormat/>
    <w:pPr>
      <w:widowControl/>
      <w:spacing w:before="100" w:beforeAutospacing="1" w:after="100" w:afterAutospacing="1"/>
      <w:jc w:val="left"/>
    </w:pPr>
    <w:rPr>
      <w:rFonts w:ascii="宋体" w:hAnsi="宋体" w:cs="宋体"/>
      <w:kern w:val="0"/>
      <w:sz w:val="24"/>
    </w:rPr>
  </w:style>
  <w:style w:type="paragraph" w:customStyle="1" w:styleId="table-title">
    <w:name w:val="table-title"/>
    <w:basedOn w:val="a2"/>
    <w:qFormat/>
    <w:pPr>
      <w:widowControl/>
      <w:spacing w:before="100" w:beforeAutospacing="1" w:after="100" w:afterAutospacing="1"/>
      <w:jc w:val="left"/>
    </w:pPr>
    <w:rPr>
      <w:rFonts w:ascii="宋体" w:hAnsi="宋体" w:cs="宋体"/>
      <w:kern w:val="0"/>
      <w:sz w:val="24"/>
    </w:rPr>
  </w:style>
  <w:style w:type="paragraph" w:customStyle="1" w:styleId="ref-url-text">
    <w:name w:val="ref-url-text"/>
    <w:basedOn w:val="a2"/>
    <w:qFormat/>
    <w:pPr>
      <w:widowControl/>
      <w:spacing w:before="100" w:beforeAutospacing="1" w:after="100" w:afterAutospacing="1"/>
      <w:jc w:val="left"/>
    </w:pPr>
    <w:rPr>
      <w:rFonts w:ascii="宋体" w:hAnsi="宋体" w:cs="宋体"/>
      <w:kern w:val="0"/>
      <w:sz w:val="24"/>
    </w:rPr>
  </w:style>
  <w:style w:type="paragraph" w:customStyle="1" w:styleId="relation-control-enter-open">
    <w:name w:val="relation-control-enter-open"/>
    <w:basedOn w:val="a2"/>
    <w:qFormat/>
    <w:pPr>
      <w:widowControl/>
      <w:spacing w:before="100" w:beforeAutospacing="1" w:after="100" w:afterAutospacing="1"/>
      <w:jc w:val="left"/>
    </w:pPr>
    <w:rPr>
      <w:rFonts w:ascii="宋体" w:hAnsi="宋体" w:cs="宋体"/>
      <w:kern w:val="0"/>
      <w:sz w:val="24"/>
    </w:rPr>
  </w:style>
  <w:style w:type="paragraph" w:customStyle="1" w:styleId="relation-control-enter-close">
    <w:name w:val="relation-control-enter-close"/>
    <w:basedOn w:val="a2"/>
    <w:qFormat/>
    <w:pPr>
      <w:widowControl/>
      <w:spacing w:before="100" w:beforeAutospacing="1" w:after="100" w:afterAutospacing="1"/>
      <w:jc w:val="left"/>
    </w:pPr>
    <w:rPr>
      <w:rFonts w:ascii="宋体" w:hAnsi="宋体" w:cs="宋体"/>
      <w:kern w:val="0"/>
      <w:sz w:val="24"/>
    </w:rPr>
  </w:style>
  <w:style w:type="paragraph" w:customStyle="1" w:styleId="page-text">
    <w:name w:val="page-text"/>
    <w:basedOn w:val="a2"/>
    <w:qFormat/>
    <w:pPr>
      <w:widowControl/>
      <w:spacing w:before="100" w:beforeAutospacing="1" w:after="100" w:afterAutospacing="1"/>
      <w:jc w:val="left"/>
    </w:pPr>
    <w:rPr>
      <w:rFonts w:ascii="宋体" w:hAnsi="宋体" w:cs="宋体"/>
      <w:kern w:val="0"/>
      <w:sz w:val="24"/>
    </w:rPr>
  </w:style>
  <w:style w:type="paragraph" w:customStyle="1" w:styleId="page-current">
    <w:name w:val="page-current"/>
    <w:basedOn w:val="a2"/>
    <w:qFormat/>
    <w:pPr>
      <w:widowControl/>
      <w:spacing w:before="100" w:beforeAutospacing="1" w:after="100" w:afterAutospacing="1"/>
      <w:jc w:val="left"/>
    </w:pPr>
    <w:rPr>
      <w:rFonts w:ascii="宋体" w:hAnsi="宋体" w:cs="宋体"/>
      <w:kern w:val="0"/>
      <w:sz w:val="24"/>
    </w:rPr>
  </w:style>
  <w:style w:type="paragraph" w:customStyle="1" w:styleId="main-shadow">
    <w:name w:val="main-shadow"/>
    <w:basedOn w:val="a2"/>
    <w:qFormat/>
    <w:pPr>
      <w:widowControl/>
      <w:spacing w:before="100" w:beforeAutospacing="1" w:after="100" w:afterAutospacing="1"/>
      <w:jc w:val="left"/>
    </w:pPr>
    <w:rPr>
      <w:rFonts w:ascii="宋体" w:hAnsi="宋体" w:cs="宋体"/>
      <w:kern w:val="0"/>
      <w:sz w:val="24"/>
    </w:rPr>
  </w:style>
  <w:style w:type="paragraph" w:customStyle="1" w:styleId="content-hd">
    <w:name w:val="content-hd"/>
    <w:basedOn w:val="a2"/>
    <w:qFormat/>
    <w:pPr>
      <w:widowControl/>
      <w:spacing w:before="100" w:beforeAutospacing="1" w:after="100" w:afterAutospacing="1"/>
      <w:jc w:val="left"/>
    </w:pPr>
    <w:rPr>
      <w:rFonts w:ascii="宋体" w:hAnsi="宋体" w:cs="宋体"/>
      <w:kern w:val="0"/>
      <w:sz w:val="24"/>
    </w:rPr>
  </w:style>
  <w:style w:type="paragraph" w:customStyle="1" w:styleId="content-hd-wrap">
    <w:name w:val="content-hd-wrap"/>
    <w:basedOn w:val="a2"/>
    <w:qFormat/>
    <w:pPr>
      <w:widowControl/>
      <w:spacing w:before="100" w:beforeAutospacing="1" w:after="100" w:afterAutospacing="1"/>
      <w:jc w:val="left"/>
    </w:pPr>
    <w:rPr>
      <w:rFonts w:ascii="宋体" w:hAnsi="宋体" w:cs="宋体"/>
      <w:kern w:val="0"/>
      <w:sz w:val="24"/>
    </w:rPr>
  </w:style>
  <w:style w:type="paragraph" w:customStyle="1" w:styleId="content-bd">
    <w:name w:val="content-bd"/>
    <w:basedOn w:val="a2"/>
    <w:qFormat/>
    <w:pPr>
      <w:widowControl/>
      <w:spacing w:before="100" w:beforeAutospacing="1" w:after="100" w:afterAutospacing="1"/>
      <w:jc w:val="left"/>
    </w:pPr>
    <w:rPr>
      <w:rFonts w:ascii="宋体" w:hAnsi="宋体" w:cs="宋体"/>
      <w:kern w:val="0"/>
      <w:sz w:val="24"/>
    </w:rPr>
  </w:style>
  <w:style w:type="paragraph" w:customStyle="1" w:styleId="content-ft">
    <w:name w:val="content-ft"/>
    <w:basedOn w:val="a2"/>
    <w:qFormat/>
    <w:pPr>
      <w:widowControl/>
      <w:spacing w:before="100" w:beforeAutospacing="1" w:after="100" w:afterAutospacing="1"/>
      <w:jc w:val="left"/>
    </w:pPr>
    <w:rPr>
      <w:rFonts w:ascii="宋体" w:hAnsi="宋体" w:cs="宋体"/>
      <w:kern w:val="0"/>
      <w:sz w:val="24"/>
    </w:rPr>
  </w:style>
  <w:style w:type="paragraph" w:customStyle="1" w:styleId="main-body">
    <w:name w:val="main-body"/>
    <w:basedOn w:val="a2"/>
    <w:qFormat/>
    <w:pPr>
      <w:widowControl/>
      <w:spacing w:before="100" w:beforeAutospacing="1" w:after="100" w:afterAutospacing="1"/>
      <w:jc w:val="left"/>
    </w:pPr>
    <w:rPr>
      <w:rFonts w:ascii="宋体" w:hAnsi="宋体" w:cs="宋体"/>
      <w:kern w:val="0"/>
      <w:sz w:val="24"/>
    </w:rPr>
  </w:style>
  <w:style w:type="paragraph" w:customStyle="1" w:styleId="box2-inner">
    <w:name w:val="box2-inner"/>
    <w:basedOn w:val="a2"/>
    <w:qFormat/>
    <w:pPr>
      <w:widowControl/>
      <w:spacing w:before="100" w:beforeAutospacing="1" w:after="100" w:afterAutospacing="1"/>
      <w:jc w:val="left"/>
    </w:pPr>
    <w:rPr>
      <w:rFonts w:ascii="宋体" w:hAnsi="宋体" w:cs="宋体"/>
      <w:kern w:val="0"/>
      <w:sz w:val="24"/>
    </w:rPr>
  </w:style>
  <w:style w:type="paragraph" w:customStyle="1" w:styleId="relatededit">
    <w:name w:val="related_edit"/>
    <w:basedOn w:val="a2"/>
    <w:qFormat/>
    <w:pPr>
      <w:widowControl/>
      <w:spacing w:before="100" w:beforeAutospacing="1" w:after="100" w:afterAutospacing="1"/>
      <w:jc w:val="left"/>
    </w:pPr>
    <w:rPr>
      <w:rFonts w:ascii="宋体" w:hAnsi="宋体" w:cs="宋体"/>
      <w:kern w:val="0"/>
      <w:sz w:val="24"/>
    </w:rPr>
  </w:style>
  <w:style w:type="paragraph" w:customStyle="1" w:styleId="usercard-info">
    <w:name w:val="usercard-info"/>
    <w:basedOn w:val="a2"/>
    <w:qFormat/>
    <w:pPr>
      <w:widowControl/>
      <w:spacing w:before="100" w:beforeAutospacing="1" w:after="100" w:afterAutospacing="1"/>
      <w:jc w:val="left"/>
    </w:pPr>
    <w:rPr>
      <w:rFonts w:ascii="宋体" w:hAnsi="宋体" w:cs="宋体"/>
      <w:kern w:val="0"/>
      <w:sz w:val="24"/>
    </w:rPr>
  </w:style>
  <w:style w:type="paragraph" w:customStyle="1" w:styleId="act">
    <w:name w:val="act"/>
    <w:basedOn w:val="a2"/>
    <w:qFormat/>
    <w:pPr>
      <w:widowControl/>
      <w:spacing w:before="100" w:beforeAutospacing="1" w:after="100" w:afterAutospacing="1"/>
      <w:jc w:val="left"/>
    </w:pPr>
    <w:rPr>
      <w:rFonts w:ascii="宋体" w:hAnsi="宋体" w:cs="宋体"/>
      <w:kern w:val="0"/>
      <w:sz w:val="24"/>
    </w:rPr>
  </w:style>
  <w:style w:type="paragraph" w:customStyle="1" w:styleId="progressbar">
    <w:name w:val="progressbar"/>
    <w:basedOn w:val="a2"/>
    <w:qFormat/>
    <w:pPr>
      <w:widowControl/>
      <w:spacing w:before="100" w:beforeAutospacing="1" w:after="100" w:afterAutospacing="1"/>
      <w:jc w:val="left"/>
    </w:pPr>
    <w:rPr>
      <w:rFonts w:ascii="宋体" w:hAnsi="宋体" w:cs="宋体"/>
      <w:kern w:val="0"/>
      <w:sz w:val="24"/>
    </w:rPr>
  </w:style>
  <w:style w:type="paragraph" w:customStyle="1" w:styleId="sidebar">
    <w:name w:val="sidebar"/>
    <w:basedOn w:val="a2"/>
    <w:qFormat/>
    <w:pPr>
      <w:widowControl/>
      <w:spacing w:before="100" w:beforeAutospacing="1" w:after="100" w:afterAutospacing="1"/>
      <w:jc w:val="left"/>
    </w:pPr>
    <w:rPr>
      <w:rFonts w:ascii="宋体" w:hAnsi="宋体" w:cs="宋体"/>
      <w:kern w:val="0"/>
      <w:sz w:val="24"/>
    </w:rPr>
  </w:style>
  <w:style w:type="paragraph" w:customStyle="1" w:styleId="msg-content">
    <w:name w:val="msg-content"/>
    <w:basedOn w:val="a2"/>
    <w:qFormat/>
    <w:pPr>
      <w:widowControl/>
      <w:spacing w:before="100" w:beforeAutospacing="1" w:after="100" w:afterAutospacing="1"/>
      <w:jc w:val="left"/>
    </w:pPr>
    <w:rPr>
      <w:rFonts w:ascii="宋体" w:hAnsi="宋体" w:cs="宋体"/>
      <w:kern w:val="0"/>
      <w:sz w:val="24"/>
    </w:rPr>
  </w:style>
  <w:style w:type="character" w:customStyle="1" w:styleId="polysemyexp">
    <w:name w:val="polysemyexp"/>
    <w:qFormat/>
    <w:rPr>
      <w:color w:val="AAAAAA"/>
      <w:sz w:val="18"/>
      <w:szCs w:val="18"/>
    </w:rPr>
  </w:style>
  <w:style w:type="character" w:customStyle="1" w:styleId="polysemyred">
    <w:name w:val="polysemyred"/>
    <w:qFormat/>
    <w:rPr>
      <w:color w:val="FF6666"/>
      <w:sz w:val="18"/>
      <w:szCs w:val="18"/>
    </w:rPr>
  </w:style>
  <w:style w:type="character" w:customStyle="1" w:styleId="relation-category-gt">
    <w:name w:val="relation-category-gt"/>
    <w:qFormat/>
  </w:style>
  <w:style w:type="character" w:customStyle="1" w:styleId="desc">
    <w:name w:val="desc"/>
    <w:qFormat/>
  </w:style>
  <w:style w:type="paragraph" w:customStyle="1" w:styleId="dialog-content-inner1">
    <w:name w:val="dialog-content-inner1"/>
    <w:basedOn w:val="a2"/>
    <w:qFormat/>
    <w:pPr>
      <w:widowControl/>
      <w:spacing w:before="100" w:beforeAutospacing="1" w:after="100" w:afterAutospacing="1"/>
      <w:jc w:val="left"/>
    </w:pPr>
    <w:rPr>
      <w:rFonts w:ascii="宋体" w:hAnsi="宋体" w:cs="宋体"/>
      <w:kern w:val="0"/>
      <w:sz w:val="24"/>
    </w:rPr>
  </w:style>
  <w:style w:type="paragraph" w:customStyle="1" w:styleId="main-wrap1">
    <w:name w:val="main-wrap1"/>
    <w:basedOn w:val="a2"/>
    <w:qFormat/>
    <w:pPr>
      <w:widowControl/>
      <w:spacing w:before="100" w:beforeAutospacing="1" w:after="100" w:afterAutospacing="1"/>
      <w:ind w:right="3825"/>
      <w:jc w:val="left"/>
    </w:pPr>
    <w:rPr>
      <w:rFonts w:ascii="宋体" w:hAnsi="宋体" w:cs="宋体"/>
      <w:kern w:val="0"/>
      <w:sz w:val="24"/>
    </w:rPr>
  </w:style>
  <w:style w:type="paragraph" w:customStyle="1" w:styleId="col-sub1">
    <w:name w:val="col-sub1"/>
    <w:basedOn w:val="a2"/>
    <w:qFormat/>
    <w:pPr>
      <w:widowControl/>
      <w:spacing w:before="100" w:beforeAutospacing="1" w:after="100" w:afterAutospacing="1"/>
      <w:ind w:left="-3675"/>
      <w:jc w:val="left"/>
    </w:pPr>
    <w:rPr>
      <w:rFonts w:ascii="宋体" w:hAnsi="宋体" w:cs="宋体"/>
      <w:kern w:val="0"/>
      <w:sz w:val="24"/>
    </w:rPr>
  </w:style>
  <w:style w:type="paragraph" w:customStyle="1" w:styleId="m041">
    <w:name w:val="m041"/>
    <w:basedOn w:val="a2"/>
    <w:qFormat/>
    <w:pPr>
      <w:widowControl/>
      <w:ind w:left="60" w:right="60"/>
      <w:jc w:val="left"/>
    </w:pPr>
    <w:rPr>
      <w:rFonts w:ascii="宋体" w:hAnsi="宋体" w:cs="宋体"/>
      <w:kern w:val="0"/>
      <w:sz w:val="24"/>
    </w:rPr>
  </w:style>
  <w:style w:type="paragraph" w:customStyle="1" w:styleId="mr41">
    <w:name w:val="mr41"/>
    <w:basedOn w:val="a2"/>
    <w:qFormat/>
    <w:pPr>
      <w:widowControl/>
      <w:spacing w:before="100" w:beforeAutospacing="1" w:after="100" w:afterAutospacing="1"/>
      <w:ind w:right="60"/>
      <w:jc w:val="left"/>
    </w:pPr>
    <w:rPr>
      <w:rFonts w:ascii="宋体" w:hAnsi="宋体" w:cs="宋体"/>
      <w:kern w:val="0"/>
      <w:sz w:val="24"/>
    </w:rPr>
  </w:style>
  <w:style w:type="paragraph" w:customStyle="1" w:styleId="split1">
    <w:name w:val="split1"/>
    <w:basedOn w:val="a2"/>
    <w:qFormat/>
    <w:pPr>
      <w:widowControl/>
      <w:spacing w:before="100" w:beforeAutospacing="1" w:after="100" w:afterAutospacing="1"/>
      <w:jc w:val="left"/>
    </w:pPr>
    <w:rPr>
      <w:rFonts w:ascii="宋体" w:hAnsi="宋体" w:cs="宋体"/>
      <w:color w:val="333333"/>
      <w:kern w:val="0"/>
      <w:sz w:val="24"/>
    </w:rPr>
  </w:style>
  <w:style w:type="paragraph" w:customStyle="1" w:styleId="red1">
    <w:name w:val="red1"/>
    <w:basedOn w:val="a2"/>
    <w:qFormat/>
    <w:pPr>
      <w:widowControl/>
      <w:spacing w:before="100" w:beforeAutospacing="1" w:after="100" w:afterAutospacing="1"/>
      <w:jc w:val="left"/>
    </w:pPr>
    <w:rPr>
      <w:rFonts w:ascii="宋体" w:hAnsi="宋体" w:cs="宋体"/>
      <w:color w:val="FF0000"/>
      <w:kern w:val="0"/>
      <w:sz w:val="24"/>
    </w:rPr>
  </w:style>
  <w:style w:type="paragraph" w:customStyle="1" w:styleId="strong1">
    <w:name w:val="strong1"/>
    <w:basedOn w:val="a2"/>
    <w:qFormat/>
    <w:pPr>
      <w:widowControl/>
      <w:spacing w:before="100" w:beforeAutospacing="1" w:after="100" w:afterAutospacing="1"/>
      <w:jc w:val="left"/>
    </w:pPr>
    <w:rPr>
      <w:rFonts w:ascii="宋体" w:hAnsi="宋体" w:cs="宋体"/>
      <w:b/>
      <w:bCs/>
      <w:kern w:val="0"/>
      <w:sz w:val="24"/>
    </w:rPr>
  </w:style>
  <w:style w:type="paragraph" w:customStyle="1" w:styleId="myhome1">
    <w:name w:val="myhome1"/>
    <w:basedOn w:val="a2"/>
    <w:qFormat/>
    <w:pPr>
      <w:widowControl/>
      <w:spacing w:before="100" w:beforeAutospacing="1" w:after="100" w:afterAutospacing="1"/>
      <w:jc w:val="left"/>
    </w:pPr>
    <w:rPr>
      <w:rFonts w:ascii="宋体" w:hAnsi="宋体" w:cs="宋体"/>
      <w:kern w:val="0"/>
      <w:sz w:val="24"/>
    </w:rPr>
  </w:style>
  <w:style w:type="paragraph" w:customStyle="1" w:styleId="myhome-tri1">
    <w:name w:val="myhome-tri1"/>
    <w:basedOn w:val="a2"/>
    <w:qFormat/>
    <w:pPr>
      <w:widowControl/>
      <w:spacing w:before="100" w:beforeAutospacing="1" w:after="100" w:afterAutospacing="1"/>
      <w:jc w:val="left"/>
    </w:pPr>
    <w:rPr>
      <w:rFonts w:ascii="宋体" w:hAnsi="宋体" w:cs="宋体"/>
      <w:kern w:val="0"/>
      <w:sz w:val="24"/>
    </w:rPr>
  </w:style>
  <w:style w:type="paragraph" w:customStyle="1" w:styleId="search-btn1">
    <w:name w:val="search-btn1"/>
    <w:basedOn w:val="a2"/>
    <w:qFormat/>
    <w:pPr>
      <w:widowControl/>
      <w:spacing w:line="330" w:lineRule="atLeast"/>
      <w:ind w:right="45"/>
      <w:jc w:val="left"/>
    </w:pPr>
    <w:rPr>
      <w:rFonts w:ascii="宋体" w:hAnsi="宋体" w:cs="宋体"/>
      <w:kern w:val="0"/>
      <w:sz w:val="18"/>
      <w:szCs w:val="18"/>
    </w:rPr>
  </w:style>
  <w:style w:type="paragraph" w:customStyle="1" w:styleId="title20">
    <w:name w:val="title2"/>
    <w:basedOn w:val="a2"/>
    <w:qFormat/>
    <w:pPr>
      <w:widowControl/>
      <w:spacing w:line="240" w:lineRule="atLeast"/>
      <w:jc w:val="center"/>
    </w:pPr>
    <w:rPr>
      <w:rFonts w:ascii="宋体" w:hAnsi="宋体" w:cs="宋体"/>
      <w:color w:val="000000"/>
      <w:kern w:val="0"/>
      <w:sz w:val="18"/>
      <w:szCs w:val="18"/>
    </w:rPr>
  </w:style>
  <w:style w:type="paragraph" w:customStyle="1" w:styleId="count1">
    <w:name w:val="count1"/>
    <w:basedOn w:val="a2"/>
    <w:qFormat/>
    <w:pPr>
      <w:widowControl/>
      <w:spacing w:before="100" w:beforeAutospacing="1" w:after="100" w:afterAutospacing="1"/>
      <w:jc w:val="left"/>
    </w:pPr>
    <w:rPr>
      <w:rFonts w:ascii="宋体" w:hAnsi="宋体" w:cs="宋体"/>
      <w:color w:val="999999"/>
      <w:kern w:val="0"/>
      <w:sz w:val="17"/>
      <w:szCs w:val="17"/>
    </w:rPr>
  </w:style>
  <w:style w:type="paragraph" w:customStyle="1" w:styleId="count2">
    <w:name w:val="count2"/>
    <w:basedOn w:val="a2"/>
    <w:qFormat/>
    <w:pPr>
      <w:widowControl/>
      <w:spacing w:before="100" w:beforeAutospacing="1" w:after="100" w:afterAutospacing="1"/>
      <w:jc w:val="left"/>
    </w:pPr>
    <w:rPr>
      <w:rFonts w:ascii="宋体" w:hAnsi="宋体" w:cs="宋体"/>
      <w:color w:val="999999"/>
      <w:kern w:val="0"/>
      <w:sz w:val="17"/>
      <w:szCs w:val="17"/>
    </w:rPr>
  </w:style>
  <w:style w:type="paragraph" w:customStyle="1" w:styleId="mde-item1">
    <w:name w:val="mde-item1"/>
    <w:basedOn w:val="a2"/>
    <w:qFormat/>
    <w:pPr>
      <w:widowControl/>
      <w:pBdr>
        <w:bottom w:val="dashed" w:sz="6" w:space="0" w:color="FF0000"/>
        <w:right w:val="dashed" w:sz="6" w:space="5" w:color="FF0000"/>
      </w:pBdr>
      <w:shd w:val="clear" w:color="auto" w:fill="FFFFFF"/>
      <w:spacing w:before="100" w:beforeAutospacing="1" w:after="100" w:afterAutospacing="1"/>
      <w:jc w:val="center"/>
    </w:pPr>
    <w:rPr>
      <w:rFonts w:ascii="宋体" w:hAnsi="宋体" w:cs="宋体"/>
      <w:kern w:val="0"/>
      <w:sz w:val="24"/>
    </w:rPr>
  </w:style>
  <w:style w:type="character" w:customStyle="1" w:styleId="desc1">
    <w:name w:val="desc1"/>
    <w:qFormat/>
    <w:rPr>
      <w:color w:val="000000"/>
      <w:sz w:val="18"/>
      <w:szCs w:val="18"/>
    </w:rPr>
  </w:style>
  <w:style w:type="paragraph" w:customStyle="1" w:styleId="title3">
    <w:name w:val="title3"/>
    <w:basedOn w:val="a2"/>
    <w:qFormat/>
    <w:pPr>
      <w:widowControl/>
      <w:spacing w:before="30" w:line="240" w:lineRule="atLeast"/>
      <w:jc w:val="center"/>
    </w:pPr>
    <w:rPr>
      <w:rFonts w:ascii="宋体" w:hAnsi="宋体" w:cs="宋体"/>
      <w:color w:val="000000"/>
      <w:kern w:val="0"/>
      <w:sz w:val="18"/>
      <w:szCs w:val="18"/>
    </w:rPr>
  </w:style>
  <w:style w:type="paragraph" w:customStyle="1" w:styleId="title4">
    <w:name w:val="title4"/>
    <w:basedOn w:val="a2"/>
    <w:qFormat/>
    <w:pPr>
      <w:widowControl/>
      <w:spacing w:before="30" w:line="240" w:lineRule="atLeast"/>
      <w:jc w:val="center"/>
    </w:pPr>
    <w:rPr>
      <w:rFonts w:ascii="宋体" w:hAnsi="宋体" w:cs="宋体"/>
      <w:color w:val="000000"/>
      <w:kern w:val="0"/>
      <w:sz w:val="18"/>
      <w:szCs w:val="18"/>
    </w:rPr>
  </w:style>
  <w:style w:type="paragraph" w:customStyle="1" w:styleId="declear1">
    <w:name w:val="declear1"/>
    <w:basedOn w:val="a2"/>
    <w:qFormat/>
    <w:pPr>
      <w:widowControl/>
      <w:spacing w:after="30" w:line="240" w:lineRule="atLeast"/>
      <w:jc w:val="left"/>
    </w:pPr>
    <w:rPr>
      <w:rFonts w:ascii="宋体" w:hAnsi="宋体" w:cs="宋体"/>
      <w:vanish/>
      <w:color w:val="999999"/>
      <w:kern w:val="0"/>
      <w:sz w:val="18"/>
      <w:szCs w:val="18"/>
    </w:rPr>
  </w:style>
  <w:style w:type="paragraph" w:customStyle="1" w:styleId="main-shadow1">
    <w:name w:val="main-shadow1"/>
    <w:basedOn w:val="a2"/>
    <w:qFormat/>
    <w:pPr>
      <w:widowControl/>
      <w:spacing w:before="100" w:beforeAutospacing="1" w:after="100" w:afterAutospacing="1"/>
      <w:jc w:val="left"/>
    </w:pPr>
    <w:rPr>
      <w:rFonts w:ascii="宋体" w:hAnsi="宋体" w:cs="宋体"/>
      <w:kern w:val="0"/>
      <w:sz w:val="24"/>
    </w:rPr>
  </w:style>
  <w:style w:type="paragraph" w:customStyle="1" w:styleId="content-hd1">
    <w:name w:val="content-hd1"/>
    <w:basedOn w:val="a2"/>
    <w:qFormat/>
    <w:pPr>
      <w:widowControl/>
      <w:pBdr>
        <w:left w:val="single" w:sz="6" w:space="0" w:color="DDDDDD"/>
      </w:pBdr>
      <w:shd w:val="clear" w:color="auto" w:fill="FFFFFF"/>
      <w:spacing w:before="100" w:beforeAutospacing="1" w:after="100" w:afterAutospacing="1"/>
      <w:jc w:val="left"/>
    </w:pPr>
    <w:rPr>
      <w:rFonts w:ascii="宋体" w:hAnsi="宋体" w:cs="宋体"/>
      <w:kern w:val="0"/>
      <w:sz w:val="24"/>
    </w:rPr>
  </w:style>
  <w:style w:type="paragraph" w:customStyle="1" w:styleId="content-hd-wrap1">
    <w:name w:val="content-hd-wrap1"/>
    <w:basedOn w:val="a2"/>
    <w:qFormat/>
    <w:pPr>
      <w:widowControl/>
      <w:pBdr>
        <w:top w:val="single" w:sz="6" w:space="0" w:color="DDDDDD"/>
      </w:pBdr>
      <w:spacing w:before="100" w:beforeAutospacing="1" w:after="100" w:afterAutospacing="1"/>
      <w:ind w:right="90"/>
      <w:jc w:val="left"/>
    </w:pPr>
    <w:rPr>
      <w:rFonts w:ascii="宋体" w:hAnsi="宋体" w:cs="宋体"/>
      <w:kern w:val="0"/>
      <w:sz w:val="24"/>
    </w:rPr>
  </w:style>
  <w:style w:type="paragraph" w:customStyle="1" w:styleId="content-bd1">
    <w:name w:val="content-bd1"/>
    <w:basedOn w:val="a2"/>
    <w:qFormat/>
    <w:pPr>
      <w:widowControl/>
      <w:pBdr>
        <w:top w:val="single" w:sz="6" w:space="12" w:color="DDDDDD"/>
        <w:left w:val="single" w:sz="6" w:space="15" w:color="DDDDDD"/>
        <w:bottom w:val="single" w:sz="6" w:space="8" w:color="DDDDDD"/>
        <w:right w:val="single" w:sz="6" w:space="23" w:color="DDDDDD"/>
      </w:pBdr>
      <w:shd w:val="clear" w:color="auto" w:fill="FFFFFF"/>
      <w:spacing w:before="60"/>
      <w:ind w:right="45"/>
      <w:jc w:val="left"/>
    </w:pPr>
    <w:rPr>
      <w:rFonts w:ascii="宋体" w:hAnsi="宋体" w:cs="宋体"/>
      <w:kern w:val="0"/>
      <w:sz w:val="24"/>
    </w:rPr>
  </w:style>
  <w:style w:type="paragraph" w:customStyle="1" w:styleId="content-ft1">
    <w:name w:val="content-ft1"/>
    <w:basedOn w:val="a2"/>
    <w:qFormat/>
    <w:pPr>
      <w:widowControl/>
      <w:pBdr>
        <w:top w:val="single" w:sz="6" w:space="12" w:color="DDDDDD"/>
        <w:left w:val="single" w:sz="6" w:space="15" w:color="DDDDDD"/>
        <w:bottom w:val="single" w:sz="6" w:space="8" w:color="DDDDDD"/>
        <w:right w:val="single" w:sz="6" w:space="23" w:color="DDDDDD"/>
      </w:pBdr>
      <w:shd w:val="clear" w:color="auto" w:fill="FFFFFF"/>
      <w:spacing w:before="60"/>
      <w:ind w:right="45"/>
      <w:jc w:val="left"/>
    </w:pPr>
    <w:rPr>
      <w:rFonts w:ascii="宋体" w:hAnsi="宋体" w:cs="宋体"/>
      <w:kern w:val="0"/>
      <w:sz w:val="18"/>
      <w:szCs w:val="18"/>
    </w:rPr>
  </w:style>
  <w:style w:type="paragraph" w:customStyle="1" w:styleId="main-body1">
    <w:name w:val="main-body1"/>
    <w:basedOn w:val="a2"/>
    <w:qFormat/>
    <w:pPr>
      <w:widowControl/>
      <w:spacing w:after="100" w:afterAutospacing="1"/>
      <w:jc w:val="left"/>
    </w:pPr>
    <w:rPr>
      <w:rFonts w:ascii="宋体" w:hAnsi="宋体" w:cs="宋体"/>
      <w:kern w:val="0"/>
      <w:sz w:val="24"/>
    </w:rPr>
  </w:style>
  <w:style w:type="paragraph" w:customStyle="1" w:styleId="polysemy-item-cnt1">
    <w:name w:val="polysemy-item-cnt1"/>
    <w:basedOn w:val="a2"/>
    <w:qFormat/>
    <w:pPr>
      <w:widowControl/>
      <w:spacing w:before="100" w:beforeAutospacing="1" w:after="100" w:afterAutospacing="1" w:line="360" w:lineRule="atLeast"/>
      <w:jc w:val="left"/>
    </w:pPr>
    <w:rPr>
      <w:rFonts w:ascii="宋体" w:hAnsi="宋体" w:cs="宋体"/>
      <w:kern w:val="0"/>
      <w:sz w:val="24"/>
    </w:rPr>
  </w:style>
  <w:style w:type="paragraph" w:customStyle="1" w:styleId="pic-handle1">
    <w:name w:val="pic-handle1"/>
    <w:basedOn w:val="a2"/>
    <w:qFormat/>
    <w:pPr>
      <w:widowControl/>
      <w:pBdr>
        <w:top w:val="single" w:sz="6" w:space="0" w:color="F6F6F6"/>
        <w:left w:val="single" w:sz="6" w:space="0" w:color="F6F6F6"/>
        <w:bottom w:val="single" w:sz="6" w:space="0" w:color="F6F6F6"/>
        <w:right w:val="single" w:sz="6" w:space="0" w:color="F6F6F6"/>
      </w:pBdr>
      <w:spacing w:before="100" w:beforeAutospacing="1" w:after="100" w:afterAutospacing="1" w:line="0" w:lineRule="auto"/>
      <w:jc w:val="left"/>
    </w:pPr>
    <w:rPr>
      <w:rFonts w:ascii="宋体" w:hAnsi="宋体" w:cs="宋体"/>
      <w:kern w:val="0"/>
      <w:sz w:val="2"/>
      <w:szCs w:val="2"/>
    </w:rPr>
  </w:style>
  <w:style w:type="paragraph" w:customStyle="1" w:styleId="pic1">
    <w:name w:val="pic1"/>
    <w:basedOn w:val="a2"/>
    <w:qFormat/>
    <w:pPr>
      <w:widowControl/>
      <w:pBdr>
        <w:top w:val="single" w:sz="6" w:space="3" w:color="DEDFE1"/>
        <w:left w:val="single" w:sz="6" w:space="3" w:color="DEDFE1"/>
        <w:bottom w:val="single" w:sz="6" w:space="3" w:color="DEDFE1"/>
        <w:right w:val="single" w:sz="6" w:space="3" w:color="DEDFE1"/>
      </w:pBdr>
      <w:spacing w:before="30"/>
      <w:ind w:right="225"/>
      <w:jc w:val="center"/>
    </w:pPr>
    <w:rPr>
      <w:rFonts w:ascii="宋体" w:hAnsi="宋体" w:cs="宋体"/>
      <w:kern w:val="0"/>
      <w:sz w:val="18"/>
      <w:szCs w:val="18"/>
    </w:rPr>
  </w:style>
  <w:style w:type="paragraph" w:customStyle="1" w:styleId="card-image1">
    <w:name w:val="card-image1"/>
    <w:basedOn w:val="a2"/>
    <w:qFormat/>
    <w:pPr>
      <w:widowControl/>
      <w:spacing w:before="100" w:beforeAutospacing="1" w:after="100" w:afterAutospacing="1"/>
      <w:jc w:val="left"/>
    </w:pPr>
    <w:rPr>
      <w:rFonts w:ascii="宋体" w:hAnsi="宋体" w:cs="宋体"/>
      <w:kern w:val="0"/>
      <w:sz w:val="24"/>
    </w:rPr>
  </w:style>
  <w:style w:type="paragraph" w:customStyle="1" w:styleId="more-link1">
    <w:name w:val="more-link1"/>
    <w:basedOn w:val="a2"/>
    <w:qFormat/>
    <w:pPr>
      <w:widowControl/>
      <w:spacing w:before="150" w:after="100" w:afterAutospacing="1"/>
      <w:jc w:val="left"/>
    </w:pPr>
    <w:rPr>
      <w:rFonts w:ascii="宋体" w:hAnsi="宋体" w:cs="宋体"/>
      <w:kern w:val="0"/>
      <w:szCs w:val="21"/>
    </w:rPr>
  </w:style>
  <w:style w:type="paragraph" w:customStyle="1" w:styleId="headline-21">
    <w:name w:val="headline-21"/>
    <w:basedOn w:val="a2"/>
    <w:qFormat/>
    <w:pPr>
      <w:widowControl/>
      <w:spacing w:before="225" w:after="75" w:line="330" w:lineRule="atLeast"/>
      <w:jc w:val="left"/>
    </w:pPr>
    <w:rPr>
      <w:rFonts w:ascii="Arial" w:hAnsi="Arial" w:cs="Arial"/>
      <w:kern w:val="0"/>
      <w:sz w:val="24"/>
    </w:rPr>
  </w:style>
  <w:style w:type="paragraph" w:customStyle="1" w:styleId="textpic1">
    <w:name w:val="text_pic1"/>
    <w:basedOn w:val="a2"/>
    <w:qFormat/>
    <w:pPr>
      <w:widowControl/>
      <w:pBdr>
        <w:top w:val="single" w:sz="6" w:space="4" w:color="E8E8E8"/>
        <w:left w:val="single" w:sz="6" w:space="4" w:color="E8E8E8"/>
        <w:bottom w:val="single" w:sz="6" w:space="4" w:color="E8E8E8"/>
        <w:right w:val="single" w:sz="6" w:space="4" w:color="E8E8E8"/>
      </w:pBdr>
      <w:shd w:val="clear" w:color="auto" w:fill="F6F6F6"/>
      <w:spacing w:before="75" w:after="75"/>
      <w:ind w:left="75" w:right="75"/>
      <w:jc w:val="center"/>
    </w:pPr>
    <w:rPr>
      <w:rFonts w:ascii="宋体" w:hAnsi="宋体" w:cs="宋体"/>
      <w:kern w:val="0"/>
      <w:sz w:val="24"/>
    </w:rPr>
  </w:style>
  <w:style w:type="paragraph" w:customStyle="1" w:styleId="add1">
    <w:name w:val="add1"/>
    <w:basedOn w:val="a2"/>
    <w:qFormat/>
    <w:pPr>
      <w:widowControl/>
      <w:jc w:val="left"/>
    </w:pPr>
    <w:rPr>
      <w:rFonts w:ascii="宋体" w:hAnsi="宋体" w:cs="宋体"/>
      <w:color w:val="3366CC"/>
      <w:kern w:val="0"/>
      <w:sz w:val="24"/>
    </w:rPr>
  </w:style>
  <w:style w:type="paragraph" w:customStyle="1" w:styleId="ref-url-text1">
    <w:name w:val="ref-url-text1"/>
    <w:basedOn w:val="a2"/>
    <w:qFormat/>
    <w:pPr>
      <w:widowControl/>
      <w:spacing w:before="100" w:beforeAutospacing="1" w:after="100" w:afterAutospacing="1"/>
      <w:jc w:val="left"/>
    </w:pPr>
    <w:rPr>
      <w:rFonts w:ascii="宋体" w:hAnsi="宋体" w:cs="宋体"/>
      <w:kern w:val="0"/>
      <w:sz w:val="24"/>
      <w:u w:val="single"/>
    </w:rPr>
  </w:style>
  <w:style w:type="paragraph" w:customStyle="1" w:styleId="r-index1">
    <w:name w:val="r-index1"/>
    <w:basedOn w:val="a2"/>
    <w:qFormat/>
    <w:pPr>
      <w:widowControl/>
      <w:shd w:val="clear" w:color="auto" w:fill="EEEEEE"/>
      <w:spacing w:before="100" w:beforeAutospacing="1" w:after="100" w:afterAutospacing="1" w:line="240" w:lineRule="atLeast"/>
      <w:jc w:val="right"/>
    </w:pPr>
    <w:rPr>
      <w:rFonts w:ascii="宋体" w:hAnsi="宋体" w:cs="宋体"/>
      <w:b/>
      <w:bCs/>
      <w:color w:val="999999"/>
      <w:kern w:val="0"/>
      <w:sz w:val="15"/>
      <w:szCs w:val="15"/>
    </w:rPr>
  </w:style>
  <w:style w:type="paragraph" w:customStyle="1" w:styleId="editit1">
    <w:name w:val="edit_it1"/>
    <w:basedOn w:val="a2"/>
    <w:qFormat/>
    <w:pPr>
      <w:widowControl/>
      <w:spacing w:before="75" w:line="270" w:lineRule="atLeast"/>
      <w:ind w:right="120"/>
      <w:jc w:val="left"/>
    </w:pPr>
    <w:rPr>
      <w:rFonts w:ascii="宋体" w:hAnsi="宋体" w:cs="宋体"/>
      <w:kern w:val="0"/>
      <w:sz w:val="18"/>
      <w:szCs w:val="18"/>
    </w:rPr>
  </w:style>
  <w:style w:type="paragraph" w:customStyle="1" w:styleId="moreright1">
    <w:name w:val="more_right1"/>
    <w:basedOn w:val="a2"/>
    <w:qFormat/>
    <w:pPr>
      <w:widowControl/>
      <w:spacing w:before="100" w:beforeAutospacing="1" w:after="100" w:afterAutospacing="1" w:line="270" w:lineRule="atLeast"/>
      <w:jc w:val="left"/>
    </w:pPr>
    <w:rPr>
      <w:rFonts w:ascii="宋体" w:hAnsi="宋体" w:cs="宋体"/>
      <w:kern w:val="0"/>
      <w:sz w:val="24"/>
    </w:rPr>
  </w:style>
  <w:style w:type="paragraph" w:customStyle="1" w:styleId="box2-inner1">
    <w:name w:val="box2-inner1"/>
    <w:basedOn w:val="a2"/>
    <w:qFormat/>
    <w:pPr>
      <w:widowControl/>
      <w:pBdr>
        <w:top w:val="single" w:sz="6" w:space="5" w:color="CCE0EE"/>
        <w:left w:val="single" w:sz="6" w:space="9" w:color="CCE0EE"/>
        <w:bottom w:val="single" w:sz="6" w:space="9" w:color="CCE0EE"/>
        <w:right w:val="single" w:sz="6" w:space="5" w:color="CCE0EE"/>
      </w:pBdr>
      <w:shd w:val="clear" w:color="auto" w:fill="FFFFFF"/>
      <w:spacing w:before="100" w:beforeAutospacing="1" w:after="100" w:afterAutospacing="1"/>
      <w:jc w:val="left"/>
    </w:pPr>
    <w:rPr>
      <w:rFonts w:ascii="宋体" w:hAnsi="宋体" w:cs="宋体"/>
      <w:kern w:val="0"/>
      <w:sz w:val="24"/>
    </w:rPr>
  </w:style>
  <w:style w:type="paragraph" w:customStyle="1" w:styleId="edit1">
    <w:name w:val="edit1"/>
    <w:basedOn w:val="a2"/>
    <w:qFormat/>
    <w:pPr>
      <w:widowControl/>
      <w:ind w:left="75" w:right="75"/>
      <w:jc w:val="left"/>
    </w:pPr>
    <w:rPr>
      <w:rFonts w:ascii="宋体" w:hAnsi="宋体" w:cs="宋体"/>
      <w:b/>
      <w:bCs/>
      <w:kern w:val="0"/>
      <w:szCs w:val="21"/>
    </w:rPr>
  </w:style>
  <w:style w:type="paragraph" w:customStyle="1" w:styleId="headline-11">
    <w:name w:val="headline-11"/>
    <w:basedOn w:val="a2"/>
    <w:qFormat/>
    <w:pPr>
      <w:widowControl/>
      <w:pBdr>
        <w:bottom w:val="single" w:sz="6" w:space="5" w:color="DEDFE1"/>
      </w:pBdr>
      <w:spacing w:after="150" w:line="360" w:lineRule="atLeast"/>
      <w:jc w:val="left"/>
    </w:pPr>
    <w:rPr>
      <w:rFonts w:ascii="宋体" w:hAnsi="宋体" w:cs="宋体"/>
      <w:b/>
      <w:bCs/>
      <w:kern w:val="0"/>
      <w:sz w:val="27"/>
      <w:szCs w:val="27"/>
    </w:rPr>
  </w:style>
  <w:style w:type="paragraph" w:customStyle="1" w:styleId="tedit11">
    <w:name w:val="t_edit11"/>
    <w:basedOn w:val="a2"/>
    <w:qFormat/>
    <w:pPr>
      <w:widowControl/>
      <w:spacing w:before="105"/>
      <w:ind w:right="75"/>
      <w:jc w:val="left"/>
    </w:pPr>
    <w:rPr>
      <w:rFonts w:ascii="Arial" w:hAnsi="Arial" w:cs="Arial"/>
      <w:b/>
      <w:bCs/>
      <w:kern w:val="0"/>
      <w:szCs w:val="21"/>
    </w:rPr>
  </w:style>
  <w:style w:type="paragraph" w:customStyle="1" w:styleId="tedit21">
    <w:name w:val="t_edit21"/>
    <w:basedOn w:val="a2"/>
    <w:qFormat/>
    <w:pPr>
      <w:widowControl/>
      <w:spacing w:before="120"/>
      <w:ind w:right="75"/>
      <w:jc w:val="left"/>
    </w:pPr>
    <w:rPr>
      <w:rFonts w:ascii="Arial" w:hAnsi="Arial" w:cs="Arial"/>
      <w:b/>
      <w:bCs/>
      <w:kern w:val="0"/>
      <w:szCs w:val="21"/>
    </w:rPr>
  </w:style>
  <w:style w:type="paragraph" w:customStyle="1" w:styleId="tpolysemy1">
    <w:name w:val="t_polysemy1"/>
    <w:basedOn w:val="a2"/>
    <w:qFormat/>
    <w:pPr>
      <w:widowControl/>
      <w:spacing w:before="120"/>
      <w:ind w:right="180"/>
      <w:jc w:val="left"/>
    </w:pPr>
    <w:rPr>
      <w:rFonts w:ascii="Arial" w:hAnsi="Arial" w:cs="Arial"/>
      <w:b/>
      <w:bCs/>
      <w:kern w:val="0"/>
      <w:szCs w:val="21"/>
    </w:rPr>
  </w:style>
  <w:style w:type="paragraph" w:customStyle="1" w:styleId="relatededit1">
    <w:name w:val="related_edit1"/>
    <w:basedOn w:val="a2"/>
    <w:qFormat/>
    <w:pPr>
      <w:widowControl/>
      <w:spacing w:before="100" w:beforeAutospacing="1" w:after="100" w:afterAutospacing="1" w:line="210" w:lineRule="atLeast"/>
      <w:jc w:val="left"/>
    </w:pPr>
    <w:rPr>
      <w:rFonts w:ascii="宋体" w:hAnsi="宋体" w:cs="宋体"/>
      <w:kern w:val="0"/>
      <w:sz w:val="18"/>
      <w:szCs w:val="18"/>
    </w:rPr>
  </w:style>
  <w:style w:type="paragraph" w:customStyle="1" w:styleId="usertitle1">
    <w:name w:val="usertitle1"/>
    <w:basedOn w:val="a2"/>
    <w:qFormat/>
    <w:pPr>
      <w:widowControl/>
      <w:spacing w:after="100" w:afterAutospacing="1"/>
      <w:jc w:val="left"/>
    </w:pPr>
    <w:rPr>
      <w:rFonts w:ascii="宋体" w:hAnsi="宋体" w:cs="宋体"/>
      <w:kern w:val="0"/>
      <w:sz w:val="24"/>
    </w:rPr>
  </w:style>
  <w:style w:type="paragraph" w:customStyle="1" w:styleId="contri-type1">
    <w:name w:val="contri-type1"/>
    <w:basedOn w:val="a2"/>
    <w:qFormat/>
    <w:pPr>
      <w:widowControl/>
      <w:spacing w:before="100" w:beforeAutospacing="1" w:after="100" w:afterAutospacing="1" w:line="375" w:lineRule="atLeast"/>
      <w:jc w:val="left"/>
    </w:pPr>
    <w:rPr>
      <w:rFonts w:ascii="宋体" w:hAnsi="宋体" w:cs="宋体"/>
      <w:kern w:val="0"/>
      <w:sz w:val="24"/>
    </w:rPr>
  </w:style>
  <w:style w:type="paragraph" w:customStyle="1" w:styleId="usercard-info1">
    <w:name w:val="usercard-info1"/>
    <w:basedOn w:val="a2"/>
    <w:qFormat/>
    <w:pPr>
      <w:widowControl/>
      <w:spacing w:before="100" w:beforeAutospacing="1" w:after="100" w:afterAutospacing="1" w:line="300" w:lineRule="atLeast"/>
      <w:jc w:val="left"/>
    </w:pPr>
    <w:rPr>
      <w:rFonts w:ascii="宋体" w:hAnsi="宋体" w:cs="宋体"/>
      <w:color w:val="F27200"/>
      <w:kern w:val="0"/>
      <w:sz w:val="24"/>
    </w:rPr>
  </w:style>
  <w:style w:type="paragraph" w:customStyle="1" w:styleId="holder11">
    <w:name w:val="holder11"/>
    <w:basedOn w:val="a2"/>
    <w:qFormat/>
    <w:pPr>
      <w:widowControl/>
      <w:pBdr>
        <w:bottom w:val="dashed" w:sz="6" w:space="0" w:color="DDDDDD"/>
      </w:pBdr>
      <w:spacing w:after="150" w:line="450" w:lineRule="atLeast"/>
      <w:ind w:left="60" w:right="60"/>
      <w:jc w:val="left"/>
    </w:pPr>
    <w:rPr>
      <w:rFonts w:ascii="宋体" w:hAnsi="宋体" w:cs="宋体"/>
      <w:b/>
      <w:bCs/>
      <w:kern w:val="0"/>
      <w:sz w:val="24"/>
    </w:rPr>
  </w:style>
  <w:style w:type="paragraph" w:customStyle="1" w:styleId="holder21">
    <w:name w:val="holder21"/>
    <w:basedOn w:val="a2"/>
    <w:qFormat/>
    <w:pPr>
      <w:widowControl/>
      <w:pBdr>
        <w:left w:val="single" w:sz="6" w:space="0" w:color="DEDFE1"/>
        <w:bottom w:val="single" w:sz="6" w:space="15" w:color="DEDFE1"/>
        <w:right w:val="single" w:sz="6" w:space="0" w:color="DEDFE1"/>
      </w:pBdr>
      <w:spacing w:after="150" w:line="450" w:lineRule="atLeast"/>
      <w:ind w:left="60" w:right="60"/>
      <w:jc w:val="left"/>
    </w:pPr>
    <w:rPr>
      <w:rFonts w:ascii="宋体" w:hAnsi="宋体" w:cs="宋体"/>
      <w:b/>
      <w:bCs/>
      <w:vanish/>
      <w:kern w:val="0"/>
      <w:sz w:val="24"/>
    </w:rPr>
  </w:style>
  <w:style w:type="paragraph" w:customStyle="1" w:styleId="temp1">
    <w:name w:val="temp1"/>
    <w:basedOn w:val="a2"/>
    <w:qFormat/>
    <w:pPr>
      <w:widowControl/>
      <w:pBdr>
        <w:bottom w:val="dashed" w:sz="6" w:space="0" w:color="DDDDDD"/>
      </w:pBdr>
      <w:spacing w:after="150" w:line="450" w:lineRule="atLeast"/>
      <w:ind w:left="60" w:right="60"/>
      <w:jc w:val="left"/>
    </w:pPr>
    <w:rPr>
      <w:rFonts w:ascii="宋体" w:hAnsi="宋体" w:cs="宋体"/>
      <w:b/>
      <w:bCs/>
      <w:kern w:val="0"/>
      <w:sz w:val="24"/>
    </w:rPr>
  </w:style>
  <w:style w:type="paragraph" w:customStyle="1" w:styleId="blink1">
    <w:name w:val="blink1"/>
    <w:basedOn w:val="a2"/>
    <w:qFormat/>
    <w:pPr>
      <w:widowControl/>
      <w:spacing w:before="100" w:beforeAutospacing="1" w:after="100" w:afterAutospacing="1"/>
      <w:jc w:val="left"/>
    </w:pPr>
    <w:rPr>
      <w:rFonts w:ascii="宋体" w:hAnsi="宋体" w:cs="宋体"/>
      <w:color w:val="333333"/>
      <w:kern w:val="0"/>
      <w:sz w:val="24"/>
    </w:rPr>
  </w:style>
  <w:style w:type="paragraph" w:customStyle="1" w:styleId="impt-word1">
    <w:name w:val="impt-word1"/>
    <w:basedOn w:val="a2"/>
    <w:qFormat/>
    <w:pPr>
      <w:widowControl/>
      <w:spacing w:before="100" w:beforeAutospacing="1" w:after="100" w:afterAutospacing="1"/>
      <w:jc w:val="left"/>
    </w:pPr>
    <w:rPr>
      <w:rFonts w:ascii="宋体" w:hAnsi="宋体" w:cs="宋体"/>
      <w:color w:val="FF7700"/>
      <w:kern w:val="0"/>
      <w:sz w:val="24"/>
    </w:rPr>
  </w:style>
  <w:style w:type="paragraph" w:customStyle="1" w:styleId="piece1">
    <w:name w:val="piece1"/>
    <w:basedOn w:val="a2"/>
    <w:qFormat/>
    <w:pPr>
      <w:widowControl/>
      <w:pBdr>
        <w:bottom w:val="dotted" w:sz="6" w:space="0" w:color="B8D6E6"/>
      </w:pBdr>
      <w:spacing w:before="100" w:beforeAutospacing="1" w:after="100" w:afterAutospacing="1"/>
      <w:jc w:val="left"/>
    </w:pPr>
    <w:rPr>
      <w:rFonts w:ascii="宋体" w:hAnsi="宋体" w:cs="宋体"/>
      <w:kern w:val="0"/>
      <w:sz w:val="24"/>
    </w:rPr>
  </w:style>
  <w:style w:type="paragraph" w:customStyle="1" w:styleId="mr81">
    <w:name w:val="mr81"/>
    <w:basedOn w:val="a2"/>
    <w:qFormat/>
    <w:pPr>
      <w:widowControl/>
      <w:spacing w:before="100" w:beforeAutospacing="1" w:after="100" w:afterAutospacing="1"/>
      <w:ind w:right="120"/>
      <w:jc w:val="left"/>
    </w:pPr>
    <w:rPr>
      <w:rFonts w:ascii="宋体" w:hAnsi="宋体" w:cs="宋体"/>
      <w:kern w:val="0"/>
      <w:sz w:val="24"/>
    </w:rPr>
  </w:style>
  <w:style w:type="paragraph" w:customStyle="1" w:styleId="mr42">
    <w:name w:val="mr42"/>
    <w:basedOn w:val="a2"/>
    <w:qFormat/>
    <w:pPr>
      <w:widowControl/>
      <w:spacing w:before="100" w:beforeAutospacing="1" w:after="100" w:afterAutospacing="1"/>
      <w:ind w:right="60"/>
      <w:jc w:val="left"/>
    </w:pPr>
    <w:rPr>
      <w:rFonts w:ascii="宋体" w:hAnsi="宋体" w:cs="宋体"/>
      <w:kern w:val="0"/>
      <w:sz w:val="24"/>
    </w:rPr>
  </w:style>
  <w:style w:type="paragraph" w:customStyle="1" w:styleId="mb101">
    <w:name w:val="mb101"/>
    <w:basedOn w:val="a2"/>
    <w:qFormat/>
    <w:pPr>
      <w:widowControl/>
      <w:spacing w:before="100" w:beforeAutospacing="1" w:after="150"/>
      <w:jc w:val="left"/>
    </w:pPr>
    <w:rPr>
      <w:rFonts w:ascii="宋体" w:hAnsi="宋体" w:cs="宋体"/>
      <w:kern w:val="0"/>
      <w:sz w:val="24"/>
    </w:rPr>
  </w:style>
  <w:style w:type="paragraph" w:customStyle="1" w:styleId="mb151">
    <w:name w:val="mb151"/>
    <w:basedOn w:val="a2"/>
    <w:qFormat/>
    <w:pPr>
      <w:widowControl/>
      <w:spacing w:before="100" w:beforeAutospacing="1" w:after="225"/>
      <w:jc w:val="left"/>
    </w:pPr>
    <w:rPr>
      <w:rFonts w:ascii="宋体" w:hAnsi="宋体" w:cs="宋体"/>
      <w:kern w:val="0"/>
      <w:sz w:val="24"/>
    </w:rPr>
  </w:style>
  <w:style w:type="paragraph" w:customStyle="1" w:styleId="mlr41">
    <w:name w:val="mlr41"/>
    <w:basedOn w:val="a2"/>
    <w:qFormat/>
    <w:pPr>
      <w:widowControl/>
      <w:ind w:left="60" w:right="60"/>
      <w:jc w:val="left"/>
    </w:pPr>
    <w:rPr>
      <w:rFonts w:ascii="宋体" w:hAnsi="宋体" w:cs="宋体"/>
      <w:kern w:val="0"/>
      <w:sz w:val="24"/>
    </w:rPr>
  </w:style>
  <w:style w:type="paragraph" w:customStyle="1" w:styleId="vm1">
    <w:name w:val="vm1"/>
    <w:basedOn w:val="a2"/>
    <w:qFormat/>
    <w:pPr>
      <w:widowControl/>
      <w:spacing w:before="100" w:beforeAutospacing="1" w:after="100" w:afterAutospacing="1"/>
      <w:jc w:val="left"/>
      <w:textAlignment w:val="center"/>
    </w:pPr>
    <w:rPr>
      <w:rFonts w:ascii="宋体" w:hAnsi="宋体" w:cs="宋体"/>
      <w:kern w:val="0"/>
      <w:sz w:val="24"/>
    </w:rPr>
  </w:style>
  <w:style w:type="paragraph" w:customStyle="1" w:styleId="title5">
    <w:name w:val="title5"/>
    <w:basedOn w:val="a2"/>
    <w:qFormat/>
    <w:pPr>
      <w:widowControl/>
      <w:spacing w:before="100" w:beforeAutospacing="1" w:after="100" w:afterAutospacing="1"/>
      <w:jc w:val="left"/>
    </w:pPr>
    <w:rPr>
      <w:rFonts w:ascii="宋体" w:hAnsi="宋体" w:cs="宋体"/>
      <w:kern w:val="0"/>
      <w:szCs w:val="21"/>
    </w:rPr>
  </w:style>
  <w:style w:type="paragraph" w:customStyle="1" w:styleId="icon-hotword1">
    <w:name w:val="icon-hotword1"/>
    <w:basedOn w:val="a2"/>
    <w:qFormat/>
    <w:pPr>
      <w:widowControl/>
      <w:spacing w:before="100" w:beforeAutospacing="1" w:after="100" w:afterAutospacing="1"/>
      <w:jc w:val="left"/>
    </w:pPr>
    <w:rPr>
      <w:rFonts w:ascii="宋体" w:hAnsi="宋体" w:cs="宋体"/>
      <w:kern w:val="0"/>
      <w:sz w:val="24"/>
    </w:rPr>
  </w:style>
  <w:style w:type="paragraph" w:customStyle="1" w:styleId="icon-lemma1">
    <w:name w:val="icon-lemma1"/>
    <w:basedOn w:val="a2"/>
    <w:qFormat/>
    <w:pPr>
      <w:widowControl/>
      <w:spacing w:before="100" w:beforeAutospacing="1" w:after="100" w:afterAutospacing="1"/>
      <w:jc w:val="left"/>
    </w:pPr>
    <w:rPr>
      <w:rFonts w:ascii="宋体" w:hAnsi="宋体" w:cs="宋体"/>
      <w:kern w:val="0"/>
      <w:sz w:val="24"/>
    </w:rPr>
  </w:style>
  <w:style w:type="paragraph" w:customStyle="1" w:styleId="icon-common-task1">
    <w:name w:val="icon-common-task1"/>
    <w:basedOn w:val="a2"/>
    <w:qFormat/>
    <w:pPr>
      <w:widowControl/>
      <w:spacing w:before="100" w:beforeAutospacing="1" w:after="100" w:afterAutospacing="1"/>
      <w:jc w:val="left"/>
    </w:pPr>
    <w:rPr>
      <w:rFonts w:ascii="宋体" w:hAnsi="宋体" w:cs="宋体"/>
      <w:kern w:val="0"/>
      <w:sz w:val="24"/>
    </w:rPr>
  </w:style>
  <w:style w:type="paragraph" w:customStyle="1" w:styleId="goto1">
    <w:name w:val="goto1"/>
    <w:basedOn w:val="a2"/>
    <w:qFormat/>
    <w:pPr>
      <w:widowControl/>
      <w:spacing w:before="100" w:beforeAutospacing="1" w:after="100" w:afterAutospacing="1"/>
      <w:ind w:hanging="20536"/>
      <w:jc w:val="left"/>
      <w:textAlignment w:val="center"/>
    </w:pPr>
    <w:rPr>
      <w:rFonts w:ascii="宋体" w:hAnsi="宋体" w:cs="宋体"/>
      <w:kern w:val="0"/>
      <w:sz w:val="24"/>
    </w:rPr>
  </w:style>
  <w:style w:type="paragraph" w:customStyle="1" w:styleId="icon-growup-task1">
    <w:name w:val="icon-growup-task1"/>
    <w:basedOn w:val="a2"/>
    <w:qFormat/>
    <w:pPr>
      <w:widowControl/>
      <w:spacing w:before="100" w:beforeAutospacing="1" w:after="100" w:afterAutospacing="1"/>
      <w:jc w:val="left"/>
    </w:pPr>
    <w:rPr>
      <w:rFonts w:ascii="宋体" w:hAnsi="宋体" w:cs="宋体"/>
      <w:kern w:val="0"/>
      <w:sz w:val="24"/>
    </w:rPr>
  </w:style>
  <w:style w:type="paragraph" w:customStyle="1" w:styleId="icon-wealth1">
    <w:name w:val="icon-wealth1"/>
    <w:basedOn w:val="a2"/>
    <w:qFormat/>
    <w:pPr>
      <w:widowControl/>
      <w:spacing w:before="100" w:beforeAutospacing="1" w:after="100" w:afterAutospacing="1"/>
      <w:jc w:val="left"/>
    </w:pPr>
    <w:rPr>
      <w:rFonts w:ascii="宋体" w:hAnsi="宋体" w:cs="宋体"/>
      <w:kern w:val="0"/>
      <w:sz w:val="24"/>
    </w:rPr>
  </w:style>
  <w:style w:type="paragraph" w:customStyle="1" w:styleId="gotouc-wrap1">
    <w:name w:val="gotouc-wrap1"/>
    <w:basedOn w:val="a2"/>
    <w:qFormat/>
    <w:pPr>
      <w:widowControl/>
      <w:spacing w:before="100" w:beforeAutospacing="1" w:after="100" w:afterAutospacing="1"/>
      <w:jc w:val="center"/>
    </w:pPr>
    <w:rPr>
      <w:rFonts w:ascii="宋体" w:hAnsi="宋体" w:cs="宋体"/>
      <w:kern w:val="0"/>
      <w:sz w:val="24"/>
    </w:rPr>
  </w:style>
  <w:style w:type="paragraph" w:customStyle="1" w:styleId="gotouc1">
    <w:name w:val="gotouc1"/>
    <w:basedOn w:val="a2"/>
    <w:qFormat/>
    <w:pPr>
      <w:widowControl/>
      <w:spacing w:line="450" w:lineRule="atLeast"/>
      <w:ind w:firstLine="300"/>
      <w:jc w:val="left"/>
    </w:pPr>
    <w:rPr>
      <w:rFonts w:ascii="宋体" w:hAnsi="宋体" w:cs="宋体"/>
      <w:kern w:val="0"/>
      <w:szCs w:val="21"/>
    </w:rPr>
  </w:style>
  <w:style w:type="paragraph" w:customStyle="1" w:styleId="act1">
    <w:name w:val="act1"/>
    <w:basedOn w:val="a2"/>
    <w:qFormat/>
    <w:pPr>
      <w:widowControl/>
      <w:spacing w:before="100" w:beforeAutospacing="1" w:after="100" w:afterAutospacing="1"/>
      <w:jc w:val="left"/>
    </w:pPr>
    <w:rPr>
      <w:rFonts w:ascii="宋体" w:hAnsi="宋体" w:cs="宋体"/>
      <w:kern w:val="0"/>
      <w:sz w:val="24"/>
    </w:rPr>
  </w:style>
  <w:style w:type="paragraph" w:customStyle="1" w:styleId="progressbar1">
    <w:name w:val="progressbar1"/>
    <w:basedOn w:val="a2"/>
    <w:qFormat/>
    <w:pPr>
      <w:widowControl/>
      <w:spacing w:before="45" w:after="100" w:afterAutospacing="1"/>
      <w:jc w:val="left"/>
    </w:pPr>
    <w:rPr>
      <w:rFonts w:ascii="宋体" w:hAnsi="宋体" w:cs="宋体"/>
      <w:kern w:val="0"/>
      <w:sz w:val="24"/>
    </w:rPr>
  </w:style>
  <w:style w:type="paragraph" w:customStyle="1" w:styleId="sidebar1">
    <w:name w:val="sidebar1"/>
    <w:basedOn w:val="a2"/>
    <w:qFormat/>
    <w:pPr>
      <w:widowControl/>
      <w:spacing w:before="100" w:beforeAutospacing="1" w:after="100" w:afterAutospacing="1"/>
      <w:jc w:val="left"/>
    </w:pPr>
    <w:rPr>
      <w:rFonts w:ascii="宋体" w:hAnsi="宋体" w:cs="宋体"/>
      <w:kern w:val="0"/>
      <w:sz w:val="24"/>
    </w:rPr>
  </w:style>
  <w:style w:type="paragraph" w:customStyle="1" w:styleId="title6">
    <w:name w:val="title6"/>
    <w:basedOn w:val="a2"/>
    <w:qFormat/>
    <w:pPr>
      <w:widowControl/>
      <w:spacing w:before="100" w:beforeAutospacing="1" w:after="100" w:afterAutospacing="1" w:line="420" w:lineRule="atLeast"/>
      <w:jc w:val="left"/>
    </w:pPr>
    <w:rPr>
      <w:rFonts w:ascii="宋体" w:hAnsi="宋体" w:cs="宋体"/>
      <w:color w:val="676767"/>
      <w:kern w:val="0"/>
      <w:sz w:val="18"/>
      <w:szCs w:val="18"/>
    </w:rPr>
  </w:style>
  <w:style w:type="paragraph" w:customStyle="1" w:styleId="bk-editable-lemma-btns1">
    <w:name w:val="bk-editable-lemma-btns1"/>
    <w:basedOn w:val="a2"/>
    <w:qFormat/>
    <w:pPr>
      <w:widowControl/>
      <w:spacing w:before="100" w:beforeAutospacing="1" w:after="100" w:afterAutospacing="1" w:line="510" w:lineRule="atLeast"/>
      <w:jc w:val="left"/>
    </w:pPr>
    <w:rPr>
      <w:rFonts w:ascii="宋体" w:hAnsi="宋体" w:cs="宋体"/>
      <w:kern w:val="0"/>
      <w:sz w:val="24"/>
    </w:rPr>
  </w:style>
  <w:style w:type="paragraph" w:customStyle="1" w:styleId="headline-content1">
    <w:name w:val="headline-content1"/>
    <w:basedOn w:val="a2"/>
    <w:qFormat/>
    <w:pPr>
      <w:widowControl/>
      <w:spacing w:before="100" w:beforeAutospacing="1" w:after="100" w:afterAutospacing="1"/>
      <w:jc w:val="left"/>
    </w:pPr>
    <w:rPr>
      <w:rFonts w:ascii="宋体" w:hAnsi="宋体" w:cs="宋体"/>
      <w:kern w:val="0"/>
      <w:sz w:val="29"/>
      <w:szCs w:val="29"/>
    </w:rPr>
  </w:style>
  <w:style w:type="paragraph" w:customStyle="1" w:styleId="headline-index1">
    <w:name w:val="headline-index1"/>
    <w:basedOn w:val="a2"/>
    <w:qFormat/>
    <w:pPr>
      <w:widowControl/>
      <w:spacing w:before="100" w:beforeAutospacing="1" w:after="100" w:afterAutospacing="1"/>
      <w:ind w:right="120"/>
      <w:jc w:val="left"/>
    </w:pPr>
    <w:rPr>
      <w:rFonts w:ascii="宋体" w:hAnsi="宋体" w:cs="宋体"/>
      <w:kern w:val="0"/>
      <w:sz w:val="24"/>
    </w:rPr>
  </w:style>
  <w:style w:type="paragraph" w:customStyle="1" w:styleId="sublist-span1">
    <w:name w:val="sublist-span1"/>
    <w:basedOn w:val="a2"/>
    <w:qFormat/>
    <w:pPr>
      <w:widowControl/>
      <w:spacing w:before="100" w:beforeAutospacing="1" w:after="100" w:afterAutospacing="1"/>
      <w:jc w:val="left"/>
    </w:pPr>
    <w:rPr>
      <w:rFonts w:ascii="宋体" w:hAnsi="宋体" w:cs="宋体"/>
      <w:kern w:val="0"/>
      <w:sz w:val="24"/>
    </w:rPr>
  </w:style>
  <w:style w:type="paragraph" w:customStyle="1" w:styleId="sublist-span2">
    <w:name w:val="sublist-span2"/>
    <w:basedOn w:val="a2"/>
    <w:qFormat/>
    <w:pPr>
      <w:widowControl/>
      <w:spacing w:before="100" w:beforeAutospacing="1" w:after="100" w:afterAutospacing="1"/>
      <w:jc w:val="left"/>
    </w:pPr>
    <w:rPr>
      <w:rFonts w:ascii="宋体" w:hAnsi="宋体" w:cs="宋体"/>
      <w:vanish/>
      <w:kern w:val="0"/>
      <w:sz w:val="24"/>
    </w:rPr>
  </w:style>
  <w:style w:type="paragraph" w:customStyle="1" w:styleId="b-btn-11">
    <w:name w:val="b-btn-11"/>
    <w:basedOn w:val="a2"/>
    <w:qFormat/>
    <w:pPr>
      <w:widowControl/>
      <w:ind w:left="75" w:right="75"/>
      <w:jc w:val="left"/>
    </w:pPr>
    <w:rPr>
      <w:rFonts w:ascii="宋体" w:hAnsi="宋体" w:cs="宋体"/>
      <w:kern w:val="0"/>
      <w:sz w:val="24"/>
    </w:rPr>
  </w:style>
  <w:style w:type="paragraph" w:customStyle="1" w:styleId="b-ent-section-action-toggle1">
    <w:name w:val="b-ent-section-action-toggle1"/>
    <w:basedOn w:val="a2"/>
    <w:qFormat/>
    <w:pPr>
      <w:widowControl/>
      <w:spacing w:before="100" w:beforeAutospacing="1" w:after="100" w:afterAutospacing="1"/>
      <w:ind w:left="30"/>
      <w:jc w:val="left"/>
    </w:pPr>
    <w:rPr>
      <w:rFonts w:ascii="宋体" w:hAnsi="宋体" w:cs="宋体"/>
      <w:kern w:val="0"/>
      <w:sz w:val="24"/>
    </w:rPr>
  </w:style>
  <w:style w:type="paragraph" w:customStyle="1" w:styleId="dir-holder1">
    <w:name w:val="dir-holder1"/>
    <w:basedOn w:val="a2"/>
    <w:qFormat/>
    <w:pPr>
      <w:widowControl/>
      <w:spacing w:before="100" w:beforeAutospacing="1" w:after="100" w:afterAutospacing="1" w:line="120" w:lineRule="atLeast"/>
      <w:jc w:val="left"/>
    </w:pPr>
    <w:rPr>
      <w:rFonts w:ascii="宋体" w:hAnsi="宋体" w:cs="宋体"/>
      <w:kern w:val="0"/>
      <w:sz w:val="2"/>
      <w:szCs w:val="2"/>
    </w:rPr>
  </w:style>
  <w:style w:type="paragraph" w:customStyle="1" w:styleId="fldset1">
    <w:name w:val="fldset1"/>
    <w:basedOn w:val="a2"/>
    <w:qFormat/>
    <w:pPr>
      <w:widowControl/>
      <w:spacing w:before="100" w:beforeAutospacing="1" w:after="100" w:afterAutospacing="1"/>
      <w:jc w:val="left"/>
    </w:pPr>
    <w:rPr>
      <w:rFonts w:ascii="宋体" w:hAnsi="宋体" w:cs="宋体"/>
      <w:kern w:val="0"/>
      <w:sz w:val="24"/>
    </w:rPr>
  </w:style>
  <w:style w:type="paragraph" w:customStyle="1" w:styleId="b-h4-31">
    <w:name w:val="b-h4-31"/>
    <w:basedOn w:val="a2"/>
    <w:qFormat/>
    <w:pPr>
      <w:widowControl/>
      <w:spacing w:before="100" w:beforeAutospacing="1" w:after="100" w:afterAutospacing="1"/>
      <w:ind w:firstLine="300"/>
      <w:jc w:val="left"/>
    </w:pPr>
    <w:rPr>
      <w:rFonts w:ascii="宋体" w:hAnsi="宋体" w:cs="宋体"/>
      <w:b/>
      <w:bCs/>
      <w:kern w:val="0"/>
      <w:szCs w:val="21"/>
    </w:rPr>
  </w:style>
  <w:style w:type="paragraph" w:customStyle="1" w:styleId="command1">
    <w:name w:val="command1"/>
    <w:basedOn w:val="a2"/>
    <w:qFormat/>
    <w:pPr>
      <w:widowControl/>
      <w:spacing w:before="100" w:beforeAutospacing="1" w:after="100" w:afterAutospacing="1"/>
      <w:jc w:val="center"/>
    </w:pPr>
    <w:rPr>
      <w:rFonts w:ascii="宋体" w:hAnsi="宋体" w:cs="宋体"/>
      <w:kern w:val="0"/>
      <w:sz w:val="24"/>
    </w:rPr>
  </w:style>
  <w:style w:type="paragraph" w:customStyle="1" w:styleId="small1">
    <w:name w:val="small1"/>
    <w:basedOn w:val="a2"/>
    <w:qFormat/>
    <w:pPr>
      <w:widowControl/>
      <w:spacing w:before="150" w:after="100" w:afterAutospacing="1"/>
      <w:jc w:val="left"/>
    </w:pPr>
    <w:rPr>
      <w:rFonts w:ascii="宋体" w:hAnsi="宋体" w:cs="宋体"/>
      <w:kern w:val="0"/>
      <w:sz w:val="24"/>
    </w:rPr>
  </w:style>
  <w:style w:type="paragraph" w:customStyle="1" w:styleId="close1">
    <w:name w:val="close1"/>
    <w:basedOn w:val="a2"/>
    <w:qFormat/>
    <w:pPr>
      <w:widowControl/>
      <w:spacing w:before="100" w:beforeAutospacing="1" w:after="100" w:afterAutospacing="1"/>
      <w:ind w:hanging="20536"/>
      <w:jc w:val="left"/>
    </w:pPr>
    <w:rPr>
      <w:rFonts w:ascii="宋体" w:hAnsi="宋体" w:cs="宋体"/>
      <w:kern w:val="0"/>
      <w:sz w:val="24"/>
    </w:rPr>
  </w:style>
  <w:style w:type="paragraph" w:customStyle="1" w:styleId="fr1">
    <w:name w:val="fr1"/>
    <w:basedOn w:val="a2"/>
    <w:qFormat/>
    <w:pPr>
      <w:widowControl/>
      <w:spacing w:before="100" w:beforeAutospacing="1" w:after="100" w:afterAutospacing="1"/>
      <w:jc w:val="left"/>
    </w:pPr>
    <w:rPr>
      <w:rFonts w:ascii="宋体" w:hAnsi="宋体" w:cs="宋体"/>
      <w:kern w:val="0"/>
      <w:sz w:val="24"/>
    </w:rPr>
  </w:style>
  <w:style w:type="paragraph" w:customStyle="1" w:styleId="enc-txt1">
    <w:name w:val="enc-txt1"/>
    <w:basedOn w:val="a2"/>
    <w:qFormat/>
    <w:pPr>
      <w:widowControl/>
      <w:spacing w:before="100" w:beforeAutospacing="1" w:after="100" w:afterAutospacing="1" w:line="330" w:lineRule="atLeast"/>
      <w:jc w:val="left"/>
    </w:pPr>
    <w:rPr>
      <w:rFonts w:ascii="宋体" w:hAnsi="宋体" w:cs="宋体"/>
      <w:kern w:val="0"/>
      <w:sz w:val="20"/>
      <w:szCs w:val="20"/>
    </w:rPr>
  </w:style>
  <w:style w:type="paragraph" w:customStyle="1" w:styleId="xiaohui1">
    <w:name w:val="xiaohui1"/>
    <w:basedOn w:val="a2"/>
    <w:qFormat/>
    <w:pPr>
      <w:widowControl/>
      <w:ind w:right="-390"/>
      <w:jc w:val="left"/>
    </w:pPr>
    <w:rPr>
      <w:rFonts w:ascii="宋体" w:hAnsi="宋体" w:cs="宋体"/>
      <w:kern w:val="0"/>
      <w:sz w:val="24"/>
    </w:rPr>
  </w:style>
  <w:style w:type="paragraph" w:customStyle="1" w:styleId="pl1">
    <w:name w:val="pl1"/>
    <w:basedOn w:val="a2"/>
    <w:qFormat/>
    <w:pPr>
      <w:widowControl/>
      <w:spacing w:before="100" w:beforeAutospacing="1" w:after="100" w:afterAutospacing="1" w:line="195" w:lineRule="atLeast"/>
      <w:jc w:val="left"/>
    </w:pPr>
    <w:rPr>
      <w:rFonts w:ascii="宋体" w:hAnsi="宋体" w:cs="宋体"/>
      <w:kern w:val="0"/>
      <w:sz w:val="24"/>
    </w:rPr>
  </w:style>
  <w:style w:type="paragraph" w:customStyle="1" w:styleId="pr1">
    <w:name w:val="pr1"/>
    <w:basedOn w:val="a2"/>
    <w:qFormat/>
    <w:pPr>
      <w:widowControl/>
      <w:spacing w:before="100" w:beforeAutospacing="1" w:after="100" w:afterAutospacing="1" w:line="195" w:lineRule="atLeast"/>
      <w:jc w:val="left"/>
    </w:pPr>
    <w:rPr>
      <w:rFonts w:ascii="宋体" w:hAnsi="宋体" w:cs="宋体"/>
      <w:kern w:val="0"/>
      <w:sz w:val="24"/>
    </w:rPr>
  </w:style>
  <w:style w:type="paragraph" w:customStyle="1" w:styleId="pb1">
    <w:name w:val="pb1"/>
    <w:basedOn w:val="a2"/>
    <w:qFormat/>
    <w:pPr>
      <w:widowControl/>
      <w:spacing w:before="100" w:beforeAutospacing="1" w:after="100" w:afterAutospacing="1" w:line="195" w:lineRule="atLeast"/>
      <w:jc w:val="left"/>
    </w:pPr>
    <w:rPr>
      <w:rFonts w:ascii="宋体" w:hAnsi="宋体" w:cs="宋体"/>
      <w:kern w:val="0"/>
      <w:sz w:val="24"/>
    </w:rPr>
  </w:style>
  <w:style w:type="paragraph" w:customStyle="1" w:styleId="msg-content1">
    <w:name w:val="msg-content1"/>
    <w:basedOn w:val="a2"/>
    <w:qFormat/>
    <w:pPr>
      <w:widowControl/>
      <w:spacing w:before="100" w:beforeAutospacing="1" w:after="100" w:afterAutospacing="1"/>
      <w:jc w:val="left"/>
    </w:pPr>
    <w:rPr>
      <w:rFonts w:ascii="宋体" w:hAnsi="宋体" w:cs="宋体"/>
      <w:kern w:val="0"/>
      <w:sz w:val="24"/>
    </w:rPr>
  </w:style>
  <w:style w:type="paragraph" w:customStyle="1" w:styleId="tip-msg-row1">
    <w:name w:val="tip-msg-row1"/>
    <w:basedOn w:val="a2"/>
    <w:qFormat/>
    <w:pPr>
      <w:widowControl/>
      <w:spacing w:before="30" w:after="30"/>
      <w:jc w:val="left"/>
    </w:pPr>
    <w:rPr>
      <w:rFonts w:ascii="宋体" w:hAnsi="宋体" w:cs="宋体"/>
      <w:kern w:val="0"/>
      <w:sz w:val="24"/>
    </w:rPr>
  </w:style>
  <w:style w:type="paragraph" w:customStyle="1" w:styleId="table-title1">
    <w:name w:val="table-title1"/>
    <w:basedOn w:val="a2"/>
    <w:qFormat/>
    <w:pPr>
      <w:widowControl/>
      <w:spacing w:before="100" w:beforeAutospacing="1" w:after="100" w:afterAutospacing="1"/>
      <w:jc w:val="left"/>
    </w:pPr>
    <w:rPr>
      <w:rFonts w:ascii="宋体" w:hAnsi="宋体" w:cs="宋体"/>
      <w:color w:val="000000"/>
      <w:kern w:val="0"/>
      <w:sz w:val="24"/>
    </w:rPr>
  </w:style>
  <w:style w:type="paragraph" w:customStyle="1" w:styleId="relation-control-enter-edit1">
    <w:name w:val="relation-control-enter-edit1"/>
    <w:basedOn w:val="a2"/>
    <w:qFormat/>
    <w:pPr>
      <w:widowControl/>
      <w:spacing w:before="100" w:beforeAutospacing="1" w:after="100" w:afterAutospacing="1"/>
      <w:ind w:left="45"/>
      <w:jc w:val="left"/>
    </w:pPr>
    <w:rPr>
      <w:rFonts w:ascii="宋体" w:hAnsi="宋体" w:cs="宋体"/>
      <w:kern w:val="0"/>
      <w:sz w:val="24"/>
    </w:rPr>
  </w:style>
  <w:style w:type="paragraph" w:customStyle="1" w:styleId="hd1">
    <w:name w:val="hd1"/>
    <w:basedOn w:val="a2"/>
    <w:qFormat/>
    <w:pPr>
      <w:widowControl/>
      <w:spacing w:before="100" w:beforeAutospacing="1" w:after="100" w:afterAutospacing="1"/>
      <w:jc w:val="left"/>
    </w:pPr>
    <w:rPr>
      <w:rFonts w:ascii="宋体" w:hAnsi="宋体" w:cs="宋体"/>
      <w:b/>
      <w:bCs/>
      <w:color w:val="000000"/>
      <w:kern w:val="0"/>
      <w:sz w:val="24"/>
    </w:rPr>
  </w:style>
  <w:style w:type="paragraph" w:customStyle="1" w:styleId="title-banner1">
    <w:name w:val="title-banner1"/>
    <w:basedOn w:val="a2"/>
    <w:qFormat/>
    <w:pPr>
      <w:widowControl/>
      <w:shd w:val="clear" w:color="auto" w:fill="D4E8FA"/>
      <w:spacing w:before="30" w:after="100" w:afterAutospacing="1" w:line="450" w:lineRule="atLeast"/>
      <w:jc w:val="center"/>
    </w:pPr>
    <w:rPr>
      <w:rFonts w:ascii="宋体" w:hAnsi="宋体" w:cs="宋体"/>
      <w:kern w:val="0"/>
      <w:sz w:val="24"/>
    </w:rPr>
  </w:style>
  <w:style w:type="paragraph" w:customStyle="1" w:styleId="remark-banner1">
    <w:name w:val="remark-banner1"/>
    <w:basedOn w:val="a2"/>
    <w:qFormat/>
    <w:pPr>
      <w:widowControl/>
      <w:shd w:val="clear" w:color="auto" w:fill="E3F1FC"/>
      <w:spacing w:before="30" w:after="100" w:afterAutospacing="1" w:line="450" w:lineRule="atLeast"/>
      <w:jc w:val="center"/>
    </w:pPr>
    <w:rPr>
      <w:rFonts w:ascii="宋体" w:hAnsi="宋体" w:cs="宋体"/>
      <w:kern w:val="0"/>
      <w:sz w:val="24"/>
    </w:rPr>
  </w:style>
  <w:style w:type="paragraph" w:customStyle="1" w:styleId="center1">
    <w:name w:val="center1"/>
    <w:basedOn w:val="a2"/>
    <w:qFormat/>
    <w:pPr>
      <w:widowControl/>
      <w:shd w:val="clear" w:color="auto" w:fill="D4E8FA"/>
      <w:spacing w:before="100" w:beforeAutospacing="1" w:after="100" w:afterAutospacing="1"/>
      <w:jc w:val="left"/>
    </w:pPr>
    <w:rPr>
      <w:rFonts w:ascii="宋体" w:hAnsi="宋体" w:cs="宋体"/>
      <w:b/>
      <w:bCs/>
      <w:kern w:val="0"/>
      <w:sz w:val="24"/>
    </w:rPr>
  </w:style>
  <w:style w:type="paragraph" w:customStyle="1" w:styleId="even1">
    <w:name w:val="even1"/>
    <w:basedOn w:val="a2"/>
    <w:qFormat/>
    <w:pPr>
      <w:widowControl/>
      <w:shd w:val="clear" w:color="auto" w:fill="F8F8F8"/>
      <w:spacing w:before="100" w:beforeAutospacing="1" w:after="100" w:afterAutospacing="1"/>
      <w:jc w:val="left"/>
    </w:pPr>
    <w:rPr>
      <w:rFonts w:ascii="宋体" w:hAnsi="宋体" w:cs="宋体"/>
      <w:kern w:val="0"/>
      <w:sz w:val="24"/>
    </w:rPr>
  </w:style>
  <w:style w:type="paragraph" w:customStyle="1" w:styleId="relation-unit1">
    <w:name w:val="relation-unit1"/>
    <w:basedOn w:val="a2"/>
    <w:qFormat/>
    <w:pPr>
      <w:widowControl/>
      <w:spacing w:before="30" w:after="100" w:afterAutospacing="1"/>
      <w:jc w:val="left"/>
    </w:pPr>
    <w:rPr>
      <w:rFonts w:ascii="宋体" w:hAnsi="宋体" w:cs="宋体"/>
      <w:kern w:val="0"/>
      <w:sz w:val="24"/>
    </w:rPr>
  </w:style>
  <w:style w:type="paragraph" w:customStyle="1" w:styleId="entries-box1">
    <w:name w:val="entries-box1"/>
    <w:basedOn w:val="a2"/>
    <w:qFormat/>
    <w:pPr>
      <w:widowControl/>
      <w:spacing w:before="100" w:beforeAutospacing="1" w:after="100" w:afterAutospacing="1"/>
      <w:jc w:val="left"/>
    </w:pPr>
    <w:rPr>
      <w:rFonts w:ascii="宋体" w:hAnsi="宋体" w:cs="宋体"/>
      <w:kern w:val="0"/>
      <w:sz w:val="24"/>
    </w:rPr>
  </w:style>
  <w:style w:type="paragraph" w:customStyle="1" w:styleId="relation-control-enter-open1">
    <w:name w:val="relation-control-enter-open1"/>
    <w:basedOn w:val="a2"/>
    <w:qFormat/>
    <w:pPr>
      <w:widowControl/>
      <w:spacing w:before="100" w:beforeAutospacing="1" w:after="100" w:afterAutospacing="1"/>
      <w:jc w:val="left"/>
    </w:pPr>
    <w:rPr>
      <w:rFonts w:ascii="宋体" w:hAnsi="宋体" w:cs="宋体"/>
      <w:vanish/>
      <w:kern w:val="0"/>
      <w:sz w:val="24"/>
    </w:rPr>
  </w:style>
  <w:style w:type="paragraph" w:customStyle="1" w:styleId="relation-control-enter-close1">
    <w:name w:val="relation-control-enter-close1"/>
    <w:basedOn w:val="a2"/>
    <w:qFormat/>
    <w:pPr>
      <w:widowControl/>
      <w:spacing w:before="100" w:beforeAutospacing="1" w:after="100" w:afterAutospacing="1"/>
      <w:jc w:val="left"/>
    </w:pPr>
    <w:rPr>
      <w:rFonts w:ascii="宋体" w:hAnsi="宋体" w:cs="宋体"/>
      <w:vanish/>
      <w:kern w:val="0"/>
      <w:sz w:val="24"/>
    </w:rPr>
  </w:style>
  <w:style w:type="paragraph" w:customStyle="1" w:styleId="relation-table-main1">
    <w:name w:val="relation-table-main1"/>
    <w:basedOn w:val="a2"/>
    <w:qFormat/>
    <w:pPr>
      <w:widowControl/>
      <w:spacing w:before="100" w:beforeAutospacing="1" w:after="100" w:afterAutospacing="1"/>
      <w:jc w:val="left"/>
    </w:pPr>
    <w:rPr>
      <w:rFonts w:ascii="宋体" w:hAnsi="宋体" w:cs="宋体"/>
      <w:vanish/>
      <w:color w:val="666666"/>
      <w:kern w:val="0"/>
      <w:sz w:val="24"/>
    </w:rPr>
  </w:style>
  <w:style w:type="paragraph" w:customStyle="1" w:styleId="relation-split1">
    <w:name w:val="relation-split1"/>
    <w:basedOn w:val="a2"/>
    <w:qFormat/>
    <w:pPr>
      <w:widowControl/>
      <w:spacing w:before="100" w:beforeAutospacing="1" w:after="100" w:afterAutospacing="1" w:line="210" w:lineRule="atLeast"/>
      <w:jc w:val="left"/>
    </w:pPr>
    <w:rPr>
      <w:rFonts w:ascii="宋体" w:hAnsi="宋体" w:cs="宋体"/>
      <w:color w:val="999999"/>
      <w:kern w:val="0"/>
      <w:szCs w:val="21"/>
    </w:rPr>
  </w:style>
  <w:style w:type="paragraph" w:customStyle="1" w:styleId="embed-relation-tb1">
    <w:name w:val="embed-relation-tb1"/>
    <w:basedOn w:val="a2"/>
    <w:qFormat/>
    <w:pPr>
      <w:widowControl/>
      <w:spacing w:after="100" w:afterAutospacing="1"/>
      <w:jc w:val="left"/>
    </w:pPr>
    <w:rPr>
      <w:rFonts w:ascii="宋体" w:hAnsi="宋体" w:cs="宋体"/>
      <w:kern w:val="0"/>
      <w:sz w:val="24"/>
    </w:rPr>
  </w:style>
  <w:style w:type="paragraph" w:customStyle="1" w:styleId="relation-split2">
    <w:name w:val="relation-split2"/>
    <w:basedOn w:val="a2"/>
    <w:qFormat/>
    <w:pPr>
      <w:widowControl/>
      <w:spacing w:before="100" w:beforeAutospacing="1" w:after="100" w:afterAutospacing="1"/>
      <w:jc w:val="left"/>
    </w:pPr>
    <w:rPr>
      <w:rFonts w:ascii="宋体" w:hAnsi="宋体" w:cs="宋体"/>
      <w:vanish/>
      <w:kern w:val="0"/>
      <w:sz w:val="24"/>
    </w:rPr>
  </w:style>
  <w:style w:type="paragraph" w:customStyle="1" w:styleId="explain1">
    <w:name w:val="explain1"/>
    <w:basedOn w:val="a2"/>
    <w:qFormat/>
    <w:pPr>
      <w:widowControl/>
      <w:spacing w:before="100" w:beforeAutospacing="1" w:after="100" w:afterAutospacing="1"/>
      <w:jc w:val="left"/>
    </w:pPr>
    <w:rPr>
      <w:rFonts w:ascii="宋体" w:hAnsi="宋体" w:cs="宋体"/>
      <w:kern w:val="0"/>
      <w:sz w:val="24"/>
    </w:rPr>
  </w:style>
  <w:style w:type="paragraph" w:customStyle="1" w:styleId="page1">
    <w:name w:val="page1"/>
    <w:basedOn w:val="a2"/>
    <w:qFormat/>
    <w:pPr>
      <w:widowControl/>
      <w:pBdr>
        <w:top w:val="single" w:sz="6" w:space="0" w:color="E6E6E6"/>
      </w:pBdr>
      <w:spacing w:before="100" w:beforeAutospacing="1" w:after="100" w:afterAutospacing="1" w:line="270" w:lineRule="atLeast"/>
      <w:jc w:val="center"/>
    </w:pPr>
    <w:rPr>
      <w:rFonts w:ascii="宋体" w:hAnsi="宋体" w:cs="宋体"/>
      <w:kern w:val="0"/>
      <w:sz w:val="24"/>
    </w:rPr>
  </w:style>
  <w:style w:type="paragraph" w:customStyle="1" w:styleId="page-text1">
    <w:name w:val="page-text1"/>
    <w:basedOn w:val="a2"/>
    <w:qFormat/>
    <w:pPr>
      <w:widowControl/>
      <w:spacing w:before="100" w:beforeAutospacing="1" w:after="100" w:afterAutospacing="1"/>
      <w:jc w:val="left"/>
    </w:pPr>
    <w:rPr>
      <w:rFonts w:ascii="宋体" w:hAnsi="宋体" w:cs="宋体"/>
      <w:kern w:val="0"/>
      <w:sz w:val="24"/>
    </w:rPr>
  </w:style>
  <w:style w:type="paragraph" w:customStyle="1" w:styleId="page-current1">
    <w:name w:val="page-current1"/>
    <w:basedOn w:val="a2"/>
    <w:qFormat/>
    <w:pPr>
      <w:widowControl/>
      <w:spacing w:before="100" w:beforeAutospacing="1" w:after="100" w:afterAutospacing="1"/>
      <w:jc w:val="left"/>
    </w:pPr>
    <w:rPr>
      <w:rFonts w:ascii="宋体" w:hAnsi="宋体" w:cs="宋体"/>
      <w:b/>
      <w:bCs/>
      <w:color w:val="000000"/>
      <w:kern w:val="0"/>
      <w:sz w:val="24"/>
    </w:rPr>
  </w:style>
  <w:style w:type="paragraph" w:customStyle="1" w:styleId="relation-table-main2">
    <w:name w:val="relation-table-main2"/>
    <w:basedOn w:val="a2"/>
    <w:qFormat/>
    <w:pPr>
      <w:widowControl/>
      <w:pBdr>
        <w:top w:val="single" w:sz="2" w:space="0" w:color="DEDFE1"/>
        <w:left w:val="single" w:sz="6" w:space="0" w:color="DEDFE1"/>
        <w:bottom w:val="single" w:sz="6" w:space="0" w:color="DEDFE1"/>
        <w:right w:val="single" w:sz="6" w:space="0" w:color="DEDFE1"/>
      </w:pBdr>
      <w:spacing w:before="100" w:beforeAutospacing="1" w:after="100" w:afterAutospacing="1"/>
      <w:jc w:val="left"/>
    </w:pPr>
    <w:rPr>
      <w:rFonts w:ascii="宋体" w:hAnsi="宋体" w:cs="宋体"/>
      <w:color w:val="5B5F65"/>
      <w:kern w:val="0"/>
      <w:sz w:val="24"/>
    </w:rPr>
  </w:style>
  <w:style w:type="paragraph" w:customStyle="1" w:styleId="hd2">
    <w:name w:val="hd2"/>
    <w:basedOn w:val="a2"/>
    <w:qFormat/>
    <w:pPr>
      <w:widowControl/>
      <w:spacing w:before="100" w:beforeAutospacing="1" w:after="100" w:afterAutospacing="1"/>
      <w:jc w:val="left"/>
    </w:pPr>
    <w:rPr>
      <w:rFonts w:ascii="宋体" w:hAnsi="宋体" w:cs="宋体"/>
      <w:color w:val="5B5F65"/>
      <w:kern w:val="0"/>
      <w:sz w:val="24"/>
    </w:rPr>
  </w:style>
  <w:style w:type="paragraph" w:customStyle="1" w:styleId="relation-table-banner1">
    <w:name w:val="relation-table-banner1"/>
    <w:basedOn w:val="a2"/>
    <w:qFormat/>
    <w:pPr>
      <w:widowControl/>
      <w:shd w:val="clear" w:color="auto" w:fill="E6EDF2"/>
      <w:spacing w:before="100" w:beforeAutospacing="1" w:after="100" w:afterAutospacing="1" w:line="450" w:lineRule="atLeast"/>
      <w:jc w:val="center"/>
    </w:pPr>
    <w:rPr>
      <w:rFonts w:ascii="宋体" w:hAnsi="宋体" w:cs="宋体"/>
      <w:kern w:val="0"/>
      <w:sz w:val="24"/>
    </w:rPr>
  </w:style>
  <w:style w:type="paragraph" w:customStyle="1" w:styleId="remark-banner2">
    <w:name w:val="remark-banner2"/>
    <w:basedOn w:val="a2"/>
    <w:qFormat/>
    <w:pPr>
      <w:widowControl/>
      <w:shd w:val="clear" w:color="auto" w:fill="FAFBFC"/>
      <w:spacing w:before="30" w:after="100" w:afterAutospacing="1" w:line="450" w:lineRule="atLeast"/>
      <w:jc w:val="center"/>
    </w:pPr>
    <w:rPr>
      <w:rFonts w:ascii="宋体" w:hAnsi="宋体" w:cs="宋体"/>
      <w:kern w:val="0"/>
      <w:sz w:val="24"/>
    </w:rPr>
  </w:style>
  <w:style w:type="paragraph" w:customStyle="1" w:styleId="relation-unit2">
    <w:name w:val="relation-unit2"/>
    <w:basedOn w:val="a2"/>
    <w:qFormat/>
    <w:pPr>
      <w:widowControl/>
      <w:pBdr>
        <w:top w:val="single" w:sz="6" w:space="0" w:color="DEDFE1"/>
      </w:pBdr>
      <w:jc w:val="left"/>
    </w:pPr>
    <w:rPr>
      <w:rFonts w:ascii="宋体" w:hAnsi="宋体" w:cs="宋体"/>
      <w:kern w:val="0"/>
      <w:sz w:val="24"/>
    </w:rPr>
  </w:style>
  <w:style w:type="paragraph" w:customStyle="1" w:styleId="table-title2">
    <w:name w:val="table-title2"/>
    <w:basedOn w:val="a2"/>
    <w:qFormat/>
    <w:pPr>
      <w:widowControl/>
      <w:spacing w:before="100" w:beforeAutospacing="1" w:after="100" w:afterAutospacing="1"/>
      <w:jc w:val="left"/>
    </w:pPr>
    <w:rPr>
      <w:rFonts w:ascii="宋体" w:hAnsi="宋体" w:cs="宋体"/>
      <w:color w:val="444850"/>
      <w:kern w:val="0"/>
      <w:sz w:val="24"/>
    </w:rPr>
  </w:style>
  <w:style w:type="paragraph" w:customStyle="1" w:styleId="lemma-relation-odd1">
    <w:name w:val="lemma-relation-odd1"/>
    <w:basedOn w:val="a2"/>
    <w:qFormat/>
    <w:pPr>
      <w:widowControl/>
      <w:spacing w:before="100" w:beforeAutospacing="1" w:after="100" w:afterAutospacing="1" w:line="450" w:lineRule="atLeast"/>
      <w:jc w:val="left"/>
    </w:pPr>
    <w:rPr>
      <w:rFonts w:ascii="宋体" w:hAnsi="宋体" w:cs="宋体"/>
      <w:kern w:val="0"/>
      <w:sz w:val="24"/>
    </w:rPr>
  </w:style>
  <w:style w:type="paragraph" w:customStyle="1" w:styleId="even2">
    <w:name w:val="even2"/>
    <w:basedOn w:val="a2"/>
    <w:qFormat/>
    <w:pPr>
      <w:widowControl/>
      <w:spacing w:before="100" w:beforeAutospacing="1" w:after="100" w:afterAutospacing="1"/>
      <w:jc w:val="left"/>
    </w:pPr>
    <w:rPr>
      <w:rFonts w:ascii="宋体" w:hAnsi="宋体" w:cs="宋体"/>
      <w:kern w:val="0"/>
      <w:sz w:val="24"/>
    </w:rPr>
  </w:style>
  <w:style w:type="paragraph" w:customStyle="1" w:styleId="title-banner2">
    <w:name w:val="title-banner2"/>
    <w:basedOn w:val="a2"/>
    <w:qFormat/>
    <w:pPr>
      <w:widowControl/>
      <w:shd w:val="clear" w:color="auto" w:fill="F7F9FA"/>
      <w:spacing w:before="30" w:after="100" w:afterAutospacing="1" w:line="450" w:lineRule="atLeast"/>
      <w:jc w:val="center"/>
    </w:pPr>
    <w:rPr>
      <w:rFonts w:ascii="宋体" w:hAnsi="宋体" w:cs="宋体"/>
      <w:kern w:val="0"/>
      <w:sz w:val="24"/>
    </w:rPr>
  </w:style>
  <w:style w:type="paragraph" w:customStyle="1" w:styleId="hd3">
    <w:name w:val="hd3"/>
    <w:basedOn w:val="a2"/>
    <w:qFormat/>
    <w:pPr>
      <w:widowControl/>
      <w:shd w:val="clear" w:color="auto" w:fill="F7F9FA"/>
      <w:spacing w:before="100" w:beforeAutospacing="1" w:after="100" w:afterAutospacing="1"/>
      <w:jc w:val="left"/>
    </w:pPr>
    <w:rPr>
      <w:rFonts w:ascii="宋体" w:hAnsi="宋体" w:cs="宋体"/>
      <w:b/>
      <w:bCs/>
      <w:color w:val="5B5F65"/>
      <w:kern w:val="0"/>
      <w:sz w:val="24"/>
    </w:rPr>
  </w:style>
  <w:style w:type="paragraph" w:customStyle="1" w:styleId="relation-table-outer1">
    <w:name w:val="relation-table-outer1"/>
    <w:basedOn w:val="a2"/>
    <w:qFormat/>
    <w:pPr>
      <w:widowControl/>
      <w:pBdr>
        <w:top w:val="single" w:sz="6" w:space="0" w:color="CED3D9"/>
      </w:pBdr>
      <w:spacing w:after="100" w:afterAutospacing="1"/>
      <w:jc w:val="left"/>
    </w:pPr>
    <w:rPr>
      <w:rFonts w:ascii="宋体" w:hAnsi="宋体" w:cs="宋体"/>
      <w:kern w:val="0"/>
      <w:sz w:val="24"/>
    </w:rPr>
  </w:style>
  <w:style w:type="paragraph" w:customStyle="1" w:styleId="table-title3">
    <w:name w:val="table-title3"/>
    <w:basedOn w:val="a2"/>
    <w:qFormat/>
    <w:pPr>
      <w:widowControl/>
      <w:spacing w:before="100" w:beforeAutospacing="1" w:after="100" w:afterAutospacing="1"/>
      <w:jc w:val="left"/>
    </w:pPr>
    <w:rPr>
      <w:rFonts w:ascii="宋体" w:hAnsi="宋体" w:cs="宋体"/>
      <w:color w:val="000000"/>
      <w:kern w:val="0"/>
      <w:sz w:val="24"/>
    </w:rPr>
  </w:style>
  <w:style w:type="paragraph" w:customStyle="1" w:styleId="relation-table-main3">
    <w:name w:val="relation-table-main3"/>
    <w:basedOn w:val="a2"/>
    <w:qFormat/>
    <w:pPr>
      <w:widowControl/>
      <w:spacing w:before="100" w:beforeAutospacing="1" w:after="100" w:afterAutospacing="1"/>
      <w:jc w:val="left"/>
    </w:pPr>
    <w:rPr>
      <w:rFonts w:ascii="宋体" w:hAnsi="宋体" w:cs="宋体"/>
      <w:color w:val="666666"/>
      <w:kern w:val="0"/>
      <w:sz w:val="24"/>
    </w:rPr>
  </w:style>
  <w:style w:type="paragraph" w:customStyle="1" w:styleId="page2">
    <w:name w:val="page2"/>
    <w:basedOn w:val="a2"/>
    <w:qFormat/>
    <w:pPr>
      <w:widowControl/>
      <w:pBdr>
        <w:top w:val="single" w:sz="6" w:space="0" w:color="E6E6E6"/>
      </w:pBdr>
      <w:spacing w:before="100" w:beforeAutospacing="1" w:after="100" w:afterAutospacing="1" w:line="270" w:lineRule="atLeast"/>
      <w:jc w:val="center"/>
    </w:pPr>
    <w:rPr>
      <w:rFonts w:ascii="宋体" w:hAnsi="宋体" w:cs="宋体"/>
      <w:kern w:val="0"/>
      <w:sz w:val="24"/>
    </w:rPr>
  </w:style>
  <w:style w:type="paragraph" w:customStyle="1" w:styleId="page-text2">
    <w:name w:val="page-text2"/>
    <w:basedOn w:val="a2"/>
    <w:qFormat/>
    <w:pPr>
      <w:widowControl/>
      <w:spacing w:before="100" w:beforeAutospacing="1" w:after="100" w:afterAutospacing="1"/>
      <w:jc w:val="left"/>
    </w:pPr>
    <w:rPr>
      <w:rFonts w:ascii="宋体" w:hAnsi="宋体" w:cs="宋体"/>
      <w:kern w:val="0"/>
      <w:sz w:val="24"/>
    </w:rPr>
  </w:style>
  <w:style w:type="paragraph" w:customStyle="1" w:styleId="page-current2">
    <w:name w:val="page-current2"/>
    <w:basedOn w:val="a2"/>
    <w:qFormat/>
    <w:pPr>
      <w:widowControl/>
      <w:spacing w:before="100" w:beforeAutospacing="1" w:after="100" w:afterAutospacing="1"/>
      <w:jc w:val="left"/>
    </w:pPr>
    <w:rPr>
      <w:rFonts w:ascii="宋体" w:hAnsi="宋体" w:cs="宋体"/>
      <w:b/>
      <w:bCs/>
      <w:color w:val="000000"/>
      <w:kern w:val="0"/>
      <w:sz w:val="24"/>
    </w:rPr>
  </w:style>
  <w:style w:type="paragraph" w:customStyle="1" w:styleId="relation-control-enter-open2">
    <w:name w:val="relation-control-enter-open2"/>
    <w:basedOn w:val="a2"/>
    <w:qFormat/>
    <w:pPr>
      <w:widowControl/>
      <w:spacing w:before="100" w:beforeAutospacing="1" w:after="100" w:afterAutospacing="1"/>
      <w:jc w:val="left"/>
    </w:pPr>
    <w:rPr>
      <w:rFonts w:ascii="宋体" w:hAnsi="宋体" w:cs="宋体"/>
      <w:vanish/>
      <w:kern w:val="0"/>
      <w:sz w:val="24"/>
    </w:rPr>
  </w:style>
  <w:style w:type="paragraph" w:customStyle="1" w:styleId="rs-icon1">
    <w:name w:val="rs-icon1"/>
    <w:basedOn w:val="a2"/>
    <w:qFormat/>
    <w:pPr>
      <w:widowControl/>
      <w:spacing w:before="100" w:beforeAutospacing="1" w:after="100" w:afterAutospacing="1" w:line="405" w:lineRule="atLeast"/>
      <w:jc w:val="left"/>
    </w:pPr>
    <w:rPr>
      <w:rFonts w:ascii="宋体" w:hAnsi="宋体" w:cs="宋体"/>
      <w:kern w:val="0"/>
      <w:sz w:val="24"/>
    </w:rPr>
  </w:style>
  <w:style w:type="paragraph" w:customStyle="1" w:styleId="relation-category-hide1">
    <w:name w:val="relation-category-hide1"/>
    <w:basedOn w:val="a2"/>
    <w:qFormat/>
    <w:pPr>
      <w:widowControl/>
      <w:spacing w:before="100" w:beforeAutospacing="1" w:after="100" w:afterAutospacing="1"/>
      <w:jc w:val="left"/>
    </w:pPr>
    <w:rPr>
      <w:rFonts w:ascii="宋体" w:hAnsi="宋体" w:cs="宋体"/>
      <w:vanish/>
      <w:kern w:val="0"/>
      <w:sz w:val="24"/>
    </w:rPr>
  </w:style>
  <w:style w:type="paragraph" w:customStyle="1" w:styleId="relation-category-hide2">
    <w:name w:val="relation-category-hide2"/>
    <w:basedOn w:val="a2"/>
    <w:qFormat/>
    <w:pPr>
      <w:widowControl/>
      <w:spacing w:before="100" w:beforeAutospacing="1" w:after="100" w:afterAutospacing="1"/>
      <w:jc w:val="left"/>
    </w:pPr>
    <w:rPr>
      <w:rFonts w:ascii="宋体" w:hAnsi="宋体" w:cs="宋体"/>
      <w:kern w:val="0"/>
      <w:sz w:val="24"/>
    </w:rPr>
  </w:style>
  <w:style w:type="paragraph" w:customStyle="1" w:styleId="show-btn1">
    <w:name w:val="show-btn1"/>
    <w:basedOn w:val="a2"/>
    <w:qFormat/>
    <w:pPr>
      <w:widowControl/>
      <w:spacing w:before="100" w:beforeAutospacing="1" w:after="100" w:afterAutospacing="1" w:line="285" w:lineRule="atLeast"/>
      <w:jc w:val="left"/>
    </w:pPr>
    <w:rPr>
      <w:rFonts w:ascii="宋体" w:hAnsi="宋体" w:cs="宋体"/>
      <w:color w:val="666666"/>
      <w:kern w:val="0"/>
      <w:sz w:val="24"/>
    </w:rPr>
  </w:style>
  <w:style w:type="paragraph" w:customStyle="1" w:styleId="show-btn2">
    <w:name w:val="show-btn2"/>
    <w:basedOn w:val="a2"/>
    <w:qFormat/>
    <w:pPr>
      <w:widowControl/>
      <w:spacing w:before="100" w:beforeAutospacing="1" w:after="100" w:afterAutospacing="1"/>
      <w:jc w:val="left"/>
    </w:pPr>
    <w:rPr>
      <w:rFonts w:ascii="宋体" w:hAnsi="宋体" w:cs="宋体"/>
      <w:kern w:val="0"/>
      <w:sz w:val="24"/>
    </w:rPr>
  </w:style>
  <w:style w:type="paragraph" w:customStyle="1" w:styleId="level151">
    <w:name w:val="level151"/>
    <w:basedOn w:val="a2"/>
    <w:qFormat/>
    <w:pPr>
      <w:widowControl/>
      <w:spacing w:before="100" w:beforeAutospacing="1" w:after="100" w:afterAutospacing="1"/>
      <w:jc w:val="left"/>
    </w:pPr>
    <w:rPr>
      <w:rFonts w:ascii="宋体" w:hAnsi="宋体" w:cs="宋体"/>
      <w:kern w:val="0"/>
      <w:sz w:val="24"/>
    </w:rPr>
  </w:style>
  <w:style w:type="paragraph" w:customStyle="1" w:styleId="top-bg1">
    <w:name w:val="top-bg1"/>
    <w:basedOn w:val="a2"/>
    <w:qFormat/>
    <w:pPr>
      <w:widowControl/>
      <w:shd w:val="clear" w:color="auto" w:fill="E6F8FF"/>
      <w:spacing w:before="15" w:after="100" w:afterAutospacing="1"/>
      <w:jc w:val="left"/>
    </w:pPr>
    <w:rPr>
      <w:rFonts w:ascii="宋体" w:hAnsi="宋体" w:cs="宋体"/>
      <w:kern w:val="0"/>
      <w:sz w:val="24"/>
    </w:rPr>
  </w:style>
  <w:style w:type="paragraph" w:customStyle="1" w:styleId="uc-l1">
    <w:name w:val="uc-l1"/>
    <w:basedOn w:val="a2"/>
    <w:qFormat/>
    <w:pPr>
      <w:widowControl/>
      <w:spacing w:before="100" w:beforeAutospacing="1" w:after="100" w:afterAutospacing="1" w:line="450" w:lineRule="atLeast"/>
      <w:jc w:val="center"/>
    </w:pPr>
    <w:rPr>
      <w:rFonts w:ascii="宋体" w:hAnsi="宋体" w:cs="宋体"/>
      <w:color w:val="116EC2"/>
      <w:kern w:val="0"/>
      <w:sz w:val="24"/>
    </w:rPr>
  </w:style>
  <w:style w:type="paragraph" w:customStyle="1" w:styleId="uc-r1">
    <w:name w:val="uc-r1"/>
    <w:basedOn w:val="a2"/>
    <w:qFormat/>
    <w:pPr>
      <w:widowControl/>
      <w:spacing w:before="100" w:beforeAutospacing="1" w:after="100" w:afterAutospacing="1"/>
      <w:jc w:val="left"/>
    </w:pPr>
    <w:rPr>
      <w:rFonts w:ascii="宋体" w:hAnsi="宋体" w:cs="宋体"/>
      <w:kern w:val="0"/>
      <w:sz w:val="24"/>
    </w:rPr>
  </w:style>
  <w:style w:type="paragraph" w:customStyle="1" w:styleId="uc-id1">
    <w:name w:val="uc-id1"/>
    <w:basedOn w:val="a2"/>
    <w:qFormat/>
    <w:pPr>
      <w:widowControl/>
      <w:spacing w:before="100" w:beforeAutospacing="1" w:after="100" w:afterAutospacing="1"/>
      <w:jc w:val="left"/>
    </w:pPr>
    <w:rPr>
      <w:rFonts w:ascii="宋体" w:hAnsi="宋体" w:cs="宋体"/>
      <w:b/>
      <w:bCs/>
      <w:kern w:val="0"/>
      <w:sz w:val="24"/>
    </w:rPr>
  </w:style>
  <w:style w:type="paragraph" w:customStyle="1" w:styleId="uc-name1">
    <w:name w:val="uc-name1"/>
    <w:basedOn w:val="a2"/>
    <w:qFormat/>
    <w:pPr>
      <w:widowControl/>
      <w:spacing w:before="100" w:beforeAutospacing="1" w:after="100" w:afterAutospacing="1"/>
      <w:jc w:val="left"/>
    </w:pPr>
    <w:rPr>
      <w:rFonts w:ascii="宋体" w:hAnsi="宋体" w:cs="宋体"/>
      <w:kern w:val="0"/>
      <w:sz w:val="24"/>
    </w:rPr>
  </w:style>
  <w:style w:type="paragraph" w:customStyle="1" w:styleId="uc-pic1">
    <w:name w:val="uc-pic1"/>
    <w:basedOn w:val="a2"/>
    <w:qFormat/>
    <w:pPr>
      <w:widowControl/>
      <w:pBdr>
        <w:top w:val="single" w:sz="6" w:space="0" w:color="DDDDDD"/>
        <w:left w:val="single" w:sz="6" w:space="0" w:color="DDDDDD"/>
        <w:bottom w:val="single" w:sz="6" w:space="0" w:color="DDDDDD"/>
        <w:right w:val="single" w:sz="6" w:space="0" w:color="DDDDDD"/>
      </w:pBdr>
      <w:jc w:val="left"/>
    </w:pPr>
    <w:rPr>
      <w:rFonts w:ascii="宋体" w:hAnsi="宋体" w:cs="宋体"/>
      <w:kern w:val="0"/>
      <w:sz w:val="24"/>
    </w:rPr>
  </w:style>
  <w:style w:type="paragraph" w:customStyle="1" w:styleId="uc-items1">
    <w:name w:val="uc-items1"/>
    <w:basedOn w:val="a2"/>
    <w:qFormat/>
    <w:pPr>
      <w:widowControl/>
      <w:spacing w:before="100" w:beforeAutospacing="1" w:after="100" w:afterAutospacing="1"/>
      <w:jc w:val="left"/>
      <w:textAlignment w:val="center"/>
    </w:pPr>
    <w:rPr>
      <w:rFonts w:ascii="宋体" w:hAnsi="宋体" w:cs="宋体"/>
      <w:kern w:val="0"/>
      <w:sz w:val="24"/>
    </w:rPr>
  </w:style>
  <w:style w:type="paragraph" w:customStyle="1" w:styleId="msg1">
    <w:name w:val="msg1"/>
    <w:basedOn w:val="a2"/>
    <w:qFormat/>
    <w:pPr>
      <w:widowControl/>
      <w:spacing w:before="100" w:beforeAutospacing="1" w:after="100" w:afterAutospacing="1"/>
      <w:jc w:val="left"/>
    </w:pPr>
    <w:rPr>
      <w:rFonts w:ascii="宋体" w:hAnsi="宋体" w:cs="宋体"/>
      <w:kern w:val="0"/>
      <w:sz w:val="24"/>
    </w:rPr>
  </w:style>
  <w:style w:type="paragraph" w:customStyle="1" w:styleId="indent1">
    <w:name w:val="indent1"/>
    <w:basedOn w:val="a2"/>
    <w:qFormat/>
    <w:pPr>
      <w:widowControl/>
      <w:spacing w:before="100" w:beforeAutospacing="1" w:after="100" w:afterAutospacing="1"/>
      <w:ind w:firstLine="390"/>
      <w:jc w:val="left"/>
    </w:pPr>
    <w:rPr>
      <w:rFonts w:ascii="宋体" w:hAnsi="宋体" w:cs="宋体"/>
      <w:kern w:val="0"/>
      <w:sz w:val="24"/>
    </w:rPr>
  </w:style>
  <w:style w:type="paragraph" w:customStyle="1" w:styleId="book1">
    <w:name w:val="book1"/>
    <w:basedOn w:val="a2"/>
    <w:qFormat/>
    <w:pPr>
      <w:widowControl/>
      <w:jc w:val="left"/>
    </w:pPr>
    <w:rPr>
      <w:rFonts w:ascii="宋体" w:hAnsi="宋体" w:cs="宋体"/>
      <w:kern w:val="0"/>
      <w:sz w:val="24"/>
    </w:rPr>
  </w:style>
  <w:style w:type="paragraph" w:customStyle="1" w:styleId="CharCharCharCharCharCharCharCharCharCharCharCharCharCharCharCharCharCharCharCharCharCharCharCharChar5">
    <w:name w:val="Char Char Char Char Char Char Char Char Char Char Char Char Char Char Char Char Char Char Char Char Char Char Char Char Char5"/>
    <w:basedOn w:val="a2"/>
    <w:qFormat/>
    <w:pPr>
      <w:widowControl/>
      <w:spacing w:after="160" w:line="240" w:lineRule="exact"/>
      <w:jc w:val="left"/>
    </w:pPr>
    <w:rPr>
      <w:rFonts w:ascii="Verdana" w:hAnsi="Verdana"/>
      <w:kern w:val="0"/>
      <w:sz w:val="20"/>
      <w:szCs w:val="20"/>
      <w:lang w:eastAsia="en-US"/>
    </w:rPr>
  </w:style>
  <w:style w:type="character" w:customStyle="1" w:styleId="CharChar13">
    <w:name w:val="Char Char1"/>
    <w:qFormat/>
    <w:rPr>
      <w:kern w:val="2"/>
      <w:sz w:val="21"/>
      <w:szCs w:val="24"/>
      <w:shd w:val="clear" w:color="auto" w:fill="000080"/>
    </w:rPr>
  </w:style>
  <w:style w:type="character" w:customStyle="1" w:styleId="Charfff3">
    <w:name w:val="中大表格标题 Char"/>
    <w:link w:val="affffffffffffffff4"/>
    <w:qFormat/>
    <w:rPr>
      <w:rFonts w:ascii="Times New Roman" w:eastAsia="宋体" w:hAnsi="Times New Roman" w:cs="Times New Roman"/>
      <w:b/>
      <w:bCs/>
      <w:sz w:val="24"/>
      <w:szCs w:val="20"/>
      <w:lang w:val="zh-CN" w:eastAsia="zh-CN"/>
    </w:rPr>
  </w:style>
  <w:style w:type="character" w:customStyle="1" w:styleId="3Char20">
    <w:name w:val="标题 3 Char2"/>
    <w:qFormat/>
    <w:rPr>
      <w:rFonts w:ascii="Times New Roman" w:eastAsia="宋体" w:hAnsi="Times New Roman" w:cs="Times New Roman"/>
      <w:b/>
      <w:bCs/>
      <w:kern w:val="0"/>
      <w:sz w:val="28"/>
      <w:szCs w:val="28"/>
    </w:rPr>
  </w:style>
  <w:style w:type="character" w:customStyle="1" w:styleId="1fff0">
    <w:name w:val="批注引用1"/>
    <w:qFormat/>
    <w:rPr>
      <w:sz w:val="21"/>
      <w:szCs w:val="21"/>
    </w:rPr>
  </w:style>
  <w:style w:type="character" w:customStyle="1" w:styleId="HTML10">
    <w:name w:val="HTML 代码1"/>
    <w:qFormat/>
    <w:rPr>
      <w:rFonts w:ascii="黑体" w:eastAsia="黑体" w:hAnsi="Courier New" w:cs="Courier New"/>
      <w:sz w:val="24"/>
      <w:szCs w:val="24"/>
    </w:rPr>
  </w:style>
  <w:style w:type="character" w:customStyle="1" w:styleId="1fff1">
    <w:name w:val="书籍标题1"/>
    <w:qFormat/>
    <w:rPr>
      <w:b/>
      <w:smallCaps/>
      <w:spacing w:val="5"/>
    </w:rPr>
  </w:style>
  <w:style w:type="character" w:customStyle="1" w:styleId="Charffff0">
    <w:name w:val="中大表格内容 Char"/>
    <w:link w:val="afffffffffffffffffffc"/>
    <w:qFormat/>
    <w:rPr>
      <w:rFonts w:ascii="宋体" w:eastAsia="宋体" w:hAnsi="宋体" w:cs="Times New Roman"/>
      <w:kern w:val="0"/>
      <w:szCs w:val="21"/>
      <w:lang w:val="zh-CN" w:eastAsia="zh-CN"/>
    </w:rPr>
  </w:style>
  <w:style w:type="paragraph" w:customStyle="1" w:styleId="HTML11">
    <w:name w:val="HTML 预设格式1"/>
    <w:basedOn w:val="a2"/>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jc w:val="left"/>
    </w:pPr>
    <w:rPr>
      <w:rFonts w:ascii="Courier New" w:hAnsi="Courier New"/>
      <w:sz w:val="20"/>
      <w:szCs w:val="20"/>
      <w:lang w:val="zh-CN"/>
    </w:rPr>
  </w:style>
  <w:style w:type="paragraph" w:customStyle="1" w:styleId="1fff2">
    <w:name w:val="正文首行缩进1"/>
    <w:basedOn w:val="af4"/>
    <w:qFormat/>
    <w:pPr>
      <w:adjustRightInd w:val="0"/>
      <w:spacing w:afterLines="50" w:after="156" w:line="312" w:lineRule="auto"/>
      <w:ind w:firstLine="567"/>
      <w:textAlignment w:val="baseline"/>
    </w:pPr>
    <w:rPr>
      <w:kern w:val="0"/>
      <w:sz w:val="20"/>
      <w:szCs w:val="20"/>
      <w:lang w:val="zh-CN"/>
    </w:rPr>
  </w:style>
  <w:style w:type="paragraph" w:customStyle="1" w:styleId="410">
    <w:name w:val="标题 41"/>
    <w:basedOn w:val="a2"/>
    <w:next w:val="a3"/>
    <w:qFormat/>
    <w:pPr>
      <w:keepNext/>
      <w:keepLines/>
      <w:tabs>
        <w:tab w:val="left" w:pos="720"/>
      </w:tabs>
      <w:adjustRightInd w:val="0"/>
      <w:spacing w:afterLines="50" w:after="156" w:line="360" w:lineRule="auto"/>
      <w:jc w:val="left"/>
      <w:textAlignment w:val="baseline"/>
      <w:outlineLvl w:val="3"/>
    </w:pPr>
    <w:rPr>
      <w:rFonts w:hint="eastAsia"/>
      <w:b/>
      <w:kern w:val="0"/>
      <w:sz w:val="24"/>
      <w:szCs w:val="21"/>
    </w:rPr>
  </w:style>
  <w:style w:type="paragraph" w:customStyle="1" w:styleId="219">
    <w:name w:val="正文首行缩进 21"/>
    <w:basedOn w:val="af5"/>
    <w:qFormat/>
    <w:pPr>
      <w:ind w:leftChars="0" w:left="0" w:firstLine="210"/>
    </w:pPr>
    <w:rPr>
      <w:rFonts w:ascii="宋体"/>
      <w:lang w:val="zh-CN"/>
    </w:rPr>
  </w:style>
  <w:style w:type="paragraph" w:customStyle="1" w:styleId="1fff3">
    <w:name w:val="批注主题1"/>
    <w:basedOn w:val="af1"/>
    <w:next w:val="af1"/>
    <w:qFormat/>
    <w:pPr>
      <w:spacing w:afterLines="50" w:after="156"/>
    </w:pPr>
    <w:rPr>
      <w:b/>
      <w:bCs/>
      <w:lang w:val="zh-CN"/>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2"/>
    <w:qFormat/>
    <w:pPr>
      <w:widowControl/>
      <w:spacing w:afterLines="50" w:after="156" w:line="240" w:lineRule="exact"/>
      <w:jc w:val="left"/>
    </w:pPr>
    <w:rPr>
      <w:rFonts w:ascii="Verdana" w:hAnsi="Verdana"/>
      <w:kern w:val="0"/>
      <w:sz w:val="20"/>
      <w:szCs w:val="20"/>
      <w:lang w:eastAsia="en-US"/>
    </w:rPr>
  </w:style>
  <w:style w:type="paragraph" w:customStyle="1" w:styleId="1fff4">
    <w:name w:val="普通(网站)1"/>
    <w:basedOn w:val="a2"/>
    <w:qFormat/>
    <w:pPr>
      <w:widowControl/>
      <w:spacing w:before="100" w:beforeAutospacing="1" w:afterLines="50" w:after="156"/>
      <w:jc w:val="left"/>
    </w:pPr>
    <w:rPr>
      <w:rFonts w:hAnsi="宋体"/>
      <w:kern w:val="0"/>
      <w:sz w:val="24"/>
    </w:rPr>
  </w:style>
  <w:style w:type="paragraph" w:customStyle="1" w:styleId="21a">
    <w:name w:val="列表 21"/>
    <w:basedOn w:val="a2"/>
    <w:qFormat/>
    <w:pPr>
      <w:spacing w:afterLines="50" w:after="156" w:line="360" w:lineRule="auto"/>
      <w:ind w:left="840" w:hanging="420"/>
    </w:pPr>
    <w:rPr>
      <w:sz w:val="24"/>
    </w:rPr>
  </w:style>
  <w:style w:type="paragraph" w:customStyle="1" w:styleId="1fff5">
    <w:name w:val="列出段落1"/>
    <w:aliases w:val="List Paragraph,列出段落5"/>
    <w:basedOn w:val="a2"/>
    <w:qFormat/>
    <w:pPr>
      <w:adjustRightInd w:val="0"/>
      <w:spacing w:afterLines="50" w:after="156" w:line="315" w:lineRule="atLeast"/>
      <w:ind w:firstLineChars="200" w:firstLine="420"/>
      <w:jc w:val="left"/>
      <w:textAlignment w:val="baseline"/>
    </w:pPr>
    <w:rPr>
      <w:kern w:val="0"/>
      <w:szCs w:val="21"/>
    </w:rPr>
  </w:style>
  <w:style w:type="paragraph" w:customStyle="1" w:styleId="312">
    <w:name w:val="正文文本 31"/>
    <w:basedOn w:val="a2"/>
    <w:qFormat/>
    <w:pPr>
      <w:spacing w:afterLines="50" w:after="156" w:line="400" w:lineRule="exact"/>
    </w:pPr>
    <w:rPr>
      <w:rFonts w:hAnsi="宋体"/>
      <w:kern w:val="0"/>
      <w:sz w:val="28"/>
      <w:szCs w:val="28"/>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a2"/>
    <w:qFormat/>
    <w:pPr>
      <w:widowControl/>
      <w:spacing w:afterLines="50" w:after="156" w:line="240" w:lineRule="exact"/>
      <w:jc w:val="left"/>
    </w:pPr>
    <w:rPr>
      <w:rFonts w:ascii="Verdana" w:hAnsi="Verdana"/>
      <w:kern w:val="0"/>
      <w:sz w:val="20"/>
      <w:szCs w:val="20"/>
      <w:lang w:eastAsia="en-US"/>
    </w:rPr>
  </w:style>
  <w:style w:type="paragraph" w:customStyle="1" w:styleId="1fff6">
    <w:name w:val="文档结构图1"/>
    <w:basedOn w:val="a2"/>
    <w:qFormat/>
    <w:pPr>
      <w:shd w:val="clear" w:color="auto" w:fill="000080"/>
      <w:adjustRightInd w:val="0"/>
      <w:spacing w:afterLines="50" w:after="156" w:line="315" w:lineRule="atLeast"/>
      <w:jc w:val="left"/>
      <w:textAlignment w:val="baseline"/>
    </w:pPr>
    <w:rPr>
      <w:rFonts w:ascii="宋体"/>
      <w:sz w:val="18"/>
      <w:szCs w:val="18"/>
      <w:shd w:val="clear" w:color="auto" w:fill="000080"/>
    </w:rPr>
  </w:style>
  <w:style w:type="paragraph" w:customStyle="1" w:styleId="313">
    <w:name w:val="正文文本缩进 31"/>
    <w:basedOn w:val="a2"/>
    <w:qFormat/>
    <w:pPr>
      <w:adjustRightInd w:val="0"/>
      <w:spacing w:afterLines="50" w:after="156" w:line="360" w:lineRule="atLeast"/>
      <w:ind w:firstLine="420"/>
      <w:textAlignment w:val="baseline"/>
    </w:pPr>
    <w:rPr>
      <w:sz w:val="16"/>
      <w:szCs w:val="16"/>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2"/>
    <w:qFormat/>
    <w:pPr>
      <w:widowControl/>
      <w:spacing w:afterLines="50" w:after="156" w:line="240" w:lineRule="exact"/>
      <w:jc w:val="left"/>
    </w:pPr>
    <w:rPr>
      <w:rFonts w:ascii="Verdana" w:hAnsi="Verdana"/>
      <w:kern w:val="0"/>
      <w:sz w:val="20"/>
      <w:szCs w:val="20"/>
      <w:lang w:eastAsia="en-US"/>
    </w:rPr>
  </w:style>
  <w:style w:type="paragraph" w:customStyle="1" w:styleId="117">
    <w:name w:val="索引 11"/>
    <w:basedOn w:val="a2"/>
    <w:next w:val="a2"/>
    <w:qFormat/>
    <w:pPr>
      <w:adjustRightInd w:val="0"/>
      <w:snapToGrid w:val="0"/>
      <w:spacing w:before="56" w:afterLines="50" w:after="156" w:line="240" w:lineRule="exact"/>
      <w:jc w:val="center"/>
    </w:pPr>
    <w:rPr>
      <w:spacing w:val="-10"/>
      <w:szCs w:val="21"/>
    </w:rPr>
  </w:style>
  <w:style w:type="paragraph" w:customStyle="1" w:styleId="1fff7">
    <w:name w:val="文本块1"/>
    <w:basedOn w:val="a2"/>
    <w:qFormat/>
    <w:pPr>
      <w:spacing w:afterLines="50" w:after="156" w:line="360" w:lineRule="auto"/>
      <w:ind w:leftChars="700" w:left="1440" w:rightChars="700" w:right="1440"/>
    </w:pPr>
    <w:rPr>
      <w:sz w:val="24"/>
    </w:rPr>
  </w:style>
  <w:style w:type="paragraph" w:customStyle="1" w:styleId="1fff8">
    <w:name w:val="图表目录1"/>
    <w:basedOn w:val="a2"/>
    <w:next w:val="a2"/>
    <w:qFormat/>
    <w:pPr>
      <w:spacing w:afterLines="50" w:after="156"/>
      <w:ind w:leftChars="200" w:left="840" w:hangingChars="200" w:hanging="420"/>
    </w:pPr>
  </w:style>
  <w:style w:type="paragraph" w:customStyle="1" w:styleId="1fff9">
    <w:name w:val="结束语1"/>
    <w:basedOn w:val="a2"/>
    <w:qFormat/>
    <w:pPr>
      <w:widowControl/>
      <w:spacing w:afterLines="50" w:after="156"/>
      <w:ind w:left="4252"/>
      <w:jc w:val="left"/>
    </w:pPr>
    <w:rPr>
      <w:rFonts w:ascii="Arial" w:eastAsia="MS Gothic" w:hAnsi="Arial"/>
      <w:spacing w:val="-5"/>
      <w:kern w:val="0"/>
      <w:sz w:val="20"/>
      <w:szCs w:val="21"/>
      <w:lang w:eastAsia="ja-JP"/>
    </w:rPr>
  </w:style>
  <w:style w:type="paragraph" w:customStyle="1" w:styleId="2ffff2">
    <w:name w:val="列表2"/>
    <w:basedOn w:val="a2"/>
    <w:qFormat/>
    <w:pPr>
      <w:spacing w:afterLines="50" w:after="156" w:line="360" w:lineRule="auto"/>
      <w:ind w:left="420" w:hanging="420"/>
    </w:pPr>
    <w:rPr>
      <w:sz w:val="24"/>
    </w:rPr>
  </w:style>
  <w:style w:type="paragraph" w:customStyle="1" w:styleId="zxfChar">
    <w:name w:val="zxf Char"/>
    <w:basedOn w:val="a2"/>
    <w:qFormat/>
    <w:pPr>
      <w:overflowPunct w:val="0"/>
      <w:spacing w:beforeLines="30" w:before="93" w:afterLines="30" w:after="93" w:line="380" w:lineRule="exact"/>
      <w:ind w:firstLine="567"/>
      <w:jc w:val="left"/>
    </w:pPr>
    <w:rPr>
      <w:rFonts w:ascii="宋体" w:hAnsi="宋体"/>
      <w:spacing w:val="5"/>
      <w:sz w:val="24"/>
    </w:rPr>
  </w:style>
  <w:style w:type="paragraph" w:customStyle="1" w:styleId="4f9">
    <w:name w:val="中大4级"/>
    <w:basedOn w:val="a2"/>
    <w:link w:val="4Char2"/>
    <w:qFormat/>
    <w:pPr>
      <w:keepLines/>
      <w:adjustRightInd w:val="0"/>
      <w:snapToGrid w:val="0"/>
      <w:spacing w:line="360" w:lineRule="auto"/>
      <w:outlineLvl w:val="3"/>
    </w:pPr>
    <w:rPr>
      <w:b/>
      <w:bCs/>
      <w:sz w:val="24"/>
      <w:lang w:val="zh-CN"/>
    </w:rPr>
  </w:style>
  <w:style w:type="paragraph" w:customStyle="1" w:styleId="a1">
    <w:name w:val="编号"/>
    <w:basedOn w:val="affffffffffffffff3"/>
    <w:link w:val="Charffff2"/>
    <w:qFormat/>
    <w:pPr>
      <w:numPr>
        <w:ilvl w:val="1"/>
        <w:numId w:val="10"/>
      </w:numPr>
      <w:snapToGrid w:val="0"/>
    </w:pPr>
    <w:rPr>
      <w:rFonts w:cs="宋体"/>
    </w:rPr>
  </w:style>
  <w:style w:type="paragraph" w:customStyle="1" w:styleId="3ff1">
    <w:name w:val="中大3级"/>
    <w:basedOn w:val="2"/>
    <w:link w:val="3Char5"/>
    <w:uiPriority w:val="99"/>
    <w:qFormat/>
    <w:pPr>
      <w:keepNext w:val="0"/>
      <w:numPr>
        <w:ilvl w:val="0"/>
        <w:numId w:val="0"/>
      </w:numPr>
      <w:tabs>
        <w:tab w:val="left" w:pos="1620"/>
      </w:tabs>
      <w:snapToGrid w:val="0"/>
      <w:spacing w:before="50" w:after="50"/>
      <w:jc w:val="both"/>
      <w:textAlignment w:val="auto"/>
      <w:outlineLvl w:val="2"/>
    </w:pPr>
    <w:rPr>
      <w:bCs/>
      <w:color w:val="auto"/>
      <w:kern w:val="2"/>
      <w:sz w:val="28"/>
      <w:szCs w:val="28"/>
    </w:rPr>
  </w:style>
  <w:style w:type="paragraph" w:customStyle="1" w:styleId="afffffffffffffffffffe">
    <w:name w:val="普通文件"/>
    <w:basedOn w:val="a2"/>
    <w:qFormat/>
    <w:pPr>
      <w:adjustRightInd w:val="0"/>
      <w:snapToGrid w:val="0"/>
      <w:spacing w:before="100" w:beforeAutospacing="1" w:after="100" w:afterAutospacing="1" w:line="560" w:lineRule="atLeast"/>
    </w:pPr>
    <w:rPr>
      <w:rFonts w:ascii="Arial Black" w:hAnsi="Arial Black"/>
      <w:sz w:val="28"/>
    </w:rPr>
  </w:style>
  <w:style w:type="paragraph" w:customStyle="1" w:styleId="soqiang">
    <w:name w:val="soqiang"/>
    <w:basedOn w:val="a2"/>
    <w:qFormat/>
    <w:pPr>
      <w:framePr w:wrap="notBeside" w:vAnchor="text" w:hAnchor="text" w:y="1"/>
      <w:pBdr>
        <w:top w:val="single" w:sz="4" w:space="1" w:color="auto"/>
        <w:left w:val="single" w:sz="4" w:space="4" w:color="auto"/>
        <w:bottom w:val="single" w:sz="4" w:space="1" w:color="auto"/>
        <w:right w:val="single" w:sz="4" w:space="4" w:color="auto"/>
      </w:pBdr>
      <w:spacing w:line="360" w:lineRule="auto"/>
      <w:ind w:firstLineChars="200" w:firstLine="200"/>
    </w:pPr>
  </w:style>
  <w:style w:type="paragraph" w:customStyle="1" w:styleId="td3">
    <w:name w:val="td3"/>
    <w:basedOn w:val="a2"/>
    <w:qFormat/>
    <w:pPr>
      <w:widowControl/>
      <w:spacing w:before="100" w:beforeAutospacing="1" w:after="100" w:afterAutospacing="1"/>
      <w:jc w:val="left"/>
    </w:pPr>
    <w:rPr>
      <w:rFonts w:ascii="宋体" w:hAnsi="宋体" w:hint="eastAsia"/>
      <w:color w:val="5D5D5D"/>
      <w:kern w:val="0"/>
      <w:sz w:val="18"/>
      <w:szCs w:val="18"/>
    </w:rPr>
  </w:style>
  <w:style w:type="paragraph" w:customStyle="1" w:styleId="131">
    <w:name w:val="标题13"/>
    <w:basedOn w:val="1"/>
    <w:uiPriority w:val="99"/>
    <w:qFormat/>
    <w:pPr>
      <w:keepNext w:val="0"/>
      <w:keepLines w:val="0"/>
      <w:widowControl/>
      <w:numPr>
        <w:numId w:val="0"/>
      </w:numPr>
      <w:adjustRightInd/>
      <w:snapToGrid w:val="0"/>
      <w:spacing w:beforeLines="0" w:before="0" w:afterLines="0" w:after="0" w:line="500" w:lineRule="exact"/>
      <w:jc w:val="both"/>
      <w:textAlignment w:val="auto"/>
      <w:outlineLvl w:val="9"/>
    </w:pPr>
    <w:rPr>
      <w:bCs/>
      <w:color w:val="000000"/>
      <w:kern w:val="2"/>
      <w:sz w:val="30"/>
      <w:szCs w:val="28"/>
      <w:lang w:val="en-US"/>
    </w:rPr>
  </w:style>
  <w:style w:type="character" w:customStyle="1" w:styleId="zzChar">
    <w:name w:val="正文zz Char"/>
    <w:link w:val="zz"/>
    <w:qFormat/>
    <w:rPr>
      <w:sz w:val="24"/>
      <w:szCs w:val="24"/>
    </w:rPr>
  </w:style>
  <w:style w:type="paragraph" w:customStyle="1" w:styleId="zz">
    <w:name w:val="正文zz"/>
    <w:link w:val="zzChar"/>
    <w:qFormat/>
    <w:pPr>
      <w:spacing w:line="360" w:lineRule="auto"/>
      <w:ind w:firstLineChars="200" w:firstLine="200"/>
    </w:pPr>
    <w:rPr>
      <w:kern w:val="2"/>
      <w:sz w:val="24"/>
      <w:szCs w:val="24"/>
    </w:rPr>
  </w:style>
  <w:style w:type="paragraph" w:customStyle="1" w:styleId="DescriptTextTable">
    <w:name w:val="* Descript Text (Table)"/>
    <w:basedOn w:val="a2"/>
    <w:qFormat/>
    <w:pPr>
      <w:widowControl/>
      <w:spacing w:after="240"/>
      <w:jc w:val="left"/>
    </w:pPr>
    <w:rPr>
      <w:kern w:val="0"/>
      <w:sz w:val="24"/>
      <w:szCs w:val="20"/>
      <w:lang w:eastAsia="en-US"/>
    </w:rPr>
  </w:style>
  <w:style w:type="paragraph" w:customStyle="1" w:styleId="affffffffffffffffffff">
    <w:name w:val="页号"/>
    <w:basedOn w:val="afc"/>
    <w:qFormat/>
    <w:pPr>
      <w:tabs>
        <w:tab w:val="clear" w:pos="4153"/>
        <w:tab w:val="clear" w:pos="8306"/>
        <w:tab w:val="center" w:pos="4320"/>
        <w:tab w:val="right" w:pos="8640"/>
      </w:tabs>
      <w:adjustRightInd w:val="0"/>
      <w:snapToGrid/>
      <w:jc w:val="center"/>
      <w:textAlignment w:val="baseline"/>
    </w:pPr>
    <w:rPr>
      <w:rFonts w:ascii="宋体" w:hAnsi="Arial"/>
      <w:spacing w:val="3"/>
      <w:kern w:val="24"/>
      <w:sz w:val="24"/>
      <w:szCs w:val="20"/>
    </w:rPr>
  </w:style>
  <w:style w:type="paragraph" w:customStyle="1" w:styleId="CharChar1CharCharCharChar">
    <w:name w:val="Char Char1 Char Char Char Char"/>
    <w:basedOn w:val="a2"/>
    <w:qFormat/>
    <w:pPr>
      <w:adjustRightInd w:val="0"/>
      <w:snapToGrid w:val="0"/>
      <w:spacing w:line="360" w:lineRule="auto"/>
      <w:ind w:firstLineChars="200" w:firstLine="200"/>
    </w:pPr>
    <w:rPr>
      <w:sz w:val="24"/>
    </w:rPr>
  </w:style>
  <w:style w:type="paragraph" w:customStyle="1" w:styleId="affffffffffffffffffff0">
    <w:name w:val="表格王"/>
    <w:basedOn w:val="a2"/>
    <w:qFormat/>
    <w:pPr>
      <w:adjustRightInd w:val="0"/>
      <w:snapToGrid w:val="0"/>
      <w:spacing w:line="360" w:lineRule="exact"/>
      <w:jc w:val="center"/>
    </w:pPr>
    <w:rPr>
      <w:szCs w:val="18"/>
    </w:rPr>
  </w:style>
  <w:style w:type="paragraph" w:customStyle="1" w:styleId="affffffffffffffffffff1">
    <w:name w:val="扬巴正文"/>
    <w:basedOn w:val="a2"/>
    <w:link w:val="Charffff3"/>
    <w:qFormat/>
    <w:pPr>
      <w:adjustRightInd w:val="0"/>
      <w:snapToGrid w:val="0"/>
      <w:spacing w:line="360" w:lineRule="auto"/>
      <w:ind w:firstLineChars="200" w:firstLine="200"/>
    </w:pPr>
    <w:rPr>
      <w:sz w:val="24"/>
      <w:lang w:val="zh-CN"/>
    </w:rPr>
  </w:style>
  <w:style w:type="character" w:customStyle="1" w:styleId="Charffff3">
    <w:name w:val="扬巴正文 Char"/>
    <w:link w:val="affffffffffffffffffff1"/>
    <w:qFormat/>
    <w:rPr>
      <w:rFonts w:ascii="Times New Roman" w:eastAsia="宋体" w:hAnsi="Times New Roman" w:cs="Times New Roman"/>
      <w:sz w:val="24"/>
      <w:szCs w:val="24"/>
      <w:lang w:val="zh-CN" w:eastAsia="zh-CN"/>
    </w:rPr>
  </w:style>
  <w:style w:type="paragraph" w:customStyle="1" w:styleId="3ff2">
    <w:name w:val="标题3"/>
    <w:basedOn w:val="a2"/>
    <w:next w:val="a2"/>
    <w:link w:val="3Char6"/>
    <w:qFormat/>
    <w:pPr>
      <w:adjustRightInd w:val="0"/>
      <w:snapToGrid w:val="0"/>
      <w:spacing w:beforeLines="50" w:before="120" w:afterLines="50" w:after="120" w:line="360" w:lineRule="auto"/>
      <w:outlineLvl w:val="2"/>
    </w:pPr>
    <w:rPr>
      <w:b/>
      <w:snapToGrid w:val="0"/>
      <w:kern w:val="0"/>
      <w:sz w:val="28"/>
      <w:lang w:val="zh-CN"/>
    </w:rPr>
  </w:style>
  <w:style w:type="character" w:customStyle="1" w:styleId="3Char6">
    <w:name w:val="标题3 Char"/>
    <w:link w:val="3ff2"/>
    <w:qFormat/>
    <w:rPr>
      <w:rFonts w:ascii="Times New Roman" w:eastAsia="宋体" w:hAnsi="Times New Roman" w:cs="Times New Roman"/>
      <w:b/>
      <w:snapToGrid w:val="0"/>
      <w:kern w:val="0"/>
      <w:sz w:val="28"/>
      <w:szCs w:val="24"/>
      <w:lang w:val="zh-CN" w:eastAsia="zh-CN"/>
    </w:rPr>
  </w:style>
  <w:style w:type="paragraph" w:customStyle="1" w:styleId="YHY-GDB">
    <w:name w:val="正文（YHY-GDB)"/>
    <w:basedOn w:val="a2"/>
    <w:link w:val="YHY-GDBChar"/>
    <w:qFormat/>
    <w:pPr>
      <w:spacing w:beforeLines="50" w:afterLines="50" w:line="360" w:lineRule="auto"/>
      <w:ind w:firstLineChars="200" w:firstLine="200"/>
    </w:pPr>
    <w:rPr>
      <w:kern w:val="0"/>
      <w:sz w:val="24"/>
      <w:lang w:val="zh-CN"/>
    </w:rPr>
  </w:style>
  <w:style w:type="character" w:customStyle="1" w:styleId="YHY-GDBChar">
    <w:name w:val="正文（YHY-GDB) Char"/>
    <w:link w:val="YHY-GDB"/>
    <w:qFormat/>
    <w:rPr>
      <w:rFonts w:ascii="Times New Roman" w:eastAsia="宋体" w:hAnsi="Times New Roman" w:cs="Times New Roman"/>
      <w:kern w:val="0"/>
      <w:sz w:val="24"/>
      <w:szCs w:val="24"/>
      <w:lang w:val="zh-CN" w:eastAsia="zh-CN"/>
    </w:rPr>
  </w:style>
  <w:style w:type="paragraph" w:customStyle="1" w:styleId="Char3CharCharChar">
    <w:name w:val="Char3 Char Char Char"/>
    <w:basedOn w:val="a2"/>
    <w:semiHidden/>
    <w:qFormat/>
    <w:rPr>
      <w:rFonts w:ascii="宋体" w:hAnsi="宋体" w:cs="宋体"/>
      <w:sz w:val="24"/>
    </w:rPr>
  </w:style>
  <w:style w:type="paragraph" w:customStyle="1" w:styleId="Char3CharCharChar3">
    <w:name w:val="Char3 Char Char Char3"/>
    <w:basedOn w:val="a2"/>
    <w:semiHidden/>
    <w:qFormat/>
    <w:rPr>
      <w:rFonts w:ascii="宋体" w:hAnsi="宋体" w:cs="宋体"/>
      <w:sz w:val="24"/>
    </w:rPr>
  </w:style>
  <w:style w:type="paragraph" w:customStyle="1" w:styleId="Char3CharCharChar2">
    <w:name w:val="Char3 Char Char Char2"/>
    <w:basedOn w:val="a2"/>
    <w:semiHidden/>
    <w:qFormat/>
    <w:rPr>
      <w:rFonts w:ascii="宋体" w:hAnsi="宋体" w:cs="宋体"/>
      <w:sz w:val="24"/>
    </w:rPr>
  </w:style>
  <w:style w:type="paragraph" w:customStyle="1" w:styleId="Char3CharCharChar1">
    <w:name w:val="Char3 Char Char Char1"/>
    <w:basedOn w:val="a2"/>
    <w:semiHidden/>
    <w:qFormat/>
    <w:rPr>
      <w:rFonts w:ascii="宋体" w:hAnsi="宋体" w:cs="宋体"/>
      <w:sz w:val="24"/>
    </w:rPr>
  </w:style>
  <w:style w:type="paragraph" w:customStyle="1" w:styleId="205050">
    <w:name w:val="样式 标题标题2 + (中文) 宋体 段前: 0.5 行 段后: 0.5 行"/>
    <w:basedOn w:val="aff7"/>
    <w:qFormat/>
    <w:pPr>
      <w:adjustRightInd w:val="0"/>
      <w:snapToGrid w:val="0"/>
      <w:spacing w:beforeLines="50" w:before="163" w:afterLines="50" w:after="163"/>
      <w:ind w:left="0" w:firstLine="0"/>
      <w:jc w:val="both"/>
      <w:outlineLvl w:val="1"/>
    </w:pPr>
    <w:rPr>
      <w:rFonts w:ascii="Times New Roman" w:hAnsi="Times New Roman" w:cs="宋体"/>
      <w:sz w:val="30"/>
      <w:szCs w:val="20"/>
    </w:rPr>
  </w:style>
  <w:style w:type="character" w:customStyle="1" w:styleId="1-1Char">
    <w:name w:val="中等深浅底纹 1 - 强调文字颜色 1 Char"/>
    <w:link w:val="1-11"/>
    <w:qFormat/>
    <w:rPr>
      <w:rFonts w:ascii="Times New Roman" w:eastAsia="宋体" w:hAnsi="Times New Roman" w:cs="Times New Roman"/>
      <w:szCs w:val="24"/>
    </w:rPr>
  </w:style>
  <w:style w:type="paragraph" w:customStyle="1" w:styleId="Char3CharCharChar4">
    <w:name w:val="Char3 Char Char Char4"/>
    <w:basedOn w:val="a2"/>
    <w:semiHidden/>
    <w:qFormat/>
    <w:rPr>
      <w:rFonts w:ascii="宋体" w:hAnsi="宋体" w:cs="宋体"/>
      <w:sz w:val="24"/>
    </w:rPr>
  </w:style>
  <w:style w:type="paragraph" w:customStyle="1" w:styleId="Char3CharCharChar8">
    <w:name w:val="Char3 Char Char Char8"/>
    <w:basedOn w:val="a2"/>
    <w:semiHidden/>
    <w:qFormat/>
    <w:rPr>
      <w:rFonts w:ascii="宋体" w:hAnsi="宋体" w:cs="宋体"/>
      <w:sz w:val="24"/>
    </w:rPr>
  </w:style>
  <w:style w:type="paragraph" w:customStyle="1" w:styleId="2secondclassSeH2H212XW2Char2Char">
    <w:name w:val="样式 标题 2节标题节second classSeH2H21标题 2XW标题 2 Char标题 2 Char ..."/>
    <w:basedOn w:val="2"/>
    <w:next w:val="2"/>
    <w:qFormat/>
    <w:pPr>
      <w:numPr>
        <w:ilvl w:val="0"/>
        <w:numId w:val="0"/>
      </w:numPr>
      <w:adjustRightInd/>
      <w:spacing w:beforeLines="0" w:afterLines="0" w:line="600" w:lineRule="exact"/>
      <w:jc w:val="both"/>
      <w:textAlignment w:val="auto"/>
    </w:pPr>
    <w:rPr>
      <w:color w:val="auto"/>
      <w:spacing w:val="4"/>
      <w:kern w:val="2"/>
    </w:rPr>
  </w:style>
  <w:style w:type="character" w:customStyle="1" w:styleId="32Char">
    <w:name w:val="表格 32 Char"/>
    <w:link w:val="321"/>
    <w:qFormat/>
    <w:rPr>
      <w:rFonts w:ascii="宋体" w:eastAsia="宋体" w:hAnsi="Impact" w:cs="Times New Roman"/>
      <w:kern w:val="24"/>
      <w:sz w:val="24"/>
      <w:szCs w:val="20"/>
    </w:rPr>
  </w:style>
  <w:style w:type="paragraph" w:customStyle="1" w:styleId="Char3CharCharChar7">
    <w:name w:val="Char3 Char Char Char7"/>
    <w:basedOn w:val="a2"/>
    <w:semiHidden/>
    <w:qFormat/>
    <w:rPr>
      <w:rFonts w:ascii="宋体" w:hAnsi="宋体" w:cs="宋体"/>
      <w:sz w:val="24"/>
    </w:rPr>
  </w:style>
  <w:style w:type="paragraph" w:customStyle="1" w:styleId="Char3CharCharChar6">
    <w:name w:val="Char3 Char Char Char6"/>
    <w:basedOn w:val="a2"/>
    <w:semiHidden/>
    <w:qFormat/>
    <w:rPr>
      <w:rFonts w:ascii="宋体" w:hAnsi="宋体" w:cs="宋体"/>
      <w:sz w:val="24"/>
    </w:rPr>
  </w:style>
  <w:style w:type="paragraph" w:customStyle="1" w:styleId="Char3CharCharChar5">
    <w:name w:val="Char3 Char Char Char5"/>
    <w:basedOn w:val="a2"/>
    <w:semiHidden/>
    <w:qFormat/>
    <w:rPr>
      <w:rFonts w:ascii="宋体" w:hAnsi="宋体" w:cs="宋体"/>
      <w:sz w:val="24"/>
    </w:rPr>
  </w:style>
  <w:style w:type="paragraph" w:customStyle="1" w:styleId="Char3CharCharChar9">
    <w:name w:val="Char3 Char Char Char9"/>
    <w:basedOn w:val="a2"/>
    <w:semiHidden/>
    <w:qFormat/>
    <w:rPr>
      <w:rFonts w:ascii="宋体" w:hAnsi="宋体" w:cs="宋体"/>
      <w:sz w:val="24"/>
    </w:rPr>
  </w:style>
  <w:style w:type="character" w:customStyle="1" w:styleId="4Char2">
    <w:name w:val="中大4级 Char"/>
    <w:link w:val="4f9"/>
    <w:qFormat/>
    <w:rPr>
      <w:rFonts w:ascii="Times New Roman" w:eastAsia="宋体" w:hAnsi="Times New Roman" w:cs="Times New Roman"/>
      <w:b/>
      <w:bCs/>
      <w:sz w:val="24"/>
      <w:szCs w:val="24"/>
      <w:lang w:val="zh-CN" w:eastAsia="zh-CN"/>
    </w:rPr>
  </w:style>
  <w:style w:type="paragraph" w:customStyle="1" w:styleId="ParaCharCharCharCharCharCharChar">
    <w:name w:val="默认段落字体 Para Char Char Char Char Char Char Char"/>
    <w:basedOn w:val="a2"/>
    <w:qFormat/>
    <w:rPr>
      <w:rFonts w:ascii="Arial" w:hAnsi="Arial" w:cs="Arial"/>
      <w:sz w:val="20"/>
      <w:szCs w:val="20"/>
    </w:rPr>
  </w:style>
  <w:style w:type="paragraph" w:customStyle="1" w:styleId="Char1CharCharChar">
    <w:name w:val="Char1 Char Char Char"/>
    <w:basedOn w:val="a2"/>
    <w:qFormat/>
    <w:pPr>
      <w:spacing w:line="360" w:lineRule="auto"/>
      <w:ind w:firstLineChars="200" w:firstLine="200"/>
    </w:pPr>
    <w:rPr>
      <w:rFonts w:ascii="宋体" w:hAnsi="宋体" w:cs="宋体"/>
      <w:sz w:val="24"/>
    </w:rPr>
  </w:style>
  <w:style w:type="paragraph" w:customStyle="1" w:styleId="-">
    <w:name w:val="表格内容-中间对齐"/>
    <w:basedOn w:val="a2"/>
    <w:qFormat/>
    <w:pPr>
      <w:spacing w:line="240" w:lineRule="atLeast"/>
      <w:jc w:val="center"/>
    </w:pPr>
    <w:rPr>
      <w:rFonts w:ascii="Arial" w:hAnsi="Arial"/>
      <w:bCs/>
      <w:szCs w:val="20"/>
    </w:rPr>
  </w:style>
  <w:style w:type="paragraph" w:customStyle="1" w:styleId="Char1CharCharCharCharCharChar">
    <w:name w:val="Char1 Char Char Char Char Char Char"/>
    <w:basedOn w:val="a2"/>
    <w:qFormat/>
    <w:pPr>
      <w:spacing w:beforeLines="50" w:before="50" w:afterLines="50" w:after="50" w:line="360" w:lineRule="auto"/>
      <w:ind w:firstLineChars="200" w:firstLine="200"/>
    </w:pPr>
    <w:rPr>
      <w:rFonts w:ascii="宋体" w:hAnsi="宋体" w:cs="宋体"/>
      <w:sz w:val="24"/>
    </w:rPr>
  </w:style>
  <w:style w:type="paragraph" w:customStyle="1" w:styleId="affffffffffffffffffff2">
    <w:name w:val="表内格式"/>
    <w:basedOn w:val="a2"/>
    <w:qFormat/>
    <w:pPr>
      <w:jc w:val="center"/>
    </w:pPr>
    <w:rPr>
      <w:sz w:val="18"/>
      <w:szCs w:val="20"/>
    </w:rPr>
  </w:style>
  <w:style w:type="paragraph" w:customStyle="1" w:styleId="3ff3">
    <w:name w:val="表格3"/>
    <w:basedOn w:val="a2"/>
    <w:qFormat/>
    <w:pPr>
      <w:spacing w:line="400" w:lineRule="exact"/>
      <w:jc w:val="center"/>
    </w:pPr>
    <w:rPr>
      <w:rFonts w:ascii="宋体" w:hAnsi="宋体"/>
      <w:sz w:val="24"/>
      <w:szCs w:val="28"/>
    </w:rPr>
  </w:style>
  <w:style w:type="paragraph" w:customStyle="1" w:styleId="affffffffffffffffffff3">
    <w:name w:val="黏贴"/>
    <w:link w:val="Charffff4"/>
    <w:qFormat/>
    <w:rPr>
      <w:rFonts w:ascii="Times New Roman" w:eastAsia="宋体" w:hAnsi="Times New Roman" w:cs="Times New Roman"/>
      <w:kern w:val="2"/>
      <w:sz w:val="18"/>
      <w:szCs w:val="24"/>
    </w:rPr>
  </w:style>
  <w:style w:type="paragraph" w:customStyle="1" w:styleId="4A0">
    <w:name w:val="标题4A"/>
    <w:basedOn w:val="a2"/>
    <w:next w:val="a2"/>
    <w:qFormat/>
    <w:pPr>
      <w:spacing w:line="300" w:lineRule="auto"/>
    </w:pPr>
    <w:rPr>
      <w:sz w:val="24"/>
    </w:rPr>
  </w:style>
  <w:style w:type="character" w:customStyle="1" w:styleId="Charffff4">
    <w:name w:val="黏贴 Char"/>
    <w:link w:val="affffffffffffffffffff3"/>
    <w:qFormat/>
    <w:rPr>
      <w:rFonts w:ascii="Times New Roman" w:eastAsia="宋体" w:hAnsi="Times New Roman" w:cs="Times New Roman"/>
      <w:sz w:val="18"/>
      <w:szCs w:val="24"/>
    </w:rPr>
  </w:style>
  <w:style w:type="character" w:customStyle="1" w:styleId="Char">
    <w:name w:val="宏文本 Char"/>
    <w:basedOn w:val="a4"/>
    <w:link w:val="a7"/>
    <w:qFormat/>
    <w:rPr>
      <w:rFonts w:ascii="Courier New" w:eastAsia="宋体" w:hAnsi="Courier New" w:cs="Times New Roman"/>
      <w:sz w:val="24"/>
      <w:szCs w:val="24"/>
    </w:rPr>
  </w:style>
  <w:style w:type="paragraph" w:customStyle="1" w:styleId="affffffffffffffffffff4">
    <w:name w:val="附件"/>
    <w:basedOn w:val="2"/>
    <w:link w:val="Charffff5"/>
    <w:qFormat/>
    <w:pPr>
      <w:widowControl/>
      <w:numPr>
        <w:ilvl w:val="0"/>
        <w:numId w:val="0"/>
      </w:numPr>
      <w:adjustRightInd/>
      <w:spacing w:before="50" w:after="50" w:line="300" w:lineRule="auto"/>
      <w:textAlignment w:val="auto"/>
    </w:pPr>
    <w:rPr>
      <w:rFonts w:cs="宋体"/>
      <w:bCs/>
      <w:color w:val="auto"/>
      <w:kern w:val="2"/>
      <w:sz w:val="24"/>
    </w:rPr>
  </w:style>
  <w:style w:type="character" w:customStyle="1" w:styleId="CharChar120">
    <w:name w:val="Char Char12"/>
    <w:qFormat/>
    <w:rPr>
      <w:rFonts w:eastAsia="宋体"/>
      <w:b/>
      <w:kern w:val="2"/>
      <w:sz w:val="24"/>
      <w:szCs w:val="24"/>
      <w:lang w:val="en-US" w:eastAsia="zh-CN" w:bidi="ar-SA"/>
    </w:rPr>
  </w:style>
  <w:style w:type="paragraph" w:customStyle="1" w:styleId="CharCharCharCharChar1">
    <w:name w:val="Char Char Char Char Char"/>
    <w:basedOn w:val="a2"/>
    <w:qFormat/>
    <w:pPr>
      <w:widowControl/>
      <w:tabs>
        <w:tab w:val="left" w:pos="420"/>
      </w:tabs>
      <w:ind w:left="420" w:hanging="420"/>
      <w:jc w:val="left"/>
    </w:pPr>
    <w:rPr>
      <w:rFonts w:ascii="宋体" w:hAnsi="宋体" w:cs="宋体"/>
      <w:kern w:val="0"/>
      <w:sz w:val="24"/>
    </w:rPr>
  </w:style>
  <w:style w:type="paragraph" w:customStyle="1" w:styleId="CharCharCharCharCharCharCharCharCharCharCharChar1CharCharCharCharCharCharChar">
    <w:name w:val="Char Char Char Char Char Char Char Char Char Char Char Char1 Char Char Char Char Char Char Char"/>
    <w:basedOn w:val="a2"/>
    <w:qFormat/>
    <w:pPr>
      <w:spacing w:line="240" w:lineRule="exact"/>
      <w:ind w:firstLineChars="200" w:firstLine="200"/>
    </w:pPr>
    <w:rPr>
      <w:rFonts w:ascii="宋体" w:hAnsi="宋体" w:cs="宋体"/>
      <w:sz w:val="24"/>
    </w:rPr>
  </w:style>
  <w:style w:type="character" w:customStyle="1" w:styleId="Charffc">
    <w:name w:val="电镀表 Char"/>
    <w:link w:val="affffffffffffc"/>
    <w:qFormat/>
    <w:rPr>
      <w:rFonts w:ascii="Times New Roman" w:eastAsia="宋体" w:hAnsi="Times New Roman" w:cs="Times New Roman"/>
      <w:kern w:val="0"/>
      <w:szCs w:val="21"/>
    </w:rPr>
  </w:style>
  <w:style w:type="paragraph" w:customStyle="1" w:styleId="Char1CharCharCharCharCharCharCharCharChar">
    <w:name w:val="Char1 Char Char Char Char Char Char Char Char Char"/>
    <w:basedOn w:val="a2"/>
    <w:qFormat/>
    <w:pPr>
      <w:widowControl/>
      <w:spacing w:after="160" w:line="240" w:lineRule="exact"/>
      <w:jc w:val="left"/>
    </w:pPr>
    <w:rPr>
      <w:rFonts w:ascii="Verdana" w:eastAsia="仿宋_GB2312" w:hAnsi="Verdana"/>
      <w:kern w:val="0"/>
      <w:sz w:val="24"/>
      <w:szCs w:val="20"/>
      <w:lang w:eastAsia="en-US"/>
    </w:rPr>
  </w:style>
  <w:style w:type="paragraph" w:customStyle="1" w:styleId="NormalChar">
    <w:name w:val="Normal Char"/>
    <w:link w:val="NormalCharChar"/>
    <w:qFormat/>
    <w:pPr>
      <w:widowControl w:val="0"/>
      <w:adjustRightInd w:val="0"/>
      <w:spacing w:line="360" w:lineRule="atLeast"/>
      <w:textAlignment w:val="baseline"/>
    </w:pPr>
    <w:rPr>
      <w:rFonts w:ascii="宋体" w:eastAsia="宋体" w:hAnsi="Times New Roman" w:cs="Times New Roman"/>
      <w:kern w:val="2"/>
      <w:sz w:val="34"/>
      <w:szCs w:val="24"/>
    </w:rPr>
  </w:style>
  <w:style w:type="character" w:customStyle="1" w:styleId="NormalCharChar">
    <w:name w:val="Normal Char Char"/>
    <w:link w:val="NormalChar"/>
    <w:qFormat/>
    <w:rPr>
      <w:rFonts w:ascii="宋体" w:eastAsia="宋体" w:hAnsi="Times New Roman" w:cs="Times New Roman"/>
      <w:sz w:val="34"/>
      <w:szCs w:val="24"/>
    </w:rPr>
  </w:style>
  <w:style w:type="paragraph" w:customStyle="1" w:styleId="InTable">
    <w:name w:val="In Table"/>
    <w:basedOn w:val="a2"/>
    <w:qFormat/>
    <w:pPr>
      <w:tabs>
        <w:tab w:val="left" w:pos="2200"/>
        <w:tab w:val="left" w:pos="3960"/>
        <w:tab w:val="left" w:pos="5280"/>
      </w:tabs>
      <w:spacing w:before="96" w:after="96" w:line="0" w:lineRule="atLeast"/>
      <w:jc w:val="center"/>
    </w:pPr>
    <w:rPr>
      <w:rFonts w:ascii="Tahoma" w:eastAsia="华文中宋" w:hAnsi="Tahoma"/>
      <w:szCs w:val="20"/>
    </w:rPr>
  </w:style>
  <w:style w:type="character" w:customStyle="1" w:styleId="CharChar160">
    <w:name w:val="Char Char16"/>
    <w:qFormat/>
    <w:rPr>
      <w:rFonts w:cs="Arial"/>
      <w:b/>
      <w:kern w:val="2"/>
      <w:sz w:val="24"/>
      <w:lang w:val="en-US" w:eastAsia="zh-CN" w:bidi="ar-SA"/>
    </w:rPr>
  </w:style>
  <w:style w:type="paragraph" w:customStyle="1" w:styleId="CharCharfc">
    <w:name w:val="麦志勤正文 Char Char"/>
    <w:basedOn w:val="a2"/>
    <w:link w:val="CharCharChar7"/>
    <w:qFormat/>
    <w:pPr>
      <w:adjustRightInd w:val="0"/>
      <w:snapToGrid w:val="0"/>
      <w:spacing w:beforeLines="20" w:before="62" w:line="300" w:lineRule="auto"/>
      <w:ind w:firstLineChars="200" w:firstLine="200"/>
    </w:pPr>
    <w:rPr>
      <w:rFonts w:ascii="宋体" w:hAnsi="宋体"/>
      <w:sz w:val="24"/>
      <w:szCs w:val="20"/>
      <w:lang w:val="zh-CN"/>
    </w:rPr>
  </w:style>
  <w:style w:type="paragraph" w:customStyle="1" w:styleId="158">
    <w:name w:val="样式 小四 加粗 行距: 1.5 倍行距"/>
    <w:basedOn w:val="a2"/>
    <w:qFormat/>
    <w:pPr>
      <w:adjustRightInd w:val="0"/>
      <w:snapToGrid w:val="0"/>
      <w:spacing w:beforeLines="50" w:before="50" w:afterLines="50" w:after="50" w:line="300" w:lineRule="auto"/>
      <w:ind w:firstLineChars="200" w:firstLine="200"/>
    </w:pPr>
    <w:rPr>
      <w:rFonts w:cs="宋体"/>
      <w:b/>
      <w:bCs/>
      <w:sz w:val="24"/>
      <w:szCs w:val="20"/>
    </w:rPr>
  </w:style>
  <w:style w:type="paragraph" w:customStyle="1" w:styleId="affffffffffffffffffff5">
    <w:name w:val="麦志勤正文"/>
    <w:basedOn w:val="a2"/>
    <w:link w:val="Charffff6"/>
    <w:qFormat/>
    <w:pPr>
      <w:adjustRightInd w:val="0"/>
      <w:snapToGrid w:val="0"/>
      <w:spacing w:beforeLines="20" w:before="20" w:line="300" w:lineRule="auto"/>
      <w:ind w:firstLineChars="200" w:firstLine="200"/>
    </w:pPr>
    <w:rPr>
      <w:rFonts w:ascii="宋体" w:hAnsi="宋体"/>
      <w:sz w:val="24"/>
      <w:szCs w:val="20"/>
      <w:lang w:val="zh-CN"/>
    </w:rPr>
  </w:style>
  <w:style w:type="character" w:customStyle="1" w:styleId="Charffff6">
    <w:name w:val="麦志勤正文 Char"/>
    <w:link w:val="affffffffffffffffffff5"/>
    <w:qFormat/>
    <w:rPr>
      <w:rFonts w:ascii="宋体" w:eastAsia="宋体" w:hAnsi="宋体" w:cs="Times New Roman"/>
      <w:sz w:val="24"/>
      <w:szCs w:val="20"/>
      <w:lang w:val="zh-CN" w:eastAsia="zh-CN"/>
    </w:rPr>
  </w:style>
  <w:style w:type="paragraph" w:customStyle="1" w:styleId="Charffff7">
    <w:name w:val="麦志勤表格标题 Char"/>
    <w:basedOn w:val="a2"/>
    <w:link w:val="CharCharfd"/>
    <w:qFormat/>
    <w:pPr>
      <w:adjustRightInd w:val="0"/>
      <w:snapToGrid w:val="0"/>
      <w:spacing w:beforeLines="50" w:afterLines="20" w:line="300" w:lineRule="auto"/>
      <w:jc w:val="center"/>
    </w:pPr>
    <w:rPr>
      <w:rFonts w:ascii="宋体" w:hAnsi="宋体"/>
      <w:color w:val="000000"/>
      <w:kern w:val="0"/>
      <w:sz w:val="24"/>
      <w:lang w:val="zh-CN"/>
    </w:rPr>
  </w:style>
  <w:style w:type="character" w:customStyle="1" w:styleId="CharCharfd">
    <w:name w:val="麦志勤表格标题 Char Char"/>
    <w:link w:val="Charffff7"/>
    <w:qFormat/>
    <w:rPr>
      <w:rFonts w:ascii="宋体" w:eastAsia="宋体" w:hAnsi="宋体" w:cs="Times New Roman"/>
      <w:color w:val="000000"/>
      <w:kern w:val="0"/>
      <w:sz w:val="24"/>
      <w:szCs w:val="24"/>
      <w:lang w:val="zh-CN" w:eastAsia="zh-CN"/>
    </w:rPr>
  </w:style>
  <w:style w:type="paragraph" w:customStyle="1" w:styleId="affffffffffffffffffff6">
    <w:name w:val="麦志勤标题五"/>
    <w:qFormat/>
    <w:pPr>
      <w:spacing w:beforeLines="200" w:line="300" w:lineRule="auto"/>
      <w:ind w:leftChars="2500" w:left="100"/>
    </w:pPr>
    <w:rPr>
      <w:rFonts w:ascii="Calibri" w:eastAsia="宋体" w:hAnsi="Calibri" w:cs="Times New Roman"/>
      <w:szCs w:val="22"/>
    </w:rPr>
  </w:style>
  <w:style w:type="character" w:customStyle="1" w:styleId="CharCharChar7">
    <w:name w:val="麦志勤正文 Char Char Char"/>
    <w:link w:val="CharCharfc"/>
    <w:qFormat/>
    <w:rPr>
      <w:rFonts w:ascii="宋体" w:eastAsia="宋体" w:hAnsi="宋体" w:cs="Times New Roman"/>
      <w:sz w:val="24"/>
      <w:szCs w:val="20"/>
      <w:lang w:val="zh-CN" w:eastAsia="zh-CN"/>
    </w:rPr>
  </w:style>
  <w:style w:type="paragraph" w:customStyle="1" w:styleId="0012">
    <w:name w:val="样式 正文文本缩进 + 居中 左侧:  0 厘米 段后: 0 磅 行距: 多倍行距 1.2 字行"/>
    <w:basedOn w:val="af5"/>
    <w:qFormat/>
    <w:pPr>
      <w:spacing w:after="0" w:line="300" w:lineRule="auto"/>
      <w:ind w:leftChars="0" w:left="0"/>
      <w:jc w:val="center"/>
    </w:pPr>
    <w:rPr>
      <w:rFonts w:cs="宋体"/>
      <w:sz w:val="24"/>
      <w:szCs w:val="20"/>
    </w:rPr>
  </w:style>
  <w:style w:type="character" w:customStyle="1" w:styleId="CharChar23">
    <w:name w:val="麦志勤正文 Char Char2"/>
    <w:qFormat/>
    <w:locked/>
    <w:rPr>
      <w:rFonts w:ascii="宋体" w:eastAsia="宋体" w:hAnsi="宋体"/>
      <w:sz w:val="24"/>
    </w:rPr>
  </w:style>
  <w:style w:type="character" w:customStyle="1" w:styleId="Char1e">
    <w:name w:val="麦志勤表格标题 Char1"/>
    <w:link w:val="affffffffffffffffffff7"/>
    <w:qFormat/>
    <w:locked/>
    <w:rPr>
      <w:rFonts w:ascii="宋体" w:hAnsi="宋体"/>
      <w:sz w:val="24"/>
    </w:rPr>
  </w:style>
  <w:style w:type="paragraph" w:customStyle="1" w:styleId="affffffffffffffffffff7">
    <w:name w:val="麦志勤表格标题"/>
    <w:basedOn w:val="a2"/>
    <w:link w:val="Char1e"/>
    <w:qFormat/>
    <w:pPr>
      <w:adjustRightInd w:val="0"/>
      <w:snapToGrid w:val="0"/>
      <w:spacing w:beforeLines="50" w:line="300" w:lineRule="auto"/>
      <w:jc w:val="center"/>
    </w:pPr>
    <w:rPr>
      <w:rFonts w:ascii="宋体" w:eastAsiaTheme="minorEastAsia" w:hAnsi="宋体" w:cstheme="minorBidi"/>
      <w:sz w:val="24"/>
      <w:szCs w:val="22"/>
    </w:rPr>
  </w:style>
  <w:style w:type="paragraph" w:customStyle="1" w:styleId="159">
    <w:name w:val="样式 (中文) 黑体 小四 居中 行距: 1.5 倍行距"/>
    <w:basedOn w:val="a2"/>
    <w:qFormat/>
    <w:pPr>
      <w:adjustRightInd w:val="0"/>
      <w:snapToGrid w:val="0"/>
      <w:spacing w:line="300" w:lineRule="auto"/>
      <w:jc w:val="center"/>
    </w:pPr>
    <w:rPr>
      <w:sz w:val="24"/>
      <w:szCs w:val="21"/>
    </w:rPr>
  </w:style>
  <w:style w:type="paragraph" w:customStyle="1" w:styleId="2ffff3">
    <w:name w:val="麦志勤标题2"/>
    <w:basedOn w:val="a2"/>
    <w:qFormat/>
    <w:pPr>
      <w:adjustRightInd w:val="0"/>
      <w:snapToGrid w:val="0"/>
      <w:spacing w:beforeLines="100" w:line="300" w:lineRule="auto"/>
    </w:pPr>
    <w:rPr>
      <w:rFonts w:ascii="黑体" w:eastAsia="黑体" w:hAnsi="楷体_GB2312"/>
      <w:bCs/>
      <w:kern w:val="0"/>
      <w:sz w:val="36"/>
    </w:rPr>
  </w:style>
  <w:style w:type="paragraph" w:customStyle="1" w:styleId="affffffffffffffffffff8">
    <w:name w:val="正文小四"/>
    <w:basedOn w:val="a2"/>
    <w:link w:val="Charffff8"/>
    <w:qFormat/>
    <w:pPr>
      <w:spacing w:before="156" w:line="360" w:lineRule="auto"/>
      <w:ind w:firstLineChars="204" w:firstLine="490"/>
    </w:pPr>
    <w:rPr>
      <w:sz w:val="24"/>
      <w:szCs w:val="20"/>
      <w:lang w:val="zh-CN"/>
    </w:rPr>
  </w:style>
  <w:style w:type="character" w:customStyle="1" w:styleId="Charffff8">
    <w:name w:val="正文小四 Char"/>
    <w:link w:val="affffffffffffffffffff8"/>
    <w:qFormat/>
    <w:rPr>
      <w:rFonts w:ascii="Times New Roman" w:eastAsia="宋体" w:hAnsi="Times New Roman" w:cs="Times New Roman"/>
      <w:sz w:val="24"/>
      <w:szCs w:val="20"/>
      <w:lang w:val="zh-CN" w:eastAsia="zh-CN"/>
    </w:rPr>
  </w:style>
  <w:style w:type="paragraph" w:customStyle="1" w:styleId="15a">
    <w:name w:val="样式 居中 行距: 1.5 倍行距"/>
    <w:basedOn w:val="a2"/>
    <w:qFormat/>
    <w:pPr>
      <w:jc w:val="center"/>
    </w:pPr>
    <w:rPr>
      <w:rFonts w:cs="宋体"/>
      <w:szCs w:val="20"/>
    </w:rPr>
  </w:style>
  <w:style w:type="paragraph" w:customStyle="1" w:styleId="2ffff4">
    <w:name w:val="样式 (符号) 宋体 黑色 首行缩进:  2 字符"/>
    <w:basedOn w:val="a2"/>
    <w:qFormat/>
    <w:pPr>
      <w:snapToGrid w:val="0"/>
      <w:spacing w:line="360" w:lineRule="auto"/>
      <w:ind w:firstLineChars="200" w:firstLine="200"/>
    </w:pPr>
    <w:rPr>
      <w:rFonts w:ascii="宋体" w:hAnsi="宋体" w:cs="宋体"/>
      <w:color w:val="000000"/>
      <w:sz w:val="24"/>
      <w:szCs w:val="20"/>
    </w:rPr>
  </w:style>
  <w:style w:type="paragraph" w:customStyle="1" w:styleId="5f3">
    <w:name w:val="麦志勤标题5"/>
    <w:basedOn w:val="a2"/>
    <w:qFormat/>
    <w:pPr>
      <w:adjustRightInd w:val="0"/>
      <w:snapToGrid w:val="0"/>
      <w:spacing w:beforeLines="100" w:before="100" w:line="300" w:lineRule="auto"/>
      <w:ind w:firstLineChars="200" w:firstLine="200"/>
    </w:pPr>
    <w:rPr>
      <w:rFonts w:ascii="黑体" w:eastAsia="黑体" w:hAnsi="宋体"/>
      <w:snapToGrid w:val="0"/>
      <w:color w:val="000000"/>
      <w:kern w:val="0"/>
      <w:sz w:val="28"/>
    </w:rPr>
  </w:style>
  <w:style w:type="paragraph" w:customStyle="1" w:styleId="666">
    <w:name w:val="麦志勤标题666"/>
    <w:basedOn w:val="a2"/>
    <w:qFormat/>
    <w:pPr>
      <w:adjustRightInd w:val="0"/>
      <w:snapToGrid w:val="0"/>
      <w:spacing w:beforeLines="50" w:before="50" w:line="300" w:lineRule="auto"/>
      <w:ind w:firstLineChars="200" w:firstLine="200"/>
    </w:pPr>
    <w:rPr>
      <w:rFonts w:ascii="黑体" w:eastAsia="黑体" w:hAnsi="宋体"/>
      <w:kern w:val="0"/>
      <w:sz w:val="24"/>
    </w:rPr>
  </w:style>
  <w:style w:type="paragraph" w:customStyle="1" w:styleId="affffffffffffffffffff9">
    <w:name w:val="图表头"/>
    <w:basedOn w:val="a2"/>
    <w:qFormat/>
    <w:pPr>
      <w:adjustRightInd w:val="0"/>
      <w:spacing w:line="360" w:lineRule="auto"/>
      <w:jc w:val="center"/>
      <w:textAlignment w:val="baseline"/>
    </w:pPr>
    <w:rPr>
      <w:rFonts w:ascii="黑体" w:eastAsia="黑体" w:hAnsi="黑体"/>
      <w:spacing w:val="5"/>
      <w:kern w:val="0"/>
      <w:sz w:val="24"/>
    </w:rPr>
  </w:style>
  <w:style w:type="paragraph" w:customStyle="1" w:styleId="affffffffffffffffffffa">
    <w:name w:val="表标"/>
    <w:basedOn w:val="a2"/>
    <w:next w:val="a2"/>
    <w:qFormat/>
    <w:pPr>
      <w:adjustRightInd w:val="0"/>
      <w:snapToGrid w:val="0"/>
      <w:jc w:val="center"/>
    </w:pPr>
    <w:rPr>
      <w:bCs/>
      <w:snapToGrid w:val="0"/>
      <w:kern w:val="0"/>
      <w:sz w:val="24"/>
      <w:szCs w:val="21"/>
    </w:rPr>
  </w:style>
  <w:style w:type="character" w:customStyle="1" w:styleId="affffffffffffffffffffb">
    <w:name w:val="下标"/>
    <w:qFormat/>
    <w:rPr>
      <w:rFonts w:ascii="Times New Roman" w:eastAsia="宋体" w:hAnsi="Times New Roman"/>
      <w:spacing w:val="0"/>
      <w:position w:val="-7"/>
      <w:sz w:val="21"/>
    </w:rPr>
  </w:style>
  <w:style w:type="character" w:customStyle="1" w:styleId="CharChar80">
    <w:name w:val="Char Char8"/>
    <w:qFormat/>
    <w:rPr>
      <w:rFonts w:ascii="宋体" w:eastAsia="宋体" w:hAnsi="Courier New"/>
      <w:kern w:val="2"/>
      <w:sz w:val="21"/>
      <w:lang w:val="en-US" w:eastAsia="zh-CN" w:bidi="ar-SA"/>
    </w:rPr>
  </w:style>
  <w:style w:type="character" w:customStyle="1" w:styleId="fheading1">
    <w:name w:val="f_heading1"/>
    <w:qFormat/>
    <w:rPr>
      <w:rFonts w:ascii="宋体" w:eastAsia="黑体" w:hAnsi="宋体" w:cs="Courier New"/>
      <w:kern w:val="2"/>
      <w:sz w:val="24"/>
      <w:szCs w:val="32"/>
      <w:lang w:val="en-US" w:eastAsia="zh-CN" w:bidi="ar-SA"/>
    </w:rPr>
  </w:style>
  <w:style w:type="character" w:customStyle="1" w:styleId="CharChar36">
    <w:name w:val="Char Char36"/>
    <w:qFormat/>
    <w:rPr>
      <w:rFonts w:ascii="Times New Roman" w:eastAsia="宋体" w:hAnsi="Times New Roman" w:cs="Times New Roman"/>
      <w:szCs w:val="24"/>
    </w:rPr>
  </w:style>
  <w:style w:type="character" w:customStyle="1" w:styleId="CharCharfe">
    <w:name w:val="中气表头 Char Char"/>
    <w:qFormat/>
    <w:rPr>
      <w:rFonts w:ascii="Times New Roman" w:eastAsia="黑体" w:hAnsi="Times New Roman"/>
      <w:b/>
      <w:szCs w:val="21"/>
    </w:rPr>
  </w:style>
  <w:style w:type="character" w:customStyle="1" w:styleId="CharChar230">
    <w:name w:val="Char Char23"/>
    <w:qFormat/>
    <w:rPr>
      <w:rFonts w:eastAsia="宋体"/>
      <w:kern w:val="2"/>
      <w:sz w:val="16"/>
      <w:szCs w:val="16"/>
      <w:lang w:val="en-US" w:eastAsia="zh-CN" w:bidi="ar-SA"/>
    </w:rPr>
  </w:style>
  <w:style w:type="character" w:customStyle="1" w:styleId="09CharChar">
    <w:name w:val="09表格题头 Char Char"/>
    <w:link w:val="09"/>
    <w:qFormat/>
    <w:rPr>
      <w:b/>
      <w:bCs/>
    </w:rPr>
  </w:style>
  <w:style w:type="paragraph" w:customStyle="1" w:styleId="09">
    <w:name w:val="09表格题头"/>
    <w:basedOn w:val="a2"/>
    <w:link w:val="09CharChar"/>
    <w:qFormat/>
    <w:pPr>
      <w:spacing w:beforeLines="50" w:before="156"/>
      <w:jc w:val="left"/>
    </w:pPr>
    <w:rPr>
      <w:rFonts w:asciiTheme="minorHAnsi" w:eastAsiaTheme="minorEastAsia" w:hAnsiTheme="minorHAnsi" w:cstheme="minorBidi"/>
      <w:b/>
      <w:bCs/>
      <w:szCs w:val="22"/>
    </w:rPr>
  </w:style>
  <w:style w:type="character" w:customStyle="1" w:styleId="content11">
    <w:name w:val="content_11"/>
    <w:qFormat/>
    <w:rPr>
      <w:color w:val="333333"/>
      <w:sz w:val="18"/>
      <w:szCs w:val="18"/>
    </w:rPr>
  </w:style>
  <w:style w:type="character" w:customStyle="1" w:styleId="CharCharff">
    <w:name w:val="图题 Char Char"/>
    <w:link w:val="affffffffffffffffffffc"/>
    <w:qFormat/>
    <w:rPr>
      <w:b/>
      <w:bCs/>
      <w:sz w:val="24"/>
      <w:szCs w:val="24"/>
    </w:rPr>
  </w:style>
  <w:style w:type="paragraph" w:customStyle="1" w:styleId="affffffffffffffffffffc">
    <w:name w:val="图题"/>
    <w:basedOn w:val="a2"/>
    <w:link w:val="CharCharff"/>
    <w:qFormat/>
    <w:pPr>
      <w:tabs>
        <w:tab w:val="left" w:pos="1260"/>
      </w:tabs>
      <w:adjustRightInd w:val="0"/>
      <w:snapToGrid w:val="0"/>
      <w:spacing w:afterLines="50" w:after="156"/>
      <w:jc w:val="center"/>
    </w:pPr>
    <w:rPr>
      <w:rFonts w:asciiTheme="minorHAnsi" w:eastAsiaTheme="minorEastAsia" w:hAnsiTheme="minorHAnsi" w:cstheme="minorBidi"/>
      <w:b/>
      <w:bCs/>
      <w:sz w:val="24"/>
    </w:rPr>
  </w:style>
  <w:style w:type="character" w:customStyle="1" w:styleId="CharChar100">
    <w:name w:val="Char Char10"/>
    <w:qFormat/>
    <w:rPr>
      <w:b/>
      <w:kern w:val="2"/>
      <w:sz w:val="24"/>
    </w:rPr>
  </w:style>
  <w:style w:type="character" w:customStyle="1" w:styleId="3CharCharChar">
    <w:name w:val="列表 3 Char Char Char"/>
    <w:qFormat/>
    <w:rPr>
      <w:rFonts w:eastAsia="仿宋_GB2312"/>
      <w:kern w:val="2"/>
      <w:sz w:val="24"/>
      <w:szCs w:val="24"/>
      <w:lang w:val="en-US" w:eastAsia="zh-CN" w:bidi="ar-SA"/>
    </w:rPr>
  </w:style>
  <w:style w:type="character" w:customStyle="1" w:styleId="H324Char">
    <w:name w:val="H324 Char"/>
    <w:qFormat/>
    <w:rPr>
      <w:rFonts w:eastAsia="宋体"/>
      <w:b/>
      <w:bCs/>
      <w:kern w:val="2"/>
      <w:sz w:val="32"/>
      <w:szCs w:val="32"/>
      <w:lang w:val="en-US" w:eastAsia="zh-CN" w:bidi="ar-SA"/>
    </w:rPr>
  </w:style>
  <w:style w:type="character" w:customStyle="1" w:styleId="Char22">
    <w:name w:val="落款 Char2"/>
    <w:qFormat/>
    <w:rPr>
      <w:rFonts w:eastAsia="宋体"/>
      <w:kern w:val="2"/>
      <w:sz w:val="24"/>
      <w:szCs w:val="24"/>
      <w:lang w:val="en-US" w:eastAsia="zh-CN" w:bidi="ar-SA"/>
    </w:rPr>
  </w:style>
  <w:style w:type="character" w:customStyle="1" w:styleId="Char1f">
    <w:name w:val="引用 Char1"/>
    <w:qFormat/>
    <w:rPr>
      <w:rFonts w:ascii="Times New Roman" w:hAnsi="Times New Roman"/>
      <w:i/>
      <w:color w:val="000000"/>
      <w:kern w:val="2"/>
      <w:sz w:val="21"/>
    </w:rPr>
  </w:style>
  <w:style w:type="character" w:customStyle="1" w:styleId="p5">
    <w:name w:val="p5"/>
    <w:qFormat/>
  </w:style>
  <w:style w:type="character" w:customStyle="1" w:styleId="CharChar35">
    <w:name w:val="Char Char35"/>
    <w:qFormat/>
    <w:rPr>
      <w:rFonts w:ascii="Times New Roman" w:eastAsia="宋体" w:hAnsi="Times New Roman" w:cs="Times New Roman"/>
      <w:sz w:val="18"/>
      <w:szCs w:val="18"/>
    </w:rPr>
  </w:style>
  <w:style w:type="character" w:customStyle="1" w:styleId="p14black1501">
    <w:name w:val="p14_black_1501"/>
    <w:qFormat/>
    <w:rPr>
      <w:sz w:val="22"/>
      <w:szCs w:val="22"/>
    </w:rPr>
  </w:style>
  <w:style w:type="character" w:customStyle="1" w:styleId="p14">
    <w:name w:val="p14"/>
    <w:qFormat/>
  </w:style>
  <w:style w:type="character" w:customStyle="1" w:styleId="CharChar50">
    <w:name w:val="Char Char5"/>
    <w:qFormat/>
    <w:rPr>
      <w:kern w:val="2"/>
      <w:sz w:val="18"/>
    </w:rPr>
  </w:style>
  <w:style w:type="character" w:customStyle="1" w:styleId="CharCharff0">
    <w:name w:val="样式 表格 + 宋体 五号 Char Char"/>
    <w:qFormat/>
    <w:rPr>
      <w:rFonts w:ascii="黑体" w:eastAsia="黑体" w:hAnsi="Arial" w:cs="Arial"/>
      <w:bCs/>
      <w:kern w:val="2"/>
      <w:sz w:val="21"/>
      <w:szCs w:val="24"/>
      <w:lang w:val="en-US" w:eastAsia="zh-CN" w:bidi="ar-SA"/>
    </w:rPr>
  </w:style>
  <w:style w:type="character" w:customStyle="1" w:styleId="CharChar90">
    <w:name w:val="Char Char9"/>
    <w:qFormat/>
    <w:rPr>
      <w:rFonts w:ascii="Cambria" w:hAnsi="Cambria"/>
      <w:kern w:val="2"/>
      <w:sz w:val="24"/>
    </w:rPr>
  </w:style>
  <w:style w:type="character" w:customStyle="1" w:styleId="CharCharf0">
    <w:name w:val="表格内文字 Char Char"/>
    <w:link w:val="affffff0"/>
    <w:qFormat/>
    <w:rPr>
      <w:rFonts w:ascii="Times New Roman" w:eastAsia="宋体" w:hAnsi="Times New Roman" w:cs="Times New Roman"/>
      <w:color w:val="000000"/>
      <w:sz w:val="18"/>
      <w:szCs w:val="20"/>
    </w:rPr>
  </w:style>
  <w:style w:type="character" w:customStyle="1" w:styleId="CharChar34">
    <w:name w:val="Char Char34"/>
    <w:qFormat/>
    <w:rPr>
      <w:rFonts w:ascii="Times New Roman" w:eastAsia="宋体" w:hAnsi="Times New Roman" w:cs="Times New Roman"/>
      <w:sz w:val="24"/>
      <w:szCs w:val="20"/>
    </w:rPr>
  </w:style>
  <w:style w:type="character" w:customStyle="1" w:styleId="CharChar24">
    <w:name w:val="Char Char24"/>
    <w:qFormat/>
    <w:rPr>
      <w:rFonts w:eastAsia="宋体"/>
      <w:kern w:val="2"/>
      <w:sz w:val="18"/>
      <w:szCs w:val="18"/>
      <w:lang w:val="en-US" w:eastAsia="zh-CN" w:bidi="ar-SA"/>
    </w:rPr>
  </w:style>
  <w:style w:type="character" w:customStyle="1" w:styleId="CharChar30">
    <w:name w:val="Char Char30"/>
    <w:qFormat/>
    <w:rPr>
      <w:rFonts w:ascii="Times New Roman" w:eastAsia="宋体" w:hAnsi="Times New Roman" w:cs="Times New Roman"/>
      <w:szCs w:val="24"/>
    </w:rPr>
  </w:style>
  <w:style w:type="character" w:customStyle="1" w:styleId="CharCharff1">
    <w:name w:val="文本 Char Char"/>
    <w:qFormat/>
    <w:rPr>
      <w:rFonts w:ascii="Times New Roman" w:eastAsia="仿宋_GB2312" w:hAnsi="Times New Roman"/>
      <w:sz w:val="28"/>
      <w:szCs w:val="28"/>
    </w:rPr>
  </w:style>
  <w:style w:type="character" w:customStyle="1" w:styleId="dectext1">
    <w:name w:val="dectext1"/>
    <w:qFormat/>
  </w:style>
  <w:style w:type="character" w:customStyle="1" w:styleId="txt1">
    <w:name w:val="txt1"/>
    <w:qFormat/>
    <w:rPr>
      <w:rFonts w:ascii="宋体" w:eastAsia="宋体" w:hAnsi="宋体" w:hint="eastAsia"/>
      <w:color w:val="000000"/>
      <w:sz w:val="20"/>
      <w:u w:val="none"/>
    </w:rPr>
  </w:style>
  <w:style w:type="character" w:customStyle="1" w:styleId="CharChar151">
    <w:name w:val="Char Char151"/>
    <w:qFormat/>
    <w:rPr>
      <w:b/>
      <w:kern w:val="2"/>
      <w:sz w:val="30"/>
    </w:rPr>
  </w:style>
  <w:style w:type="character" w:customStyle="1" w:styleId="f0">
    <w:name w:val="f"/>
    <w:qFormat/>
  </w:style>
  <w:style w:type="character" w:customStyle="1" w:styleId="CharCharf5">
    <w:name w:val="电镀正文 Char Char"/>
    <w:link w:val="affffffffffffb"/>
    <w:qFormat/>
    <w:rPr>
      <w:rFonts w:ascii="宋体" w:eastAsia="宋体" w:hAnsi="宋体" w:cs="Times New Roman"/>
      <w:sz w:val="24"/>
      <w:szCs w:val="24"/>
    </w:rPr>
  </w:style>
  <w:style w:type="character" w:customStyle="1" w:styleId="2CharChar4">
    <w:name w:val="样式 标题 2 + 非加粗 Char Char"/>
    <w:qFormat/>
    <w:rPr>
      <w:rFonts w:eastAsia="黑体"/>
      <w:b/>
      <w:bCs/>
      <w:kern w:val="2"/>
      <w:sz w:val="24"/>
      <w:szCs w:val="32"/>
      <w:lang w:val="en-US" w:eastAsia="zh-CN" w:bidi="ar-SA"/>
    </w:rPr>
  </w:style>
  <w:style w:type="character" w:customStyle="1" w:styleId="CharChar25">
    <w:name w:val="Char Char25"/>
    <w:qFormat/>
    <w:rPr>
      <w:rFonts w:ascii="Cambria" w:eastAsia="宋体" w:hAnsi="Cambria" w:cs="Times New Roman"/>
      <w:b/>
      <w:kern w:val="28"/>
      <w:sz w:val="32"/>
      <w:szCs w:val="20"/>
    </w:rPr>
  </w:style>
  <w:style w:type="character" w:customStyle="1" w:styleId="19CharChar">
    <w:name w:val="样式19 Char Char"/>
    <w:link w:val="190"/>
    <w:qFormat/>
    <w:rPr>
      <w:szCs w:val="21"/>
    </w:rPr>
  </w:style>
  <w:style w:type="paragraph" w:customStyle="1" w:styleId="190">
    <w:name w:val="样式19"/>
    <w:basedOn w:val="a2"/>
    <w:link w:val="19CharChar"/>
    <w:qFormat/>
    <w:pPr>
      <w:jc w:val="center"/>
      <w:textAlignment w:val="baseline"/>
    </w:pPr>
    <w:rPr>
      <w:rFonts w:asciiTheme="minorHAnsi" w:eastAsiaTheme="minorEastAsia" w:hAnsiTheme="minorHAnsi" w:cstheme="minorBidi"/>
      <w:szCs w:val="21"/>
    </w:rPr>
  </w:style>
  <w:style w:type="character" w:customStyle="1" w:styleId="CharCharChar3">
    <w:name w:val="正文样式 Char Char Char"/>
    <w:link w:val="affffffffffffffff6"/>
    <w:qFormat/>
    <w:rPr>
      <w:rFonts w:ascii="Times New Roman" w:eastAsia="宋体" w:hAnsi="Times New Roman" w:cs="Times New Roman"/>
      <w:kern w:val="0"/>
      <w:sz w:val="24"/>
      <w:szCs w:val="24"/>
    </w:rPr>
  </w:style>
  <w:style w:type="character" w:customStyle="1" w:styleId="118">
    <w:name w:val="未命名11"/>
    <w:qFormat/>
    <w:rPr>
      <w:rFonts w:ascii="宋体" w:eastAsia="宋体" w:hAnsi="宋体" w:hint="eastAsia"/>
      <w:sz w:val="18"/>
      <w:szCs w:val="18"/>
    </w:rPr>
  </w:style>
  <w:style w:type="character" w:customStyle="1" w:styleId="GB23121">
    <w:name w:val="样式 仿宋_GB2312 四号1"/>
    <w:qFormat/>
    <w:rPr>
      <w:rFonts w:ascii="黑体" w:eastAsia="黑体" w:hAnsi="Arial" w:cs="Arial"/>
      <w:bCs/>
      <w:kern w:val="2"/>
      <w:sz w:val="24"/>
      <w:szCs w:val="24"/>
      <w:lang w:val="en-US" w:eastAsia="zh-CN" w:bidi="ar-SA"/>
    </w:rPr>
  </w:style>
  <w:style w:type="character" w:customStyle="1" w:styleId="CharCharff2">
    <w:name w:val="沥青表 Char Char"/>
    <w:qFormat/>
    <w:rPr>
      <w:rFonts w:eastAsia="宋体"/>
      <w:spacing w:val="10"/>
      <w:sz w:val="21"/>
      <w:lang w:val="en-US" w:eastAsia="zh-CN"/>
    </w:rPr>
  </w:style>
  <w:style w:type="character" w:customStyle="1" w:styleId="33CharChar">
    <w:name w:val="标题 33 Char Char"/>
    <w:qFormat/>
    <w:rPr>
      <w:rFonts w:ascii="黑体" w:eastAsia="黑体" w:hAnsi="Arial" w:cs="Arial"/>
      <w:bCs/>
      <w:kern w:val="2"/>
      <w:sz w:val="24"/>
      <w:szCs w:val="24"/>
      <w:lang w:eastAsia="zh-TW"/>
    </w:rPr>
  </w:style>
  <w:style w:type="character" w:customStyle="1" w:styleId="22Char2CharChar11112b2SeHeadwsa2CharCharChar">
    <w:name w:val="样式 标题 2标题 2 Char标题 2 Char Char节标题 1.11.1标题2b2SeHead wsa2... Char Char Char"/>
    <w:qFormat/>
    <w:rPr>
      <w:rFonts w:ascii="Arial" w:eastAsia="黑体" w:hAnsi="Arial"/>
      <w:b/>
      <w:bCs/>
      <w:color w:val="000000"/>
      <w:kern w:val="2"/>
      <w:sz w:val="32"/>
      <w:szCs w:val="32"/>
      <w:lang w:val="en-US" w:eastAsia="zh-CN" w:bidi="ar-SA"/>
    </w:rPr>
  </w:style>
  <w:style w:type="character" w:customStyle="1" w:styleId="CharCharChar8">
    <w:name w:val="表格 Char Char Char"/>
    <w:qFormat/>
    <w:rPr>
      <w:rFonts w:ascii="Times New Roman" w:hAnsi="Times New Roman"/>
      <w:szCs w:val="21"/>
    </w:rPr>
  </w:style>
  <w:style w:type="character" w:customStyle="1" w:styleId="CharChar37">
    <w:name w:val="Char Char37"/>
    <w:qFormat/>
    <w:rPr>
      <w:rFonts w:ascii="Times New Roman" w:eastAsia="宋体" w:hAnsi="Times New Roman" w:cs="Times New Roman"/>
      <w:sz w:val="24"/>
      <w:szCs w:val="24"/>
      <w:shd w:val="clear" w:color="auto" w:fill="000080"/>
    </w:rPr>
  </w:style>
  <w:style w:type="character" w:customStyle="1" w:styleId="CharChar15">
    <w:name w:val="Char Char15"/>
    <w:qFormat/>
    <w:rPr>
      <w:b/>
      <w:kern w:val="2"/>
      <w:sz w:val="30"/>
    </w:rPr>
  </w:style>
  <w:style w:type="character" w:customStyle="1" w:styleId="CharChar33">
    <w:name w:val="Char Char33"/>
    <w:qFormat/>
    <w:rPr>
      <w:rFonts w:ascii="Times New Roman" w:eastAsia="宋体" w:hAnsi="Times New Roman" w:cs="Times New Roman"/>
      <w:kern w:val="2"/>
      <w:sz w:val="18"/>
      <w:szCs w:val="18"/>
    </w:rPr>
  </w:style>
  <w:style w:type="character" w:customStyle="1" w:styleId="CharCharff3">
    <w:name w:val="毕一级 Char Char"/>
    <w:qFormat/>
    <w:rPr>
      <w:rFonts w:ascii="Times New Roman" w:eastAsia="黑体" w:hAnsi="Times New Roman"/>
      <w:sz w:val="36"/>
      <w:szCs w:val="24"/>
    </w:rPr>
  </w:style>
  <w:style w:type="character" w:customStyle="1" w:styleId="1-1CharChar">
    <w:name w:val="正文1-1 Char Char"/>
    <w:link w:val="1-1"/>
    <w:qFormat/>
    <w:rPr>
      <w:rFonts w:ascii="Times New Roman" w:eastAsia="仿宋_GB2312" w:hAnsi="宋体" w:cs="Times New Roman"/>
      <w:kern w:val="0"/>
      <w:sz w:val="28"/>
      <w:szCs w:val="24"/>
      <w:lang w:val="zh-CN" w:eastAsia="zh-CN"/>
    </w:rPr>
  </w:style>
  <w:style w:type="character" w:customStyle="1" w:styleId="2H2SeHeadwsa2111TimesNewRomanCharChar">
    <w:name w:val="样式 标题 2H2SeHead wsa21标题 1.1. + Times New Roman Char Char"/>
    <w:link w:val="2H2SeHeadwsa2111TimesNewRoman"/>
    <w:qFormat/>
    <w:rPr>
      <w:b/>
      <w:bCs/>
      <w:sz w:val="30"/>
      <w:szCs w:val="30"/>
    </w:rPr>
  </w:style>
  <w:style w:type="paragraph" w:customStyle="1" w:styleId="2H2SeHeadwsa2111TimesNewRoman">
    <w:name w:val="样式 标题 2H2SeHead wsa21标题 1.1. + Times New Roman"/>
    <w:basedOn w:val="2"/>
    <w:link w:val="2H2SeHeadwsa2111TimesNewRomanCharChar"/>
    <w:qFormat/>
    <w:pPr>
      <w:keepNext w:val="0"/>
      <w:keepLines w:val="0"/>
      <w:numPr>
        <w:numId w:val="0"/>
      </w:numPr>
      <w:snapToGrid w:val="0"/>
      <w:spacing w:beforeLines="100" w:before="312" w:afterLines="0" w:after="0"/>
      <w:jc w:val="both"/>
      <w:textAlignment w:val="auto"/>
    </w:pPr>
    <w:rPr>
      <w:rFonts w:asciiTheme="minorHAnsi" w:eastAsiaTheme="minorEastAsia" w:hAnsiTheme="minorHAnsi" w:cstheme="minorBidi"/>
      <w:bCs/>
      <w:color w:val="auto"/>
      <w:kern w:val="2"/>
      <w:szCs w:val="30"/>
      <w:lang w:val="en-US"/>
    </w:rPr>
  </w:style>
  <w:style w:type="character" w:customStyle="1" w:styleId="CharCharff4">
    <w:name w:val="样式 沥青表 + 宋体 小四 Char Char"/>
    <w:qFormat/>
    <w:rPr>
      <w:rFonts w:ascii="宋体" w:eastAsia="宋体" w:hAnsi="宋体"/>
      <w:spacing w:val="10"/>
      <w:sz w:val="24"/>
      <w:lang w:val="en-US" w:eastAsia="zh-CN"/>
    </w:rPr>
  </w:style>
  <w:style w:type="character" w:customStyle="1" w:styleId="FooterChar">
    <w:name w:val="Footer Char"/>
    <w:qFormat/>
    <w:rPr>
      <w:rFonts w:ascii="Times New Roman" w:eastAsia="宋体" w:hAnsi="Times New Roman" w:cs="Times New Roman"/>
      <w:sz w:val="18"/>
      <w:szCs w:val="18"/>
    </w:rPr>
  </w:style>
  <w:style w:type="character" w:customStyle="1" w:styleId="CharChar14">
    <w:name w:val="Char Char14"/>
    <w:qFormat/>
    <w:rPr>
      <w:b/>
      <w:kern w:val="2"/>
      <w:sz w:val="28"/>
    </w:rPr>
  </w:style>
  <w:style w:type="character" w:customStyle="1" w:styleId="h31">
    <w:name w:val="h31"/>
    <w:qFormat/>
    <w:rPr>
      <w:spacing w:val="330"/>
      <w:sz w:val="21"/>
      <w:szCs w:val="21"/>
    </w:rPr>
  </w:style>
  <w:style w:type="character" w:customStyle="1" w:styleId="cityname1">
    <w:name w:val="cityname1"/>
    <w:qFormat/>
    <w:rPr>
      <w:color w:val="FF0000"/>
      <w:sz w:val="32"/>
      <w:szCs w:val="32"/>
    </w:rPr>
  </w:style>
  <w:style w:type="character" w:customStyle="1" w:styleId="CharCharff5">
    <w:name w:val="表－居中列 Char Char"/>
    <w:link w:val="affffffffffffffffffffd"/>
    <w:qFormat/>
    <w:rPr>
      <w:rFonts w:ascii="宋体" w:hAnsi="宋体" w:cs="Arial"/>
      <w:szCs w:val="21"/>
      <w:lang w:eastAsia="ja-JP"/>
    </w:rPr>
  </w:style>
  <w:style w:type="paragraph" w:customStyle="1" w:styleId="affffffffffffffffffffd">
    <w:name w:val="表－居中列"/>
    <w:basedOn w:val="a2"/>
    <w:link w:val="CharCharff5"/>
    <w:qFormat/>
    <w:pPr>
      <w:widowControl/>
      <w:suppressLineNumbers/>
      <w:suppressAutoHyphens/>
      <w:snapToGrid w:val="0"/>
      <w:spacing w:before="60" w:after="60"/>
      <w:jc w:val="center"/>
    </w:pPr>
    <w:rPr>
      <w:rFonts w:ascii="宋体" w:eastAsiaTheme="minorEastAsia" w:hAnsi="宋体" w:cs="Arial"/>
      <w:szCs w:val="21"/>
      <w:lang w:eastAsia="ja-JP"/>
    </w:rPr>
  </w:style>
  <w:style w:type="character" w:customStyle="1" w:styleId="CharCharff6">
    <w:name w:val="正文样式 Char Char"/>
    <w:qFormat/>
    <w:rPr>
      <w:rFonts w:eastAsia="宋体"/>
      <w:snapToGrid w:val="0"/>
      <w:sz w:val="24"/>
      <w:szCs w:val="24"/>
      <w:lang w:val="en-US" w:eastAsia="zh-CN" w:bidi="ar-SA"/>
    </w:rPr>
  </w:style>
  <w:style w:type="character" w:customStyle="1" w:styleId="Char1f0">
    <w:name w:val="君邦正文 Char1"/>
    <w:link w:val="affffffffffffffffffffe"/>
    <w:qFormat/>
    <w:rPr>
      <w:sz w:val="24"/>
    </w:rPr>
  </w:style>
  <w:style w:type="paragraph" w:customStyle="1" w:styleId="affffffffffffffffffffe">
    <w:name w:val="君邦正文"/>
    <w:basedOn w:val="a2"/>
    <w:link w:val="Char1f0"/>
    <w:qFormat/>
    <w:pPr>
      <w:spacing w:after="60" w:line="360" w:lineRule="auto"/>
      <w:ind w:firstLineChars="200" w:firstLine="200"/>
    </w:pPr>
    <w:rPr>
      <w:rFonts w:asciiTheme="minorHAnsi" w:eastAsiaTheme="minorEastAsia" w:hAnsiTheme="minorHAnsi" w:cstheme="minorBidi"/>
      <w:sz w:val="24"/>
      <w:szCs w:val="22"/>
    </w:rPr>
  </w:style>
  <w:style w:type="character" w:customStyle="1" w:styleId="1CharChar4">
    <w:name w:val="1正文段落 Char Char"/>
    <w:link w:val="1fffa"/>
    <w:qFormat/>
    <w:rPr>
      <w:sz w:val="24"/>
      <w:szCs w:val="24"/>
    </w:rPr>
  </w:style>
  <w:style w:type="paragraph" w:customStyle="1" w:styleId="1fffa">
    <w:name w:val="1正文段落"/>
    <w:basedOn w:val="a2"/>
    <w:link w:val="1CharChar4"/>
    <w:qFormat/>
    <w:pPr>
      <w:widowControl/>
      <w:spacing w:line="360" w:lineRule="auto"/>
      <w:ind w:firstLineChars="200" w:firstLine="480"/>
      <w:jc w:val="left"/>
    </w:pPr>
    <w:rPr>
      <w:rFonts w:asciiTheme="minorHAnsi" w:eastAsiaTheme="minorEastAsia" w:hAnsiTheme="minorHAnsi" w:cstheme="minorBidi"/>
      <w:sz w:val="24"/>
    </w:rPr>
  </w:style>
  <w:style w:type="character" w:customStyle="1" w:styleId="CharChar203">
    <w:name w:val="Char Char203"/>
    <w:qFormat/>
    <w:rPr>
      <w:rFonts w:ascii="宋体" w:eastAsia="宋体" w:hAnsi="宋体"/>
      <w:kern w:val="2"/>
      <w:sz w:val="24"/>
      <w:szCs w:val="28"/>
      <w:lang w:val="en-US" w:eastAsia="zh-CN" w:bidi="ar-SA"/>
    </w:rPr>
  </w:style>
  <w:style w:type="character" w:customStyle="1" w:styleId="004CharChar">
    <w:name w:val="00 标题4 Char Char"/>
    <w:qFormat/>
    <w:rPr>
      <w:rFonts w:eastAsia="宋体"/>
      <w:b/>
      <w:bCs/>
      <w:kern w:val="2"/>
      <w:sz w:val="24"/>
      <w:szCs w:val="32"/>
      <w:lang w:val="en-US" w:eastAsia="zh-CN" w:bidi="ar-SA"/>
    </w:rPr>
  </w:style>
  <w:style w:type="character" w:customStyle="1" w:styleId="2CharCharChar0">
    <w:name w:val="样式2 Char Char Char"/>
    <w:qFormat/>
    <w:rPr>
      <w:b/>
      <w:kern w:val="2"/>
      <w:sz w:val="28"/>
    </w:rPr>
  </w:style>
  <w:style w:type="character" w:customStyle="1" w:styleId="unnamed3">
    <w:name w:val="unnamed3"/>
    <w:qFormat/>
  </w:style>
  <w:style w:type="character" w:customStyle="1" w:styleId="H9CharChar">
    <w:name w:val="H9 Char Char"/>
    <w:qFormat/>
    <w:rPr>
      <w:rFonts w:ascii="Cambria" w:eastAsia="宋体" w:hAnsi="Cambria"/>
      <w:kern w:val="2"/>
      <w:sz w:val="21"/>
      <w:lang w:val="en-US" w:eastAsia="zh-CN" w:bidi="ar-SA"/>
    </w:rPr>
  </w:style>
  <w:style w:type="character" w:customStyle="1" w:styleId="Char23">
    <w:name w:val="正文首行缩进 Char2"/>
    <w:qFormat/>
    <w:rPr>
      <w:rFonts w:eastAsia="宋体"/>
      <w:kern w:val="2"/>
      <w:sz w:val="24"/>
      <w:szCs w:val="24"/>
      <w:lang w:val="en-US" w:eastAsia="zh-CN" w:bidi="ar-SA"/>
    </w:rPr>
  </w:style>
  <w:style w:type="character" w:customStyle="1" w:styleId="-3CharChar">
    <w:name w:val="标题-3 Char Char"/>
    <w:link w:val="-3"/>
    <w:qFormat/>
    <w:rPr>
      <w:b/>
      <w:sz w:val="24"/>
      <w:szCs w:val="28"/>
    </w:rPr>
  </w:style>
  <w:style w:type="paragraph" w:customStyle="1" w:styleId="-3">
    <w:name w:val="标题-3"/>
    <w:basedOn w:val="3"/>
    <w:link w:val="-3CharChar"/>
    <w:qFormat/>
    <w:pPr>
      <w:numPr>
        <w:numId w:val="0"/>
      </w:numPr>
      <w:tabs>
        <w:tab w:val="left" w:pos="6"/>
      </w:tabs>
      <w:snapToGrid w:val="0"/>
      <w:spacing w:beforeLines="0" w:before="0" w:afterLines="0"/>
      <w:jc w:val="both"/>
      <w:textAlignment w:val="auto"/>
    </w:pPr>
    <w:rPr>
      <w:rFonts w:asciiTheme="minorHAnsi" w:eastAsiaTheme="minorEastAsia" w:hAnsiTheme="minorHAnsi" w:cstheme="minorBidi"/>
      <w:color w:val="auto"/>
      <w:kern w:val="2"/>
      <w:sz w:val="24"/>
      <w:szCs w:val="28"/>
      <w:lang w:val="en-US"/>
    </w:rPr>
  </w:style>
  <w:style w:type="character" w:customStyle="1" w:styleId="22Char2CharChar11112b2SeHeadwsa2CharChar">
    <w:name w:val="样式 标题 2标题 2 Char标题 2 Char Char节标题 1.11.1标题2b2SeHead wsa2... Char Char"/>
    <w:qFormat/>
    <w:rPr>
      <w:rFonts w:ascii="Arial" w:eastAsia="黑体" w:hAnsi="Arial"/>
      <w:b/>
      <w:bCs/>
      <w:color w:val="000000"/>
      <w:kern w:val="2"/>
      <w:sz w:val="32"/>
      <w:szCs w:val="32"/>
      <w:lang w:val="en-US" w:eastAsia="zh-CN" w:bidi="ar-SA"/>
    </w:rPr>
  </w:style>
  <w:style w:type="character" w:customStyle="1" w:styleId="Charffff9">
    <w:name w:val="表格内 Char"/>
    <w:qFormat/>
    <w:rPr>
      <w:rFonts w:ascii="宋体" w:eastAsia="宋体" w:hAnsi="Courier New" w:cs="Courier New"/>
      <w:kern w:val="2"/>
      <w:sz w:val="21"/>
      <w:szCs w:val="21"/>
      <w:lang w:val="en-US" w:eastAsia="zh-CN" w:bidi="ar-SA"/>
    </w:rPr>
  </w:style>
  <w:style w:type="character" w:customStyle="1" w:styleId="2CharChar5">
    <w:name w:val="样式2 Char Char"/>
    <w:qFormat/>
    <w:rPr>
      <w:rFonts w:ascii="Times New Roman" w:hAnsi="Times New Roman"/>
      <w:b/>
      <w:bCs/>
      <w:color w:val="000000"/>
      <w:sz w:val="28"/>
      <w:szCs w:val="24"/>
    </w:rPr>
  </w:style>
  <w:style w:type="character" w:customStyle="1" w:styleId="CharCharff7">
    <w:name w:val="环调标题 Char Char"/>
    <w:qFormat/>
    <w:rPr>
      <w:rFonts w:ascii="Times New Roman" w:eastAsia="宋体" w:hAnsi="Times New Roman" w:cs="Times New Roman"/>
      <w:b/>
      <w:bCs/>
      <w:kern w:val="44"/>
      <w:sz w:val="36"/>
      <w:szCs w:val="44"/>
    </w:rPr>
  </w:style>
  <w:style w:type="character" w:customStyle="1" w:styleId="CharChar32">
    <w:name w:val="Char Char32"/>
    <w:qFormat/>
    <w:rPr>
      <w:rFonts w:ascii="Times New Roman" w:eastAsia="宋体" w:hAnsi="Times New Roman" w:cs="Times New Roman"/>
      <w:b/>
      <w:bCs/>
      <w:sz w:val="24"/>
      <w:szCs w:val="24"/>
    </w:rPr>
  </w:style>
  <w:style w:type="character" w:customStyle="1" w:styleId="3H3BHeadReHead3WSAh33Char3CharChar3CharChar">
    <w:name w:val="样式 标题 3H3B HeadReHead 3 WSAh3标题 3 Char标题 3 Char Char标题 3... Char Char"/>
    <w:link w:val="3H3BHeadReHead3WSAh33Char3CharChar3"/>
    <w:qFormat/>
    <w:rPr>
      <w:b/>
      <w:bCs/>
      <w:sz w:val="28"/>
      <w:szCs w:val="28"/>
    </w:rPr>
  </w:style>
  <w:style w:type="paragraph" w:customStyle="1" w:styleId="3H3BHeadReHead3WSAh33Char3CharChar3">
    <w:name w:val="样式 标题 3H3B HeadReHead 3 WSAh3标题 3 Char标题 3 Char Char标题 3..."/>
    <w:basedOn w:val="3"/>
    <w:link w:val="3H3BHeadReHead3WSAh33Char3CharChar3CharChar"/>
    <w:qFormat/>
    <w:pPr>
      <w:numPr>
        <w:numId w:val="0"/>
      </w:numPr>
      <w:snapToGrid w:val="0"/>
      <w:spacing w:beforeLines="0" w:before="50" w:afterLines="0" w:after="0"/>
      <w:jc w:val="both"/>
      <w:textAlignment w:val="auto"/>
    </w:pPr>
    <w:rPr>
      <w:rFonts w:asciiTheme="minorHAnsi" w:eastAsiaTheme="minorEastAsia" w:hAnsiTheme="minorHAnsi" w:cstheme="minorBidi"/>
      <w:bCs/>
      <w:color w:val="auto"/>
      <w:kern w:val="2"/>
      <w:szCs w:val="28"/>
      <w:lang w:val="en-US"/>
    </w:rPr>
  </w:style>
  <w:style w:type="character" w:customStyle="1" w:styleId="CharCharff8">
    <w:name w:val="表格 Char Char"/>
    <w:qFormat/>
    <w:rPr>
      <w:rFonts w:ascii="Times New Roman" w:eastAsia="仿宋_GB2312" w:hAnsi="Times New Roman"/>
      <w:sz w:val="24"/>
    </w:rPr>
  </w:style>
  <w:style w:type="character" w:customStyle="1" w:styleId="CharChar333">
    <w:name w:val="Char Char333"/>
    <w:qFormat/>
    <w:rPr>
      <w:rFonts w:ascii="Times New Roman" w:eastAsia="宋体" w:hAnsi="Times New Roman" w:cs="Times New Roman"/>
      <w:kern w:val="2"/>
      <w:sz w:val="18"/>
      <w:szCs w:val="18"/>
    </w:rPr>
  </w:style>
  <w:style w:type="character" w:customStyle="1" w:styleId="2CharChar6">
    <w:name w:val="正文首行缩进 2 Char Char"/>
    <w:qFormat/>
    <w:rPr>
      <w:rFonts w:ascii="宋体" w:eastAsia="宋体" w:hAnsi="Times New Roman" w:cs="Times New Roman"/>
      <w:kern w:val="0"/>
      <w:sz w:val="24"/>
      <w:szCs w:val="20"/>
    </w:rPr>
  </w:style>
  <w:style w:type="character" w:customStyle="1" w:styleId="CharCharCharCharChar2">
    <w:name w:val="Char Char Char Char Char2"/>
    <w:qFormat/>
    <w:rPr>
      <w:rFonts w:eastAsia="宋体"/>
      <w:kern w:val="2"/>
      <w:sz w:val="21"/>
      <w:szCs w:val="24"/>
      <w:lang w:val="en-US" w:eastAsia="zh-CN" w:bidi="ar-SA"/>
    </w:rPr>
  </w:style>
  <w:style w:type="character" w:customStyle="1" w:styleId="2ChapterHeading2ndlevelh22Titre2l2H2Header2UND2CharChar">
    <w:name w:val="样式 标题 2Chapter Heading2nd levelh22Titre2l2H2Header 2UND...2 Char Char"/>
    <w:qFormat/>
    <w:rPr>
      <w:rFonts w:eastAsia="黑体"/>
      <w:bCs/>
      <w:kern w:val="2"/>
      <w:sz w:val="24"/>
      <w:szCs w:val="32"/>
      <w:lang w:val="en-US" w:eastAsia="zh-CN" w:bidi="ar-SA"/>
    </w:rPr>
  </w:style>
  <w:style w:type="character" w:customStyle="1" w:styleId="Char1f1">
    <w:name w:val="注释标题 Char1"/>
    <w:qFormat/>
    <w:rPr>
      <w:rFonts w:ascii="宋体" w:eastAsia="黑体" w:hAnsi="宋体" w:cs="Times New Roman"/>
      <w:snapToGrid w:val="0"/>
      <w:sz w:val="28"/>
      <w:szCs w:val="24"/>
    </w:rPr>
  </w:style>
  <w:style w:type="character" w:customStyle="1" w:styleId="3CharCharChar0">
    <w:name w:val="样式3 Char Char Char"/>
    <w:qFormat/>
    <w:rPr>
      <w:b/>
      <w:kern w:val="44"/>
      <w:sz w:val="36"/>
    </w:rPr>
  </w:style>
  <w:style w:type="character" w:customStyle="1" w:styleId="CharCharff9">
    <w:name w:val="报告正文 Char Char"/>
    <w:qFormat/>
    <w:rPr>
      <w:rFonts w:eastAsia="宋体"/>
      <w:kern w:val="2"/>
      <w:sz w:val="24"/>
      <w:lang w:val="en-US" w:eastAsia="zh-CN"/>
    </w:rPr>
  </w:style>
  <w:style w:type="character" w:customStyle="1" w:styleId="2CharChar7">
    <w:name w:val="样式 首行缩进:  2 字符 Char Char"/>
    <w:qFormat/>
    <w:rPr>
      <w:rFonts w:ascii="Times New Roman" w:hAnsi="Times New Roman"/>
      <w:sz w:val="24"/>
    </w:rPr>
  </w:style>
  <w:style w:type="character" w:customStyle="1" w:styleId="CharCharffa">
    <w:name w:val="居中表内文 Char Char"/>
    <w:link w:val="afffffffffffffffffffff"/>
    <w:qFormat/>
    <w:rPr>
      <w:sz w:val="18"/>
    </w:rPr>
  </w:style>
  <w:style w:type="paragraph" w:customStyle="1" w:styleId="afffffffffffffffffffff">
    <w:name w:val="居中表内文"/>
    <w:basedOn w:val="a2"/>
    <w:link w:val="CharCharffa"/>
    <w:qFormat/>
    <w:pPr>
      <w:jc w:val="center"/>
    </w:pPr>
    <w:rPr>
      <w:rFonts w:asciiTheme="minorHAnsi" w:eastAsiaTheme="minorEastAsia" w:hAnsiTheme="minorHAnsi" w:cstheme="minorBidi"/>
      <w:sz w:val="18"/>
      <w:szCs w:val="22"/>
    </w:rPr>
  </w:style>
  <w:style w:type="character" w:customStyle="1" w:styleId="ReChar3">
    <w:name w:val="Re Char3"/>
    <w:qFormat/>
    <w:rPr>
      <w:rFonts w:ascii="Tahoma" w:eastAsia="宋体" w:hAnsi="Tahoma"/>
      <w:b/>
      <w:bCs/>
      <w:sz w:val="28"/>
      <w:szCs w:val="32"/>
    </w:rPr>
  </w:style>
  <w:style w:type="character" w:customStyle="1" w:styleId="CharChar130">
    <w:name w:val="Char Char13"/>
    <w:qFormat/>
    <w:rPr>
      <w:rFonts w:ascii="Cambria" w:hAnsi="Cambria"/>
      <w:b/>
      <w:kern w:val="2"/>
      <w:sz w:val="28"/>
    </w:rPr>
  </w:style>
  <w:style w:type="character" w:customStyle="1" w:styleId="CharChar53">
    <w:name w:val="Char Char53"/>
    <w:qFormat/>
    <w:rPr>
      <w:rFonts w:eastAsia="宋体"/>
      <w:kern w:val="2"/>
      <w:sz w:val="18"/>
      <w:szCs w:val="18"/>
      <w:lang w:val="en-US" w:eastAsia="zh-CN" w:bidi="ar-SA"/>
    </w:rPr>
  </w:style>
  <w:style w:type="character" w:customStyle="1" w:styleId="2GB2312CharChar">
    <w:name w:val="样式 正文 首行缩进:  2 字符 + (中文) 楷体_GB2312 Char Char"/>
    <w:link w:val="2GB2312"/>
    <w:qFormat/>
    <w:rPr>
      <w:rFonts w:eastAsia="楷体_GB2312"/>
      <w:sz w:val="24"/>
      <w:szCs w:val="24"/>
    </w:rPr>
  </w:style>
  <w:style w:type="paragraph" w:customStyle="1" w:styleId="2GB2312">
    <w:name w:val="样式 正文 首行缩进:  2 字符 + (中文) 楷体_GB2312"/>
    <w:basedOn w:val="a2"/>
    <w:link w:val="2GB2312CharChar"/>
    <w:qFormat/>
    <w:pPr>
      <w:adjustRightInd w:val="0"/>
      <w:snapToGrid w:val="0"/>
      <w:spacing w:line="500" w:lineRule="exact"/>
      <w:ind w:firstLineChars="200" w:firstLine="200"/>
    </w:pPr>
    <w:rPr>
      <w:rFonts w:asciiTheme="minorHAnsi" w:eastAsia="楷体_GB2312" w:hAnsiTheme="minorHAnsi" w:cstheme="minorBidi"/>
      <w:sz w:val="24"/>
    </w:rPr>
  </w:style>
  <w:style w:type="character" w:customStyle="1" w:styleId="1CharChar5">
    <w:name w:val="标题 1文章 Char Char"/>
    <w:qFormat/>
    <w:rPr>
      <w:rFonts w:ascii="黑体" w:eastAsia="黑体" w:hAnsi="Arial" w:cs="宋体"/>
      <w:bCs/>
      <w:kern w:val="2"/>
      <w:sz w:val="36"/>
      <w:szCs w:val="36"/>
      <w:lang w:val="en-US" w:eastAsia="zh-CN" w:bidi="ar-SA"/>
    </w:rPr>
  </w:style>
  <w:style w:type="character" w:customStyle="1" w:styleId="3CharChar0">
    <w:name w:val="列表 3 Char Char"/>
    <w:qFormat/>
    <w:rPr>
      <w:rFonts w:eastAsia="仿宋_GB2312"/>
      <w:kern w:val="2"/>
      <w:sz w:val="24"/>
      <w:szCs w:val="24"/>
      <w:lang w:val="en-US" w:eastAsia="zh-CN" w:bidi="ar-SA"/>
    </w:rPr>
  </w:style>
  <w:style w:type="character" w:customStyle="1" w:styleId="CharChar60">
    <w:name w:val="Char Char6"/>
    <w:qFormat/>
    <w:rPr>
      <w:kern w:val="2"/>
      <w:sz w:val="18"/>
    </w:rPr>
  </w:style>
  <w:style w:type="character" w:customStyle="1" w:styleId="1CharCharChar0">
    <w:name w:val="环调标题1 Char Char Char"/>
    <w:qFormat/>
  </w:style>
  <w:style w:type="character" w:customStyle="1" w:styleId="3CharChar1">
    <w:name w:val="样式3 Char Char"/>
    <w:qFormat/>
    <w:rPr>
      <w:rFonts w:ascii="宋体" w:hAnsi="宋体"/>
      <w:b/>
      <w:sz w:val="28"/>
      <w:szCs w:val="24"/>
      <w:lang w:val="zh-CN"/>
    </w:rPr>
  </w:style>
  <w:style w:type="character" w:customStyle="1" w:styleId="5CharChar">
    <w:name w:val="列表编号 5 Char Char"/>
    <w:qFormat/>
    <w:rPr>
      <w:rFonts w:eastAsia="宋体"/>
      <w:kern w:val="2"/>
      <w:sz w:val="24"/>
      <w:szCs w:val="24"/>
      <w:lang w:val="en-US" w:eastAsia="zh-CN" w:bidi="ar-SA"/>
    </w:rPr>
  </w:style>
  <w:style w:type="character" w:customStyle="1" w:styleId="1CharCharChar1">
    <w:name w:val="样式1 Char Char Char"/>
    <w:qFormat/>
    <w:rPr>
      <w:rFonts w:hAnsi="Arial"/>
      <w:b/>
      <w:kern w:val="2"/>
      <w:sz w:val="30"/>
    </w:rPr>
  </w:style>
  <w:style w:type="character" w:customStyle="1" w:styleId="weby2">
    <w:name w:val="weby2"/>
    <w:qFormat/>
    <w:rPr>
      <w:sz w:val="18"/>
    </w:rPr>
  </w:style>
  <w:style w:type="character" w:customStyle="1" w:styleId="CharCharffb">
    <w:name w:val="表格内正文 Char Char"/>
    <w:link w:val="afffffffffffffffffffff0"/>
    <w:qFormat/>
    <w:rPr>
      <w:rFonts w:ascii="宋体" w:hAnsi="宋体"/>
      <w:spacing w:val="4"/>
      <w:kern w:val="18"/>
      <w:sz w:val="24"/>
      <w:szCs w:val="24"/>
    </w:rPr>
  </w:style>
  <w:style w:type="paragraph" w:customStyle="1" w:styleId="afffffffffffffffffffff0">
    <w:name w:val="表格内正文"/>
    <w:basedOn w:val="a2"/>
    <w:link w:val="CharCharffb"/>
    <w:qFormat/>
    <w:pPr>
      <w:spacing w:line="360" w:lineRule="auto"/>
      <w:ind w:firstLine="499"/>
    </w:pPr>
    <w:rPr>
      <w:rFonts w:ascii="宋体" w:eastAsiaTheme="minorEastAsia" w:hAnsi="宋体" w:cstheme="minorBidi"/>
      <w:spacing w:val="4"/>
      <w:kern w:val="18"/>
      <w:sz w:val="24"/>
    </w:rPr>
  </w:style>
  <w:style w:type="character" w:customStyle="1" w:styleId="01CharChar">
    <w:name w:val="正文01 Char Char"/>
    <w:qFormat/>
    <w:rPr>
      <w:rFonts w:ascii="Times New Roman" w:hAnsi="Times New Roman"/>
      <w:sz w:val="27"/>
    </w:rPr>
  </w:style>
  <w:style w:type="character" w:customStyle="1" w:styleId="Heading3Char">
    <w:name w:val="Heading 3 Char"/>
    <w:uiPriority w:val="99"/>
    <w:qFormat/>
    <w:rPr>
      <w:rFonts w:eastAsia="宋体"/>
      <w:b/>
      <w:bCs/>
      <w:kern w:val="2"/>
      <w:sz w:val="24"/>
      <w:szCs w:val="32"/>
      <w:lang w:val="en-US" w:eastAsia="zh-CN" w:bidi="ar-SA"/>
    </w:rPr>
  </w:style>
  <w:style w:type="character" w:customStyle="1" w:styleId="CharCharChar5">
    <w:name w:val="报告正文 Char Char Char"/>
    <w:link w:val="afffffffffffffffff8"/>
    <w:qFormat/>
    <w:rPr>
      <w:rFonts w:ascii="宋体" w:eastAsia="宋体" w:hAnsi="Times New Roman" w:cs="Times New Roman"/>
      <w:sz w:val="24"/>
      <w:szCs w:val="20"/>
      <w:lang w:val="zh-CN" w:eastAsia="zh-CN"/>
    </w:rPr>
  </w:style>
  <w:style w:type="character" w:customStyle="1" w:styleId="contents">
    <w:name w:val="contents"/>
    <w:qFormat/>
    <w:rPr>
      <w:rFonts w:ascii="宋体" w:eastAsia="黑体" w:hAnsi="宋体" w:cs="Courier New"/>
      <w:kern w:val="2"/>
      <w:sz w:val="24"/>
      <w:szCs w:val="32"/>
      <w:lang w:val="en-US" w:eastAsia="zh-CN" w:bidi="ar-SA"/>
    </w:rPr>
  </w:style>
  <w:style w:type="character" w:customStyle="1" w:styleId="CharCharffc">
    <w:name w:val="表题 Char Char"/>
    <w:qFormat/>
    <w:rPr>
      <w:b/>
      <w:bCs/>
      <w:kern w:val="2"/>
      <w:sz w:val="24"/>
      <w:szCs w:val="24"/>
      <w:lang w:val="en-GB" w:bidi="ar-SA"/>
    </w:rPr>
  </w:style>
  <w:style w:type="character" w:customStyle="1" w:styleId="CharCharffd">
    <w:name w:val="表底说明 Char Char"/>
    <w:qFormat/>
    <w:rPr>
      <w:rFonts w:ascii="Times New Roman" w:hAnsi="Times New Roman"/>
      <w:sz w:val="18"/>
      <w:szCs w:val="24"/>
    </w:rPr>
  </w:style>
  <w:style w:type="character" w:customStyle="1" w:styleId="Char1f2">
    <w:name w:val="明显引用 Char1"/>
    <w:qFormat/>
    <w:rPr>
      <w:rFonts w:ascii="Times New Roman" w:hAnsi="Times New Roman"/>
      <w:b/>
      <w:i/>
      <w:color w:val="4F81BD"/>
      <w:kern w:val="2"/>
      <w:sz w:val="21"/>
    </w:rPr>
  </w:style>
  <w:style w:type="character" w:customStyle="1" w:styleId="CharCharffe">
    <w:name w:val="第三标题 Char Char"/>
    <w:link w:val="afffffffffffffffffffff1"/>
    <w:qFormat/>
    <w:rPr>
      <w:rFonts w:ascii="Arial" w:hAnsi="Arial"/>
      <w:b/>
      <w:bCs/>
      <w:color w:val="000000"/>
      <w:sz w:val="32"/>
      <w:szCs w:val="32"/>
    </w:rPr>
  </w:style>
  <w:style w:type="paragraph" w:customStyle="1" w:styleId="afffffffffffffffffffff1">
    <w:name w:val="第三标题"/>
    <w:basedOn w:val="3"/>
    <w:link w:val="CharCharffe"/>
    <w:qFormat/>
    <w:pPr>
      <w:numPr>
        <w:numId w:val="0"/>
      </w:numPr>
      <w:snapToGrid w:val="0"/>
      <w:spacing w:beforeLines="0" w:before="156" w:after="156" w:line="240" w:lineRule="atLeast"/>
      <w:jc w:val="both"/>
      <w:textAlignment w:val="auto"/>
    </w:pPr>
    <w:rPr>
      <w:rFonts w:ascii="Arial" w:eastAsiaTheme="minorEastAsia" w:hAnsi="Arial" w:cstheme="minorBidi"/>
      <w:bCs/>
      <w:kern w:val="2"/>
      <w:sz w:val="32"/>
      <w:szCs w:val="32"/>
      <w:lang w:val="en-US"/>
    </w:rPr>
  </w:style>
  <w:style w:type="character" w:customStyle="1" w:styleId="3Char12">
    <w:name w:val="正文文本 3 Char1"/>
    <w:qFormat/>
    <w:rPr>
      <w:rFonts w:eastAsia="宋体"/>
      <w:kern w:val="2"/>
      <w:sz w:val="21"/>
      <w:szCs w:val="24"/>
      <w:lang w:val="en-US" w:eastAsia="zh-CN" w:bidi="ar-SA"/>
    </w:rPr>
  </w:style>
  <w:style w:type="character" w:customStyle="1" w:styleId="CharCharfff">
    <w:name w:val="表头 Char Char"/>
    <w:qFormat/>
    <w:rPr>
      <w:rFonts w:ascii="黑体" w:eastAsia="黑体"/>
      <w:b/>
      <w:bCs/>
      <w:kern w:val="2"/>
      <w:sz w:val="24"/>
      <w:szCs w:val="24"/>
      <w:lang w:val="en-US" w:eastAsia="zh-CN" w:bidi="ar-SA"/>
    </w:rPr>
  </w:style>
  <w:style w:type="character" w:customStyle="1" w:styleId="Char1f3">
    <w:name w:val="结束语 Char1"/>
    <w:qFormat/>
    <w:rPr>
      <w:rFonts w:ascii="Tahoma" w:eastAsia="宋体" w:hAnsi="Tahoma"/>
      <w:sz w:val="24"/>
    </w:rPr>
  </w:style>
  <w:style w:type="character" w:customStyle="1" w:styleId="1CharChar6">
    <w:name w:val="环调标题1 Char Char"/>
    <w:qFormat/>
    <w:rPr>
      <w:rFonts w:ascii="Times New Roman" w:hAnsi="宋体"/>
      <w:b/>
      <w:bCs/>
      <w:kern w:val="44"/>
      <w:sz w:val="32"/>
      <w:szCs w:val="32"/>
    </w:rPr>
  </w:style>
  <w:style w:type="character" w:customStyle="1" w:styleId="right-content3">
    <w:name w:val="right-content3"/>
    <w:qFormat/>
    <w:rPr>
      <w:rFonts w:ascii="Tahoma" w:hAnsi="Tahoma" w:cs="Tahoma" w:hint="default"/>
      <w:sz w:val="18"/>
      <w:szCs w:val="18"/>
    </w:rPr>
  </w:style>
  <w:style w:type="character" w:customStyle="1" w:styleId="-CharChar">
    <w:name w:val="题注-彭林 Char Char"/>
    <w:link w:val="-0"/>
    <w:qFormat/>
    <w:rPr>
      <w:rFonts w:ascii="Cambria" w:hAnsi="Cambria" w:cs="仿宋_GB2312"/>
      <w:color w:val="000000"/>
      <w:sz w:val="24"/>
      <w:szCs w:val="24"/>
    </w:rPr>
  </w:style>
  <w:style w:type="paragraph" w:customStyle="1" w:styleId="-0">
    <w:name w:val="题注-彭林"/>
    <w:basedOn w:val="ac"/>
    <w:link w:val="-CharChar"/>
    <w:qFormat/>
    <w:pPr>
      <w:widowControl/>
      <w:adjustRightInd w:val="0"/>
      <w:snapToGrid w:val="0"/>
      <w:spacing w:before="0" w:after="0" w:line="360" w:lineRule="auto"/>
    </w:pPr>
    <w:rPr>
      <w:rFonts w:ascii="Cambria" w:eastAsiaTheme="minorEastAsia" w:hAnsi="Cambria"/>
      <w:b w:val="0"/>
      <w:bCs w:val="0"/>
      <w:color w:val="000000"/>
      <w:sz w:val="24"/>
      <w:szCs w:val="24"/>
    </w:rPr>
  </w:style>
  <w:style w:type="character" w:customStyle="1" w:styleId="CharChar132">
    <w:name w:val="Char Char132"/>
    <w:qFormat/>
    <w:rPr>
      <w:rFonts w:ascii="Cambria" w:hAnsi="Cambria"/>
      <w:b/>
      <w:kern w:val="2"/>
      <w:sz w:val="28"/>
    </w:rPr>
  </w:style>
  <w:style w:type="character" w:customStyle="1" w:styleId="lh151">
    <w:name w:val="lh151"/>
    <w:qFormat/>
  </w:style>
  <w:style w:type="character" w:customStyle="1" w:styleId="CharCharfff0">
    <w:name w:val="正文首行缩进（本文） Char Char"/>
    <w:qFormat/>
    <w:rPr>
      <w:rFonts w:ascii="宋体" w:eastAsia="宋体" w:hAnsi="宋体" w:cs="Courier New"/>
      <w:kern w:val="2"/>
      <w:sz w:val="28"/>
      <w:szCs w:val="28"/>
      <w:lang w:val="en-US" w:eastAsia="zh-CN" w:bidi="ar-SA"/>
    </w:rPr>
  </w:style>
  <w:style w:type="character" w:customStyle="1" w:styleId="text1">
    <w:name w:val="text1"/>
    <w:qFormat/>
    <w:rPr>
      <w:sz w:val="18"/>
      <w:szCs w:val="18"/>
    </w:rPr>
  </w:style>
  <w:style w:type="character" w:customStyle="1" w:styleId="2110">
    <w:name w:val="标题 211"/>
    <w:qFormat/>
    <w:rPr>
      <w:rFonts w:ascii="黑体" w:eastAsia="黑体" w:hAnsi="Arial"/>
      <w:kern w:val="2"/>
      <w:sz w:val="36"/>
      <w:szCs w:val="32"/>
      <w:lang w:val="en-US" w:eastAsia="zh-CN" w:bidi="ar-SA"/>
    </w:rPr>
  </w:style>
  <w:style w:type="character" w:customStyle="1" w:styleId="221Char1">
    <w:name w:val="样式 正文首行缩进 2 + 首行缩进:  2 字符1 Char1"/>
    <w:qFormat/>
    <w:rPr>
      <w:rFonts w:ascii="黑体" w:eastAsia="宋体" w:hAnsi="Arial" w:cs="宋体"/>
      <w:bCs/>
      <w:kern w:val="2"/>
      <w:sz w:val="24"/>
      <w:szCs w:val="24"/>
      <w:lang w:val="en-US" w:eastAsia="zh-CN" w:bidi="ar-SA"/>
    </w:rPr>
  </w:style>
  <w:style w:type="character" w:customStyle="1" w:styleId="CharCharChar9">
    <w:name w:val="样式 题注题注 Char + 宋体 Char Char"/>
    <w:link w:val="Charffffa"/>
    <w:qFormat/>
    <w:rPr>
      <w:rFonts w:ascii="宋体" w:hAnsi="宋体" w:cs="仿宋_GB2312"/>
      <w:color w:val="000000"/>
      <w:sz w:val="24"/>
      <w:szCs w:val="24"/>
    </w:rPr>
  </w:style>
  <w:style w:type="paragraph" w:customStyle="1" w:styleId="Charffffa">
    <w:name w:val="样式 题注题注 Char + 宋体"/>
    <w:basedOn w:val="ac"/>
    <w:link w:val="CharCharChar9"/>
    <w:qFormat/>
    <w:pPr>
      <w:widowControl/>
      <w:spacing w:before="120" w:after="120" w:line="480" w:lineRule="exact"/>
    </w:pPr>
    <w:rPr>
      <w:rFonts w:ascii="宋体" w:eastAsiaTheme="minorEastAsia"/>
      <w:b w:val="0"/>
      <w:bCs w:val="0"/>
      <w:color w:val="000000"/>
      <w:sz w:val="24"/>
      <w:szCs w:val="24"/>
    </w:rPr>
  </w:style>
  <w:style w:type="character" w:customStyle="1" w:styleId="ggtitle">
    <w:name w:val="ggtitle"/>
    <w:qFormat/>
  </w:style>
  <w:style w:type="character" w:customStyle="1" w:styleId="CharCharChara">
    <w:name w:val="表底说明 Char Char Char"/>
    <w:qFormat/>
    <w:rPr>
      <w:rFonts w:ascii="Times New Roman" w:hAnsi="Times New Roman"/>
      <w:sz w:val="18"/>
      <w:szCs w:val="24"/>
    </w:rPr>
  </w:style>
  <w:style w:type="character" w:customStyle="1" w:styleId="CharChar153">
    <w:name w:val="Char Char153"/>
    <w:qFormat/>
    <w:rPr>
      <w:b/>
      <w:kern w:val="2"/>
      <w:sz w:val="30"/>
    </w:rPr>
  </w:style>
  <w:style w:type="character" w:customStyle="1" w:styleId="CharChar26">
    <w:name w:val="Char Char2"/>
    <w:qFormat/>
    <w:rPr>
      <w:kern w:val="2"/>
      <w:sz w:val="21"/>
    </w:rPr>
  </w:style>
  <w:style w:type="character" w:customStyle="1" w:styleId="CharChar31">
    <w:name w:val="Char Char3"/>
    <w:qFormat/>
    <w:rPr>
      <w:rFonts w:ascii="Cambria" w:hAnsi="Cambria"/>
      <w:b/>
      <w:kern w:val="28"/>
      <w:sz w:val="32"/>
    </w:rPr>
  </w:style>
  <w:style w:type="character" w:customStyle="1" w:styleId="10CharCharChar">
    <w:name w:val="样式10 Char Char Char"/>
    <w:qFormat/>
    <w:rPr>
      <w:rFonts w:ascii="宋体" w:eastAsia="宋体" w:hAnsi="宋体"/>
      <w:b/>
      <w:bCs/>
      <w:kern w:val="2"/>
      <w:sz w:val="24"/>
      <w:szCs w:val="24"/>
      <w:lang w:val="en-US" w:eastAsia="zh-CN" w:bidi="ar-SA"/>
    </w:rPr>
  </w:style>
  <w:style w:type="character" w:customStyle="1" w:styleId="CharChar243">
    <w:name w:val="Char Char243"/>
    <w:qFormat/>
    <w:rPr>
      <w:rFonts w:eastAsia="宋体"/>
      <w:kern w:val="2"/>
      <w:sz w:val="18"/>
      <w:szCs w:val="18"/>
      <w:lang w:val="en-US" w:eastAsia="zh-CN" w:bidi="ar-SA"/>
    </w:rPr>
  </w:style>
  <w:style w:type="character" w:customStyle="1" w:styleId="CharChar111">
    <w:name w:val="Char Char11"/>
    <w:qFormat/>
    <w:rPr>
      <w:rFonts w:ascii="Cambria" w:hAnsi="Cambria"/>
      <w:b/>
      <w:kern w:val="2"/>
      <w:sz w:val="24"/>
    </w:rPr>
  </w:style>
  <w:style w:type="character" w:customStyle="1" w:styleId="CharChar193">
    <w:name w:val="Char Char193"/>
    <w:qFormat/>
    <w:rPr>
      <w:rFonts w:eastAsia="宋体"/>
      <w:kern w:val="2"/>
      <w:sz w:val="21"/>
      <w:szCs w:val="24"/>
      <w:lang w:val="en-US" w:eastAsia="zh-CN" w:bidi="ar-SA"/>
    </w:rPr>
  </w:style>
  <w:style w:type="character" w:customStyle="1" w:styleId="CharChar214">
    <w:name w:val="Char Char214"/>
    <w:qFormat/>
    <w:rPr>
      <w:rFonts w:eastAsia="宋体"/>
      <w:kern w:val="2"/>
      <w:sz w:val="21"/>
      <w:szCs w:val="24"/>
      <w:lang w:val="en-US" w:eastAsia="zh-CN" w:bidi="ar-SA"/>
    </w:rPr>
  </w:style>
  <w:style w:type="character" w:customStyle="1" w:styleId="CharCharfff1">
    <w:name w:val="宗兴正文 Char Char"/>
    <w:link w:val="afffffffffffffffffffff2"/>
    <w:qFormat/>
    <w:rPr>
      <w:sz w:val="24"/>
      <w:szCs w:val="24"/>
    </w:rPr>
  </w:style>
  <w:style w:type="paragraph" w:customStyle="1" w:styleId="afffffffffffffffffffff2">
    <w:name w:val="宗兴正文"/>
    <w:basedOn w:val="a2"/>
    <w:link w:val="CharCharfff1"/>
    <w:qFormat/>
    <w:pPr>
      <w:spacing w:before="93" w:after="93" w:line="360" w:lineRule="auto"/>
      <w:ind w:firstLineChars="200" w:firstLine="480"/>
      <w:jc w:val="left"/>
    </w:pPr>
    <w:rPr>
      <w:rFonts w:asciiTheme="minorHAnsi" w:eastAsiaTheme="minorEastAsia" w:hAnsiTheme="minorHAnsi" w:cstheme="minorBidi"/>
      <w:sz w:val="24"/>
    </w:rPr>
  </w:style>
  <w:style w:type="character" w:customStyle="1" w:styleId="CharChar223">
    <w:name w:val="Char Char223"/>
    <w:qFormat/>
    <w:rPr>
      <w:color w:val="FF0000"/>
      <w:kern w:val="2"/>
      <w:sz w:val="24"/>
    </w:rPr>
  </w:style>
  <w:style w:type="character" w:customStyle="1" w:styleId="Char1f4">
    <w:name w:val="称呼 Char1"/>
    <w:qFormat/>
    <w:rPr>
      <w:rFonts w:ascii="Tahoma" w:eastAsia="宋体" w:hAnsi="Tahoma"/>
      <w:sz w:val="24"/>
    </w:rPr>
  </w:style>
  <w:style w:type="character" w:customStyle="1" w:styleId="2CharChar8">
    <w:name w:val="环调标题2 Char Char"/>
    <w:qFormat/>
    <w:rPr>
      <w:rFonts w:eastAsia="宋体"/>
      <w:b/>
      <w:sz w:val="30"/>
      <w:lang w:val="en-US" w:eastAsia="zh-CN" w:bidi="ar-SA"/>
    </w:rPr>
  </w:style>
  <w:style w:type="character" w:customStyle="1" w:styleId="CharCharf1">
    <w:name w:val="表格正文 Char Char"/>
    <w:link w:val="affffff1"/>
    <w:qFormat/>
    <w:rPr>
      <w:rFonts w:ascii="Times New Roman" w:eastAsia="宋体" w:hAnsi="Times New Roman" w:cs="Times New Roman"/>
      <w:szCs w:val="21"/>
    </w:rPr>
  </w:style>
  <w:style w:type="character" w:customStyle="1" w:styleId="black91">
    <w:name w:val="black91"/>
    <w:qFormat/>
    <w:rPr>
      <w:color w:val="000000"/>
      <w:sz w:val="18"/>
      <w:szCs w:val="18"/>
      <w:u w:val="none"/>
    </w:rPr>
  </w:style>
  <w:style w:type="character" w:customStyle="1" w:styleId="large1">
    <w:name w:val="large1"/>
    <w:qFormat/>
    <w:rPr>
      <w:spacing w:val="380"/>
      <w:sz w:val="22"/>
      <w:szCs w:val="22"/>
    </w:rPr>
  </w:style>
  <w:style w:type="character" w:customStyle="1" w:styleId="3CharChar2">
    <w:name w:val="环调标题3 Char Char"/>
    <w:qFormat/>
    <w:rPr>
      <w:rFonts w:eastAsia="宋体"/>
      <w:b/>
      <w:bCs/>
      <w:kern w:val="2"/>
      <w:sz w:val="28"/>
      <w:szCs w:val="32"/>
      <w:lang w:bidi="ar-SA"/>
    </w:rPr>
  </w:style>
  <w:style w:type="character" w:customStyle="1" w:styleId="content1">
    <w:name w:val="content1"/>
    <w:qFormat/>
    <w:rPr>
      <w:sz w:val="21"/>
      <w:szCs w:val="21"/>
    </w:rPr>
  </w:style>
  <w:style w:type="character" w:customStyle="1" w:styleId="keyword1">
    <w:name w:val="keyword1"/>
    <w:qFormat/>
    <w:rPr>
      <w:rFonts w:ascii="宋体" w:eastAsia="黑体" w:hAnsi="宋体" w:cs="Courier New"/>
      <w:color w:val="FF0000"/>
      <w:kern w:val="2"/>
      <w:sz w:val="24"/>
      <w:szCs w:val="32"/>
      <w:lang w:val="en-US" w:eastAsia="zh-CN" w:bidi="ar-SA"/>
    </w:rPr>
  </w:style>
  <w:style w:type="character" w:customStyle="1" w:styleId="CharCharfff2">
    <w:name w:val="中气附件 Char Char"/>
    <w:qFormat/>
    <w:rPr>
      <w:rFonts w:ascii="Arial" w:eastAsia="黑体" w:hAnsi="Arial"/>
      <w:b/>
      <w:bCs/>
      <w:kern w:val="44"/>
      <w:sz w:val="32"/>
      <w:szCs w:val="44"/>
    </w:rPr>
  </w:style>
  <w:style w:type="character" w:customStyle="1" w:styleId="Charffffb">
    <w:name w:val="样式 正文文本 + 宋体 四号 Char"/>
    <w:qFormat/>
    <w:rPr>
      <w:rFonts w:ascii="宋体" w:eastAsia="宋体" w:hAnsi="宋体"/>
      <w:spacing w:val="20"/>
      <w:kern w:val="28"/>
      <w:position w:val="2"/>
      <w:sz w:val="28"/>
      <w:lang w:val="en-US" w:eastAsia="zh-CN" w:bidi="ar-SA"/>
    </w:rPr>
  </w:style>
  <w:style w:type="character" w:customStyle="1" w:styleId="A00">
    <w:name w:val="A0"/>
    <w:qFormat/>
    <w:rPr>
      <w:rFonts w:cs="Sim Sun"/>
      <w:color w:val="000000"/>
      <w:sz w:val="28"/>
      <w:szCs w:val="28"/>
    </w:rPr>
  </w:style>
  <w:style w:type="character" w:customStyle="1" w:styleId="08515CharChar">
    <w:name w:val="样式 小四 首行缩进:  0.85 厘米 行距: 1.5 倍行距 Char Char"/>
    <w:qFormat/>
    <w:rPr>
      <w:rFonts w:ascii="黑体" w:eastAsia="宋体" w:hAnsi="Arial" w:cs="宋体"/>
      <w:bCs/>
      <w:kern w:val="2"/>
      <w:sz w:val="24"/>
      <w:szCs w:val="24"/>
      <w:lang w:val="en-US" w:eastAsia="zh-CN" w:bidi="ar-SA"/>
    </w:rPr>
  </w:style>
  <w:style w:type="character" w:customStyle="1" w:styleId="1CharChar7">
    <w:name w:val="正文样式1 Char Char"/>
    <w:qFormat/>
    <w:rPr>
      <w:rFonts w:ascii="宋体" w:eastAsia="仿宋_GB2312" w:hAnsi="宋体"/>
      <w:sz w:val="24"/>
    </w:rPr>
  </w:style>
  <w:style w:type="character" w:customStyle="1" w:styleId="2CharChar9">
    <w:name w:val="正文文字 2 Char Char"/>
    <w:qFormat/>
    <w:rPr>
      <w:rFonts w:ascii="Times New Roman" w:eastAsia="宋体" w:hAnsi="Times New Roman" w:cs="Times New Roman"/>
      <w:sz w:val="24"/>
      <w:szCs w:val="20"/>
    </w:rPr>
  </w:style>
  <w:style w:type="character" w:customStyle="1" w:styleId="2CharCharChar1">
    <w:name w:val="样式 标题 2 + 非加粗 Char Char Char"/>
    <w:qFormat/>
    <w:rPr>
      <w:rFonts w:eastAsia="黑体"/>
      <w:b/>
      <w:bCs/>
      <w:kern w:val="2"/>
      <w:sz w:val="32"/>
      <w:szCs w:val="32"/>
      <w:lang w:val="en-US" w:eastAsia="zh-CN"/>
    </w:rPr>
  </w:style>
  <w:style w:type="character" w:customStyle="1" w:styleId="CharCharfff3">
    <w:name w:val="段落 Char Char"/>
    <w:qFormat/>
    <w:rPr>
      <w:rFonts w:ascii="宋体" w:hAnsi="宋体"/>
      <w:color w:val="000000"/>
      <w:sz w:val="24"/>
      <w:szCs w:val="18"/>
    </w:rPr>
  </w:style>
  <w:style w:type="character" w:customStyle="1" w:styleId="CharChar83">
    <w:name w:val="Char Char83"/>
    <w:qFormat/>
    <w:rPr>
      <w:rFonts w:ascii="宋体" w:eastAsia="宋体" w:hAnsi="Courier New"/>
      <w:kern w:val="2"/>
      <w:sz w:val="21"/>
      <w:lang w:val="en-US" w:eastAsia="zh-CN" w:bidi="ar-SA"/>
    </w:rPr>
  </w:style>
  <w:style w:type="character" w:customStyle="1" w:styleId="CharChar310">
    <w:name w:val="Char Char310"/>
    <w:qFormat/>
    <w:rPr>
      <w:rFonts w:ascii="Times New Roman" w:eastAsia="宋体" w:hAnsi="Times New Roman" w:cs="Times New Roman"/>
      <w:szCs w:val="24"/>
    </w:rPr>
  </w:style>
  <w:style w:type="character" w:customStyle="1" w:styleId="CharCharfff4">
    <w:name w:val="表格内表格正文 Char Char"/>
    <w:link w:val="afffffffffffffffffffff3"/>
    <w:qFormat/>
    <w:rPr>
      <w:rFonts w:ascii="宋体" w:hAnsi="宋体"/>
      <w:kern w:val="18"/>
      <w:szCs w:val="21"/>
    </w:rPr>
  </w:style>
  <w:style w:type="paragraph" w:customStyle="1" w:styleId="afffffffffffffffffffff3">
    <w:name w:val="表格内表格正文"/>
    <w:basedOn w:val="a2"/>
    <w:link w:val="CharCharfff4"/>
    <w:qFormat/>
    <w:pPr>
      <w:jc w:val="center"/>
    </w:pPr>
    <w:rPr>
      <w:rFonts w:ascii="宋体" w:eastAsiaTheme="minorEastAsia" w:hAnsi="宋体" w:cstheme="minorBidi"/>
      <w:kern w:val="18"/>
      <w:szCs w:val="21"/>
    </w:rPr>
  </w:style>
  <w:style w:type="character" w:customStyle="1" w:styleId="CharCharfff5">
    <w:name w:val="生物质发电表 Char Char"/>
    <w:link w:val="afffffffffffffffffffff4"/>
    <w:qFormat/>
    <w:rPr>
      <w:rFonts w:ascii="ˎ̥" w:eastAsia="ˎ̥" w:hAnsi="ˎ̥"/>
      <w:color w:val="000000"/>
      <w:sz w:val="24"/>
      <w:szCs w:val="21"/>
    </w:rPr>
  </w:style>
  <w:style w:type="paragraph" w:customStyle="1" w:styleId="afffffffffffffffffffff4">
    <w:name w:val="生物质发电表"/>
    <w:basedOn w:val="a2"/>
    <w:link w:val="CharCharfff5"/>
    <w:qFormat/>
    <w:pPr>
      <w:autoSpaceDE w:val="0"/>
      <w:autoSpaceDN w:val="0"/>
      <w:adjustRightInd w:val="0"/>
      <w:spacing w:line="0" w:lineRule="atLeast"/>
      <w:jc w:val="center"/>
      <w:textAlignment w:val="center"/>
    </w:pPr>
    <w:rPr>
      <w:rFonts w:ascii="ˎ̥" w:eastAsia="ˎ̥" w:hAnsi="ˎ̥" w:cstheme="minorBidi"/>
      <w:color w:val="000000"/>
      <w:sz w:val="24"/>
      <w:szCs w:val="21"/>
    </w:rPr>
  </w:style>
  <w:style w:type="character" w:customStyle="1" w:styleId="CharCharfff6">
    <w:name w:val="章标题 Char Char"/>
    <w:qFormat/>
    <w:rPr>
      <w:rFonts w:eastAsia="宋体"/>
      <w:b/>
      <w:bCs/>
      <w:kern w:val="44"/>
      <w:sz w:val="44"/>
      <w:szCs w:val="44"/>
      <w:lang w:val="en-US" w:eastAsia="zh-CN" w:bidi="ar-SA"/>
    </w:rPr>
  </w:style>
  <w:style w:type="character" w:customStyle="1" w:styleId="32CharChar">
    <w:name w:val="表格 32 Char Char"/>
    <w:qFormat/>
    <w:rPr>
      <w:rFonts w:ascii="Times New Roman" w:eastAsia="仿宋_GB2312" w:hAnsi="Times New Roman"/>
      <w:sz w:val="24"/>
      <w:lang w:val="en-US" w:eastAsia="zh-CN"/>
    </w:rPr>
  </w:style>
  <w:style w:type="character" w:customStyle="1" w:styleId="zhengwen1">
    <w:name w:val="zhengwen1"/>
    <w:qFormat/>
    <w:rPr>
      <w:rFonts w:hint="default"/>
      <w:color w:val="000000"/>
      <w:spacing w:val="420"/>
      <w:sz w:val="18"/>
      <w:szCs w:val="18"/>
    </w:rPr>
  </w:style>
  <w:style w:type="character" w:customStyle="1" w:styleId="CharChar122">
    <w:name w:val="Char Char122"/>
    <w:qFormat/>
    <w:rPr>
      <w:b/>
      <w:kern w:val="2"/>
      <w:sz w:val="28"/>
    </w:rPr>
  </w:style>
  <w:style w:type="character" w:customStyle="1" w:styleId="CharChar311">
    <w:name w:val="Char Char31"/>
    <w:qFormat/>
    <w:rPr>
      <w:rFonts w:ascii="Arial" w:eastAsia="仿宋_GB2312" w:hAnsi="Arial" w:cs="Arial"/>
      <w:bCs/>
      <w:sz w:val="24"/>
      <w:szCs w:val="32"/>
    </w:rPr>
  </w:style>
  <w:style w:type="character" w:customStyle="1" w:styleId="weby">
    <w:name w:val="weby"/>
    <w:qFormat/>
  </w:style>
  <w:style w:type="character" w:customStyle="1" w:styleId="HeaderChar">
    <w:name w:val="Header Char"/>
    <w:qFormat/>
    <w:rPr>
      <w:rFonts w:ascii="Times New Roman" w:eastAsia="宋体" w:hAnsi="Times New Roman" w:cs="Times New Roman"/>
      <w:sz w:val="18"/>
      <w:szCs w:val="18"/>
    </w:rPr>
  </w:style>
  <w:style w:type="character" w:customStyle="1" w:styleId="p12grey">
    <w:name w:val="p12grey"/>
    <w:qFormat/>
  </w:style>
  <w:style w:type="character" w:customStyle="1" w:styleId="CharChar81">
    <w:name w:val="Char Char81"/>
    <w:qFormat/>
    <w:rPr>
      <w:rFonts w:ascii="宋体" w:eastAsia="宋体" w:hAnsi="Courier New"/>
      <w:kern w:val="2"/>
      <w:sz w:val="21"/>
      <w:lang w:val="en-US" w:eastAsia="zh-CN" w:bidi="ar-SA"/>
    </w:rPr>
  </w:style>
  <w:style w:type="character" w:customStyle="1" w:styleId="CharCharCharb">
    <w:name w:val="表头 Char Char Char"/>
    <w:qFormat/>
    <w:rPr>
      <w:rFonts w:ascii="黑体" w:eastAsia="黑体" w:hAnsi="Arial" w:cs="Arial"/>
      <w:bCs/>
      <w:kern w:val="2"/>
      <w:sz w:val="24"/>
      <w:szCs w:val="24"/>
      <w:lang w:val="en-US" w:eastAsia="zh-CN" w:bidi="ar-SA"/>
    </w:rPr>
  </w:style>
  <w:style w:type="character" w:customStyle="1" w:styleId="CharChar113">
    <w:name w:val="Char Char113"/>
    <w:qFormat/>
    <w:rPr>
      <w:rFonts w:ascii="Cambria" w:hAnsi="Cambria"/>
      <w:b/>
      <w:kern w:val="2"/>
      <w:sz w:val="24"/>
    </w:rPr>
  </w:style>
  <w:style w:type="character" w:customStyle="1" w:styleId="CharChar51">
    <w:name w:val="Char Char51"/>
    <w:qFormat/>
    <w:rPr>
      <w:rFonts w:eastAsia="宋体"/>
      <w:kern w:val="2"/>
      <w:sz w:val="18"/>
      <w:szCs w:val="18"/>
      <w:lang w:val="en-US" w:eastAsia="zh-CN" w:bidi="ar-SA"/>
    </w:rPr>
  </w:style>
  <w:style w:type="character" w:customStyle="1" w:styleId="CharCharfff7">
    <w:name w:val="中大表格内容 Char Char"/>
    <w:qFormat/>
    <w:rPr>
      <w:rFonts w:ascii="宋体" w:hAnsi="宋体"/>
      <w:szCs w:val="21"/>
      <w:lang w:val="zh-CN"/>
    </w:rPr>
  </w:style>
  <w:style w:type="character" w:customStyle="1" w:styleId="text-14b1">
    <w:name w:val="text-14b1"/>
    <w:qFormat/>
    <w:rPr>
      <w:rFonts w:hint="default"/>
      <w:sz w:val="21"/>
      <w:szCs w:val="21"/>
      <w:u w:val="none"/>
    </w:rPr>
  </w:style>
  <w:style w:type="character" w:customStyle="1" w:styleId="CharCharCharc">
    <w:name w:val="正文普宁 Char Char Char"/>
    <w:link w:val="Charffffc"/>
    <w:qFormat/>
    <w:rPr>
      <w:szCs w:val="24"/>
    </w:rPr>
  </w:style>
  <w:style w:type="paragraph" w:customStyle="1" w:styleId="Charffffc">
    <w:name w:val="正文普宁 Char"/>
    <w:basedOn w:val="a2"/>
    <w:link w:val="CharCharCharc"/>
    <w:qFormat/>
    <w:pPr>
      <w:spacing w:afterLines="50" w:after="156"/>
      <w:ind w:firstLineChars="200" w:firstLine="200"/>
    </w:pPr>
    <w:rPr>
      <w:rFonts w:asciiTheme="minorHAnsi" w:eastAsiaTheme="minorEastAsia" w:hAnsiTheme="minorHAnsi" w:cstheme="minorBidi"/>
    </w:rPr>
  </w:style>
  <w:style w:type="character" w:customStyle="1" w:styleId="CharChar171">
    <w:name w:val="Char Char171"/>
    <w:qFormat/>
    <w:rPr>
      <w:rFonts w:ascii="Arial" w:eastAsia="黑体" w:hAnsi="Arial"/>
      <w:b/>
      <w:bCs/>
      <w:kern w:val="2"/>
      <w:sz w:val="24"/>
      <w:szCs w:val="24"/>
      <w:lang w:val="en-US" w:eastAsia="zh-CN" w:bidi="ar-SA"/>
    </w:rPr>
  </w:style>
  <w:style w:type="character" w:customStyle="1" w:styleId="CharCharfff8">
    <w:name w:val="第二标题 Char Char"/>
    <w:link w:val="afffffffffffffffffffff5"/>
    <w:qFormat/>
    <w:rPr>
      <w:rFonts w:ascii="Arial" w:eastAsia="黑体" w:hAnsi="Arial"/>
      <w:b/>
      <w:sz w:val="36"/>
      <w:szCs w:val="36"/>
    </w:rPr>
  </w:style>
  <w:style w:type="paragraph" w:customStyle="1" w:styleId="afffffffffffffffffffff5">
    <w:name w:val="第二标题"/>
    <w:basedOn w:val="2"/>
    <w:link w:val="CharCharfff8"/>
    <w:qFormat/>
    <w:pPr>
      <w:numPr>
        <w:numId w:val="0"/>
      </w:numPr>
      <w:adjustRightInd/>
      <w:snapToGrid w:val="0"/>
      <w:spacing w:beforeLines="0" w:before="260" w:afterLines="0" w:after="260"/>
      <w:jc w:val="both"/>
      <w:textAlignment w:val="auto"/>
    </w:pPr>
    <w:rPr>
      <w:rFonts w:ascii="Arial" w:eastAsia="黑体" w:hAnsi="Arial" w:cstheme="minorBidi"/>
      <w:color w:val="auto"/>
      <w:kern w:val="2"/>
      <w:sz w:val="36"/>
      <w:szCs w:val="36"/>
      <w:lang w:val="en-US"/>
    </w:rPr>
  </w:style>
  <w:style w:type="character" w:customStyle="1" w:styleId="CharCharfff9">
    <w:name w:val="样式 第三标题 + 宋体 Char Char"/>
    <w:link w:val="afffffffffffffffffffff6"/>
    <w:qFormat/>
    <w:rPr>
      <w:rFonts w:ascii="宋体" w:hAnsi="宋体"/>
      <w:b/>
      <w:bCs/>
      <w:color w:val="000000"/>
      <w:sz w:val="32"/>
      <w:szCs w:val="32"/>
    </w:rPr>
  </w:style>
  <w:style w:type="paragraph" w:customStyle="1" w:styleId="afffffffffffffffffffff6">
    <w:name w:val="样式 第三标题 + 宋体"/>
    <w:basedOn w:val="afffffffffffffffffffff1"/>
    <w:link w:val="CharCharfff9"/>
    <w:qFormat/>
    <w:pPr>
      <w:spacing w:line="360" w:lineRule="auto"/>
    </w:pPr>
    <w:rPr>
      <w:rFonts w:ascii="宋体" w:hAnsi="宋体"/>
    </w:rPr>
  </w:style>
  <w:style w:type="character" w:customStyle="1" w:styleId="15Char1">
    <w:name w:val="样式 正文首行缩进 + 宋体 小四 行距: 1.5 倍行距 Char1"/>
    <w:qFormat/>
    <w:rPr>
      <w:rFonts w:ascii="黑体" w:eastAsia="黑体" w:hAnsi="Arial" w:cs="Arial"/>
      <w:bCs/>
      <w:kern w:val="2"/>
      <w:sz w:val="24"/>
      <w:szCs w:val="24"/>
      <w:lang w:val="en-US" w:eastAsia="zh-CN" w:bidi="ar-SA"/>
    </w:rPr>
  </w:style>
  <w:style w:type="character" w:customStyle="1" w:styleId="CharChar162">
    <w:name w:val="Char Char162"/>
    <w:qFormat/>
    <w:rPr>
      <w:b/>
      <w:kern w:val="44"/>
      <w:sz w:val="32"/>
    </w:rPr>
  </w:style>
  <w:style w:type="character" w:customStyle="1" w:styleId="CharChar142">
    <w:name w:val="Char Char142"/>
    <w:qFormat/>
    <w:rPr>
      <w:b/>
      <w:kern w:val="2"/>
      <w:sz w:val="28"/>
    </w:rPr>
  </w:style>
  <w:style w:type="character" w:customStyle="1" w:styleId="3CharChar3">
    <w:name w:val="样式 标题 3 + (西文) 宋体 Char Char"/>
    <w:qFormat/>
    <w:rPr>
      <w:rFonts w:ascii="宋体" w:eastAsia="黑体" w:hAnsi="宋体" w:cs="宋体"/>
      <w:b/>
      <w:bCs/>
      <w:snapToGrid w:val="0"/>
      <w:kern w:val="2"/>
      <w:sz w:val="24"/>
      <w:szCs w:val="24"/>
      <w:lang w:val="eu-ES" w:eastAsia="zh-CN" w:bidi="ar-SA"/>
    </w:rPr>
  </w:style>
  <w:style w:type="character" w:customStyle="1" w:styleId="CharCharfffa">
    <w:name w:val="海南化工城正文 Char Char"/>
    <w:qFormat/>
    <w:rPr>
      <w:rFonts w:ascii="宋体" w:eastAsia="宋体" w:hAnsi="宋体" w:cs="宋体"/>
      <w:kern w:val="2"/>
      <w:sz w:val="24"/>
      <w:lang w:val="en-US" w:eastAsia="zh-CN" w:bidi="ar-SA"/>
    </w:rPr>
  </w:style>
  <w:style w:type="character" w:customStyle="1" w:styleId="CharChar253">
    <w:name w:val="Char Char253"/>
    <w:qFormat/>
    <w:rPr>
      <w:rFonts w:ascii="Cambria" w:eastAsia="宋体" w:hAnsi="Cambria" w:cs="Times New Roman"/>
      <w:b/>
      <w:kern w:val="28"/>
      <w:sz w:val="32"/>
      <w:szCs w:val="20"/>
    </w:rPr>
  </w:style>
  <w:style w:type="character" w:customStyle="1" w:styleId="CharChar260">
    <w:name w:val="Char Char26"/>
    <w:qFormat/>
    <w:rPr>
      <w:rFonts w:ascii="Times New Roman" w:eastAsia="宋体" w:hAnsi="Times New Roman" w:cs="Times New Roman"/>
      <w:b/>
      <w:kern w:val="2"/>
      <w:sz w:val="36"/>
      <w:szCs w:val="20"/>
    </w:rPr>
  </w:style>
  <w:style w:type="character" w:customStyle="1" w:styleId="f141">
    <w:name w:val="f141"/>
    <w:qFormat/>
    <w:rPr>
      <w:rFonts w:ascii="宋体" w:eastAsia="宋体" w:hAnsi="宋体" w:cs="Courier New" w:hint="eastAsia"/>
      <w:kern w:val="2"/>
      <w:sz w:val="21"/>
      <w:szCs w:val="21"/>
      <w:lang w:val="en-US" w:eastAsia="zh-CN" w:bidi="ar-SA"/>
    </w:rPr>
  </w:style>
  <w:style w:type="character" w:customStyle="1" w:styleId="Charffffd">
    <w:name w:val="正文标准格式张 Char"/>
    <w:qFormat/>
    <w:rPr>
      <w:rFonts w:ascii="宋体" w:eastAsia="宋体" w:hAnsi="宋体"/>
      <w:snapToGrid w:val="0"/>
      <w:sz w:val="24"/>
      <w:szCs w:val="24"/>
      <w:lang w:val="en-US" w:eastAsia="zh-CN" w:bidi="ar-SA"/>
    </w:rPr>
  </w:style>
  <w:style w:type="character" w:customStyle="1" w:styleId="CharChar233">
    <w:name w:val="Char Char233"/>
    <w:qFormat/>
    <w:rPr>
      <w:rFonts w:eastAsia="宋体"/>
      <w:kern w:val="2"/>
      <w:sz w:val="16"/>
      <w:szCs w:val="16"/>
      <w:lang w:val="en-US" w:eastAsia="zh-CN" w:bidi="ar-SA"/>
    </w:rPr>
  </w:style>
  <w:style w:type="character" w:customStyle="1" w:styleId="afffffffffffffffffffff7">
    <w:name w:val="第二节"/>
    <w:qFormat/>
    <w:rPr>
      <w:rFonts w:ascii="黑体" w:eastAsia="黑体"/>
      <w:sz w:val="36"/>
    </w:rPr>
  </w:style>
  <w:style w:type="character" w:customStyle="1" w:styleId="CharChar263">
    <w:name w:val="Char Char263"/>
    <w:qFormat/>
    <w:rPr>
      <w:rFonts w:ascii="Times New Roman" w:eastAsia="宋体" w:hAnsi="Times New Roman" w:cs="Times New Roman"/>
      <w:b/>
      <w:kern w:val="2"/>
      <w:sz w:val="36"/>
      <w:szCs w:val="20"/>
    </w:rPr>
  </w:style>
  <w:style w:type="paragraph" w:customStyle="1" w:styleId="0033j">
    <w:name w:val="003 3j"/>
    <w:basedOn w:val="a2"/>
    <w:qFormat/>
    <w:pPr>
      <w:keepNext/>
      <w:keepLines/>
      <w:spacing w:before="100" w:after="100" w:line="415" w:lineRule="auto"/>
      <w:ind w:firstLineChars="200" w:firstLine="200"/>
      <w:outlineLvl w:val="2"/>
    </w:pPr>
    <w:rPr>
      <w:rFonts w:ascii="Calibri" w:hAnsi="Calibri"/>
      <w:b/>
      <w:spacing w:val="-2"/>
      <w:kern w:val="0"/>
      <w:sz w:val="28"/>
      <w:szCs w:val="28"/>
    </w:rPr>
  </w:style>
  <w:style w:type="paragraph" w:customStyle="1" w:styleId="zmzw">
    <w:name w:val="zmzw"/>
    <w:basedOn w:val="a2"/>
    <w:qFormat/>
    <w:pPr>
      <w:spacing w:line="360" w:lineRule="auto"/>
    </w:pPr>
    <w:rPr>
      <w:rFonts w:ascii="Calibri" w:hAnsi="Calibri"/>
      <w:spacing w:val="-2"/>
      <w:kern w:val="0"/>
      <w:sz w:val="28"/>
      <w:szCs w:val="20"/>
    </w:rPr>
  </w:style>
  <w:style w:type="paragraph" w:customStyle="1" w:styleId="4fa">
    <w:name w:val="页面 4"/>
    <w:basedOn w:val="afffffffffffffffffffff8"/>
    <w:qFormat/>
    <w:rPr>
      <w:rFonts w:eastAsia="隶书"/>
      <w:sz w:val="48"/>
    </w:rPr>
  </w:style>
  <w:style w:type="paragraph" w:customStyle="1" w:styleId="afffffffffffffffffffff8">
    <w:name w:val="页面"/>
    <w:qFormat/>
    <w:pPr>
      <w:widowControl w:val="0"/>
      <w:adjustRightInd w:val="0"/>
      <w:jc w:val="center"/>
    </w:pPr>
    <w:rPr>
      <w:rFonts w:ascii="Times New Roman" w:eastAsia="宋体" w:hAnsi="Times New Roman" w:cs="Times New Roman"/>
      <w:sz w:val="28"/>
    </w:rPr>
  </w:style>
  <w:style w:type="character" w:customStyle="1" w:styleId="Char25">
    <w:name w:val="批注文字 Char2"/>
    <w:qFormat/>
    <w:rPr>
      <w:spacing w:val="-2"/>
      <w:sz w:val="28"/>
    </w:rPr>
  </w:style>
  <w:style w:type="paragraph" w:customStyle="1" w:styleId="mstheme-horiz-navtxt-gs">
    <w:name w:val="mstheme-horiz-navtxt-gs"/>
    <w:basedOn w:val="a2"/>
    <w:qFormat/>
    <w:pPr>
      <w:widowControl/>
      <w:spacing w:before="100" w:beforeAutospacing="1" w:after="100" w:afterAutospacing="1"/>
      <w:jc w:val="left"/>
    </w:pPr>
    <w:rPr>
      <w:color w:val="000000"/>
      <w:spacing w:val="-2"/>
      <w:kern w:val="0"/>
      <w:sz w:val="24"/>
      <w:szCs w:val="20"/>
    </w:rPr>
  </w:style>
  <w:style w:type="paragraph" w:customStyle="1" w:styleId="afffffffffffffffffffff9">
    <w:name w:val="正文(黑体)"/>
    <w:basedOn w:val="a2"/>
    <w:qFormat/>
    <w:pPr>
      <w:autoSpaceDE w:val="0"/>
      <w:autoSpaceDN w:val="0"/>
      <w:adjustRightInd w:val="0"/>
      <w:spacing w:line="288" w:lineRule="auto"/>
      <w:ind w:firstLine="482"/>
      <w:textAlignment w:val="baseline"/>
    </w:pPr>
    <w:rPr>
      <w:rFonts w:ascii="黑体" w:hAnsi="Calibri"/>
      <w:spacing w:val="-2"/>
      <w:kern w:val="0"/>
      <w:sz w:val="24"/>
      <w:szCs w:val="20"/>
    </w:rPr>
  </w:style>
  <w:style w:type="character" w:customStyle="1" w:styleId="2Char20">
    <w:name w:val="正文首行缩进 2 Char2"/>
    <w:qFormat/>
    <w:rPr>
      <w:rFonts w:ascii="宋体"/>
      <w:spacing w:val="-2"/>
      <w:sz w:val="28"/>
    </w:rPr>
  </w:style>
  <w:style w:type="paragraph" w:customStyle="1" w:styleId="afffffffffffffffffffffa">
    <w:name w:val="麦志勤标题一"/>
    <w:basedOn w:val="1"/>
    <w:qFormat/>
    <w:pPr>
      <w:keepNext w:val="0"/>
      <w:widowControl/>
      <w:numPr>
        <w:numId w:val="0"/>
      </w:numPr>
      <w:snapToGrid w:val="0"/>
      <w:spacing w:beforeLines="0" w:before="50" w:afterLines="0" w:after="0" w:line="300" w:lineRule="auto"/>
      <w:jc w:val="both"/>
      <w:textAlignment w:val="auto"/>
    </w:pPr>
    <w:rPr>
      <w:rFonts w:ascii="黑体" w:eastAsia="黑体" w:hAnsi="Arial" w:cs="Arial"/>
      <w:bCs/>
      <w:color w:val="000000"/>
      <w:kern w:val="0"/>
      <w:sz w:val="44"/>
      <w:szCs w:val="44"/>
    </w:rPr>
  </w:style>
  <w:style w:type="paragraph" w:customStyle="1" w:styleId="mstheme-bannertxt-g">
    <w:name w:val="mstheme-bannertxt-g"/>
    <w:basedOn w:val="a2"/>
    <w:qFormat/>
    <w:pPr>
      <w:widowControl/>
      <w:spacing w:before="100" w:beforeAutospacing="1" w:after="100" w:afterAutospacing="1"/>
      <w:jc w:val="left"/>
    </w:pPr>
    <w:rPr>
      <w:color w:val="000000"/>
      <w:spacing w:val="-2"/>
      <w:kern w:val="0"/>
      <w:sz w:val="24"/>
      <w:szCs w:val="20"/>
    </w:rPr>
  </w:style>
  <w:style w:type="paragraph" w:customStyle="1" w:styleId="125">
    <w:name w:val="日期12"/>
    <w:basedOn w:val="a2"/>
    <w:next w:val="a2"/>
    <w:qFormat/>
    <w:pPr>
      <w:adjustRightInd w:val="0"/>
      <w:spacing w:line="312" w:lineRule="atLeast"/>
      <w:jc w:val="right"/>
      <w:textAlignment w:val="baseline"/>
    </w:pPr>
    <w:rPr>
      <w:rFonts w:ascii="楷体_GB2312" w:hAnsi="Calibri"/>
      <w:spacing w:val="-2"/>
      <w:kern w:val="0"/>
      <w:sz w:val="24"/>
      <w:szCs w:val="20"/>
    </w:rPr>
  </w:style>
  <w:style w:type="paragraph" w:customStyle="1" w:styleId="444">
    <w:name w:val="正文444"/>
    <w:basedOn w:val="a2"/>
    <w:qFormat/>
    <w:pPr>
      <w:spacing w:line="300" w:lineRule="auto"/>
      <w:ind w:firstLineChars="200" w:firstLine="480"/>
    </w:pPr>
    <w:rPr>
      <w:rFonts w:ascii="Calibri" w:hAnsi="Calibri"/>
      <w:spacing w:val="-2"/>
      <w:kern w:val="0"/>
      <w:sz w:val="24"/>
      <w:szCs w:val="20"/>
    </w:rPr>
  </w:style>
  <w:style w:type="character" w:customStyle="1" w:styleId="HTMLChar10">
    <w:name w:val="HTML 地址 Char1"/>
    <w:qFormat/>
    <w:rPr>
      <w:i/>
      <w:iCs/>
      <w:spacing w:val="-2"/>
      <w:sz w:val="28"/>
    </w:rPr>
  </w:style>
  <w:style w:type="paragraph" w:customStyle="1" w:styleId="1fffb">
    <w:name w:val="公式1"/>
    <w:basedOn w:val="a2"/>
    <w:qFormat/>
    <w:pPr>
      <w:spacing w:beforeLines="50" w:before="156" w:line="400" w:lineRule="exact"/>
      <w:ind w:firstLineChars="200" w:firstLine="480"/>
    </w:pPr>
    <w:rPr>
      <w:rFonts w:ascii="Century Gothic" w:hAnsi="Century Gothic"/>
      <w:spacing w:val="-2"/>
      <w:kern w:val="0"/>
      <w:sz w:val="24"/>
      <w:szCs w:val="20"/>
    </w:rPr>
  </w:style>
  <w:style w:type="paragraph" w:customStyle="1" w:styleId="afffffffffffffffffffffb">
    <w:name w:val="表后间隔"/>
    <w:basedOn w:val="a2"/>
    <w:qFormat/>
    <w:pPr>
      <w:tabs>
        <w:tab w:val="center" w:pos="4153"/>
        <w:tab w:val="right" w:pos="8306"/>
      </w:tabs>
      <w:snapToGrid w:val="0"/>
    </w:pPr>
    <w:rPr>
      <w:rFonts w:ascii="Arial" w:hAnsi="Arial"/>
      <w:bCs/>
      <w:snapToGrid w:val="0"/>
      <w:spacing w:val="-2"/>
      <w:kern w:val="0"/>
      <w:sz w:val="18"/>
      <w:szCs w:val="27"/>
      <w:lang w:val="eu-ES"/>
    </w:rPr>
  </w:style>
  <w:style w:type="paragraph" w:customStyle="1" w:styleId="2H2SeHeadwsa2111465465">
    <w:name w:val="样式 标题 2H2SeHead wsa21标题 1.1. + 段前: 4.65 磅 段后: 4.65 磅 行距:..."/>
    <w:basedOn w:val="2"/>
    <w:qFormat/>
    <w:pPr>
      <w:numPr>
        <w:ilvl w:val="0"/>
        <w:numId w:val="0"/>
      </w:numPr>
      <w:tabs>
        <w:tab w:val="left" w:pos="780"/>
        <w:tab w:val="left" w:pos="6210"/>
      </w:tabs>
      <w:adjustRightInd/>
      <w:spacing w:beforeLines="0" w:before="100" w:beforeAutospacing="1" w:afterLines="0"/>
      <w:ind w:left="6210" w:hanging="360"/>
      <w:textAlignment w:val="auto"/>
    </w:pPr>
    <w:rPr>
      <w:rFonts w:ascii="Arial" w:hAnsi="Arial" w:cs="宋体"/>
      <w:b w:val="0"/>
      <w:bCs/>
      <w:color w:val="000000"/>
      <w:sz w:val="32"/>
      <w:szCs w:val="32"/>
    </w:rPr>
  </w:style>
  <w:style w:type="character" w:customStyle="1" w:styleId="Char1f5">
    <w:name w:val="签名 Char1"/>
    <w:qFormat/>
    <w:rPr>
      <w:spacing w:val="-2"/>
      <w:sz w:val="28"/>
    </w:rPr>
  </w:style>
  <w:style w:type="character" w:customStyle="1" w:styleId="Char1f6">
    <w:name w:val="尾注文本 Char1"/>
    <w:qFormat/>
    <w:rPr>
      <w:spacing w:val="-2"/>
      <w:sz w:val="28"/>
    </w:rPr>
  </w:style>
  <w:style w:type="paragraph" w:customStyle="1" w:styleId="DefinitionTerm">
    <w:name w:val="Definition Term"/>
    <w:basedOn w:val="a2"/>
    <w:next w:val="a2"/>
    <w:qFormat/>
    <w:pPr>
      <w:widowControl/>
      <w:overflowPunct w:val="0"/>
      <w:autoSpaceDE w:val="0"/>
      <w:autoSpaceDN w:val="0"/>
      <w:adjustRightInd w:val="0"/>
      <w:jc w:val="left"/>
      <w:textAlignment w:val="baseline"/>
    </w:pPr>
    <w:rPr>
      <w:rFonts w:ascii="Calibri" w:hAnsi="Calibri"/>
      <w:spacing w:val="-2"/>
      <w:kern w:val="0"/>
      <w:sz w:val="24"/>
      <w:szCs w:val="20"/>
      <w:lang w:val="en-GB"/>
    </w:rPr>
  </w:style>
  <w:style w:type="paragraph" w:customStyle="1" w:styleId="MFSCharChar">
    <w:name w:val="MFS表格表头 Char Char"/>
    <w:basedOn w:val="a2"/>
    <w:qFormat/>
    <w:pPr>
      <w:spacing w:beforeLines="50" w:before="156" w:afterLines="50" w:after="156" w:line="360" w:lineRule="auto"/>
      <w:ind w:firstLineChars="100" w:firstLine="241"/>
      <w:jc w:val="center"/>
    </w:pPr>
    <w:rPr>
      <w:rFonts w:ascii="Calibri" w:eastAsia="楷体_GB2312" w:hAnsi="Calibri"/>
      <w:b/>
      <w:spacing w:val="-2"/>
      <w:kern w:val="0"/>
      <w:sz w:val="24"/>
      <w:szCs w:val="20"/>
    </w:rPr>
  </w:style>
  <w:style w:type="paragraph" w:customStyle="1" w:styleId="wangjunbobullet">
    <w:name w:val="wangjunbo.bullet"/>
    <w:basedOn w:val="a2"/>
    <w:qFormat/>
    <w:pPr>
      <w:spacing w:line="320" w:lineRule="exact"/>
      <w:jc w:val="center"/>
    </w:pPr>
    <w:rPr>
      <w:rFonts w:ascii="Calibri" w:hAnsi="Calibri"/>
      <w:spacing w:val="-2"/>
      <w:kern w:val="0"/>
      <w:sz w:val="28"/>
      <w:szCs w:val="20"/>
    </w:rPr>
  </w:style>
  <w:style w:type="paragraph" w:customStyle="1" w:styleId="afffffffffffffffffffffc">
    <w:name w:val="表格间距"/>
    <w:basedOn w:val="a2"/>
    <w:qFormat/>
    <w:pPr>
      <w:widowControl/>
      <w:spacing w:line="280" w:lineRule="exact"/>
      <w:ind w:firstLineChars="200" w:firstLine="420"/>
      <w:jc w:val="left"/>
    </w:pPr>
    <w:rPr>
      <w:rFonts w:ascii="Calibri" w:hAnsi="Calibri"/>
      <w:spacing w:val="-2"/>
      <w:kern w:val="0"/>
      <w:sz w:val="28"/>
      <w:szCs w:val="20"/>
    </w:rPr>
  </w:style>
  <w:style w:type="character" w:customStyle="1" w:styleId="Char32">
    <w:name w:val="正文首行缩进 Char3"/>
    <w:qFormat/>
    <w:rPr>
      <w:spacing w:val="-2"/>
      <w:kern w:val="2"/>
      <w:sz w:val="28"/>
      <w:szCs w:val="24"/>
    </w:rPr>
  </w:style>
  <w:style w:type="paragraph" w:customStyle="1" w:styleId="002">
    <w:name w:val="样式 样式 小五 首行缩进: 0字符 + 首行缩进:  0字符"/>
    <w:basedOn w:val="0"/>
    <w:qFormat/>
    <w:pPr>
      <w:ind w:firstLine="480"/>
    </w:pPr>
  </w:style>
  <w:style w:type="paragraph" w:customStyle="1" w:styleId="0">
    <w:name w:val="样式 小五 首行缩进: 0字符"/>
    <w:basedOn w:val="a2"/>
    <w:qFormat/>
    <w:pPr>
      <w:snapToGrid w:val="0"/>
      <w:spacing w:line="360" w:lineRule="auto"/>
      <w:ind w:firstLineChars="200" w:firstLine="360"/>
    </w:pPr>
    <w:rPr>
      <w:rFonts w:ascii="Calibri" w:hAnsi="Calibri" w:cs="宋体"/>
      <w:spacing w:val="-2"/>
      <w:kern w:val="0"/>
      <w:sz w:val="18"/>
      <w:szCs w:val="20"/>
    </w:rPr>
  </w:style>
  <w:style w:type="character" w:customStyle="1" w:styleId="Char26">
    <w:name w:val="标题 Char2"/>
    <w:qFormat/>
    <w:rPr>
      <w:rFonts w:ascii="Cambria" w:hAnsi="Cambria" w:cs="Times New Roman"/>
      <w:b/>
      <w:bCs/>
      <w:spacing w:val="-2"/>
      <w:sz w:val="32"/>
      <w:szCs w:val="32"/>
    </w:rPr>
  </w:style>
  <w:style w:type="character" w:customStyle="1" w:styleId="Char1f7">
    <w:name w:val="电子邮件签名 Char1"/>
    <w:qFormat/>
    <w:rPr>
      <w:spacing w:val="-2"/>
      <w:sz w:val="28"/>
    </w:rPr>
  </w:style>
  <w:style w:type="character" w:customStyle="1" w:styleId="Char27">
    <w:name w:val="注释标题 Char2"/>
    <w:qFormat/>
    <w:rPr>
      <w:spacing w:val="-2"/>
      <w:sz w:val="28"/>
    </w:rPr>
  </w:style>
  <w:style w:type="character" w:customStyle="1" w:styleId="Char28">
    <w:name w:val="结束语 Char2"/>
    <w:qFormat/>
    <w:rPr>
      <w:spacing w:val="-2"/>
      <w:sz w:val="28"/>
    </w:rPr>
  </w:style>
  <w:style w:type="paragraph" w:customStyle="1" w:styleId="afffffffffffffffffffffd">
    <w:name w:val="表的内容"/>
    <w:basedOn w:val="a2"/>
    <w:next w:val="a2"/>
    <w:qFormat/>
    <w:rPr>
      <w:rFonts w:ascii="Calibri" w:hAnsi="Calibri"/>
      <w:spacing w:val="-2"/>
      <w:kern w:val="0"/>
      <w:position w:val="-20"/>
      <w:sz w:val="28"/>
      <w:szCs w:val="20"/>
    </w:rPr>
  </w:style>
  <w:style w:type="character" w:customStyle="1" w:styleId="Char29">
    <w:name w:val="称呼 Char2"/>
    <w:qFormat/>
    <w:rPr>
      <w:spacing w:val="-2"/>
      <w:sz w:val="28"/>
    </w:rPr>
  </w:style>
  <w:style w:type="paragraph" w:customStyle="1" w:styleId="afffffffffffffffffffffe">
    <w:name w:val="第三节"/>
    <w:basedOn w:val="a2"/>
    <w:qFormat/>
    <w:pPr>
      <w:spacing w:beforeLines="100" w:before="312" w:line="360" w:lineRule="auto"/>
      <w:jc w:val="left"/>
    </w:pPr>
    <w:rPr>
      <w:rFonts w:ascii="黑体" w:eastAsia="黑体" w:hAnsi="Calibri"/>
      <w:b/>
      <w:bCs/>
      <w:spacing w:val="-2"/>
      <w:kern w:val="0"/>
      <w:sz w:val="32"/>
      <w:szCs w:val="20"/>
    </w:rPr>
  </w:style>
  <w:style w:type="paragraph" w:customStyle="1" w:styleId="affffffffffffffffffffff">
    <w:name w:val="正文仿宋小四"/>
    <w:basedOn w:val="a2"/>
    <w:qFormat/>
    <w:pPr>
      <w:adjustRightInd w:val="0"/>
      <w:snapToGrid w:val="0"/>
      <w:spacing w:line="360" w:lineRule="auto"/>
      <w:ind w:firstLineChars="200" w:firstLine="480"/>
    </w:pPr>
    <w:rPr>
      <w:rFonts w:ascii="Calibri" w:eastAsia="仿宋_GB2312" w:hAnsi="Calibri"/>
      <w:spacing w:val="-2"/>
      <w:kern w:val="0"/>
      <w:sz w:val="24"/>
      <w:szCs w:val="20"/>
    </w:rPr>
  </w:style>
  <w:style w:type="character" w:customStyle="1" w:styleId="3Char21">
    <w:name w:val="正文文本缩进 3 Char2"/>
    <w:qFormat/>
    <w:rPr>
      <w:spacing w:val="-2"/>
      <w:sz w:val="16"/>
      <w:szCs w:val="16"/>
    </w:rPr>
  </w:style>
  <w:style w:type="paragraph" w:customStyle="1" w:styleId="CharCharChar30">
    <w:name w:val="Char Char Char3"/>
    <w:basedOn w:val="a2"/>
    <w:qFormat/>
    <w:pPr>
      <w:widowControl/>
      <w:jc w:val="left"/>
    </w:pPr>
    <w:rPr>
      <w:rFonts w:ascii="Calibri" w:hAnsi="Calibri"/>
      <w:spacing w:val="-2"/>
      <w:kern w:val="0"/>
      <w:sz w:val="28"/>
      <w:szCs w:val="20"/>
    </w:rPr>
  </w:style>
  <w:style w:type="paragraph" w:customStyle="1" w:styleId="affffffffffffffffffffff0">
    <w:name w:val="图片名称"/>
    <w:basedOn w:val="a2"/>
    <w:qFormat/>
    <w:pPr>
      <w:wordWrap w:val="0"/>
      <w:jc w:val="center"/>
    </w:pPr>
    <w:rPr>
      <w:rFonts w:ascii="黑体" w:eastAsia="黑体" w:hAnsi="宋体"/>
      <w:bCs/>
      <w:snapToGrid w:val="0"/>
      <w:color w:val="000000"/>
      <w:spacing w:val="-4"/>
      <w:kern w:val="0"/>
      <w:sz w:val="24"/>
      <w:szCs w:val="20"/>
      <w:lang w:val="eu-ES"/>
    </w:rPr>
  </w:style>
  <w:style w:type="paragraph" w:customStyle="1" w:styleId="affffffffffffffffffffff1">
    <w:name w:val="表内小四中"/>
    <w:qFormat/>
    <w:pPr>
      <w:adjustRightInd w:val="0"/>
      <w:ind w:left="-50"/>
      <w:jc w:val="center"/>
      <w:textAlignment w:val="baseline"/>
    </w:pPr>
    <w:rPr>
      <w:rFonts w:ascii="Times New Roman" w:eastAsia="宋体" w:hAnsi="Times New Roman" w:cs="Times New Roman"/>
      <w:sz w:val="24"/>
    </w:rPr>
  </w:style>
  <w:style w:type="character" w:customStyle="1" w:styleId="Char1f8">
    <w:name w:val="脚注文本 Char1"/>
    <w:qFormat/>
    <w:rPr>
      <w:spacing w:val="-2"/>
      <w:sz w:val="18"/>
      <w:szCs w:val="18"/>
    </w:rPr>
  </w:style>
  <w:style w:type="paragraph" w:customStyle="1" w:styleId="023">
    <w:name w:val="标题02"/>
    <w:basedOn w:val="a2"/>
    <w:qFormat/>
    <w:pPr>
      <w:spacing w:line="360" w:lineRule="auto"/>
      <w:outlineLvl w:val="1"/>
    </w:pPr>
    <w:rPr>
      <w:rFonts w:ascii="Calibri" w:hAnsi="Calibri"/>
      <w:b/>
      <w:spacing w:val="-2"/>
      <w:kern w:val="0"/>
      <w:sz w:val="28"/>
      <w:szCs w:val="20"/>
    </w:rPr>
  </w:style>
  <w:style w:type="character" w:customStyle="1" w:styleId="Char2a">
    <w:name w:val="日期 Char2"/>
    <w:qFormat/>
    <w:rPr>
      <w:spacing w:val="-2"/>
      <w:sz w:val="28"/>
    </w:rPr>
  </w:style>
  <w:style w:type="paragraph" w:customStyle="1" w:styleId="5f4">
    <w:name w:val="标题5"/>
    <w:basedOn w:val="a2"/>
    <w:qFormat/>
    <w:pPr>
      <w:autoSpaceDE w:val="0"/>
      <w:autoSpaceDN w:val="0"/>
      <w:adjustRightInd w:val="0"/>
      <w:textAlignment w:val="baseline"/>
    </w:pPr>
    <w:rPr>
      <w:rFonts w:ascii="黑体" w:eastAsia="黑体" w:hAnsi="Calibri"/>
      <w:b/>
      <w:spacing w:val="-2"/>
      <w:kern w:val="0"/>
      <w:sz w:val="24"/>
      <w:szCs w:val="20"/>
    </w:rPr>
  </w:style>
  <w:style w:type="paragraph" w:customStyle="1" w:styleId="1233">
    <w:name w:val="1233"/>
    <w:basedOn w:val="a2"/>
    <w:qFormat/>
    <w:pPr>
      <w:spacing w:before="100" w:beforeAutospacing="1" w:line="360" w:lineRule="auto"/>
      <w:ind w:firstLineChars="200" w:firstLine="480"/>
    </w:pPr>
    <w:rPr>
      <w:rFonts w:ascii="Calibri" w:hAnsi="Calibri"/>
      <w:spacing w:val="-2"/>
      <w:kern w:val="0"/>
      <w:sz w:val="24"/>
      <w:szCs w:val="20"/>
    </w:rPr>
  </w:style>
  <w:style w:type="paragraph" w:customStyle="1" w:styleId="2ffff5">
    <w:name w:val="普通(网站)2"/>
    <w:basedOn w:val="a2"/>
    <w:qFormat/>
    <w:pPr>
      <w:widowControl/>
      <w:spacing w:before="100" w:beforeAutospacing="1" w:after="100" w:afterAutospacing="1"/>
      <w:jc w:val="left"/>
    </w:pPr>
    <w:rPr>
      <w:rFonts w:ascii="宋体" w:hAnsi="宋体"/>
      <w:spacing w:val="-2"/>
      <w:kern w:val="0"/>
      <w:sz w:val="24"/>
      <w:szCs w:val="20"/>
    </w:rPr>
  </w:style>
  <w:style w:type="character" w:customStyle="1" w:styleId="Char2b">
    <w:name w:val="副标题 Char2"/>
    <w:qFormat/>
    <w:rPr>
      <w:rFonts w:ascii="Cambria" w:hAnsi="Cambria" w:cs="Times New Roman"/>
      <w:b/>
      <w:bCs/>
      <w:spacing w:val="-2"/>
      <w:kern w:val="28"/>
      <w:sz w:val="32"/>
      <w:szCs w:val="32"/>
    </w:rPr>
  </w:style>
  <w:style w:type="paragraph" w:customStyle="1" w:styleId="555">
    <w:name w:val="表头555"/>
    <w:basedOn w:val="a2"/>
    <w:qFormat/>
    <w:pPr>
      <w:adjustRightInd w:val="0"/>
      <w:snapToGrid w:val="0"/>
      <w:spacing w:after="50"/>
      <w:ind w:firstLineChars="200" w:firstLine="422"/>
      <w:jc w:val="center"/>
    </w:pPr>
    <w:rPr>
      <w:rFonts w:ascii="Calibri" w:hAnsi="宋体"/>
      <w:b/>
      <w:spacing w:val="-2"/>
      <w:kern w:val="0"/>
      <w:sz w:val="28"/>
      <w:szCs w:val="20"/>
    </w:rPr>
  </w:style>
  <w:style w:type="character" w:customStyle="1" w:styleId="Char2c">
    <w:name w:val="批注主题 Char2"/>
    <w:qFormat/>
    <w:rPr>
      <w:b/>
      <w:bCs/>
      <w:spacing w:val="-2"/>
      <w:sz w:val="28"/>
    </w:rPr>
  </w:style>
  <w:style w:type="paragraph" w:customStyle="1" w:styleId="CharCharCharCharCharCharCharCharChar1">
    <w:name w:val="Char Char Char Char Char Char Char Char Char1"/>
    <w:basedOn w:val="a2"/>
    <w:qFormat/>
    <w:rPr>
      <w:rFonts w:ascii="Calibri" w:hAnsi="Calibri"/>
      <w:spacing w:val="-2"/>
      <w:kern w:val="0"/>
      <w:sz w:val="28"/>
      <w:szCs w:val="20"/>
    </w:rPr>
  </w:style>
  <w:style w:type="paragraph" w:customStyle="1" w:styleId="grajaxhang2">
    <w:name w:val="grajaxhang2"/>
    <w:basedOn w:val="a2"/>
    <w:qFormat/>
    <w:pPr>
      <w:widowControl/>
      <w:pBdr>
        <w:top w:val="single" w:sz="6" w:space="6" w:color="08BD0C"/>
        <w:left w:val="single" w:sz="6" w:space="6" w:color="08BD0C"/>
        <w:bottom w:val="single" w:sz="6" w:space="6" w:color="08BD0C"/>
        <w:right w:val="single" w:sz="6" w:space="6" w:color="08BD0C"/>
      </w:pBdr>
      <w:shd w:val="clear" w:color="auto" w:fill="E7FFE7"/>
      <w:spacing w:before="100" w:beforeAutospacing="1" w:after="100" w:afterAutospacing="1"/>
      <w:jc w:val="left"/>
    </w:pPr>
    <w:rPr>
      <w:rFonts w:ascii="宋体" w:hAnsi="宋体"/>
      <w:color w:val="000000"/>
      <w:spacing w:val="-2"/>
      <w:kern w:val="0"/>
      <w:sz w:val="18"/>
      <w:szCs w:val="18"/>
    </w:rPr>
  </w:style>
  <w:style w:type="paragraph" w:customStyle="1" w:styleId="affffffffffffffffffffff2">
    <w:name w:val="封面文字"/>
    <w:qFormat/>
    <w:rPr>
      <w:rFonts w:ascii="Times New Roman" w:eastAsia="宋体" w:hAnsi="Times New Roman" w:cs="Times New Roman"/>
      <w:sz w:val="28"/>
    </w:rPr>
  </w:style>
  <w:style w:type="character" w:customStyle="1" w:styleId="Char2d">
    <w:name w:val="批注框文本 Char2"/>
    <w:qFormat/>
    <w:rPr>
      <w:spacing w:val="-2"/>
      <w:sz w:val="18"/>
      <w:szCs w:val="18"/>
    </w:rPr>
  </w:style>
  <w:style w:type="paragraph" w:customStyle="1" w:styleId="defaultfont">
    <w:name w:val="defaultfont"/>
    <w:basedOn w:val="a2"/>
    <w:qFormat/>
    <w:pPr>
      <w:widowControl/>
      <w:spacing w:before="100" w:beforeAutospacing="1" w:after="100" w:afterAutospacing="1"/>
      <w:jc w:val="left"/>
    </w:pPr>
    <w:rPr>
      <w:rFonts w:ascii="Arial Unicode MS" w:eastAsia="Arial Unicode MS" w:hAnsi="Arial Unicode MS" w:cs="Arial Unicode MS"/>
      <w:spacing w:val="-2"/>
      <w:kern w:val="0"/>
      <w:sz w:val="24"/>
      <w:szCs w:val="20"/>
    </w:rPr>
  </w:style>
  <w:style w:type="character" w:customStyle="1" w:styleId="3Char22">
    <w:name w:val="正文文本 3 Char2"/>
    <w:qFormat/>
    <w:rPr>
      <w:spacing w:val="-2"/>
      <w:sz w:val="16"/>
      <w:szCs w:val="16"/>
    </w:rPr>
  </w:style>
  <w:style w:type="character" w:customStyle="1" w:styleId="Char1f9">
    <w:name w:val="信息标题 Char1"/>
    <w:qFormat/>
    <w:rPr>
      <w:rFonts w:ascii="Cambria" w:eastAsia="宋体" w:hAnsi="Cambria" w:cs="Times New Roman"/>
      <w:spacing w:val="-2"/>
      <w:sz w:val="24"/>
      <w:szCs w:val="24"/>
      <w:shd w:val="pct20" w:color="auto" w:fill="auto"/>
    </w:rPr>
  </w:style>
  <w:style w:type="paragraph" w:customStyle="1" w:styleId="affffffffffffffffffffff3">
    <w:name w:val="麦志勤图标题"/>
    <w:basedOn w:val="a2"/>
    <w:qFormat/>
    <w:pPr>
      <w:adjustRightInd w:val="0"/>
      <w:snapToGrid w:val="0"/>
      <w:spacing w:beforeLines="50" w:before="156" w:line="300" w:lineRule="auto"/>
      <w:ind w:firstLineChars="200" w:firstLine="480"/>
    </w:pPr>
    <w:rPr>
      <w:rFonts w:ascii="宋体" w:hAnsi="宋体"/>
      <w:spacing w:val="-2"/>
      <w:kern w:val="0"/>
      <w:sz w:val="24"/>
      <w:szCs w:val="20"/>
    </w:rPr>
  </w:style>
  <w:style w:type="paragraph" w:customStyle="1" w:styleId="affffffffffffffffffffff4">
    <w:name w:val="麦志勤标题二"/>
    <w:basedOn w:val="a2"/>
    <w:qFormat/>
    <w:pPr>
      <w:adjustRightInd w:val="0"/>
      <w:snapToGrid w:val="0"/>
      <w:spacing w:beforeLines="100" w:before="312" w:line="300" w:lineRule="auto"/>
    </w:pPr>
    <w:rPr>
      <w:rFonts w:ascii="黑体" w:eastAsia="黑体" w:hAnsi="Calibri"/>
      <w:spacing w:val="-2"/>
      <w:kern w:val="0"/>
      <w:sz w:val="36"/>
      <w:szCs w:val="20"/>
    </w:rPr>
  </w:style>
  <w:style w:type="paragraph" w:customStyle="1" w:styleId="33CharCharCharCharCharCharCharCharCharChar">
    <w:name w:val="样式 样式 标题 3标题 3 Char Char Char Char Char Char Char Char Char Char..."/>
    <w:basedOn w:val="a2"/>
    <w:qFormat/>
    <w:pPr>
      <w:keepNext/>
      <w:keepLines/>
      <w:adjustRightInd w:val="0"/>
      <w:spacing w:line="360" w:lineRule="auto"/>
      <w:jc w:val="left"/>
      <w:textAlignment w:val="baseline"/>
      <w:outlineLvl w:val="2"/>
    </w:pPr>
    <w:rPr>
      <w:rFonts w:ascii="Arial" w:eastAsia="黑体" w:hAnsi="Arial"/>
      <w:bCs/>
      <w:spacing w:val="-2"/>
      <w:kern w:val="0"/>
      <w:sz w:val="24"/>
      <w:szCs w:val="20"/>
    </w:rPr>
  </w:style>
  <w:style w:type="paragraph" w:customStyle="1" w:styleId="4H4Subsection66">
    <w:name w:val="样式 标题 4H4Subsection + 段前: 6 磅 段后: 6 磅"/>
    <w:basedOn w:val="4"/>
    <w:qFormat/>
    <w:pPr>
      <w:keepNext w:val="0"/>
      <w:keepLines w:val="0"/>
      <w:numPr>
        <w:ilvl w:val="0"/>
        <w:numId w:val="0"/>
      </w:numPr>
      <w:tabs>
        <w:tab w:val="left" w:pos="1680"/>
        <w:tab w:val="left" w:pos="5940"/>
      </w:tabs>
      <w:snapToGrid w:val="0"/>
      <w:spacing w:beforeLines="50" w:before="120"/>
      <w:ind w:left="5940" w:hanging="420"/>
      <w:textAlignment w:val="auto"/>
    </w:pPr>
    <w:rPr>
      <w:rFonts w:cs="宋体"/>
      <w:bCs/>
      <w:kern w:val="2"/>
    </w:rPr>
  </w:style>
  <w:style w:type="paragraph" w:customStyle="1" w:styleId="032">
    <w:name w:val="正文 03"/>
    <w:basedOn w:val="a2"/>
    <w:qFormat/>
    <w:pPr>
      <w:autoSpaceDE w:val="0"/>
      <w:autoSpaceDN w:val="0"/>
      <w:adjustRightInd w:val="0"/>
      <w:textAlignment w:val="baseline"/>
    </w:pPr>
    <w:rPr>
      <w:rFonts w:ascii="Calibri" w:hAnsi="Calibri"/>
      <w:spacing w:val="-2"/>
      <w:kern w:val="0"/>
      <w:sz w:val="24"/>
      <w:szCs w:val="20"/>
    </w:rPr>
  </w:style>
  <w:style w:type="paragraph" w:customStyle="1" w:styleId="CharChar112">
    <w:name w:val="Char Char112"/>
    <w:basedOn w:val="af"/>
    <w:qFormat/>
    <w:pPr>
      <w:spacing w:line="240" w:lineRule="auto"/>
      <w:ind w:left="0" w:firstLine="0"/>
    </w:pPr>
    <w:rPr>
      <w:rFonts w:ascii="Tahoma" w:hAnsi="Tahoma"/>
      <w:kern w:val="0"/>
      <w:sz w:val="28"/>
    </w:rPr>
  </w:style>
  <w:style w:type="paragraph" w:customStyle="1" w:styleId="119">
    <w:name w:val="表题 11"/>
    <w:qFormat/>
    <w:pPr>
      <w:widowControl w:val="0"/>
      <w:adjustRightInd w:val="0"/>
      <w:spacing w:before="120" w:after="120"/>
      <w:jc w:val="center"/>
      <w:textAlignment w:val="baseline"/>
    </w:pPr>
    <w:rPr>
      <w:rFonts w:ascii="Times New Roman" w:eastAsia="宋体" w:hAnsi="Times New Roman" w:cs="Times New Roman"/>
      <w:sz w:val="30"/>
    </w:rPr>
  </w:style>
  <w:style w:type="paragraph" w:customStyle="1" w:styleId="affffffffffffffffffffff5">
    <w:name w:val="正文尾"/>
    <w:qFormat/>
    <w:pPr>
      <w:widowControl w:val="0"/>
      <w:adjustRightInd w:val="0"/>
      <w:spacing w:line="300" w:lineRule="auto"/>
      <w:ind w:left="3969"/>
      <w:jc w:val="center"/>
      <w:textAlignment w:val="baseline"/>
    </w:pPr>
    <w:rPr>
      <w:rFonts w:ascii="Times New Roman" w:eastAsia="宋体" w:hAnsi="Times New Roman" w:cs="Times New Roman"/>
      <w:sz w:val="28"/>
    </w:rPr>
  </w:style>
  <w:style w:type="paragraph" w:customStyle="1" w:styleId="affffffffffffffffffffff6">
    <w:name w:val="样式 宋体 小四"/>
    <w:basedOn w:val="a2"/>
    <w:qFormat/>
    <w:pPr>
      <w:adjustRightInd w:val="0"/>
      <w:snapToGrid w:val="0"/>
      <w:spacing w:line="480" w:lineRule="exact"/>
      <w:ind w:firstLineChars="200" w:firstLine="200"/>
    </w:pPr>
    <w:rPr>
      <w:rFonts w:ascii="宋体" w:hAnsi="宋体"/>
      <w:snapToGrid w:val="0"/>
      <w:spacing w:val="-2"/>
      <w:kern w:val="0"/>
      <w:sz w:val="24"/>
      <w:szCs w:val="20"/>
    </w:rPr>
  </w:style>
  <w:style w:type="paragraph" w:customStyle="1" w:styleId="2ffff6">
    <w:name w:val="样式 样式 宋体 小四 左 + 首行缩进:  2 字符"/>
    <w:basedOn w:val="a2"/>
    <w:qFormat/>
    <w:pPr>
      <w:spacing w:line="360" w:lineRule="auto"/>
      <w:ind w:firstLineChars="200" w:firstLine="200"/>
      <w:jc w:val="left"/>
    </w:pPr>
    <w:rPr>
      <w:rFonts w:ascii="Calibri" w:hAnsi="Calibri" w:cs="宋体"/>
      <w:spacing w:val="-2"/>
      <w:kern w:val="0"/>
      <w:sz w:val="24"/>
      <w:szCs w:val="20"/>
    </w:rPr>
  </w:style>
  <w:style w:type="paragraph" w:customStyle="1" w:styleId="affffffffffffffffffffff7">
    <w:name w:val="我的样式"/>
    <w:basedOn w:val="a2"/>
    <w:qFormat/>
    <w:pPr>
      <w:spacing w:line="360" w:lineRule="auto"/>
      <w:ind w:firstLineChars="230" w:firstLine="230"/>
    </w:pPr>
    <w:rPr>
      <w:rFonts w:ascii="宋体" w:hAnsi="Calibri"/>
      <w:spacing w:val="-2"/>
      <w:kern w:val="0"/>
      <w:sz w:val="24"/>
      <w:szCs w:val="20"/>
      <w:lang w:val="en-GB"/>
    </w:rPr>
  </w:style>
  <w:style w:type="paragraph" w:customStyle="1" w:styleId="4fb">
    <w:name w:val="编号4号"/>
    <w:basedOn w:val="a2"/>
    <w:qFormat/>
    <w:pPr>
      <w:widowControl/>
      <w:snapToGrid w:val="0"/>
      <w:spacing w:line="312" w:lineRule="auto"/>
    </w:pPr>
    <w:rPr>
      <w:rFonts w:ascii="Arial" w:hAnsi="Arial" w:cs="Arial"/>
      <w:spacing w:val="-2"/>
      <w:kern w:val="0"/>
      <w:sz w:val="28"/>
      <w:szCs w:val="20"/>
    </w:rPr>
  </w:style>
  <w:style w:type="paragraph" w:customStyle="1" w:styleId="305">
    <w:name w:val="样式 标题 3 + 段前: 0.5 行"/>
    <w:basedOn w:val="3"/>
    <w:qFormat/>
    <w:pPr>
      <w:keepLines w:val="0"/>
      <w:numPr>
        <w:ilvl w:val="0"/>
        <w:numId w:val="0"/>
      </w:numPr>
      <w:tabs>
        <w:tab w:val="left" w:pos="1260"/>
        <w:tab w:val="left" w:pos="8634"/>
      </w:tabs>
      <w:snapToGrid w:val="0"/>
      <w:spacing w:beforeLines="0" w:before="156" w:beforeAutospacing="1" w:after="156" w:afterAutospacing="1"/>
      <w:ind w:left="7784" w:firstLine="482"/>
      <w:jc w:val="both"/>
      <w:textAlignment w:val="auto"/>
    </w:pPr>
    <w:rPr>
      <w:rFonts w:cs="宋体"/>
      <w:b w:val="0"/>
      <w:bCs/>
      <w:color w:val="auto"/>
      <w:kern w:val="2"/>
      <w:szCs w:val="20"/>
    </w:rPr>
  </w:style>
  <w:style w:type="paragraph" w:customStyle="1" w:styleId="126">
    <w:name w:val="表格 12"/>
    <w:basedOn w:val="a2"/>
    <w:qFormat/>
    <w:pPr>
      <w:autoSpaceDE w:val="0"/>
      <w:autoSpaceDN w:val="0"/>
      <w:adjustRightInd w:val="0"/>
      <w:jc w:val="center"/>
      <w:textAlignment w:val="baseline"/>
    </w:pPr>
    <w:rPr>
      <w:rFonts w:ascii="Calibri" w:hAnsi="Calibri"/>
      <w:spacing w:val="-2"/>
      <w:kern w:val="0"/>
      <w:sz w:val="24"/>
      <w:szCs w:val="20"/>
    </w:rPr>
  </w:style>
  <w:style w:type="paragraph" w:customStyle="1" w:styleId="pic-info">
    <w:name w:val="pic-info"/>
    <w:basedOn w:val="a2"/>
    <w:qFormat/>
    <w:pPr>
      <w:widowControl/>
      <w:spacing w:before="100" w:beforeAutospacing="1" w:after="100" w:afterAutospacing="1"/>
      <w:jc w:val="left"/>
    </w:pPr>
    <w:rPr>
      <w:rFonts w:ascii="宋体" w:hAnsi="宋体" w:cs="宋体"/>
      <w:spacing w:val="-2"/>
      <w:kern w:val="0"/>
      <w:sz w:val="24"/>
      <w:szCs w:val="20"/>
    </w:rPr>
  </w:style>
  <w:style w:type="paragraph" w:customStyle="1" w:styleId="affffffffffffffffffffff8">
    <w:name w:val="麦志勤标题六"/>
    <w:basedOn w:val="affffffffffffffffffff5"/>
    <w:qFormat/>
    <w:pPr>
      <w:spacing w:beforeLines="100" w:before="312"/>
    </w:pPr>
    <w:rPr>
      <w:rFonts w:ascii="黑体" w:eastAsia="黑体"/>
      <w:kern w:val="0"/>
    </w:rPr>
  </w:style>
  <w:style w:type="paragraph" w:customStyle="1" w:styleId="132">
    <w:name w:val="纯文本13"/>
    <w:basedOn w:val="a2"/>
    <w:qFormat/>
    <w:pPr>
      <w:adjustRightInd w:val="0"/>
      <w:textAlignment w:val="baseline"/>
    </w:pPr>
    <w:rPr>
      <w:rFonts w:ascii="宋体" w:hAnsi="Courier New"/>
      <w:spacing w:val="-2"/>
      <w:kern w:val="0"/>
      <w:sz w:val="28"/>
      <w:szCs w:val="20"/>
    </w:rPr>
  </w:style>
  <w:style w:type="paragraph" w:customStyle="1" w:styleId="CharChar1CharCharCharChar3">
    <w:name w:val="Char Char1 Char Char Char Char3"/>
    <w:basedOn w:val="a2"/>
    <w:qFormat/>
    <w:pPr>
      <w:widowControl/>
      <w:jc w:val="left"/>
    </w:pPr>
    <w:rPr>
      <w:rFonts w:ascii="Calibri" w:hAnsi="Calibri"/>
      <w:spacing w:val="-2"/>
      <w:kern w:val="0"/>
      <w:sz w:val="24"/>
      <w:szCs w:val="20"/>
    </w:rPr>
  </w:style>
  <w:style w:type="paragraph" w:customStyle="1" w:styleId="t1">
    <w:name w:val="正文 t"/>
    <w:basedOn w:val="a2"/>
    <w:qFormat/>
    <w:pPr>
      <w:spacing w:before="120" w:after="120" w:line="240" w:lineRule="atLeast"/>
    </w:pPr>
    <w:rPr>
      <w:rFonts w:ascii="Arial" w:hAnsi="Arial"/>
      <w:spacing w:val="-2"/>
      <w:kern w:val="0"/>
      <w:sz w:val="24"/>
      <w:szCs w:val="20"/>
    </w:rPr>
  </w:style>
  <w:style w:type="paragraph" w:customStyle="1" w:styleId="affffffffffffffffffffff9">
    <w:name w:val="粗文"/>
    <w:basedOn w:val="a2"/>
    <w:qFormat/>
    <w:pPr>
      <w:spacing w:line="480" w:lineRule="exact"/>
      <w:ind w:firstLineChars="200" w:firstLine="480"/>
    </w:pPr>
    <w:rPr>
      <w:rFonts w:ascii="Calibri" w:hAnsi="Calibri"/>
      <w:spacing w:val="-2"/>
      <w:kern w:val="0"/>
      <w:sz w:val="28"/>
      <w:szCs w:val="21"/>
    </w:rPr>
  </w:style>
  <w:style w:type="character" w:customStyle="1" w:styleId="z-Char1">
    <w:name w:val="z-窗体底端 Char1"/>
    <w:uiPriority w:val="99"/>
    <w:qFormat/>
    <w:rPr>
      <w:rFonts w:ascii="Arial" w:hAnsi="Arial" w:cs="Arial"/>
      <w:vanish/>
      <w:spacing w:val="-2"/>
      <w:sz w:val="16"/>
      <w:szCs w:val="16"/>
    </w:rPr>
  </w:style>
  <w:style w:type="character" w:customStyle="1" w:styleId="z-Char10">
    <w:name w:val="z-窗体顶端 Char1"/>
    <w:qFormat/>
    <w:rPr>
      <w:rFonts w:ascii="Arial" w:hAnsi="Arial" w:cs="Arial"/>
      <w:vanish/>
      <w:spacing w:val="-2"/>
      <w:sz w:val="16"/>
      <w:szCs w:val="16"/>
    </w:rPr>
  </w:style>
  <w:style w:type="paragraph" w:customStyle="1" w:styleId="Style72">
    <w:name w:val="_Style 72"/>
    <w:next w:val="a2"/>
    <w:qFormat/>
    <w:pPr>
      <w:widowControl w:val="0"/>
      <w:jc w:val="both"/>
    </w:pPr>
    <w:rPr>
      <w:rFonts w:ascii="Times New Roman" w:eastAsia="宋体" w:hAnsi="Times New Roman" w:cs="Times New Roman"/>
      <w:kern w:val="2"/>
      <w:sz w:val="21"/>
      <w:szCs w:val="24"/>
    </w:rPr>
  </w:style>
  <w:style w:type="paragraph" w:customStyle="1" w:styleId="11a">
    <w:name w:val="华1，标题1，标宋"/>
    <w:basedOn w:val="133"/>
    <w:next w:val="133"/>
    <w:qFormat/>
    <w:pPr>
      <w:spacing w:before="360" w:after="300"/>
      <w:ind w:firstLine="0"/>
      <w:jc w:val="center"/>
      <w:outlineLvl w:val="0"/>
    </w:pPr>
    <w:rPr>
      <w:rFonts w:ascii="方正大标宋_GBK" w:eastAsia="方正大标宋_GBK" w:hAnsi="Arial"/>
      <w:spacing w:val="20"/>
      <w:sz w:val="44"/>
      <w:lang w:val="en-US"/>
    </w:rPr>
  </w:style>
  <w:style w:type="paragraph" w:customStyle="1" w:styleId="133">
    <w:name w:val="夏1，正文仿3"/>
    <w:basedOn w:val="a2"/>
    <w:qFormat/>
    <w:pPr>
      <w:snapToGrid w:val="0"/>
      <w:spacing w:before="20" w:line="288" w:lineRule="auto"/>
      <w:ind w:firstLine="675"/>
    </w:pPr>
    <w:rPr>
      <w:rFonts w:ascii="仿宋_GB2312" w:eastAsia="仿宋_GB2312" w:hAnsi="Calibri"/>
      <w:snapToGrid w:val="0"/>
      <w:spacing w:val="4"/>
      <w:kern w:val="0"/>
      <w:sz w:val="32"/>
      <w:szCs w:val="20"/>
      <w:lang w:val="eu-ES"/>
    </w:rPr>
  </w:style>
  <w:style w:type="character" w:customStyle="1" w:styleId="Char2e">
    <w:name w:val="引用 Char2"/>
    <w:qFormat/>
    <w:rPr>
      <w:i/>
      <w:iCs/>
      <w:color w:val="000000"/>
      <w:spacing w:val="-2"/>
      <w:sz w:val="28"/>
    </w:rPr>
  </w:style>
  <w:style w:type="paragraph" w:customStyle="1" w:styleId="mstheme-vert-navtxt">
    <w:name w:val="mstheme-vert-navtxt"/>
    <w:basedOn w:val="a2"/>
    <w:qFormat/>
    <w:pPr>
      <w:widowControl/>
      <w:spacing w:before="100" w:beforeAutospacing="1" w:after="100" w:afterAutospacing="1"/>
      <w:jc w:val="left"/>
    </w:pPr>
    <w:rPr>
      <w:color w:val="000000"/>
      <w:spacing w:val="-2"/>
      <w:kern w:val="0"/>
      <w:sz w:val="24"/>
      <w:szCs w:val="20"/>
    </w:rPr>
  </w:style>
  <w:style w:type="character" w:customStyle="1" w:styleId="Char2f">
    <w:name w:val="明显引用 Char2"/>
    <w:qFormat/>
    <w:rPr>
      <w:b/>
      <w:bCs/>
      <w:i/>
      <w:iCs/>
      <w:color w:val="4F81BD"/>
      <w:spacing w:val="-2"/>
      <w:sz w:val="28"/>
    </w:rPr>
  </w:style>
  <w:style w:type="paragraph" w:customStyle="1" w:styleId="mstheme-navtxtnext-g">
    <w:name w:val="mstheme-navtxtnext-g"/>
    <w:basedOn w:val="a2"/>
    <w:qFormat/>
    <w:pPr>
      <w:widowControl/>
      <w:spacing w:before="100" w:beforeAutospacing="1" w:after="100" w:afterAutospacing="1"/>
      <w:jc w:val="left"/>
    </w:pPr>
    <w:rPr>
      <w:color w:val="0033CC"/>
      <w:spacing w:val="-2"/>
      <w:kern w:val="0"/>
      <w:sz w:val="24"/>
      <w:szCs w:val="20"/>
    </w:rPr>
  </w:style>
  <w:style w:type="paragraph" w:customStyle="1" w:styleId="affffffffffffffffffffffa">
    <w:name w:val="第一标题"/>
    <w:basedOn w:val="1"/>
    <w:qFormat/>
    <w:pPr>
      <w:keepNext w:val="0"/>
      <w:widowControl/>
      <w:numPr>
        <w:numId w:val="0"/>
      </w:numPr>
      <w:adjustRightInd/>
      <w:snapToGrid w:val="0"/>
      <w:spacing w:beforeLines="0" w:before="340" w:afterLines="0" w:after="330"/>
      <w:textAlignment w:val="auto"/>
    </w:pPr>
    <w:rPr>
      <w:rFonts w:cs="宋体"/>
      <w:bCs/>
      <w:color w:val="auto"/>
      <w:sz w:val="44"/>
      <w:szCs w:val="44"/>
    </w:rPr>
  </w:style>
  <w:style w:type="paragraph" w:customStyle="1" w:styleId="mstheme-topbar-font-g">
    <w:name w:val="mstheme-topbar-font-g"/>
    <w:basedOn w:val="a2"/>
    <w:qFormat/>
    <w:pPr>
      <w:widowControl/>
      <w:spacing w:before="100" w:beforeAutospacing="1" w:after="100" w:afterAutospacing="1"/>
      <w:jc w:val="left"/>
    </w:pPr>
    <w:rPr>
      <w:color w:val="000000"/>
      <w:spacing w:val="-2"/>
      <w:kern w:val="0"/>
      <w:sz w:val="24"/>
      <w:szCs w:val="20"/>
    </w:rPr>
  </w:style>
  <w:style w:type="paragraph" w:customStyle="1" w:styleId="87">
    <w:name w:val="页面 8"/>
    <w:basedOn w:val="afffffffffffffffffffff8"/>
    <w:qFormat/>
    <w:rPr>
      <w:sz w:val="30"/>
    </w:rPr>
  </w:style>
  <w:style w:type="paragraph" w:customStyle="1" w:styleId="79">
    <w:name w:val="页面 7"/>
    <w:basedOn w:val="a2"/>
    <w:qFormat/>
    <w:pPr>
      <w:autoSpaceDE w:val="0"/>
      <w:autoSpaceDN w:val="0"/>
      <w:adjustRightInd w:val="0"/>
      <w:spacing w:before="120" w:after="120"/>
      <w:jc w:val="center"/>
      <w:textAlignment w:val="baseline"/>
    </w:pPr>
    <w:rPr>
      <w:rFonts w:ascii="Calibri" w:hAnsi="Calibri"/>
      <w:spacing w:val="-2"/>
      <w:kern w:val="0"/>
      <w:sz w:val="32"/>
      <w:szCs w:val="20"/>
    </w:rPr>
  </w:style>
  <w:style w:type="paragraph" w:customStyle="1" w:styleId="314">
    <w:name w:val="正文 31"/>
    <w:basedOn w:val="3ff4"/>
    <w:qFormat/>
    <w:pPr>
      <w:spacing w:line="360" w:lineRule="auto"/>
      <w:jc w:val="left"/>
    </w:pPr>
    <w:rPr>
      <w:rFonts w:eastAsia="楷体"/>
    </w:rPr>
  </w:style>
  <w:style w:type="paragraph" w:customStyle="1" w:styleId="3ff4">
    <w:name w:val="正文 3"/>
    <w:basedOn w:val="a2"/>
    <w:qFormat/>
    <w:pPr>
      <w:autoSpaceDE w:val="0"/>
      <w:autoSpaceDN w:val="0"/>
      <w:adjustRightInd w:val="0"/>
      <w:spacing w:line="300" w:lineRule="auto"/>
      <w:ind w:firstLine="567"/>
      <w:textAlignment w:val="baseline"/>
    </w:pPr>
    <w:rPr>
      <w:rFonts w:ascii="Calibri" w:eastAsia="楷体_GB2312" w:hAnsi="Calibri"/>
      <w:spacing w:val="-2"/>
      <w:kern w:val="0"/>
      <w:sz w:val="28"/>
      <w:szCs w:val="20"/>
    </w:rPr>
  </w:style>
  <w:style w:type="paragraph" w:customStyle="1" w:styleId="affffffffffffffffffffffb">
    <w:name w:val="表格标题_报告"/>
    <w:basedOn w:val="a2"/>
    <w:qFormat/>
    <w:pPr>
      <w:keepNext/>
      <w:spacing w:beforeLines="50" w:before="156"/>
      <w:jc w:val="center"/>
    </w:pPr>
    <w:rPr>
      <w:rFonts w:ascii="黑体" w:eastAsia="黑体" w:hAnsi="Calibri"/>
      <w:spacing w:val="-2"/>
      <w:kern w:val="0"/>
      <w:sz w:val="28"/>
      <w:szCs w:val="20"/>
    </w:rPr>
  </w:style>
  <w:style w:type="paragraph" w:customStyle="1" w:styleId="430">
    <w:name w:val="标题 43"/>
    <w:basedOn w:val="4"/>
    <w:qFormat/>
    <w:pPr>
      <w:keepNext w:val="0"/>
      <w:keepLines w:val="0"/>
      <w:numPr>
        <w:numId w:val="0"/>
      </w:numPr>
      <w:tabs>
        <w:tab w:val="clear" w:pos="862"/>
        <w:tab w:val="left" w:pos="861"/>
      </w:tabs>
      <w:snapToGrid w:val="0"/>
      <w:spacing w:beforeLines="50" w:before="120" w:after="120" w:line="240" w:lineRule="auto"/>
      <w:ind w:firstLine="567"/>
      <w:textAlignment w:val="auto"/>
      <w:outlineLvl w:val="9"/>
    </w:pPr>
    <w:rPr>
      <w:rFonts w:eastAsia="隶书体"/>
      <w:b w:val="0"/>
      <w:sz w:val="30"/>
      <w:lang w:val="en-US"/>
    </w:rPr>
  </w:style>
  <w:style w:type="paragraph" w:customStyle="1" w:styleId="105050505">
    <w:name w:val="样式 样式 标题 1文章 + 段前: 0.5 行 段后: 0.5 行 + 段前: 0.5 行 段后: 0.5 行"/>
    <w:basedOn w:val="10505"/>
    <w:qFormat/>
    <w:pPr>
      <w:spacing w:beforeLines="0" w:before="50" w:afterLines="0" w:after="50"/>
      <w:ind w:firstLineChars="0" w:firstLine="0"/>
    </w:pPr>
  </w:style>
  <w:style w:type="paragraph" w:customStyle="1" w:styleId="10505">
    <w:name w:val="样式 标题 1文章 + 段前: 0.5 行 段后: 0.5 行"/>
    <w:basedOn w:val="1fffc"/>
    <w:next w:val="a2"/>
    <w:qFormat/>
    <w:pPr>
      <w:ind w:firstLineChars="200" w:firstLine="720"/>
    </w:pPr>
    <w:rPr>
      <w:szCs w:val="20"/>
    </w:rPr>
  </w:style>
  <w:style w:type="paragraph" w:customStyle="1" w:styleId="1fffc">
    <w:name w:val="标题 1文章"/>
    <w:basedOn w:val="1"/>
    <w:next w:val="a2"/>
    <w:qFormat/>
    <w:pPr>
      <w:keepNext w:val="0"/>
      <w:keepLines w:val="0"/>
      <w:widowControl/>
      <w:numPr>
        <w:numId w:val="0"/>
      </w:numPr>
      <w:tabs>
        <w:tab w:val="left" w:pos="1407"/>
      </w:tabs>
      <w:autoSpaceDN w:val="0"/>
      <w:snapToGrid w:val="0"/>
      <w:spacing w:before="156" w:afterLines="100" w:after="156" w:line="520" w:lineRule="exact"/>
      <w:ind w:left="1386" w:hanging="339"/>
      <w:contextualSpacing/>
      <w:jc w:val="left"/>
    </w:pPr>
    <w:rPr>
      <w:rFonts w:ascii="黑体" w:eastAsia="黑体" w:hAnsi="Arial" w:cs="宋体"/>
      <w:b w:val="0"/>
      <w:snapToGrid w:val="0"/>
      <w:color w:val="auto"/>
      <w:kern w:val="2"/>
      <w:szCs w:val="36"/>
      <w:lang w:val="eu-ES"/>
    </w:rPr>
  </w:style>
  <w:style w:type="paragraph" w:customStyle="1" w:styleId="mstheme-navtxtup">
    <w:name w:val="mstheme-navtxtup"/>
    <w:basedOn w:val="a2"/>
    <w:qFormat/>
    <w:pPr>
      <w:widowControl/>
      <w:spacing w:before="100" w:beforeAutospacing="1" w:after="100" w:afterAutospacing="1"/>
      <w:jc w:val="left"/>
    </w:pPr>
    <w:rPr>
      <w:color w:val="000000"/>
      <w:spacing w:val="-2"/>
      <w:kern w:val="0"/>
      <w:sz w:val="24"/>
      <w:szCs w:val="20"/>
    </w:rPr>
  </w:style>
  <w:style w:type="paragraph" w:customStyle="1" w:styleId="4H4Subsection1">
    <w:name w:val="样式 标题 4H4Subsection + 黑色1"/>
    <w:basedOn w:val="4"/>
    <w:qFormat/>
    <w:pPr>
      <w:keepNext w:val="0"/>
      <w:keepLines w:val="0"/>
      <w:numPr>
        <w:ilvl w:val="0"/>
        <w:numId w:val="0"/>
      </w:numPr>
      <w:tabs>
        <w:tab w:val="left" w:pos="1680"/>
        <w:tab w:val="left" w:pos="5940"/>
      </w:tabs>
      <w:snapToGrid w:val="0"/>
      <w:spacing w:beforeLines="50" w:before="120"/>
      <w:ind w:left="510" w:hanging="420"/>
      <w:textAlignment w:val="auto"/>
    </w:pPr>
    <w:rPr>
      <w:bCs/>
      <w:color w:val="000000"/>
      <w:kern w:val="11"/>
      <w:szCs w:val="28"/>
    </w:rPr>
  </w:style>
  <w:style w:type="paragraph" w:customStyle="1" w:styleId="326">
    <w:name w:val="正文 32"/>
    <w:basedOn w:val="a2"/>
    <w:qFormat/>
    <w:pPr>
      <w:autoSpaceDE w:val="0"/>
      <w:autoSpaceDN w:val="0"/>
      <w:adjustRightInd w:val="0"/>
      <w:spacing w:line="288" w:lineRule="auto"/>
      <w:ind w:firstLine="567"/>
      <w:textAlignment w:val="baseline"/>
    </w:pPr>
    <w:rPr>
      <w:rFonts w:ascii="Calibri" w:hAnsi="Calibri"/>
      <w:spacing w:val="-2"/>
      <w:kern w:val="0"/>
      <w:sz w:val="28"/>
      <w:szCs w:val="20"/>
    </w:rPr>
  </w:style>
  <w:style w:type="paragraph" w:customStyle="1" w:styleId="4fc">
    <w:name w:val="麦志勤标题4"/>
    <w:basedOn w:val="4"/>
    <w:qFormat/>
    <w:pPr>
      <w:numPr>
        <w:numId w:val="0"/>
      </w:numPr>
      <w:tabs>
        <w:tab w:val="clear" w:pos="862"/>
        <w:tab w:val="left" w:pos="861"/>
      </w:tabs>
      <w:snapToGrid w:val="0"/>
      <w:spacing w:beforeLines="100" w:before="312" w:line="300" w:lineRule="auto"/>
      <w:textAlignment w:val="auto"/>
    </w:pPr>
    <w:rPr>
      <w:rFonts w:ascii="黑体" w:eastAsia="黑体"/>
      <w:b w:val="0"/>
      <w:snapToGrid w:val="0"/>
      <w:sz w:val="30"/>
      <w:szCs w:val="24"/>
    </w:rPr>
  </w:style>
  <w:style w:type="paragraph" w:customStyle="1" w:styleId="mstheme-navtxtup-g">
    <w:name w:val="mstheme-navtxtup-g"/>
    <w:basedOn w:val="a2"/>
    <w:qFormat/>
    <w:pPr>
      <w:widowControl/>
      <w:spacing w:before="100" w:beforeAutospacing="1" w:after="100" w:afterAutospacing="1"/>
      <w:jc w:val="left"/>
    </w:pPr>
    <w:rPr>
      <w:color w:val="0033CC"/>
      <w:spacing w:val="-2"/>
      <w:kern w:val="0"/>
      <w:sz w:val="24"/>
      <w:szCs w:val="20"/>
    </w:rPr>
  </w:style>
  <w:style w:type="paragraph" w:customStyle="1" w:styleId="BookmanOldStyle08515">
    <w:name w:val="样式 (符号) Bookman Old Style 小四 首行缩进:  0.85 厘米 行距: 1.5 倍行距"/>
    <w:basedOn w:val="a2"/>
    <w:qFormat/>
    <w:pPr>
      <w:spacing w:line="360" w:lineRule="auto"/>
      <w:ind w:firstLine="482"/>
    </w:pPr>
    <w:rPr>
      <w:rFonts w:ascii="Calibri" w:hAnsi="Bookman Old Style" w:cs="宋体"/>
      <w:spacing w:val="-2"/>
      <w:kern w:val="0"/>
      <w:sz w:val="24"/>
      <w:szCs w:val="20"/>
    </w:rPr>
  </w:style>
  <w:style w:type="paragraph" w:customStyle="1" w:styleId="affffffffffffffffffffffc">
    <w:name w:val="韩奇"/>
    <w:basedOn w:val="a2"/>
    <w:qFormat/>
    <w:pPr>
      <w:adjustRightInd w:val="0"/>
      <w:spacing w:line="500" w:lineRule="exact"/>
      <w:ind w:firstLineChars="200" w:firstLine="200"/>
    </w:pPr>
    <w:rPr>
      <w:rFonts w:ascii="Calibri" w:eastAsia="楷体_GB2312" w:hAnsi="Calibri"/>
      <w:spacing w:val="-2"/>
      <w:kern w:val="0"/>
      <w:sz w:val="28"/>
      <w:szCs w:val="20"/>
    </w:rPr>
  </w:style>
  <w:style w:type="paragraph" w:customStyle="1" w:styleId="2SeHeadwsa2H2111ChapterTitleChapter11h">
    <w:name w:val="样式 标题 2SeHead wsa2H21标题 1.1Chapter TitleChapter节标题 1.1h..."/>
    <w:basedOn w:val="2"/>
    <w:qFormat/>
    <w:pPr>
      <w:numPr>
        <w:numId w:val="0"/>
      </w:numPr>
      <w:tabs>
        <w:tab w:val="left" w:pos="480"/>
        <w:tab w:val="left" w:pos="630"/>
      </w:tabs>
      <w:adjustRightInd/>
      <w:spacing w:beforeLines="0" w:before="100" w:beforeAutospacing="1" w:afterLines="0" w:after="100" w:afterAutospacing="1"/>
      <w:jc w:val="both"/>
      <w:textAlignment w:val="auto"/>
    </w:pPr>
    <w:rPr>
      <w:rFonts w:cs="宋体"/>
      <w:bCs/>
      <w:color w:val="000000"/>
      <w:sz w:val="32"/>
      <w:szCs w:val="32"/>
    </w:rPr>
  </w:style>
  <w:style w:type="paragraph" w:customStyle="1" w:styleId="5f5">
    <w:name w:val="页面 5"/>
    <w:basedOn w:val="afffffffffffffffffffff8"/>
    <w:qFormat/>
    <w:rPr>
      <w:sz w:val="44"/>
    </w:rPr>
  </w:style>
  <w:style w:type="paragraph" w:customStyle="1" w:styleId="710">
    <w:name w:val="目录 71"/>
    <w:basedOn w:val="70"/>
    <w:qFormat/>
    <w:pPr>
      <w:spacing w:line="240" w:lineRule="auto"/>
      <w:ind w:left="567" w:firstLine="425"/>
    </w:pPr>
    <w:rPr>
      <w:spacing w:val="-2"/>
      <w:kern w:val="0"/>
      <w:szCs w:val="20"/>
    </w:rPr>
  </w:style>
  <w:style w:type="paragraph" w:customStyle="1" w:styleId="4fd">
    <w:name w:val="目录4"/>
    <w:basedOn w:val="34"/>
    <w:next w:val="a2"/>
    <w:qFormat/>
    <w:pPr>
      <w:tabs>
        <w:tab w:val="right" w:leader="dot" w:pos="8313"/>
      </w:tabs>
      <w:autoSpaceDE w:val="0"/>
      <w:autoSpaceDN w:val="0"/>
      <w:adjustRightInd w:val="0"/>
      <w:spacing w:line="240" w:lineRule="auto"/>
      <w:ind w:left="0" w:firstLine="1531"/>
      <w:jc w:val="both"/>
      <w:textAlignment w:val="baseline"/>
    </w:pPr>
    <w:rPr>
      <w:rFonts w:eastAsia="仿宋体"/>
      <w:iCs w:val="0"/>
      <w:spacing w:val="-2"/>
      <w:kern w:val="0"/>
      <w:sz w:val="28"/>
    </w:rPr>
  </w:style>
  <w:style w:type="paragraph" w:customStyle="1" w:styleId="affffffffffffffffffffffd">
    <w:name w:val="银洲湖规划表标题"/>
    <w:basedOn w:val="a2"/>
    <w:qFormat/>
    <w:pPr>
      <w:spacing w:beforeLines="50" w:before="156" w:afterLines="50" w:after="156"/>
      <w:jc w:val="center"/>
    </w:pPr>
    <w:rPr>
      <w:rFonts w:ascii="Calibri" w:hAnsi="Calibri"/>
      <w:b/>
      <w:bCs/>
      <w:spacing w:val="-2"/>
      <w:kern w:val="0"/>
      <w:sz w:val="24"/>
      <w:szCs w:val="20"/>
      <w:lang w:val="en-GB"/>
    </w:rPr>
  </w:style>
  <w:style w:type="paragraph" w:customStyle="1" w:styleId="530">
    <w:name w:val="标题 53"/>
    <w:basedOn w:val="50"/>
    <w:qFormat/>
    <w:pPr>
      <w:keepNext w:val="0"/>
      <w:keepLines w:val="0"/>
      <w:tabs>
        <w:tab w:val="clear" w:pos="1008"/>
      </w:tabs>
      <w:autoSpaceDE w:val="0"/>
      <w:autoSpaceDN w:val="0"/>
      <w:adjustRightInd w:val="0"/>
      <w:snapToGrid w:val="0"/>
      <w:spacing w:before="120" w:after="120" w:line="240" w:lineRule="auto"/>
      <w:ind w:left="567"/>
      <w:jc w:val="left"/>
      <w:textAlignment w:val="baseline"/>
      <w:outlineLvl w:val="9"/>
    </w:pPr>
    <w:rPr>
      <w:rFonts w:eastAsia="隶书体"/>
      <w:b w:val="0"/>
      <w:bCs w:val="0"/>
      <w:kern w:val="0"/>
      <w:szCs w:val="20"/>
    </w:rPr>
  </w:style>
  <w:style w:type="paragraph" w:customStyle="1" w:styleId="1fffd">
    <w:name w:val="正文 1"/>
    <w:qFormat/>
    <w:pPr>
      <w:keepNext/>
      <w:widowControl w:val="0"/>
      <w:topLinePunct/>
      <w:autoSpaceDE w:val="0"/>
      <w:autoSpaceDN w:val="0"/>
      <w:adjustRightInd w:val="0"/>
      <w:ind w:firstLine="454"/>
      <w:textAlignment w:val="baseline"/>
    </w:pPr>
    <w:rPr>
      <w:rFonts w:ascii="Times New Roman" w:eastAsia="宋体" w:hAnsi="Times New Roman" w:cs="Times New Roman"/>
      <w:sz w:val="24"/>
    </w:rPr>
  </w:style>
  <w:style w:type="paragraph" w:customStyle="1" w:styleId="1fffe">
    <w:name w:val="表题1"/>
    <w:next w:val="1e"/>
    <w:qFormat/>
    <w:pPr>
      <w:keepNext/>
      <w:keepLines/>
      <w:widowControl w:val="0"/>
      <w:topLinePunct/>
      <w:autoSpaceDE w:val="0"/>
      <w:autoSpaceDN w:val="0"/>
      <w:adjustRightInd w:val="0"/>
      <w:spacing w:line="360" w:lineRule="auto"/>
      <w:jc w:val="center"/>
      <w:textAlignment w:val="baseline"/>
    </w:pPr>
    <w:rPr>
      <w:rFonts w:ascii="Times New Roman" w:eastAsia="仿宋体" w:hAnsi="Times New Roman" w:cs="Times New Roman"/>
      <w:sz w:val="28"/>
    </w:rPr>
  </w:style>
  <w:style w:type="paragraph" w:customStyle="1" w:styleId="21b">
    <w:name w:val="表格 21"/>
    <w:qFormat/>
    <w:pPr>
      <w:widowControl w:val="0"/>
      <w:autoSpaceDE w:val="0"/>
      <w:autoSpaceDN w:val="0"/>
      <w:adjustRightInd w:val="0"/>
      <w:jc w:val="center"/>
      <w:textAlignment w:val="baseline"/>
    </w:pPr>
    <w:rPr>
      <w:rFonts w:ascii="Times New Roman" w:eastAsia="仿宋体" w:hAnsi="Times New Roman" w:cs="Times New Roman"/>
      <w:sz w:val="28"/>
    </w:rPr>
  </w:style>
  <w:style w:type="paragraph" w:customStyle="1" w:styleId="CharCharCharCharCharCharCharCharCharCharCharChar1Char">
    <w:name w:val="Char Char Char Char Char Char Char Char Char Char Char Char1 Char"/>
    <w:basedOn w:val="a2"/>
    <w:qFormat/>
    <w:pPr>
      <w:spacing w:line="360" w:lineRule="auto"/>
      <w:ind w:firstLineChars="200" w:firstLine="200"/>
    </w:pPr>
    <w:rPr>
      <w:rFonts w:ascii="Calibri" w:hAnsi="Calibri"/>
      <w:spacing w:val="-2"/>
      <w:kern w:val="0"/>
      <w:sz w:val="24"/>
      <w:szCs w:val="20"/>
    </w:rPr>
  </w:style>
  <w:style w:type="paragraph" w:customStyle="1" w:styleId="22b">
    <w:name w:val="表格 22"/>
    <w:basedOn w:val="21b"/>
    <w:qFormat/>
    <w:rPr>
      <w:sz w:val="24"/>
    </w:rPr>
  </w:style>
  <w:style w:type="paragraph" w:customStyle="1" w:styleId="affffffffffffffffffffffe">
    <w:name w:val="表格+小五"/>
    <w:basedOn w:val="a2"/>
    <w:qFormat/>
    <w:pPr>
      <w:jc w:val="center"/>
    </w:pPr>
    <w:rPr>
      <w:rFonts w:ascii="Calibri" w:hAnsi="Calibri"/>
      <w:color w:val="000000"/>
      <w:spacing w:val="-2"/>
      <w:kern w:val="0"/>
      <w:sz w:val="18"/>
      <w:szCs w:val="21"/>
    </w:rPr>
  </w:style>
  <w:style w:type="paragraph" w:customStyle="1" w:styleId="afffffffffffffffffffffff">
    <w:name w:val="第几章"/>
    <w:basedOn w:val="afffffffffffffffffffffff0"/>
    <w:qFormat/>
    <w:pPr>
      <w:spacing w:beforeLines="0" w:before="0"/>
    </w:pPr>
    <w:rPr>
      <w:sz w:val="32"/>
      <w:szCs w:val="32"/>
    </w:rPr>
  </w:style>
  <w:style w:type="paragraph" w:customStyle="1" w:styleId="afffffffffffffffffffffff0">
    <w:name w:val="第几节"/>
    <w:basedOn w:val="a2"/>
    <w:qFormat/>
    <w:pPr>
      <w:widowControl/>
      <w:adjustRightInd w:val="0"/>
      <w:snapToGrid w:val="0"/>
      <w:spacing w:beforeLines="50" w:before="156" w:line="360" w:lineRule="auto"/>
      <w:ind w:firstLineChars="200" w:firstLine="480"/>
      <w:jc w:val="center"/>
    </w:pPr>
    <w:rPr>
      <w:rFonts w:ascii="宋体" w:eastAsia="黑体" w:hAnsi="宋体" w:cs="宋体"/>
      <w:b/>
      <w:bCs/>
      <w:color w:val="000000"/>
      <w:spacing w:val="-2"/>
      <w:kern w:val="0"/>
      <w:sz w:val="30"/>
      <w:szCs w:val="30"/>
    </w:rPr>
  </w:style>
  <w:style w:type="paragraph" w:customStyle="1" w:styleId="CharCharCharCharCharCharCharCharCharCharCharCharChar3">
    <w:name w:val="Char Char Char Char Char Char Char Char Char Char Char Char Char3"/>
    <w:basedOn w:val="a2"/>
    <w:qFormat/>
    <w:rPr>
      <w:rFonts w:ascii="Calibri" w:hAnsi="Calibri"/>
      <w:spacing w:val="-2"/>
      <w:kern w:val="0"/>
      <w:sz w:val="28"/>
      <w:szCs w:val="21"/>
    </w:rPr>
  </w:style>
  <w:style w:type="paragraph" w:customStyle="1" w:styleId="2ffff7">
    <w:name w:val="要点2"/>
    <w:basedOn w:val="134"/>
    <w:qFormat/>
    <w:pPr>
      <w:tabs>
        <w:tab w:val="left" w:pos="1174"/>
      </w:tabs>
      <w:spacing w:beforeLines="20" w:before="62"/>
      <w:ind w:left="0" w:firstLineChars="0" w:firstLine="454"/>
    </w:pPr>
  </w:style>
  <w:style w:type="paragraph" w:customStyle="1" w:styleId="134">
    <w:name w:val="要点13"/>
    <w:basedOn w:val="a3"/>
    <w:qFormat/>
    <w:pPr>
      <w:tabs>
        <w:tab w:val="left" w:pos="360"/>
        <w:tab w:val="left" w:pos="945"/>
      </w:tabs>
      <w:adjustRightInd w:val="0"/>
      <w:snapToGrid w:val="0"/>
      <w:spacing w:beforeLines="50" w:before="156" w:line="360" w:lineRule="exact"/>
      <w:ind w:left="945" w:rightChars="270" w:right="567" w:hangingChars="200" w:hanging="360"/>
    </w:pPr>
    <w:rPr>
      <w:kern w:val="0"/>
      <w:sz w:val="20"/>
      <w:szCs w:val="20"/>
    </w:rPr>
  </w:style>
  <w:style w:type="paragraph" w:customStyle="1" w:styleId="Web0">
    <w:name w:val="普通(Web)"/>
    <w:basedOn w:val="a2"/>
    <w:qFormat/>
    <w:pPr>
      <w:widowControl/>
      <w:spacing w:before="100" w:beforeAutospacing="1" w:after="100" w:afterAutospacing="1"/>
      <w:jc w:val="left"/>
    </w:pPr>
    <w:rPr>
      <w:rFonts w:ascii="宋体" w:hAnsi="宋体" w:cs="宋体"/>
      <w:spacing w:val="-2"/>
      <w:kern w:val="0"/>
      <w:sz w:val="24"/>
      <w:szCs w:val="20"/>
    </w:rPr>
  </w:style>
  <w:style w:type="paragraph" w:customStyle="1" w:styleId="06">
    <w:name w:val="正文0"/>
    <w:basedOn w:val="a2"/>
    <w:qFormat/>
    <w:pPr>
      <w:autoSpaceDE w:val="0"/>
      <w:autoSpaceDN w:val="0"/>
      <w:adjustRightInd w:val="0"/>
      <w:spacing w:line="360" w:lineRule="auto"/>
      <w:ind w:firstLine="567"/>
      <w:jc w:val="left"/>
      <w:textAlignment w:val="baseline"/>
    </w:pPr>
    <w:rPr>
      <w:rFonts w:ascii="Calibri" w:eastAsia="仿宋体" w:hAnsi="Calibri"/>
      <w:spacing w:val="-2"/>
      <w:kern w:val="0"/>
      <w:sz w:val="24"/>
      <w:szCs w:val="20"/>
    </w:rPr>
  </w:style>
  <w:style w:type="paragraph" w:customStyle="1" w:styleId="68">
    <w:name w:val="页面 6"/>
    <w:basedOn w:val="afffffffffffffffffffff8"/>
    <w:qFormat/>
    <w:rPr>
      <w:sz w:val="36"/>
    </w:rPr>
  </w:style>
  <w:style w:type="paragraph" w:customStyle="1" w:styleId="afffffffffffffffffffffff1">
    <w:name w:val="图底"/>
    <w:basedOn w:val="a2"/>
    <w:qFormat/>
    <w:pPr>
      <w:kinsoku w:val="0"/>
      <w:wordWrap w:val="0"/>
      <w:overflowPunct w:val="0"/>
      <w:autoSpaceDE w:val="0"/>
      <w:autoSpaceDN w:val="0"/>
      <w:adjustRightInd w:val="0"/>
      <w:jc w:val="center"/>
      <w:textAlignment w:val="baseline"/>
    </w:pPr>
    <w:rPr>
      <w:rFonts w:ascii="Calibri" w:hAnsi="Calibri"/>
      <w:b/>
      <w:spacing w:val="-2"/>
      <w:kern w:val="0"/>
      <w:sz w:val="24"/>
      <w:szCs w:val="20"/>
    </w:rPr>
  </w:style>
  <w:style w:type="paragraph" w:customStyle="1" w:styleId="1ffff">
    <w:name w:val="表题 1"/>
    <w:qFormat/>
    <w:pPr>
      <w:widowControl w:val="0"/>
      <w:adjustRightInd w:val="0"/>
      <w:spacing w:before="120" w:after="120"/>
      <w:jc w:val="center"/>
      <w:textAlignment w:val="baseline"/>
    </w:pPr>
    <w:rPr>
      <w:rFonts w:ascii="Times New Roman" w:eastAsia="宋体" w:hAnsi="Times New Roman" w:cs="Times New Roman"/>
      <w:sz w:val="30"/>
    </w:rPr>
  </w:style>
  <w:style w:type="paragraph" w:customStyle="1" w:styleId="afffffffffffffffffffffff2">
    <w:name w:val="金光华表文字"/>
    <w:basedOn w:val="a2"/>
    <w:qFormat/>
    <w:pPr>
      <w:widowControl/>
      <w:spacing w:before="60" w:after="60"/>
      <w:jc w:val="center"/>
    </w:pPr>
    <w:rPr>
      <w:rFonts w:ascii="Calibri" w:hAnsi="Calibri"/>
      <w:spacing w:val="-2"/>
      <w:kern w:val="0"/>
      <w:sz w:val="28"/>
      <w:szCs w:val="21"/>
    </w:rPr>
  </w:style>
  <w:style w:type="paragraph" w:customStyle="1" w:styleId="ParaCharCharCharCharCharCharCharCharCharChar">
    <w:name w:val="默认段落字体 Para Char Char Char Char Char Char Char Char Char Char"/>
    <w:basedOn w:val="a2"/>
    <w:qFormat/>
    <w:pPr>
      <w:adjustRightInd w:val="0"/>
      <w:spacing w:line="360" w:lineRule="auto"/>
    </w:pPr>
    <w:rPr>
      <w:rFonts w:ascii="Calibri" w:hAnsi="Calibri"/>
      <w:spacing w:val="-2"/>
      <w:kern w:val="0"/>
      <w:sz w:val="24"/>
      <w:szCs w:val="20"/>
    </w:rPr>
  </w:style>
  <w:style w:type="paragraph" w:customStyle="1" w:styleId="afffffffffffffffffffffff3">
    <w:name w:val="前言"/>
    <w:basedOn w:val="a2"/>
    <w:qFormat/>
    <w:pPr>
      <w:pageBreakBefore/>
      <w:autoSpaceDE w:val="0"/>
      <w:autoSpaceDN w:val="0"/>
      <w:adjustRightInd w:val="0"/>
      <w:spacing w:line="288" w:lineRule="auto"/>
      <w:ind w:firstLine="454"/>
      <w:jc w:val="center"/>
      <w:textAlignment w:val="baseline"/>
    </w:pPr>
    <w:rPr>
      <w:rFonts w:ascii="黑体" w:eastAsia="黑体" w:hAnsi="Calibri"/>
      <w:spacing w:val="-2"/>
      <w:kern w:val="0"/>
      <w:sz w:val="32"/>
      <w:szCs w:val="20"/>
    </w:rPr>
  </w:style>
  <w:style w:type="paragraph" w:customStyle="1" w:styleId="251">
    <w:name w:val="样式 宋体 行距: 固定值 25 磅1"/>
    <w:basedOn w:val="a2"/>
    <w:qFormat/>
    <w:pPr>
      <w:tabs>
        <w:tab w:val="left" w:pos="4009"/>
        <w:tab w:val="left" w:pos="5254"/>
      </w:tabs>
      <w:spacing w:line="360" w:lineRule="auto"/>
      <w:ind w:firstLineChars="200" w:firstLine="480"/>
    </w:pPr>
    <w:rPr>
      <w:rFonts w:ascii="宋体" w:hAnsi="宋体" w:cs="宋体"/>
      <w:spacing w:val="-2"/>
      <w:kern w:val="0"/>
      <w:sz w:val="24"/>
      <w:szCs w:val="20"/>
    </w:rPr>
  </w:style>
  <w:style w:type="paragraph" w:customStyle="1" w:styleId="2ffff8">
    <w:name w:val="正文缩进2"/>
    <w:basedOn w:val="a2"/>
    <w:next w:val="af8"/>
    <w:qFormat/>
    <w:pPr>
      <w:ind w:left="280" w:firstLineChars="200" w:firstLine="590"/>
      <w:jc w:val="right"/>
    </w:pPr>
    <w:rPr>
      <w:rFonts w:ascii="宋体" w:hAnsi="Courier New"/>
      <w:spacing w:val="-2"/>
      <w:kern w:val="0"/>
      <w:sz w:val="28"/>
      <w:szCs w:val="20"/>
    </w:rPr>
  </w:style>
  <w:style w:type="paragraph" w:customStyle="1" w:styleId="4H4Subsection660">
    <w:name w:val="样式 样式 标题 4H4Subsection + 段前: 6 磅 段后: 6 磅 + 黑色"/>
    <w:basedOn w:val="4H4Subsection66"/>
    <w:qFormat/>
    <w:pPr>
      <w:ind w:left="0"/>
    </w:pPr>
    <w:rPr>
      <w:color w:val="000000"/>
    </w:rPr>
  </w:style>
  <w:style w:type="paragraph" w:customStyle="1" w:styleId="2230">
    <w:name w:val="华2，标题2，黑体3号"/>
    <w:basedOn w:val="133"/>
    <w:next w:val="133"/>
    <w:qFormat/>
    <w:pPr>
      <w:spacing w:before="60"/>
      <w:jc w:val="left"/>
      <w:outlineLvl w:val="1"/>
    </w:pPr>
    <w:rPr>
      <w:rFonts w:ascii="黑体" w:eastAsia="黑体" w:hAnsi="Arial"/>
      <w:lang w:val="en-US"/>
    </w:rPr>
  </w:style>
  <w:style w:type="paragraph" w:customStyle="1" w:styleId="2ffff9">
    <w:name w:val="段落2"/>
    <w:basedOn w:val="a2"/>
    <w:qFormat/>
    <w:pPr>
      <w:adjustRightInd w:val="0"/>
      <w:spacing w:line="440" w:lineRule="exact"/>
      <w:jc w:val="left"/>
    </w:pPr>
    <w:rPr>
      <w:rFonts w:ascii="Calibri" w:hAnsi="Calibri"/>
      <w:spacing w:val="4"/>
      <w:kern w:val="0"/>
      <w:sz w:val="28"/>
      <w:szCs w:val="20"/>
    </w:rPr>
  </w:style>
  <w:style w:type="paragraph" w:customStyle="1" w:styleId="1ffff0">
    <w:name w:val="段落1"/>
    <w:basedOn w:val="a2"/>
    <w:qFormat/>
    <w:pPr>
      <w:adjustRightInd w:val="0"/>
      <w:spacing w:line="440" w:lineRule="exact"/>
      <w:ind w:firstLine="510"/>
    </w:pPr>
    <w:rPr>
      <w:rFonts w:ascii="Calibri" w:eastAsia="仿宋_GB2312" w:hAnsi="Calibri"/>
      <w:spacing w:val="4"/>
      <w:kern w:val="0"/>
      <w:sz w:val="28"/>
      <w:szCs w:val="20"/>
    </w:rPr>
  </w:style>
  <w:style w:type="paragraph" w:customStyle="1" w:styleId="afffffffffffffffffffffff4">
    <w:name w:val="表的格式（小四）"/>
    <w:basedOn w:val="a2"/>
    <w:qFormat/>
    <w:pPr>
      <w:adjustRightInd w:val="0"/>
      <w:spacing w:line="360" w:lineRule="atLeast"/>
      <w:jc w:val="center"/>
    </w:pPr>
    <w:rPr>
      <w:rFonts w:ascii="Calibri" w:hAnsi="Calibri"/>
      <w:spacing w:val="-2"/>
      <w:kern w:val="0"/>
      <w:sz w:val="24"/>
      <w:szCs w:val="20"/>
    </w:rPr>
  </w:style>
  <w:style w:type="paragraph" w:customStyle="1" w:styleId="CharCharCharCharCharCharChar3">
    <w:name w:val="Char Char Char Char Char Char Char3"/>
    <w:basedOn w:val="a2"/>
    <w:qFormat/>
    <w:rPr>
      <w:rFonts w:ascii="Calibri" w:hAnsi="Calibri"/>
      <w:spacing w:val="-2"/>
      <w:kern w:val="0"/>
      <w:sz w:val="28"/>
      <w:szCs w:val="20"/>
    </w:rPr>
  </w:style>
  <w:style w:type="paragraph" w:customStyle="1" w:styleId="Char2CharCharCharCharCharChar">
    <w:name w:val="Char2 Char Char Char Char Char Char"/>
    <w:basedOn w:val="a2"/>
    <w:qFormat/>
    <w:pPr>
      <w:spacing w:line="360" w:lineRule="auto"/>
      <w:ind w:firstLineChars="200" w:firstLine="200"/>
    </w:pPr>
    <w:rPr>
      <w:rFonts w:ascii="宋体" w:hAnsi="宋体" w:cs="宋体"/>
      <w:spacing w:val="-2"/>
      <w:kern w:val="0"/>
      <w:sz w:val="24"/>
      <w:szCs w:val="20"/>
    </w:rPr>
  </w:style>
  <w:style w:type="paragraph" w:customStyle="1" w:styleId="unnamed2">
    <w:name w:val="unnamed2"/>
    <w:basedOn w:val="a2"/>
    <w:qFormat/>
    <w:pPr>
      <w:widowControl/>
      <w:spacing w:before="100" w:beforeAutospacing="1" w:after="100" w:afterAutospacing="1" w:line="360" w:lineRule="auto"/>
      <w:ind w:leftChars="-1" w:left="-2" w:firstLineChars="190" w:firstLine="456"/>
      <w:jc w:val="left"/>
    </w:pPr>
    <w:rPr>
      <w:rFonts w:ascii="宋体" w:hAnsi="宋体" w:cs="宋体"/>
      <w:spacing w:val="-2"/>
      <w:kern w:val="0"/>
      <w:sz w:val="24"/>
      <w:szCs w:val="20"/>
    </w:rPr>
  </w:style>
  <w:style w:type="paragraph" w:customStyle="1" w:styleId="3ff5">
    <w:name w:val="页面 3"/>
    <w:basedOn w:val="a2"/>
    <w:qFormat/>
    <w:pPr>
      <w:adjustRightInd w:val="0"/>
      <w:spacing w:line="360" w:lineRule="auto"/>
      <w:ind w:leftChars="-1" w:left="-2" w:firstLineChars="190" w:firstLine="456"/>
      <w:jc w:val="center"/>
    </w:pPr>
    <w:rPr>
      <w:rFonts w:ascii="Calibri" w:eastAsia="隶书" w:hAnsi="Calibri"/>
      <w:spacing w:val="-2"/>
      <w:kern w:val="0"/>
      <w:sz w:val="52"/>
      <w:szCs w:val="20"/>
    </w:rPr>
  </w:style>
  <w:style w:type="paragraph" w:customStyle="1" w:styleId="1ffff1">
    <w:name w:val="表格 1"/>
    <w:basedOn w:val="a2"/>
    <w:qFormat/>
    <w:pPr>
      <w:autoSpaceDE w:val="0"/>
      <w:autoSpaceDN w:val="0"/>
      <w:adjustRightInd w:val="0"/>
      <w:spacing w:line="360" w:lineRule="auto"/>
      <w:ind w:leftChars="-1" w:left="-2" w:firstLineChars="190" w:firstLine="456"/>
      <w:jc w:val="center"/>
    </w:pPr>
    <w:rPr>
      <w:rFonts w:ascii="Calibri" w:eastAsia="楷体_GB2312" w:hAnsi="Calibri"/>
      <w:spacing w:val="-2"/>
      <w:kern w:val="0"/>
      <w:sz w:val="28"/>
      <w:szCs w:val="20"/>
    </w:rPr>
  </w:style>
  <w:style w:type="paragraph" w:customStyle="1" w:styleId="22c">
    <w:name w:val="样式 正文文字缩进 2 + (符号) 宋体 小四 首行缩进:  2 字符"/>
    <w:basedOn w:val="25"/>
    <w:qFormat/>
    <w:pPr>
      <w:adjustRightInd w:val="0"/>
      <w:snapToGrid w:val="0"/>
      <w:spacing w:after="0" w:line="360" w:lineRule="auto"/>
      <w:ind w:leftChars="0" w:left="0" w:firstLineChars="200" w:firstLine="200"/>
    </w:pPr>
    <w:rPr>
      <w:rFonts w:ascii="宋体" w:hAnsi="宋体"/>
      <w:kern w:val="0"/>
      <w:sz w:val="24"/>
    </w:rPr>
  </w:style>
  <w:style w:type="paragraph" w:customStyle="1" w:styleId="5f6">
    <w:name w:val="5文章(治)"/>
    <w:basedOn w:val="a2"/>
    <w:qFormat/>
    <w:pPr>
      <w:spacing w:line="360" w:lineRule="auto"/>
      <w:ind w:firstLineChars="200" w:firstLine="560"/>
    </w:pPr>
    <w:rPr>
      <w:rFonts w:ascii="Calibri" w:eastAsia="楷体_GB2312" w:hAnsi="Calibri"/>
      <w:spacing w:val="-2"/>
      <w:kern w:val="0"/>
      <w:sz w:val="28"/>
      <w:szCs w:val="20"/>
    </w:rPr>
  </w:style>
  <w:style w:type="paragraph" w:customStyle="1" w:styleId="1ffff2">
    <w:name w:val="样式 样式 样式1 + 居中 + 五号"/>
    <w:basedOn w:val="a2"/>
    <w:qFormat/>
    <w:pPr>
      <w:ind w:leftChars="-137" w:left="-288" w:firstLineChars="137" w:firstLine="288"/>
      <w:jc w:val="center"/>
    </w:pPr>
    <w:rPr>
      <w:rFonts w:ascii="Calibri" w:hAnsi="Calibri" w:cs="宋体"/>
      <w:spacing w:val="-2"/>
      <w:kern w:val="0"/>
      <w:sz w:val="28"/>
      <w:szCs w:val="21"/>
    </w:rPr>
  </w:style>
  <w:style w:type="paragraph" w:customStyle="1" w:styleId="afffffffffffffffffffffff5">
    <w:name w:val="封面"/>
    <w:basedOn w:val="a2"/>
    <w:qFormat/>
    <w:pPr>
      <w:tabs>
        <w:tab w:val="left" w:pos="1080"/>
      </w:tabs>
      <w:spacing w:line="360" w:lineRule="auto"/>
      <w:ind w:firstLineChars="200" w:firstLine="200"/>
      <w:jc w:val="left"/>
    </w:pPr>
    <w:rPr>
      <w:rFonts w:ascii="宋体" w:hAnsi="宋体" w:cs="宋体"/>
      <w:spacing w:val="-2"/>
      <w:kern w:val="0"/>
      <w:sz w:val="24"/>
      <w:szCs w:val="20"/>
    </w:rPr>
  </w:style>
  <w:style w:type="paragraph" w:customStyle="1" w:styleId="2ffffa">
    <w:name w:val="页面 2"/>
    <w:basedOn w:val="afffffffffffffffffffff8"/>
    <w:qFormat/>
    <w:rPr>
      <w:sz w:val="72"/>
    </w:rPr>
  </w:style>
  <w:style w:type="paragraph" w:customStyle="1" w:styleId="afffffffffffffffffffffff6">
    <w:name w:val="列表项目编号"/>
    <w:basedOn w:val="a2"/>
    <w:qFormat/>
    <w:pPr>
      <w:tabs>
        <w:tab w:val="left" w:pos="432"/>
      </w:tabs>
      <w:adjustRightInd w:val="0"/>
      <w:spacing w:line="360" w:lineRule="auto"/>
      <w:ind w:left="432" w:hanging="432"/>
    </w:pPr>
    <w:rPr>
      <w:rFonts w:ascii="Calibri" w:hAnsi="Calibri"/>
      <w:spacing w:val="-2"/>
      <w:kern w:val="0"/>
      <w:sz w:val="28"/>
      <w:szCs w:val="20"/>
    </w:rPr>
  </w:style>
  <w:style w:type="paragraph" w:customStyle="1" w:styleId="2ffffb">
    <w:name w:val="正文 2"/>
    <w:basedOn w:val="a2"/>
    <w:qFormat/>
    <w:pPr>
      <w:autoSpaceDE w:val="0"/>
      <w:autoSpaceDN w:val="0"/>
      <w:adjustRightInd w:val="0"/>
      <w:spacing w:line="300" w:lineRule="auto"/>
      <w:ind w:firstLine="510"/>
      <w:textAlignment w:val="baseline"/>
    </w:pPr>
    <w:rPr>
      <w:rFonts w:ascii="Calibri" w:eastAsia="楷体_GB2312" w:hAnsi="Calibri"/>
      <w:spacing w:val="-2"/>
      <w:kern w:val="0"/>
      <w:sz w:val="24"/>
      <w:szCs w:val="20"/>
    </w:rPr>
  </w:style>
  <w:style w:type="paragraph" w:customStyle="1" w:styleId="INDEX">
    <w:name w:val="INDEX"/>
    <w:basedOn w:val="a2"/>
    <w:qFormat/>
    <w:pPr>
      <w:adjustRightInd w:val="0"/>
      <w:spacing w:line="360" w:lineRule="atLeast"/>
      <w:ind w:left="720" w:hanging="720"/>
      <w:jc w:val="left"/>
      <w:textAlignment w:val="baseline"/>
    </w:pPr>
    <w:rPr>
      <w:rFonts w:ascii="全真楷書" w:eastAsia="全真楷書" w:hAnsi="Calibri" w:cs="Dutch801 Rm BT"/>
      <w:spacing w:val="-2"/>
      <w:kern w:val="0"/>
      <w:sz w:val="24"/>
      <w:szCs w:val="20"/>
      <w:lang w:eastAsia="zh-TW"/>
    </w:rPr>
  </w:style>
  <w:style w:type="paragraph" w:customStyle="1" w:styleId="231">
    <w:name w:val="标题 23"/>
    <w:basedOn w:val="2"/>
    <w:qFormat/>
    <w:pPr>
      <w:keepNext w:val="0"/>
      <w:numPr>
        <w:numId w:val="0"/>
      </w:numPr>
      <w:snapToGrid w:val="0"/>
      <w:spacing w:beforeLines="0" w:before="50" w:afterLines="0" w:after="50"/>
      <w:outlineLvl w:val="9"/>
    </w:pPr>
    <w:rPr>
      <w:rFonts w:eastAsia="隶书体"/>
      <w:color w:val="auto"/>
      <w:sz w:val="36"/>
      <w:lang w:val="en-US"/>
    </w:rPr>
  </w:style>
  <w:style w:type="paragraph" w:customStyle="1" w:styleId="CharCharCharCharCharCharCharCharCharCharCharCharCharCharCharCharCharCharChar">
    <w:name w:val="Char Char Char Char Char Char Char Char Char Char Char Char Char Char Char Char Char Char Char"/>
    <w:basedOn w:val="a2"/>
    <w:qFormat/>
    <w:pPr>
      <w:adjustRightInd w:val="0"/>
      <w:spacing w:line="360" w:lineRule="auto"/>
    </w:pPr>
    <w:rPr>
      <w:rFonts w:ascii="Calibri" w:hAnsi="Calibri"/>
      <w:spacing w:val="-2"/>
      <w:kern w:val="0"/>
      <w:sz w:val="24"/>
      <w:szCs w:val="20"/>
    </w:rPr>
  </w:style>
  <w:style w:type="paragraph" w:customStyle="1" w:styleId="127">
    <w:name w:val="表题 12"/>
    <w:basedOn w:val="119"/>
    <w:qFormat/>
    <w:rPr>
      <w:sz w:val="28"/>
    </w:rPr>
  </w:style>
  <w:style w:type="paragraph" w:customStyle="1" w:styleId="afffffffffffffffffffffff7">
    <w:name w:val="表号"/>
    <w:qFormat/>
    <w:pPr>
      <w:widowControl w:val="0"/>
      <w:autoSpaceDE w:val="0"/>
      <w:autoSpaceDN w:val="0"/>
      <w:adjustRightInd w:val="0"/>
      <w:spacing w:before="120" w:after="120" w:line="288" w:lineRule="auto"/>
      <w:jc w:val="center"/>
      <w:textAlignment w:val="center"/>
    </w:pPr>
    <w:rPr>
      <w:rFonts w:ascii="Arial" w:eastAsia="楷体_GB2312" w:hAnsi="Arial" w:cs="Times New Roman"/>
      <w:sz w:val="24"/>
    </w:rPr>
  </w:style>
  <w:style w:type="paragraph" w:customStyle="1" w:styleId="3ff6">
    <w:name w:val="表题 3"/>
    <w:basedOn w:val="1ffff"/>
    <w:qFormat/>
    <w:rPr>
      <w:sz w:val="24"/>
    </w:rPr>
  </w:style>
  <w:style w:type="paragraph" w:customStyle="1" w:styleId="1ffff3">
    <w:name w:val="页面 1"/>
    <w:basedOn w:val="afffffffffffffffffffff8"/>
    <w:qFormat/>
    <w:rPr>
      <w:rFonts w:eastAsia="隶书"/>
      <w:sz w:val="84"/>
    </w:rPr>
  </w:style>
  <w:style w:type="paragraph" w:customStyle="1" w:styleId="Char5CharCharChar1CharCharChar">
    <w:name w:val="Char5 Char Char Char1 Char Char Char"/>
    <w:basedOn w:val="a2"/>
    <w:qFormat/>
    <w:rPr>
      <w:rFonts w:ascii="Calibri" w:hAnsi="Calibri"/>
      <w:spacing w:val="-2"/>
      <w:kern w:val="0"/>
      <w:sz w:val="28"/>
      <w:szCs w:val="20"/>
    </w:rPr>
  </w:style>
  <w:style w:type="paragraph" w:customStyle="1" w:styleId="1ffff4">
    <w:name w:val="正文尾 1"/>
    <w:qFormat/>
    <w:pPr>
      <w:widowControl w:val="0"/>
      <w:adjustRightInd w:val="0"/>
      <w:spacing w:line="360" w:lineRule="auto"/>
      <w:ind w:left="3969"/>
      <w:jc w:val="center"/>
      <w:textAlignment w:val="baseline"/>
    </w:pPr>
    <w:rPr>
      <w:rFonts w:ascii="Times New Roman" w:eastAsia="宋体" w:hAnsi="Times New Roman" w:cs="Times New Roman"/>
      <w:sz w:val="28"/>
    </w:rPr>
  </w:style>
  <w:style w:type="paragraph" w:customStyle="1" w:styleId="331">
    <w:name w:val="标题 33"/>
    <w:basedOn w:val="3"/>
    <w:qFormat/>
    <w:pPr>
      <w:keepNext w:val="0"/>
      <w:keepLines w:val="0"/>
      <w:numPr>
        <w:numId w:val="0"/>
      </w:numPr>
      <w:snapToGrid w:val="0"/>
      <w:spacing w:beforeLines="0" w:before="156" w:after="156"/>
      <w:ind w:firstLine="567"/>
      <w:jc w:val="both"/>
      <w:textAlignment w:val="auto"/>
      <w:outlineLvl w:val="9"/>
    </w:pPr>
    <w:rPr>
      <w:rFonts w:eastAsia="隶书体"/>
      <w:b w:val="0"/>
      <w:snapToGrid w:val="0"/>
      <w:color w:val="auto"/>
      <w:spacing w:val="4"/>
      <w:sz w:val="32"/>
      <w:szCs w:val="20"/>
      <w:lang w:val="en-US"/>
    </w:rPr>
  </w:style>
  <w:style w:type="paragraph" w:customStyle="1" w:styleId="630">
    <w:name w:val="标题 63"/>
    <w:basedOn w:val="6"/>
    <w:qFormat/>
    <w:pPr>
      <w:keepNext w:val="0"/>
      <w:keepLines w:val="0"/>
      <w:tabs>
        <w:tab w:val="clear" w:pos="1152"/>
      </w:tabs>
      <w:autoSpaceDE w:val="0"/>
      <w:autoSpaceDN w:val="0"/>
      <w:adjustRightInd w:val="0"/>
      <w:spacing w:before="120" w:after="120" w:line="240" w:lineRule="auto"/>
      <w:ind w:left="567"/>
      <w:jc w:val="left"/>
      <w:textAlignment w:val="baseline"/>
      <w:outlineLvl w:val="9"/>
    </w:pPr>
    <w:rPr>
      <w:rFonts w:ascii="Times New Roman" w:eastAsia="隶书体" w:hAnsi="Times New Roman"/>
      <w:b w:val="0"/>
      <w:bCs w:val="0"/>
      <w:kern w:val="0"/>
      <w:szCs w:val="20"/>
    </w:rPr>
  </w:style>
  <w:style w:type="paragraph" w:customStyle="1" w:styleId="1111">
    <w:name w:val="标题111"/>
    <w:basedOn w:val="1"/>
    <w:next w:val="a2"/>
    <w:qFormat/>
    <w:pPr>
      <w:keepNext w:val="0"/>
      <w:keepLines w:val="0"/>
      <w:widowControl/>
      <w:numPr>
        <w:numId w:val="0"/>
      </w:numPr>
      <w:autoSpaceDN w:val="0"/>
      <w:snapToGrid w:val="0"/>
      <w:spacing w:before="156" w:afterLines="100" w:after="156" w:line="520" w:lineRule="exact"/>
      <w:ind w:firstLine="471"/>
      <w:contextualSpacing/>
      <w:jc w:val="both"/>
    </w:pPr>
    <w:rPr>
      <w:rFonts w:ascii="黑体" w:eastAsia="黑体" w:hAnsi="Arial"/>
      <w:b w:val="0"/>
      <w:snapToGrid w:val="0"/>
      <w:color w:val="auto"/>
      <w:kern w:val="2"/>
      <w:lang w:val="eu-ES"/>
    </w:rPr>
  </w:style>
  <w:style w:type="paragraph" w:customStyle="1" w:styleId="BookmanOldStyle15">
    <w:name w:val="样式 (符号) Bookman Old Style 小四 行距: 1.5 倍行距"/>
    <w:basedOn w:val="a2"/>
    <w:qFormat/>
    <w:pPr>
      <w:spacing w:line="360" w:lineRule="auto"/>
    </w:pPr>
    <w:rPr>
      <w:rFonts w:ascii="Calibri" w:hAnsi="Bookman Old Style" w:cs="宋体"/>
      <w:spacing w:val="-2"/>
      <w:kern w:val="0"/>
      <w:sz w:val="24"/>
      <w:szCs w:val="20"/>
    </w:rPr>
  </w:style>
  <w:style w:type="paragraph" w:customStyle="1" w:styleId="BookmanOldStyle06315">
    <w:name w:val="样式 (符号) Bookman Old Style 小四 首行缩进:  0.63 厘米 行距: 1.5 倍行距"/>
    <w:basedOn w:val="a2"/>
    <w:qFormat/>
    <w:pPr>
      <w:spacing w:line="360" w:lineRule="auto"/>
      <w:ind w:firstLine="357"/>
    </w:pPr>
    <w:rPr>
      <w:rFonts w:ascii="Calibri" w:hAnsi="Bookman Old Style" w:cs="宋体"/>
      <w:spacing w:val="-2"/>
      <w:kern w:val="0"/>
      <w:sz w:val="24"/>
      <w:szCs w:val="20"/>
    </w:rPr>
  </w:style>
  <w:style w:type="paragraph" w:customStyle="1" w:styleId="1Head1wsa15">
    <w:name w:val="样式 标题 1Head 1wsa + 三号 加粗 居中 行距: 1.5 倍行距"/>
    <w:basedOn w:val="1"/>
    <w:qFormat/>
    <w:pPr>
      <w:keepNext w:val="0"/>
      <w:keepLines w:val="0"/>
      <w:pageBreakBefore/>
      <w:widowControl/>
      <w:numPr>
        <w:numId w:val="0"/>
      </w:numPr>
      <w:autoSpaceDN w:val="0"/>
      <w:snapToGrid w:val="0"/>
      <w:spacing w:beforeLines="0" w:before="0" w:afterLines="0" w:after="0"/>
    </w:pPr>
    <w:rPr>
      <w:rFonts w:ascii="宋体" w:hAnsi="宋体" w:cs="宋体"/>
      <w:bCs/>
      <w:color w:val="auto"/>
      <w:kern w:val="2"/>
      <w:sz w:val="32"/>
      <w:szCs w:val="30"/>
    </w:rPr>
  </w:style>
  <w:style w:type="paragraph" w:customStyle="1" w:styleId="88">
    <w:name w:val="表标题8"/>
    <w:basedOn w:val="a2"/>
    <w:qFormat/>
    <w:pPr>
      <w:keepNext/>
      <w:widowControl/>
      <w:autoSpaceDE w:val="0"/>
      <w:autoSpaceDN w:val="0"/>
      <w:adjustRightInd w:val="0"/>
      <w:spacing w:before="180" w:after="120" w:line="408" w:lineRule="atLeast"/>
      <w:jc w:val="center"/>
      <w:textAlignment w:val="baseline"/>
    </w:pPr>
    <w:rPr>
      <w:rFonts w:ascii="Calibri" w:hAnsi="Calibri"/>
      <w:b/>
      <w:spacing w:val="2"/>
      <w:kern w:val="0"/>
      <w:sz w:val="28"/>
      <w:szCs w:val="20"/>
    </w:rPr>
  </w:style>
  <w:style w:type="paragraph" w:customStyle="1" w:styleId="1ffff5">
    <w:name w:val="表头 1"/>
    <w:basedOn w:val="a2"/>
    <w:qFormat/>
    <w:pPr>
      <w:spacing w:before="240" w:after="120"/>
      <w:jc w:val="center"/>
    </w:pPr>
    <w:rPr>
      <w:rFonts w:ascii="Calibri" w:eastAsia="黑体" w:hAnsi="Calibri"/>
      <w:spacing w:val="-2"/>
      <w:kern w:val="0"/>
      <w:sz w:val="24"/>
      <w:szCs w:val="20"/>
    </w:rPr>
  </w:style>
  <w:style w:type="paragraph" w:customStyle="1" w:styleId="style1">
    <w:name w:val="style1"/>
    <w:basedOn w:val="a2"/>
    <w:qFormat/>
    <w:pPr>
      <w:widowControl/>
      <w:spacing w:before="100" w:beforeAutospacing="1" w:after="100" w:afterAutospacing="1"/>
      <w:jc w:val="left"/>
    </w:pPr>
    <w:rPr>
      <w:rFonts w:ascii="宋体" w:hAnsi="宋体" w:cs="宋体"/>
      <w:color w:val="333333"/>
      <w:spacing w:val="-2"/>
      <w:kern w:val="0"/>
      <w:sz w:val="24"/>
      <w:szCs w:val="20"/>
    </w:rPr>
  </w:style>
  <w:style w:type="paragraph" w:customStyle="1" w:styleId="3ff7">
    <w:name w:val="表格文字3"/>
    <w:basedOn w:val="2ff0"/>
    <w:qFormat/>
    <w:pPr>
      <w:tabs>
        <w:tab w:val="clear" w:pos="277"/>
        <w:tab w:val="clear" w:pos="600"/>
        <w:tab w:val="clear" w:pos="780"/>
        <w:tab w:val="clear" w:pos="2517"/>
      </w:tabs>
      <w:autoSpaceDE w:val="0"/>
      <w:autoSpaceDN w:val="0"/>
      <w:spacing w:beforeLines="10" w:before="31" w:afterLines="10" w:after="31"/>
      <w:jc w:val="both"/>
      <w:textAlignment w:val="auto"/>
    </w:pPr>
    <w:rPr>
      <w:bCs/>
      <w:sz w:val="20"/>
      <w:szCs w:val="24"/>
    </w:rPr>
  </w:style>
  <w:style w:type="paragraph" w:customStyle="1" w:styleId="4H4Subsection">
    <w:name w:val="样式 标题 4H4Subsection + 黑色"/>
    <w:basedOn w:val="4"/>
    <w:qFormat/>
    <w:pPr>
      <w:keepNext w:val="0"/>
      <w:keepLines w:val="0"/>
      <w:numPr>
        <w:ilvl w:val="0"/>
        <w:numId w:val="0"/>
      </w:numPr>
      <w:tabs>
        <w:tab w:val="left" w:pos="-480"/>
        <w:tab w:val="left" w:pos="1680"/>
        <w:tab w:val="left" w:pos="5940"/>
      </w:tabs>
      <w:snapToGrid w:val="0"/>
      <w:spacing w:beforeLines="50" w:before="120"/>
      <w:ind w:left="5940" w:firstLineChars="200" w:firstLine="482"/>
      <w:textAlignment w:val="auto"/>
    </w:pPr>
    <w:rPr>
      <w:bCs/>
      <w:color w:val="000000"/>
      <w:kern w:val="2"/>
      <w:szCs w:val="28"/>
    </w:rPr>
  </w:style>
  <w:style w:type="paragraph" w:customStyle="1" w:styleId="afffffffffffffffffffffff8">
    <w:name w:val="图表文字"/>
    <w:basedOn w:val="a2"/>
    <w:qFormat/>
    <w:pPr>
      <w:widowControl/>
      <w:adjustRightInd w:val="0"/>
      <w:spacing w:before="120" w:after="120"/>
      <w:jc w:val="center"/>
    </w:pPr>
    <w:rPr>
      <w:rFonts w:ascii="黑体" w:eastAsia="黑体" w:hAnsi="Calibri"/>
      <w:spacing w:val="-2"/>
      <w:kern w:val="0"/>
      <w:sz w:val="28"/>
      <w:szCs w:val="20"/>
    </w:rPr>
  </w:style>
  <w:style w:type="paragraph" w:customStyle="1" w:styleId="2H22ndlevelh22Header21SeHeadwsa2ChapterTitle">
    <w:name w:val="样式 标题 2H22nd levelh22Header 21SeHead wsa2Chapter Title..."/>
    <w:basedOn w:val="2"/>
    <w:qFormat/>
    <w:pPr>
      <w:numPr>
        <w:ilvl w:val="0"/>
        <w:numId w:val="0"/>
      </w:numPr>
      <w:tabs>
        <w:tab w:val="left" w:pos="780"/>
        <w:tab w:val="left" w:pos="6210"/>
      </w:tabs>
      <w:adjustRightInd/>
      <w:spacing w:beforeLines="0" w:before="100" w:beforeAutospacing="1" w:afterLines="0" w:after="100" w:afterAutospacing="1"/>
      <w:ind w:left="6210" w:hanging="360"/>
      <w:textAlignment w:val="auto"/>
    </w:pPr>
    <w:rPr>
      <w:rFonts w:cs="宋体"/>
      <w:bCs/>
      <w:color w:val="auto"/>
      <w:sz w:val="32"/>
      <w:szCs w:val="32"/>
    </w:rPr>
  </w:style>
  <w:style w:type="paragraph" w:customStyle="1" w:styleId="3BHeadH3ReHead3WSAh33Char01">
    <w:name w:val="样式 标题 3B HeadH3ReHead 3 WSAh3标题 3 Char.. + 段前: 0 磅 行距: 1..."/>
    <w:basedOn w:val="3"/>
    <w:qFormat/>
    <w:pPr>
      <w:keepLines w:val="0"/>
      <w:numPr>
        <w:ilvl w:val="0"/>
        <w:numId w:val="0"/>
      </w:numPr>
      <w:tabs>
        <w:tab w:val="left" w:pos="1260"/>
        <w:tab w:val="left" w:pos="8634"/>
      </w:tabs>
      <w:snapToGrid w:val="0"/>
      <w:spacing w:beforeLines="0" w:before="156" w:beforeAutospacing="1" w:after="156" w:afterAutospacing="1"/>
      <w:ind w:left="7784" w:hanging="284"/>
      <w:jc w:val="both"/>
      <w:textAlignment w:val="auto"/>
    </w:pPr>
    <w:rPr>
      <w:rFonts w:cs="宋体"/>
      <w:bCs/>
      <w:kern w:val="2"/>
      <w:szCs w:val="20"/>
    </w:rPr>
  </w:style>
  <w:style w:type="paragraph" w:customStyle="1" w:styleId="afffffffffffffffffffffff9">
    <w:name w:val="正文段"/>
    <w:basedOn w:val="a2"/>
    <w:qFormat/>
    <w:pPr>
      <w:spacing w:line="360" w:lineRule="auto"/>
      <w:ind w:firstLine="420"/>
    </w:pPr>
    <w:rPr>
      <w:rFonts w:ascii="宋体" w:hAnsi="Calibri"/>
      <w:spacing w:val="-2"/>
      <w:kern w:val="0"/>
      <w:sz w:val="24"/>
      <w:szCs w:val="20"/>
    </w:rPr>
  </w:style>
  <w:style w:type="paragraph" w:customStyle="1" w:styleId="Pa4">
    <w:name w:val="Pa4"/>
    <w:basedOn w:val="a2"/>
    <w:next w:val="a2"/>
    <w:qFormat/>
    <w:pPr>
      <w:autoSpaceDE w:val="0"/>
      <w:autoSpaceDN w:val="0"/>
      <w:adjustRightInd w:val="0"/>
      <w:spacing w:line="211" w:lineRule="atLeast"/>
      <w:jc w:val="left"/>
    </w:pPr>
    <w:rPr>
      <w:rFonts w:ascii="Sim Sun" w:eastAsia="Sim Sun" w:hAnsi="Calibri"/>
      <w:spacing w:val="-2"/>
      <w:kern w:val="0"/>
      <w:sz w:val="24"/>
      <w:szCs w:val="20"/>
    </w:rPr>
  </w:style>
  <w:style w:type="paragraph" w:customStyle="1" w:styleId="con14">
    <w:name w:val="con14"/>
    <w:basedOn w:val="a2"/>
    <w:qFormat/>
    <w:pPr>
      <w:widowControl/>
      <w:spacing w:before="100" w:beforeAutospacing="1" w:after="100" w:afterAutospacing="1"/>
      <w:jc w:val="left"/>
    </w:pPr>
    <w:rPr>
      <w:rFonts w:ascii="Arial Unicode MS" w:eastAsia="Arial Unicode MS" w:hAnsi="Arial Unicode MS" w:cs="Arial Unicode MS"/>
      <w:color w:val="000000"/>
      <w:spacing w:val="-2"/>
      <w:kern w:val="0"/>
      <w:sz w:val="20"/>
      <w:szCs w:val="20"/>
    </w:rPr>
  </w:style>
  <w:style w:type="paragraph" w:customStyle="1" w:styleId="afffffffffffffffffffffffa">
    <w:name w:val="注:"/>
    <w:qFormat/>
    <w:rPr>
      <w:rFonts w:ascii="Times New Roman" w:eastAsia="宋体" w:hAnsi="Times New Roman" w:cs="Times New Roman"/>
      <w:sz w:val="21"/>
      <w:szCs w:val="21"/>
    </w:rPr>
  </w:style>
  <w:style w:type="paragraph" w:customStyle="1" w:styleId="mstheme-bannertxt">
    <w:name w:val="mstheme-bannertxt"/>
    <w:basedOn w:val="a2"/>
    <w:qFormat/>
    <w:pPr>
      <w:widowControl/>
      <w:spacing w:before="100" w:beforeAutospacing="1" w:after="100" w:afterAutospacing="1"/>
      <w:jc w:val="left"/>
    </w:pPr>
    <w:rPr>
      <w:color w:val="0033CC"/>
      <w:spacing w:val="-2"/>
      <w:kern w:val="0"/>
      <w:sz w:val="24"/>
      <w:szCs w:val="20"/>
    </w:rPr>
  </w:style>
  <w:style w:type="paragraph" w:customStyle="1" w:styleId="2ffffc">
    <w:name w:val="封面标准号2"/>
    <w:basedOn w:val="a2"/>
    <w:qFormat/>
    <w:pPr>
      <w:widowControl/>
      <w:kinsoku w:val="0"/>
      <w:overflowPunct w:val="0"/>
      <w:autoSpaceDE w:val="0"/>
      <w:autoSpaceDN w:val="0"/>
      <w:adjustRightInd w:val="0"/>
      <w:spacing w:before="357" w:line="280" w:lineRule="exact"/>
      <w:jc w:val="right"/>
      <w:textAlignment w:val="center"/>
    </w:pPr>
    <w:rPr>
      <w:rFonts w:ascii="Calibri" w:hAnsi="Calibri"/>
      <w:spacing w:val="-2"/>
      <w:kern w:val="0"/>
      <w:sz w:val="24"/>
      <w:szCs w:val="28"/>
    </w:rPr>
  </w:style>
  <w:style w:type="paragraph" w:customStyle="1" w:styleId="afffffffffffffffffffffffb">
    <w:name w:val="报告样式"/>
    <w:basedOn w:val="a2"/>
    <w:next w:val="afffffffffffffffff8"/>
    <w:qFormat/>
    <w:rPr>
      <w:rFonts w:ascii="Calibri" w:hAnsi="Calibri"/>
      <w:spacing w:val="-2"/>
      <w:kern w:val="0"/>
      <w:sz w:val="24"/>
      <w:szCs w:val="20"/>
    </w:rPr>
  </w:style>
  <w:style w:type="paragraph" w:customStyle="1" w:styleId="11b">
    <w:name w:val="纯文本11"/>
    <w:basedOn w:val="a2"/>
    <w:qFormat/>
    <w:pPr>
      <w:adjustRightInd w:val="0"/>
      <w:textAlignment w:val="baseline"/>
    </w:pPr>
    <w:rPr>
      <w:rFonts w:ascii="宋体" w:hAnsi="Courier New"/>
      <w:spacing w:val="-2"/>
      <w:kern w:val="0"/>
      <w:sz w:val="28"/>
      <w:szCs w:val="20"/>
    </w:rPr>
  </w:style>
  <w:style w:type="paragraph" w:customStyle="1" w:styleId="1CharCharCharChar0">
    <w:name w:val="1 Char Char Char Char"/>
    <w:basedOn w:val="a2"/>
    <w:qFormat/>
    <w:rPr>
      <w:rFonts w:ascii="Calibri" w:hAnsi="Calibri"/>
      <w:spacing w:val="-2"/>
      <w:kern w:val="0"/>
      <w:sz w:val="28"/>
      <w:szCs w:val="20"/>
    </w:rPr>
  </w:style>
  <w:style w:type="paragraph" w:customStyle="1" w:styleId="128">
    <w:name w:val="样式 正文缩进1 + 首行缩进:  2 字符"/>
    <w:basedOn w:val="a3"/>
    <w:qFormat/>
    <w:pPr>
      <w:spacing w:line="360" w:lineRule="auto"/>
      <w:ind w:firstLine="480"/>
    </w:pPr>
    <w:rPr>
      <w:rFonts w:ascii="宋体" w:cs="宋体"/>
      <w:kern w:val="0"/>
      <w:sz w:val="24"/>
      <w:szCs w:val="20"/>
    </w:rPr>
  </w:style>
  <w:style w:type="paragraph" w:customStyle="1" w:styleId="22d">
    <w:name w:val="样式 正文首行缩进:  2 字符 + 首行缩进:  2 字符"/>
    <w:basedOn w:val="a2"/>
    <w:qFormat/>
    <w:pPr>
      <w:spacing w:line="360" w:lineRule="auto"/>
      <w:ind w:firstLineChars="200" w:firstLine="480"/>
    </w:pPr>
    <w:rPr>
      <w:rFonts w:ascii="Calibri" w:hAnsi="Calibri" w:cs="宋体"/>
      <w:spacing w:val="-2"/>
      <w:kern w:val="0"/>
      <w:sz w:val="24"/>
      <w:szCs w:val="20"/>
    </w:rPr>
  </w:style>
  <w:style w:type="paragraph" w:customStyle="1" w:styleId="1H1Otsikko1Eia110505">
    <w:name w:val="样式 标题 1文章标题一、章节H1Otsikko 1Eia标题1－1 + 段前: 0.5 行 段后: 0.5 行"/>
    <w:basedOn w:val="1"/>
    <w:next w:val="a2"/>
    <w:qFormat/>
    <w:pPr>
      <w:keepNext w:val="0"/>
      <w:keepLines w:val="0"/>
      <w:widowControl/>
      <w:numPr>
        <w:numId w:val="0"/>
      </w:numPr>
      <w:autoSpaceDN w:val="0"/>
      <w:adjustRightInd/>
      <w:snapToGrid w:val="0"/>
      <w:spacing w:before="156" w:afterLines="100" w:after="156" w:line="520" w:lineRule="exact"/>
      <w:ind w:firstLine="471"/>
      <w:contextualSpacing/>
      <w:jc w:val="left"/>
    </w:pPr>
    <w:rPr>
      <w:rFonts w:ascii="黑体" w:eastAsia="黑体" w:hAnsi="Arial" w:cs="宋体"/>
      <w:b w:val="0"/>
      <w:snapToGrid w:val="0"/>
      <w:color w:val="auto"/>
      <w:kern w:val="2"/>
      <w:lang w:val="eu-ES"/>
    </w:rPr>
  </w:style>
  <w:style w:type="paragraph" w:customStyle="1" w:styleId="afffffffffffffffffffffffc">
    <w:name w:val="正文四号缩进"/>
    <w:basedOn w:val="a2"/>
    <w:qFormat/>
    <w:pPr>
      <w:spacing w:after="50"/>
      <w:ind w:firstLineChars="200" w:firstLine="200"/>
    </w:pPr>
    <w:rPr>
      <w:rFonts w:ascii="宋体" w:hAnsi="Calibri"/>
      <w:spacing w:val="10"/>
      <w:kern w:val="0"/>
      <w:sz w:val="24"/>
      <w:szCs w:val="20"/>
    </w:rPr>
  </w:style>
  <w:style w:type="paragraph" w:customStyle="1" w:styleId="afffffffffffffffffffffffd">
    <w:name w:val="注解文字"/>
    <w:basedOn w:val="a2"/>
    <w:qFormat/>
    <w:pPr>
      <w:spacing w:afterLines="50" w:after="156"/>
    </w:pPr>
    <w:rPr>
      <w:rFonts w:ascii="Calibri" w:hAnsi="Arial"/>
      <w:bCs/>
      <w:snapToGrid w:val="0"/>
      <w:spacing w:val="-2"/>
      <w:kern w:val="0"/>
      <w:sz w:val="18"/>
      <w:szCs w:val="18"/>
      <w:lang w:val="eu-ES"/>
    </w:rPr>
  </w:style>
  <w:style w:type="paragraph" w:customStyle="1" w:styleId="5f7">
    <w:name w:val="表标题5"/>
    <w:basedOn w:val="a2"/>
    <w:qFormat/>
    <w:pPr>
      <w:keepNext/>
      <w:widowControl/>
      <w:autoSpaceDE w:val="0"/>
      <w:autoSpaceDN w:val="0"/>
      <w:adjustRightInd w:val="0"/>
      <w:spacing w:before="60" w:after="120" w:line="408" w:lineRule="atLeast"/>
      <w:ind w:firstLine="482"/>
      <w:jc w:val="center"/>
      <w:textAlignment w:val="baseline"/>
    </w:pPr>
    <w:rPr>
      <w:rFonts w:ascii="Calibri" w:hAnsi="Calibri"/>
      <w:b/>
      <w:spacing w:val="2"/>
      <w:kern w:val="0"/>
      <w:sz w:val="28"/>
      <w:szCs w:val="20"/>
    </w:rPr>
  </w:style>
  <w:style w:type="paragraph" w:customStyle="1" w:styleId="2ffffd">
    <w:name w:val="标 题 2"/>
    <w:basedOn w:val="2"/>
    <w:qFormat/>
    <w:pPr>
      <w:keepNext w:val="0"/>
      <w:keepLines w:val="0"/>
      <w:numPr>
        <w:numId w:val="0"/>
      </w:numPr>
      <w:autoSpaceDE w:val="0"/>
      <w:autoSpaceDN w:val="0"/>
      <w:snapToGrid w:val="0"/>
      <w:spacing w:beforeLines="0" w:before="163" w:afterLines="0" w:after="163" w:line="520" w:lineRule="exact"/>
      <w:jc w:val="both"/>
    </w:pPr>
    <w:rPr>
      <w:rFonts w:ascii="黑体" w:eastAsia="黑体" w:hAnsi="Arial"/>
      <w:b w:val="0"/>
      <w:snapToGrid w:val="0"/>
      <w:color w:val="auto"/>
      <w:szCs w:val="30"/>
      <w:lang w:val="eu-ES"/>
    </w:rPr>
  </w:style>
  <w:style w:type="paragraph" w:customStyle="1" w:styleId="HeadingBase">
    <w:name w:val="Heading Base"/>
    <w:basedOn w:val="af4"/>
    <w:next w:val="af4"/>
    <w:qFormat/>
    <w:pPr>
      <w:keepNext/>
      <w:keepLines/>
      <w:widowControl/>
      <w:spacing w:after="0"/>
      <w:jc w:val="left"/>
    </w:pPr>
    <w:rPr>
      <w:rFonts w:ascii="Garamond" w:hAnsi="Garamond"/>
      <w:kern w:val="20"/>
      <w:sz w:val="20"/>
      <w:szCs w:val="20"/>
      <w:lang w:val="zh-CN"/>
    </w:rPr>
  </w:style>
  <w:style w:type="paragraph" w:customStyle="1" w:styleId="afffffffffffffffffffffffe">
    <w:name w:val="标准条文"/>
    <w:basedOn w:val="Default"/>
    <w:next w:val="Default"/>
    <w:qFormat/>
    <w:pPr>
      <w:spacing w:line="240" w:lineRule="auto"/>
      <w:ind w:left="0" w:firstLine="0"/>
      <w:jc w:val="left"/>
    </w:pPr>
    <w:rPr>
      <w:rFonts w:ascii="Times New Roman" w:cs="Times New Roman"/>
      <w:color w:val="auto"/>
    </w:rPr>
  </w:style>
  <w:style w:type="paragraph" w:customStyle="1" w:styleId="affffffffffffffffffffffff">
    <w:name w:val="样式 表格 + 宋体 五号"/>
    <w:basedOn w:val="a2"/>
    <w:qFormat/>
    <w:pPr>
      <w:adjustRightInd w:val="0"/>
      <w:snapToGrid w:val="0"/>
      <w:spacing w:line="360" w:lineRule="auto"/>
      <w:textAlignment w:val="center"/>
    </w:pPr>
    <w:rPr>
      <w:rFonts w:ascii="宋体" w:hAnsi="宋体"/>
      <w:snapToGrid w:val="0"/>
      <w:spacing w:val="-2"/>
      <w:kern w:val="0"/>
      <w:sz w:val="28"/>
      <w:szCs w:val="20"/>
      <w:lang w:val="eu-ES"/>
    </w:rPr>
  </w:style>
  <w:style w:type="paragraph" w:customStyle="1" w:styleId="1ffff6">
    <w:name w:val="表格內文1"/>
    <w:basedOn w:val="a2"/>
    <w:qFormat/>
    <w:pPr>
      <w:tabs>
        <w:tab w:val="left" w:pos="227"/>
      </w:tabs>
      <w:adjustRightInd w:val="0"/>
      <w:snapToGrid w:val="0"/>
      <w:spacing w:line="240" w:lineRule="atLeast"/>
    </w:pPr>
    <w:rPr>
      <w:rFonts w:ascii="Baskerville Old Face" w:eastAsia="華康楷書體W5" w:hAnsi="Baskerville Old Face"/>
      <w:snapToGrid w:val="0"/>
      <w:spacing w:val="-2"/>
      <w:kern w:val="0"/>
      <w:sz w:val="24"/>
      <w:szCs w:val="20"/>
      <w:lang w:eastAsia="zh-TW"/>
    </w:rPr>
  </w:style>
  <w:style w:type="paragraph" w:customStyle="1" w:styleId="300">
    <w:name w:val="样式 标题 3 + 首行缩进:  0 厘米"/>
    <w:basedOn w:val="3"/>
    <w:qFormat/>
    <w:pPr>
      <w:numPr>
        <w:numId w:val="0"/>
      </w:numPr>
      <w:autoSpaceDN w:val="0"/>
      <w:snapToGrid w:val="0"/>
      <w:spacing w:beforeLines="0" w:before="156" w:after="156"/>
      <w:contextualSpacing/>
      <w:jc w:val="both"/>
      <w:textAlignment w:val="auto"/>
    </w:pPr>
    <w:rPr>
      <w:rFonts w:ascii="黑体" w:eastAsia="黑体" w:hAnsi="黑体" w:cs="宋体"/>
      <w:b w:val="0"/>
      <w:bCs/>
      <w:snapToGrid w:val="0"/>
      <w:color w:val="auto"/>
      <w:szCs w:val="28"/>
      <w:lang w:val="eu-ES"/>
    </w:rPr>
  </w:style>
  <w:style w:type="paragraph" w:customStyle="1" w:styleId="bb">
    <w:name w:val="bb"/>
    <w:basedOn w:val="a2"/>
    <w:qFormat/>
    <w:pPr>
      <w:widowControl/>
      <w:tabs>
        <w:tab w:val="left" w:pos="425"/>
      </w:tabs>
      <w:ind w:left="425" w:hanging="425"/>
      <w:jc w:val="left"/>
    </w:pPr>
    <w:rPr>
      <w:rFonts w:ascii="宋体" w:hAnsi="Calibri"/>
      <w:spacing w:val="-2"/>
      <w:kern w:val="0"/>
      <w:sz w:val="28"/>
      <w:szCs w:val="20"/>
    </w:rPr>
  </w:style>
  <w:style w:type="paragraph" w:customStyle="1" w:styleId="1H1Otsikko1Eia110">
    <w:name w:val="样式 标题 1文章标题一、章节H1Otsikko 1Eia标题1－1 + 首行缩进:  0 厘米"/>
    <w:basedOn w:val="1"/>
    <w:next w:val="a2"/>
    <w:qFormat/>
    <w:pPr>
      <w:keepNext w:val="0"/>
      <w:keepLines w:val="0"/>
      <w:widowControl/>
      <w:numPr>
        <w:numId w:val="0"/>
      </w:numPr>
      <w:tabs>
        <w:tab w:val="left" w:pos="1407"/>
      </w:tabs>
      <w:autoSpaceDN w:val="0"/>
      <w:adjustRightInd/>
      <w:snapToGrid w:val="0"/>
      <w:spacing w:before="156" w:afterLines="100" w:after="156" w:line="520" w:lineRule="exact"/>
      <w:ind w:left="1386" w:hanging="339"/>
      <w:contextualSpacing/>
      <w:jc w:val="both"/>
    </w:pPr>
    <w:rPr>
      <w:rFonts w:ascii="黑体" w:eastAsia="黑体" w:hAnsi="Arial" w:cs="宋体"/>
      <w:b w:val="0"/>
      <w:snapToGrid w:val="0"/>
      <w:color w:val="auto"/>
      <w:kern w:val="2"/>
      <w:lang w:val="eu-ES"/>
    </w:rPr>
  </w:style>
  <w:style w:type="paragraph" w:customStyle="1" w:styleId="083">
    <w:name w:val="样式 标题 + 首行缩进:  0.83 厘米"/>
    <w:basedOn w:val="aff7"/>
    <w:qFormat/>
    <w:pPr>
      <w:tabs>
        <w:tab w:val="left" w:pos="1407"/>
      </w:tabs>
      <w:autoSpaceDN w:val="0"/>
      <w:adjustRightInd w:val="0"/>
      <w:spacing w:beforeLines="50" w:before="156" w:afterLines="50" w:after="156" w:line="520" w:lineRule="exact"/>
      <w:ind w:left="1386" w:firstLine="471"/>
      <w:contextualSpacing/>
      <w:textAlignment w:val="baseline"/>
    </w:pPr>
    <w:rPr>
      <w:rFonts w:ascii="黑体" w:eastAsia="黑体" w:hAnsi="Arial" w:cs="宋体"/>
      <w:b w:val="0"/>
      <w:snapToGrid w:val="0"/>
      <w:kern w:val="0"/>
      <w:sz w:val="36"/>
      <w:szCs w:val="36"/>
      <w:lang w:val="eu-ES"/>
    </w:rPr>
  </w:style>
  <w:style w:type="paragraph" w:customStyle="1" w:styleId="3ff8">
    <w:name w:val="样式 标题 3 + (西文) 宋体"/>
    <w:basedOn w:val="3"/>
    <w:next w:val="a2"/>
    <w:qFormat/>
    <w:pPr>
      <w:numPr>
        <w:numId w:val="0"/>
      </w:numPr>
      <w:autoSpaceDN w:val="0"/>
      <w:snapToGrid w:val="0"/>
      <w:spacing w:beforeLines="0" w:before="156" w:after="156" w:line="520" w:lineRule="exact"/>
      <w:ind w:firstLine="471"/>
      <w:contextualSpacing/>
      <w:jc w:val="both"/>
      <w:textAlignment w:val="auto"/>
    </w:pPr>
    <w:rPr>
      <w:rFonts w:ascii="宋体" w:eastAsia="黑体" w:hAnsi="宋体" w:cs="宋体"/>
      <w:b w:val="0"/>
      <w:snapToGrid w:val="0"/>
      <w:color w:val="auto"/>
      <w:sz w:val="24"/>
      <w:lang w:val="eu-ES"/>
    </w:rPr>
  </w:style>
  <w:style w:type="paragraph" w:customStyle="1" w:styleId="08515">
    <w:name w:val="样式 小四 首行缩进:  0.85 厘米 行距: 1.5 倍行距"/>
    <w:basedOn w:val="a2"/>
    <w:qFormat/>
    <w:pPr>
      <w:adjustRightInd w:val="0"/>
      <w:spacing w:line="360" w:lineRule="auto"/>
      <w:ind w:firstLine="480"/>
      <w:textAlignment w:val="baseline"/>
    </w:pPr>
    <w:rPr>
      <w:rFonts w:ascii="Calibri" w:hAnsi="Calibri" w:cs="宋体"/>
      <w:spacing w:val="-2"/>
      <w:kern w:val="0"/>
      <w:sz w:val="24"/>
      <w:szCs w:val="20"/>
    </w:rPr>
  </w:style>
  <w:style w:type="paragraph" w:customStyle="1" w:styleId="affffffffffffffffffffffff0">
    <w:name w:val="海南化工城正文"/>
    <w:basedOn w:val="a2"/>
    <w:link w:val="CharCharCharChar5"/>
    <w:qFormat/>
    <w:pPr>
      <w:spacing w:line="324" w:lineRule="auto"/>
      <w:ind w:firstLineChars="200" w:firstLine="480"/>
    </w:pPr>
    <w:rPr>
      <w:rFonts w:ascii="宋体" w:hAnsi="宋体"/>
      <w:spacing w:val="-2"/>
      <w:kern w:val="0"/>
      <w:sz w:val="24"/>
      <w:szCs w:val="20"/>
      <w:lang w:val="zh-CN"/>
    </w:rPr>
  </w:style>
  <w:style w:type="paragraph" w:customStyle="1" w:styleId="affffffffffffffffffffffff1">
    <w:name w:val="银洲湖石化基地表"/>
    <w:basedOn w:val="a2"/>
    <w:qFormat/>
    <w:pPr>
      <w:autoSpaceDE w:val="0"/>
      <w:autoSpaceDN w:val="0"/>
      <w:adjustRightInd w:val="0"/>
      <w:spacing w:line="0" w:lineRule="atLeast"/>
      <w:jc w:val="center"/>
      <w:textAlignment w:val="center"/>
    </w:pPr>
    <w:rPr>
      <w:rFonts w:ascii="Calibri" w:hAnsi="Calibri"/>
      <w:spacing w:val="-2"/>
      <w:kern w:val="0"/>
      <w:sz w:val="28"/>
      <w:szCs w:val="21"/>
    </w:rPr>
  </w:style>
  <w:style w:type="paragraph" w:customStyle="1" w:styleId="008">
    <w:name w:val="008 表文字"/>
    <w:basedOn w:val="a2"/>
    <w:qFormat/>
    <w:pPr>
      <w:widowControl/>
      <w:spacing w:line="312" w:lineRule="auto"/>
      <w:jc w:val="center"/>
    </w:pPr>
    <w:rPr>
      <w:rFonts w:ascii="Calibri" w:hAnsi="Calibri" w:cs="宋体"/>
      <w:bCs/>
      <w:spacing w:val="-2"/>
      <w:kern w:val="21"/>
      <w:sz w:val="28"/>
      <w:szCs w:val="21"/>
    </w:rPr>
  </w:style>
  <w:style w:type="paragraph" w:customStyle="1" w:styleId="affffffffffffffffffffffff2">
    <w:name w:val="a表格"/>
    <w:basedOn w:val="a2"/>
    <w:qFormat/>
    <w:pPr>
      <w:snapToGrid w:val="0"/>
      <w:jc w:val="center"/>
    </w:pPr>
    <w:rPr>
      <w:rFonts w:ascii="Calibri" w:hAnsi="Calibri"/>
      <w:spacing w:val="-2"/>
      <w:kern w:val="0"/>
      <w:sz w:val="28"/>
      <w:szCs w:val="20"/>
    </w:rPr>
  </w:style>
  <w:style w:type="paragraph" w:customStyle="1" w:styleId="Char80">
    <w:name w:val="Char8"/>
    <w:basedOn w:val="a2"/>
    <w:qFormat/>
    <w:rPr>
      <w:rFonts w:ascii="Tahoma" w:hAnsi="Tahoma"/>
      <w:spacing w:val="-2"/>
      <w:kern w:val="0"/>
      <w:sz w:val="24"/>
      <w:szCs w:val="20"/>
    </w:rPr>
  </w:style>
  <w:style w:type="paragraph" w:customStyle="1" w:styleId="1stlevelBullet">
    <w:name w:val="1st level Bullet"/>
    <w:basedOn w:val="a2"/>
    <w:qFormat/>
    <w:pPr>
      <w:widowControl/>
      <w:tabs>
        <w:tab w:val="left" w:pos="1440"/>
      </w:tabs>
      <w:spacing w:after="120" w:line="360" w:lineRule="auto"/>
      <w:ind w:left="1440" w:hanging="360"/>
    </w:pPr>
    <w:rPr>
      <w:rFonts w:ascii="Arial" w:hAnsi="Arial"/>
      <w:spacing w:val="-2"/>
      <w:kern w:val="0"/>
      <w:sz w:val="22"/>
      <w:szCs w:val="20"/>
      <w:lang w:val="en-GB" w:eastAsia="en-US"/>
    </w:rPr>
  </w:style>
  <w:style w:type="paragraph" w:customStyle="1" w:styleId="4fe">
    <w:name w:val="表标题4"/>
    <w:basedOn w:val="a2"/>
    <w:qFormat/>
    <w:pPr>
      <w:keepNext/>
      <w:adjustRightInd w:val="0"/>
      <w:spacing w:before="60" w:after="60" w:line="397" w:lineRule="atLeast"/>
      <w:jc w:val="center"/>
      <w:textAlignment w:val="baseline"/>
    </w:pPr>
    <w:rPr>
      <w:rFonts w:ascii="Calibri" w:hAnsi="Calibri"/>
      <w:b/>
      <w:spacing w:val="-2"/>
      <w:kern w:val="0"/>
      <w:sz w:val="24"/>
      <w:szCs w:val="20"/>
    </w:rPr>
  </w:style>
  <w:style w:type="paragraph" w:customStyle="1" w:styleId="affffffffffffffffffffffff3">
    <w:name w:val="样式 四号 加粗 黑色"/>
    <w:basedOn w:val="a2"/>
    <w:next w:val="14"/>
    <w:qFormat/>
    <w:pPr>
      <w:spacing w:line="360" w:lineRule="auto"/>
    </w:pPr>
    <w:rPr>
      <w:rFonts w:ascii="Calibri" w:hAnsi="Calibri" w:cs="宋体"/>
      <w:b/>
      <w:bCs/>
      <w:color w:val="000000"/>
      <w:spacing w:val="-2"/>
      <w:kern w:val="0"/>
      <w:sz w:val="32"/>
      <w:szCs w:val="20"/>
    </w:rPr>
  </w:style>
  <w:style w:type="paragraph" w:customStyle="1" w:styleId="affffffffffffffffffffffff4">
    <w:name w:val="样式 小四 加粗"/>
    <w:basedOn w:val="a2"/>
    <w:qFormat/>
    <w:pPr>
      <w:spacing w:line="360" w:lineRule="auto"/>
    </w:pPr>
    <w:rPr>
      <w:rFonts w:ascii="Calibri" w:hAnsi="Calibri" w:cs="宋体"/>
      <w:b/>
      <w:bCs/>
      <w:spacing w:val="-2"/>
      <w:kern w:val="0"/>
      <w:sz w:val="24"/>
      <w:szCs w:val="20"/>
    </w:rPr>
  </w:style>
  <w:style w:type="paragraph" w:customStyle="1" w:styleId="mstheme-bannertxt-s">
    <w:name w:val="mstheme-bannertxt-s"/>
    <w:basedOn w:val="a2"/>
    <w:qFormat/>
    <w:pPr>
      <w:widowControl/>
      <w:spacing w:before="100" w:beforeAutospacing="1" w:after="100" w:afterAutospacing="1"/>
      <w:jc w:val="left"/>
    </w:pPr>
    <w:rPr>
      <w:color w:val="000000"/>
      <w:spacing w:val="-2"/>
      <w:kern w:val="0"/>
      <w:sz w:val="24"/>
      <w:szCs w:val="20"/>
    </w:rPr>
  </w:style>
  <w:style w:type="paragraph" w:customStyle="1" w:styleId="affffffffffffffffffffffff5">
    <w:name w:val="第四层次"/>
    <w:basedOn w:val="2"/>
    <w:qFormat/>
    <w:pPr>
      <w:numPr>
        <w:numId w:val="0"/>
      </w:numPr>
      <w:adjustRightInd/>
      <w:spacing w:beforeLines="0" w:afterLines="0" w:after="260"/>
      <w:jc w:val="both"/>
      <w:textAlignment w:val="auto"/>
    </w:pPr>
    <w:rPr>
      <w:rFonts w:ascii="Arial" w:hAnsi="Arial"/>
      <w:color w:val="auto"/>
      <w:sz w:val="24"/>
      <w:szCs w:val="32"/>
    </w:rPr>
  </w:style>
  <w:style w:type="paragraph" w:customStyle="1" w:styleId="MFSChar">
    <w:name w:val="MFS正文 Char"/>
    <w:basedOn w:val="aff9"/>
    <w:qFormat/>
    <w:pPr>
      <w:adjustRightInd w:val="0"/>
      <w:snapToGrid w:val="0"/>
      <w:spacing w:before="93"/>
      <w:ind w:left="0" w:firstLineChars="200" w:firstLine="200"/>
    </w:pPr>
    <w:rPr>
      <w:rFonts w:ascii="Calibri" w:eastAsia="楷体_GB2312" w:hAnsi="Calibri"/>
      <w:kern w:val="0"/>
      <w:sz w:val="24"/>
      <w:szCs w:val="20"/>
      <w:lang w:val="en-US"/>
    </w:rPr>
  </w:style>
  <w:style w:type="paragraph" w:customStyle="1" w:styleId="affffffffffffffffffffffff6">
    <w:name w:val="样四"/>
    <w:basedOn w:val="4"/>
    <w:qFormat/>
    <w:pPr>
      <w:numPr>
        <w:numId w:val="0"/>
      </w:numPr>
      <w:tabs>
        <w:tab w:val="clear" w:pos="862"/>
        <w:tab w:val="left" w:pos="861"/>
      </w:tabs>
      <w:adjustRightInd/>
      <w:snapToGrid w:val="0"/>
      <w:spacing w:beforeLines="50" w:before="240" w:afterLines="100" w:after="312"/>
      <w:textAlignment w:val="auto"/>
    </w:pPr>
    <w:rPr>
      <w:bCs/>
      <w:kern w:val="2"/>
      <w:sz w:val="28"/>
      <w:szCs w:val="28"/>
    </w:rPr>
  </w:style>
  <w:style w:type="paragraph" w:customStyle="1" w:styleId="316">
    <w:name w:val="3.1"/>
    <w:basedOn w:val="a2"/>
    <w:qFormat/>
    <w:pPr>
      <w:spacing w:before="240" w:after="120" w:line="360" w:lineRule="exact"/>
      <w:jc w:val="left"/>
    </w:pPr>
    <w:rPr>
      <w:rFonts w:ascii="Calibri" w:eastAsia="DFKai-SB" w:hAnsi="Calibri"/>
      <w:spacing w:val="-2"/>
      <w:kern w:val="0"/>
      <w:sz w:val="28"/>
      <w:szCs w:val="20"/>
      <w:lang w:eastAsia="zh-TW"/>
    </w:rPr>
  </w:style>
  <w:style w:type="paragraph" w:customStyle="1" w:styleId="mstheme-horiz-navtxt">
    <w:name w:val="mstheme-horiz-navtxt"/>
    <w:basedOn w:val="a2"/>
    <w:qFormat/>
    <w:pPr>
      <w:widowControl/>
      <w:spacing w:before="100" w:beforeAutospacing="1" w:after="100" w:afterAutospacing="1"/>
      <w:jc w:val="left"/>
    </w:pPr>
    <w:rPr>
      <w:color w:val="000000"/>
      <w:spacing w:val="-2"/>
      <w:kern w:val="0"/>
      <w:sz w:val="24"/>
      <w:szCs w:val="20"/>
    </w:rPr>
  </w:style>
  <w:style w:type="paragraph" w:customStyle="1" w:styleId="004">
    <w:name w:val="00 标题4"/>
    <w:basedOn w:val="3"/>
    <w:qFormat/>
    <w:pPr>
      <w:numPr>
        <w:numId w:val="0"/>
      </w:numPr>
      <w:snapToGrid w:val="0"/>
      <w:spacing w:beforeLines="0" w:before="156" w:after="156"/>
      <w:jc w:val="both"/>
      <w:textAlignment w:val="auto"/>
    </w:pPr>
    <w:rPr>
      <w:bCs/>
      <w:color w:val="auto"/>
      <w:sz w:val="24"/>
      <w:szCs w:val="28"/>
    </w:rPr>
  </w:style>
  <w:style w:type="paragraph" w:customStyle="1" w:styleId="mstheme-navtxthome">
    <w:name w:val="mstheme-navtxthome"/>
    <w:basedOn w:val="a2"/>
    <w:qFormat/>
    <w:pPr>
      <w:widowControl/>
      <w:spacing w:before="100" w:beforeAutospacing="1" w:after="100" w:afterAutospacing="1"/>
      <w:jc w:val="left"/>
    </w:pPr>
    <w:rPr>
      <w:color w:val="000000"/>
      <w:spacing w:val="-2"/>
      <w:kern w:val="0"/>
      <w:sz w:val="24"/>
      <w:szCs w:val="20"/>
    </w:rPr>
  </w:style>
  <w:style w:type="paragraph" w:customStyle="1" w:styleId="mstheme-navtxtprev">
    <w:name w:val="mstheme-navtxtprev"/>
    <w:basedOn w:val="a2"/>
    <w:qFormat/>
    <w:pPr>
      <w:widowControl/>
      <w:spacing w:before="100" w:beforeAutospacing="1" w:after="100" w:afterAutospacing="1"/>
      <w:jc w:val="left"/>
    </w:pPr>
    <w:rPr>
      <w:color w:val="000000"/>
      <w:spacing w:val="-2"/>
      <w:kern w:val="0"/>
      <w:sz w:val="24"/>
      <w:szCs w:val="20"/>
    </w:rPr>
  </w:style>
  <w:style w:type="paragraph" w:customStyle="1" w:styleId="mstheme-navtxtnext">
    <w:name w:val="mstheme-navtxtnext"/>
    <w:basedOn w:val="a2"/>
    <w:qFormat/>
    <w:pPr>
      <w:widowControl/>
      <w:spacing w:before="100" w:beforeAutospacing="1" w:after="100" w:afterAutospacing="1"/>
      <w:jc w:val="left"/>
    </w:pPr>
    <w:rPr>
      <w:color w:val="000000"/>
      <w:spacing w:val="-2"/>
      <w:kern w:val="0"/>
      <w:sz w:val="24"/>
      <w:szCs w:val="20"/>
    </w:rPr>
  </w:style>
  <w:style w:type="paragraph" w:customStyle="1" w:styleId="mstheme-label">
    <w:name w:val="mstheme-label"/>
    <w:basedOn w:val="a2"/>
    <w:qFormat/>
    <w:pPr>
      <w:widowControl/>
      <w:spacing w:before="100" w:beforeAutospacing="1" w:after="100" w:afterAutospacing="1"/>
      <w:jc w:val="left"/>
    </w:pPr>
    <w:rPr>
      <w:color w:val="000000"/>
      <w:spacing w:val="-2"/>
      <w:kern w:val="0"/>
      <w:sz w:val="16"/>
      <w:szCs w:val="16"/>
    </w:rPr>
  </w:style>
  <w:style w:type="paragraph" w:customStyle="1" w:styleId="090">
    <w:name w:val="09点"/>
    <w:basedOn w:val="a2"/>
    <w:qFormat/>
    <w:pPr>
      <w:tabs>
        <w:tab w:val="left" w:pos="870"/>
      </w:tabs>
      <w:autoSpaceDE w:val="0"/>
      <w:autoSpaceDN w:val="0"/>
      <w:adjustRightInd w:val="0"/>
      <w:spacing w:before="60" w:after="60" w:line="288" w:lineRule="auto"/>
    </w:pPr>
    <w:rPr>
      <w:rFonts w:ascii="宋体" w:hAnsi="Calibri"/>
      <w:spacing w:val="-2"/>
      <w:kern w:val="0"/>
      <w:sz w:val="24"/>
      <w:szCs w:val="20"/>
    </w:rPr>
  </w:style>
  <w:style w:type="paragraph" w:customStyle="1" w:styleId="003">
    <w:name w:val="00 标题3"/>
    <w:basedOn w:val="a2"/>
    <w:qFormat/>
    <w:pPr>
      <w:keepNext/>
      <w:keepLines/>
      <w:spacing w:beforeLines="50" w:before="156" w:afterLines="50" w:after="156" w:line="300" w:lineRule="auto"/>
      <w:jc w:val="left"/>
      <w:outlineLvl w:val="2"/>
    </w:pPr>
    <w:rPr>
      <w:rFonts w:ascii="Calibri" w:eastAsia="黑体" w:hAnsi="Calibri"/>
      <w:b/>
      <w:bCs/>
      <w:spacing w:val="-2"/>
      <w:kern w:val="0"/>
      <w:sz w:val="28"/>
      <w:szCs w:val="32"/>
    </w:rPr>
  </w:style>
  <w:style w:type="paragraph" w:customStyle="1" w:styleId="mstheme-horiz-navtxt-g">
    <w:name w:val="mstheme-horiz-navtxt-g"/>
    <w:basedOn w:val="a2"/>
    <w:qFormat/>
    <w:pPr>
      <w:widowControl/>
      <w:spacing w:before="100" w:beforeAutospacing="1" w:after="100" w:afterAutospacing="1"/>
      <w:jc w:val="left"/>
    </w:pPr>
    <w:rPr>
      <w:color w:val="000000"/>
      <w:spacing w:val="-2"/>
      <w:kern w:val="0"/>
      <w:sz w:val="24"/>
      <w:szCs w:val="20"/>
    </w:rPr>
  </w:style>
  <w:style w:type="paragraph" w:customStyle="1" w:styleId="mstheme-navtxthome-g">
    <w:name w:val="mstheme-navtxthome-g"/>
    <w:basedOn w:val="a2"/>
    <w:qFormat/>
    <w:pPr>
      <w:widowControl/>
      <w:spacing w:before="100" w:beforeAutospacing="1" w:after="100" w:afterAutospacing="1"/>
      <w:jc w:val="left"/>
    </w:pPr>
    <w:rPr>
      <w:color w:val="0033CC"/>
      <w:spacing w:val="-2"/>
      <w:kern w:val="0"/>
      <w:sz w:val="24"/>
      <w:szCs w:val="20"/>
    </w:rPr>
  </w:style>
  <w:style w:type="paragraph" w:customStyle="1" w:styleId="affffffffffffffffffffffff7">
    <w:name w:val="样式 小四"/>
    <w:basedOn w:val="a2"/>
    <w:qFormat/>
    <w:pPr>
      <w:tabs>
        <w:tab w:val="left" w:pos="1800"/>
      </w:tabs>
      <w:adjustRightInd w:val="0"/>
      <w:snapToGrid w:val="0"/>
      <w:spacing w:beforeLines="50" w:before="156"/>
      <w:ind w:firstLineChars="200" w:firstLine="560"/>
    </w:pPr>
    <w:rPr>
      <w:rFonts w:ascii="仿宋_GB2312" w:eastAsia="仿宋_GB2312" w:hAnsi="Calibri"/>
      <w:spacing w:val="-2"/>
      <w:kern w:val="0"/>
      <w:sz w:val="28"/>
      <w:szCs w:val="20"/>
    </w:rPr>
  </w:style>
  <w:style w:type="paragraph" w:customStyle="1" w:styleId="5f8">
    <w:name w:val="表头5"/>
    <w:basedOn w:val="a2"/>
    <w:qFormat/>
    <w:pPr>
      <w:tabs>
        <w:tab w:val="left" w:pos="1200"/>
      </w:tabs>
      <w:adjustRightInd w:val="0"/>
      <w:snapToGrid w:val="0"/>
      <w:spacing w:beforeLines="100" w:before="312" w:afterLines="50" w:after="156" w:line="240" w:lineRule="atLeast"/>
      <w:ind w:leftChars="250" w:left="950" w:hanging="720"/>
    </w:pPr>
    <w:rPr>
      <w:rFonts w:ascii="Calibri" w:hAnsi="Calibri"/>
      <w:b/>
      <w:spacing w:val="-2"/>
      <w:kern w:val="0"/>
      <w:sz w:val="24"/>
      <w:szCs w:val="20"/>
    </w:rPr>
  </w:style>
  <w:style w:type="paragraph" w:customStyle="1" w:styleId="xl63">
    <w:name w:val="xl6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pacing w:val="-2"/>
      <w:kern w:val="0"/>
      <w:sz w:val="24"/>
      <w:szCs w:val="20"/>
    </w:rPr>
  </w:style>
  <w:style w:type="paragraph" w:customStyle="1" w:styleId="mstheme-navtxtprev-g">
    <w:name w:val="mstheme-navtxtprev-g"/>
    <w:basedOn w:val="a2"/>
    <w:qFormat/>
    <w:pPr>
      <w:widowControl/>
      <w:spacing w:before="100" w:beforeAutospacing="1" w:after="100" w:afterAutospacing="1"/>
      <w:jc w:val="left"/>
    </w:pPr>
    <w:rPr>
      <w:color w:val="0033CC"/>
      <w:spacing w:val="-2"/>
      <w:kern w:val="0"/>
      <w:sz w:val="24"/>
      <w:szCs w:val="20"/>
    </w:rPr>
  </w:style>
  <w:style w:type="paragraph" w:customStyle="1" w:styleId="mstheme-vert-navtxt-g">
    <w:name w:val="mstheme-vert-navtxt-g"/>
    <w:basedOn w:val="a2"/>
    <w:qFormat/>
    <w:pPr>
      <w:widowControl/>
      <w:spacing w:before="100" w:beforeAutospacing="1" w:after="100" w:afterAutospacing="1"/>
      <w:jc w:val="left"/>
    </w:pPr>
    <w:rPr>
      <w:color w:val="000000"/>
      <w:spacing w:val="-2"/>
      <w:kern w:val="0"/>
      <w:sz w:val="24"/>
      <w:szCs w:val="20"/>
    </w:rPr>
  </w:style>
  <w:style w:type="paragraph" w:customStyle="1" w:styleId="mstheme-vert-navtxt-gs">
    <w:name w:val="mstheme-vert-navtxt-gs"/>
    <w:basedOn w:val="a2"/>
    <w:qFormat/>
    <w:pPr>
      <w:widowControl/>
      <w:spacing w:before="100" w:beforeAutospacing="1" w:after="100" w:afterAutospacing="1"/>
      <w:jc w:val="left"/>
    </w:pPr>
    <w:rPr>
      <w:color w:val="000000"/>
      <w:spacing w:val="-2"/>
      <w:kern w:val="0"/>
      <w:sz w:val="24"/>
      <w:szCs w:val="20"/>
    </w:rPr>
  </w:style>
  <w:style w:type="paragraph" w:customStyle="1" w:styleId="mstheme-topbar-font">
    <w:name w:val="mstheme-topbar-font"/>
    <w:basedOn w:val="a2"/>
    <w:qFormat/>
    <w:pPr>
      <w:widowControl/>
      <w:spacing w:before="100" w:beforeAutospacing="1" w:after="100" w:afterAutospacing="1"/>
      <w:jc w:val="left"/>
    </w:pPr>
    <w:rPr>
      <w:color w:val="000000"/>
      <w:spacing w:val="-2"/>
      <w:kern w:val="0"/>
      <w:sz w:val="24"/>
      <w:szCs w:val="20"/>
    </w:rPr>
  </w:style>
  <w:style w:type="paragraph" w:customStyle="1" w:styleId="1ffff7">
    <w:name w:val="表格标题1"/>
    <w:basedOn w:val="a2"/>
    <w:next w:val="a2"/>
    <w:qFormat/>
    <w:pPr>
      <w:adjustRightInd w:val="0"/>
      <w:snapToGrid w:val="0"/>
      <w:spacing w:beforeLines="50" w:before="156" w:afterLines="20" w:after="62" w:line="300" w:lineRule="auto"/>
      <w:ind w:right="238"/>
      <w:jc w:val="center"/>
    </w:pPr>
    <w:rPr>
      <w:rFonts w:ascii="宋体" w:hAnsi="宋体"/>
      <w:snapToGrid w:val="0"/>
      <w:spacing w:val="-2"/>
      <w:kern w:val="0"/>
      <w:sz w:val="24"/>
      <w:szCs w:val="20"/>
      <w:lang w:val="en-GB"/>
    </w:rPr>
  </w:style>
  <w:style w:type="paragraph" w:customStyle="1" w:styleId="affffffffffffffffffffffff8">
    <w:name w:val="正文图小四"/>
    <w:basedOn w:val="a2"/>
    <w:qFormat/>
    <w:pPr>
      <w:adjustRightInd w:val="0"/>
      <w:snapToGrid w:val="0"/>
      <w:jc w:val="center"/>
      <w:textAlignment w:val="baseline"/>
    </w:pPr>
    <w:rPr>
      <w:rFonts w:ascii="宋体" w:hAnsi="Calibri"/>
      <w:spacing w:val="-2"/>
      <w:kern w:val="0"/>
      <w:sz w:val="24"/>
      <w:szCs w:val="20"/>
    </w:rPr>
  </w:style>
  <w:style w:type="paragraph" w:customStyle="1" w:styleId="4ff">
    <w:name w:val="表头4"/>
    <w:basedOn w:val="5f8"/>
    <w:qFormat/>
    <w:pPr>
      <w:tabs>
        <w:tab w:val="clear" w:pos="1200"/>
        <w:tab w:val="left" w:pos="360"/>
        <w:tab w:val="left" w:pos="1800"/>
      </w:tabs>
      <w:ind w:left="360" w:hanging="360"/>
    </w:pPr>
  </w:style>
  <w:style w:type="paragraph" w:customStyle="1" w:styleId="15b">
    <w:name w:val="普通(网站)15"/>
    <w:basedOn w:val="a2"/>
    <w:qFormat/>
    <w:pPr>
      <w:widowControl/>
      <w:spacing w:before="100" w:beforeAutospacing="1" w:after="100" w:afterAutospacing="1"/>
      <w:jc w:val="left"/>
    </w:pPr>
    <w:rPr>
      <w:rFonts w:ascii="宋体" w:hAnsi="宋体"/>
      <w:spacing w:val="-2"/>
      <w:kern w:val="0"/>
      <w:sz w:val="24"/>
      <w:szCs w:val="20"/>
    </w:rPr>
  </w:style>
  <w:style w:type="paragraph" w:customStyle="1" w:styleId="affffffffffffffffffffffff9">
    <w:name w:val="正文图五"/>
    <w:basedOn w:val="a2"/>
    <w:qFormat/>
    <w:pPr>
      <w:adjustRightInd w:val="0"/>
      <w:snapToGrid w:val="0"/>
      <w:jc w:val="center"/>
    </w:pPr>
    <w:rPr>
      <w:rFonts w:ascii="Calibri" w:eastAsia="仿宋_GB2312" w:hAnsi="Calibri"/>
      <w:snapToGrid w:val="0"/>
      <w:spacing w:val="6"/>
      <w:kern w:val="0"/>
      <w:sz w:val="28"/>
      <w:szCs w:val="20"/>
    </w:rPr>
  </w:style>
  <w:style w:type="paragraph" w:customStyle="1" w:styleId="-1">
    <w:name w:val="标题-1"/>
    <w:basedOn w:val="1"/>
    <w:qFormat/>
    <w:pPr>
      <w:keepNext w:val="0"/>
      <w:widowControl/>
      <w:numPr>
        <w:numId w:val="0"/>
      </w:numPr>
      <w:adjustRightInd/>
      <w:snapToGrid w:val="0"/>
      <w:spacing w:beforeLines="0" w:before="0" w:afterLines="0" w:after="0"/>
      <w:ind w:left="8"/>
      <w:textAlignment w:val="auto"/>
    </w:pPr>
    <w:rPr>
      <w:rFonts w:eastAsia="黑体" w:cs="宋体"/>
      <w:bCs/>
      <w:color w:val="auto"/>
      <w:sz w:val="32"/>
    </w:rPr>
  </w:style>
  <w:style w:type="paragraph" w:customStyle="1" w:styleId="-2">
    <w:name w:val="标题-2"/>
    <w:basedOn w:val="2"/>
    <w:qFormat/>
    <w:pPr>
      <w:numPr>
        <w:numId w:val="0"/>
      </w:numPr>
      <w:tabs>
        <w:tab w:val="left" w:pos="-12"/>
      </w:tabs>
      <w:adjustRightInd/>
      <w:spacing w:beforeLines="0" w:afterLines="0"/>
      <w:textAlignment w:val="auto"/>
    </w:pPr>
    <w:rPr>
      <w:rFonts w:cs="宋体"/>
      <w:bCs/>
      <w:color w:val="auto"/>
      <w:sz w:val="24"/>
      <w:szCs w:val="24"/>
    </w:rPr>
  </w:style>
  <w:style w:type="paragraph" w:customStyle="1" w:styleId="Char1CharCharChar3">
    <w:name w:val="Char1 Char Char Char3"/>
    <w:basedOn w:val="a2"/>
    <w:qFormat/>
    <w:pPr>
      <w:adjustRightInd w:val="0"/>
      <w:spacing w:line="360" w:lineRule="auto"/>
    </w:pPr>
    <w:rPr>
      <w:rFonts w:ascii="Calibri" w:hAnsi="Calibri"/>
      <w:spacing w:val="-2"/>
      <w:kern w:val="0"/>
      <w:sz w:val="24"/>
      <w:szCs w:val="20"/>
    </w:rPr>
  </w:style>
  <w:style w:type="paragraph" w:customStyle="1" w:styleId="affffffffffffffffffffffffa">
    <w:name w:val="真宗兴表格内容"/>
    <w:basedOn w:val="a2"/>
    <w:link w:val="Charffffe"/>
    <w:qFormat/>
    <w:pPr>
      <w:tabs>
        <w:tab w:val="left" w:pos="-2848"/>
      </w:tabs>
      <w:spacing w:beforeLines="20" w:before="62" w:afterLines="20" w:after="62"/>
      <w:jc w:val="center"/>
    </w:pPr>
    <w:rPr>
      <w:rFonts w:ascii="Calibri" w:hAnsi="Calibri"/>
      <w:spacing w:val="-2"/>
      <w:kern w:val="0"/>
      <w:sz w:val="28"/>
      <w:szCs w:val="20"/>
    </w:rPr>
  </w:style>
  <w:style w:type="paragraph" w:customStyle="1" w:styleId="085150">
    <w:name w:val="样式 首行缩进:  0.85 厘米 行距: 1.5 倍行距"/>
    <w:basedOn w:val="a2"/>
    <w:qFormat/>
    <w:pPr>
      <w:widowControl/>
      <w:tabs>
        <w:tab w:val="left" w:pos="480"/>
      </w:tabs>
      <w:spacing w:line="360" w:lineRule="auto"/>
      <w:ind w:left="480" w:hanging="480"/>
      <w:jc w:val="left"/>
    </w:pPr>
    <w:rPr>
      <w:rFonts w:ascii="Calibri" w:hAnsi="Calibri" w:cs="宋体"/>
      <w:spacing w:val="-2"/>
      <w:kern w:val="0"/>
      <w:sz w:val="24"/>
      <w:szCs w:val="20"/>
    </w:rPr>
  </w:style>
  <w:style w:type="paragraph" w:customStyle="1" w:styleId="2ffffe">
    <w:name w:val="样式 黑色 首行缩进:  2 字符"/>
    <w:basedOn w:val="a2"/>
    <w:qFormat/>
    <w:pPr>
      <w:snapToGrid w:val="0"/>
      <w:spacing w:line="360" w:lineRule="auto"/>
      <w:ind w:firstLineChars="200" w:firstLine="502"/>
    </w:pPr>
    <w:rPr>
      <w:rFonts w:ascii="Calibri" w:hAnsi="Calibri" w:cs="宋体"/>
      <w:color w:val="000000"/>
      <w:spacing w:val="-2"/>
      <w:kern w:val="0"/>
      <w:sz w:val="24"/>
      <w:szCs w:val="20"/>
    </w:rPr>
  </w:style>
  <w:style w:type="paragraph" w:customStyle="1" w:styleId="0205">
    <w:name w:val="样式 列表 + 黑色 左侧:  0 厘米 悬挂缩进: 2 字符 段前: 0.5 行"/>
    <w:basedOn w:val="aff2"/>
    <w:qFormat/>
    <w:pPr>
      <w:spacing w:beforeLines="50" w:before="156" w:line="240" w:lineRule="auto"/>
      <w:ind w:left="420"/>
    </w:pPr>
    <w:rPr>
      <w:rFonts w:ascii="Calibri" w:eastAsia="仿宋_GB2312" w:hAnsi="Calibri"/>
      <w:color w:val="000000"/>
      <w:spacing w:val="-2"/>
      <w:kern w:val="0"/>
      <w:sz w:val="24"/>
      <w:szCs w:val="20"/>
    </w:rPr>
  </w:style>
  <w:style w:type="paragraph" w:customStyle="1" w:styleId="affffffffffffffffffffffffb">
    <w:name w:val="调查表正文"/>
    <w:qFormat/>
    <w:pPr>
      <w:ind w:firstLineChars="200" w:firstLine="200"/>
    </w:pPr>
    <w:rPr>
      <w:rFonts w:ascii="Times New Roman" w:eastAsia="宋体" w:hAnsi="Times New Roman" w:cs="Times New Roman"/>
      <w:color w:val="000000"/>
      <w:sz w:val="24"/>
    </w:rPr>
  </w:style>
  <w:style w:type="paragraph" w:customStyle="1" w:styleId="affffffffffffffffffffffffc">
    <w:name w:val="流程文字"/>
    <w:qFormat/>
    <w:pPr>
      <w:spacing w:line="440" w:lineRule="exact"/>
    </w:pPr>
    <w:rPr>
      <w:rFonts w:ascii="楷体_GB2312" w:eastAsia="楷体_GB2312" w:hAnsi="Times New Roman" w:cs="Times New Roman"/>
      <w:sz w:val="28"/>
    </w:rPr>
  </w:style>
  <w:style w:type="paragraph" w:customStyle="1" w:styleId="affffffffffffffffffffffffd">
    <w:name w:val="样式 表 + 蓝色"/>
    <w:basedOn w:val="affffffffffff8"/>
    <w:qFormat/>
    <w:pPr>
      <w:adjustRightInd/>
      <w:spacing w:before="0" w:line="360" w:lineRule="auto"/>
      <w:textAlignment w:val="auto"/>
    </w:pPr>
    <w:rPr>
      <w:rFonts w:ascii="宋体" w:hAnsi="宋体"/>
      <w:b/>
      <w:color w:val="0000FF"/>
      <w:sz w:val="24"/>
      <w:szCs w:val="24"/>
    </w:rPr>
  </w:style>
  <w:style w:type="paragraph" w:customStyle="1" w:styleId="affffffffffffffffffffffffe">
    <w:name w:val="退格正文"/>
    <w:basedOn w:val="a2"/>
    <w:qFormat/>
    <w:pPr>
      <w:spacing w:line="360" w:lineRule="auto"/>
      <w:ind w:firstLineChars="192" w:firstLine="538"/>
    </w:pPr>
    <w:rPr>
      <w:rFonts w:ascii="Calibri" w:hAnsi="Calibri"/>
      <w:spacing w:val="-2"/>
      <w:kern w:val="0"/>
      <w:sz w:val="28"/>
      <w:szCs w:val="20"/>
    </w:rPr>
  </w:style>
  <w:style w:type="paragraph" w:customStyle="1" w:styleId="1Head1wsah1121215">
    <w:name w:val="样式 标题 1Head 1wsah1 + 三号 黑色 段前: 12 磅 段后: 12 磅 行距: 1.5 倍行距"/>
    <w:basedOn w:val="1"/>
    <w:qFormat/>
    <w:pPr>
      <w:keepNext w:val="0"/>
      <w:widowControl/>
      <w:numPr>
        <w:numId w:val="0"/>
      </w:numPr>
      <w:tabs>
        <w:tab w:val="left" w:pos="432"/>
      </w:tabs>
      <w:adjustRightInd/>
      <w:snapToGrid w:val="0"/>
      <w:spacing w:beforeLines="0" w:before="340" w:afterLines="0" w:after="240" w:line="578" w:lineRule="auto"/>
      <w:ind w:left="432" w:hanging="432"/>
      <w:jc w:val="both"/>
      <w:textAlignment w:val="auto"/>
    </w:pPr>
    <w:rPr>
      <w:rFonts w:cs="宋体"/>
      <w:bCs/>
      <w:color w:val="000000"/>
      <w:sz w:val="32"/>
      <w:lang w:val="en-GB"/>
    </w:rPr>
  </w:style>
  <w:style w:type="paragraph" w:customStyle="1" w:styleId="afffffffffffffffffffffffff">
    <w:name w:val="正文仿宋"/>
    <w:basedOn w:val="a2"/>
    <w:qFormat/>
    <w:pPr>
      <w:adjustRightInd w:val="0"/>
      <w:snapToGrid w:val="0"/>
      <w:spacing w:line="360" w:lineRule="auto"/>
      <w:ind w:firstLine="567"/>
    </w:pPr>
    <w:rPr>
      <w:rFonts w:ascii="Calibri" w:eastAsia="仿宋_GB2312" w:hAnsi="Calibri"/>
      <w:snapToGrid w:val="0"/>
      <w:spacing w:val="-2"/>
      <w:kern w:val="0"/>
      <w:sz w:val="24"/>
      <w:szCs w:val="20"/>
    </w:rPr>
  </w:style>
  <w:style w:type="paragraph" w:customStyle="1" w:styleId="2H211SeHeadwsa21111112b22">
    <w:name w:val="样式 标题 2H2标题1.1节SeHead wsa2标题 1.1节标题 1.11.1标题2b2标题2 + 首..."/>
    <w:basedOn w:val="2"/>
    <w:qFormat/>
    <w:pPr>
      <w:numPr>
        <w:numId w:val="0"/>
      </w:numPr>
      <w:adjustRightInd/>
      <w:spacing w:beforeLines="0" w:before="100" w:afterLines="0" w:after="100" w:line="415" w:lineRule="auto"/>
      <w:jc w:val="both"/>
      <w:textAlignment w:val="auto"/>
    </w:pPr>
    <w:rPr>
      <w:rFonts w:ascii="Arial" w:eastAsia="黑体" w:hAnsi="Arial" w:cs="宋体"/>
      <w:b w:val="0"/>
      <w:bCs/>
      <w:color w:val="auto"/>
    </w:rPr>
  </w:style>
  <w:style w:type="paragraph" w:customStyle="1" w:styleId="afffffffffffffffffffffffff0">
    <w:name w:val="表注文"/>
    <w:basedOn w:val="a2"/>
    <w:qFormat/>
    <w:pPr>
      <w:adjustRightInd w:val="0"/>
      <w:spacing w:after="100" w:line="314" w:lineRule="atLeast"/>
      <w:ind w:left="180" w:hanging="180"/>
      <w:jc w:val="left"/>
      <w:textAlignment w:val="baseline"/>
    </w:pPr>
    <w:rPr>
      <w:rFonts w:ascii="Calibri" w:hAnsi="Calibri"/>
      <w:spacing w:val="-2"/>
      <w:kern w:val="0"/>
      <w:sz w:val="18"/>
      <w:szCs w:val="20"/>
    </w:rPr>
  </w:style>
  <w:style w:type="paragraph" w:customStyle="1" w:styleId="661252">
    <w:name w:val="样式 (西文) 宋体 小四 段前: 6 磅 段后: 6 磅 行距: 多倍行距 1.25 字行 首行缩进:  2 字符"/>
    <w:basedOn w:val="a2"/>
    <w:qFormat/>
    <w:pPr>
      <w:widowControl/>
      <w:spacing w:before="120" w:after="120" w:line="300" w:lineRule="auto"/>
      <w:ind w:firstLineChars="200" w:firstLine="480"/>
      <w:jc w:val="left"/>
    </w:pPr>
    <w:rPr>
      <w:rFonts w:ascii="宋体" w:hAnsi="宋体" w:cs="宋体"/>
      <w:spacing w:val="-2"/>
      <w:kern w:val="0"/>
      <w:sz w:val="24"/>
      <w:szCs w:val="20"/>
    </w:rPr>
  </w:style>
  <w:style w:type="paragraph" w:customStyle="1" w:styleId="1CharChar205">
    <w:name w:val="样式 标题 1 Char Char + 两端对齐 段前: 2 行 段后: 0.5 行"/>
    <w:basedOn w:val="1"/>
    <w:qFormat/>
    <w:pPr>
      <w:keepNext w:val="0"/>
      <w:keepLines w:val="0"/>
      <w:widowControl/>
      <w:numPr>
        <w:numId w:val="0"/>
      </w:numPr>
      <w:tabs>
        <w:tab w:val="left" w:pos="425"/>
      </w:tabs>
      <w:adjustRightInd/>
      <w:snapToGrid w:val="0"/>
      <w:spacing w:beforeLines="200" w:before="624" w:afterLines="100" w:after="312" w:line="500" w:lineRule="exact"/>
      <w:ind w:left="425" w:hanging="425"/>
      <w:jc w:val="both"/>
      <w:textAlignment w:val="auto"/>
    </w:pPr>
    <w:rPr>
      <w:rFonts w:cs="宋体"/>
      <w:bCs/>
      <w:color w:val="auto"/>
      <w:spacing w:val="4"/>
      <w:kern w:val="2"/>
      <w:sz w:val="32"/>
    </w:rPr>
  </w:style>
  <w:style w:type="paragraph" w:customStyle="1" w:styleId="3H3BHeadReHead3WSAh33Char3CharChar">
    <w:name w:val="样式 样式 样式 样式 标题 3H3B HeadReHead 3 WSAh3标题 3 Char标题 3 Char Char标题 ..."/>
    <w:basedOn w:val="a2"/>
    <w:qFormat/>
    <w:pPr>
      <w:keepNext/>
      <w:keepLines/>
      <w:adjustRightInd w:val="0"/>
      <w:spacing w:beforeLines="50" w:before="156" w:line="360" w:lineRule="auto"/>
      <w:jc w:val="left"/>
      <w:outlineLvl w:val="2"/>
    </w:pPr>
    <w:rPr>
      <w:rFonts w:ascii="Calibri" w:hAnsi="Calibri" w:cs="宋体"/>
      <w:b/>
      <w:bCs/>
      <w:spacing w:val="-2"/>
      <w:kern w:val="0"/>
      <w:sz w:val="28"/>
      <w:szCs w:val="20"/>
    </w:rPr>
  </w:style>
  <w:style w:type="paragraph" w:customStyle="1" w:styleId="Char81">
    <w:name w:val="Char81"/>
    <w:basedOn w:val="a2"/>
    <w:qFormat/>
    <w:rPr>
      <w:rFonts w:ascii="Tahoma" w:hAnsi="Tahoma"/>
      <w:spacing w:val="-2"/>
      <w:kern w:val="0"/>
      <w:sz w:val="24"/>
      <w:szCs w:val="20"/>
    </w:rPr>
  </w:style>
  <w:style w:type="paragraph" w:customStyle="1" w:styleId="1ALTZ4">
    <w:name w:val="样式 正文缩进正文（首行缩进两字）特点表正文正文非缩进正文对齐图表标题段1ALT+Z标题4四号缩进正文双..."/>
    <w:basedOn w:val="a3"/>
    <w:qFormat/>
    <w:pPr>
      <w:widowControl/>
      <w:autoSpaceDE w:val="0"/>
      <w:autoSpaceDN w:val="0"/>
      <w:adjustRightInd w:val="0"/>
      <w:snapToGrid w:val="0"/>
      <w:spacing w:beforeLines="50" w:before="156" w:afterLines="50" w:after="156" w:line="360" w:lineRule="auto"/>
      <w:ind w:firstLine="480"/>
      <w:jc w:val="left"/>
    </w:pPr>
    <w:rPr>
      <w:kern w:val="0"/>
      <w:sz w:val="24"/>
      <w:szCs w:val="20"/>
    </w:rPr>
  </w:style>
  <w:style w:type="paragraph" w:customStyle="1" w:styleId="2152793030">
    <w:name w:val="2152793030"/>
    <w:basedOn w:val="a2"/>
    <w:qFormat/>
    <w:pPr>
      <w:adjustRightInd w:val="0"/>
      <w:spacing w:line="420" w:lineRule="atLeast"/>
      <w:ind w:firstLine="601"/>
      <w:jc w:val="left"/>
      <w:textAlignment w:val="baseline"/>
    </w:pPr>
    <w:rPr>
      <w:rFonts w:ascii="宋体" w:hAnsi="Calibri"/>
      <w:spacing w:val="20"/>
      <w:kern w:val="0"/>
      <w:sz w:val="24"/>
      <w:szCs w:val="20"/>
    </w:rPr>
  </w:style>
  <w:style w:type="paragraph" w:customStyle="1" w:styleId="afffffffffffffffffffffffff1">
    <w:name w:val="文本框文字"/>
    <w:basedOn w:val="a2"/>
    <w:qFormat/>
    <w:pPr>
      <w:jc w:val="center"/>
    </w:pPr>
    <w:rPr>
      <w:rFonts w:ascii="Calibri" w:hAnsi="Calibri"/>
      <w:spacing w:val="-2"/>
      <w:kern w:val="0"/>
      <w:sz w:val="28"/>
      <w:szCs w:val="20"/>
    </w:rPr>
  </w:style>
  <w:style w:type="paragraph" w:customStyle="1" w:styleId="afffffffffffffffffffffffff2">
    <w:name w:val="表内五中"/>
    <w:qFormat/>
    <w:pPr>
      <w:adjustRightInd w:val="0"/>
      <w:ind w:left="-50"/>
      <w:jc w:val="center"/>
      <w:textAlignment w:val="baseline"/>
    </w:pPr>
    <w:rPr>
      <w:rFonts w:ascii="Times New Roman" w:eastAsia="宋体" w:hAnsi="Times New Roman" w:cs="Times New Roman"/>
      <w:sz w:val="21"/>
    </w:rPr>
  </w:style>
  <w:style w:type="paragraph" w:customStyle="1" w:styleId="1ffff8">
    <w:name w:val="表格文字1"/>
    <w:basedOn w:val="a2"/>
    <w:next w:val="a2"/>
    <w:qFormat/>
    <w:pPr>
      <w:adjustRightInd w:val="0"/>
      <w:snapToGrid w:val="0"/>
      <w:spacing w:line="300" w:lineRule="auto"/>
    </w:pPr>
    <w:rPr>
      <w:rFonts w:ascii="宋体" w:hAnsi="宋体"/>
      <w:snapToGrid w:val="0"/>
      <w:spacing w:val="-2"/>
      <w:kern w:val="0"/>
      <w:sz w:val="28"/>
      <w:szCs w:val="20"/>
    </w:rPr>
  </w:style>
  <w:style w:type="paragraph" w:customStyle="1" w:styleId="afffffffffffffffffffffffff3">
    <w:name w:val="麦志勤标题三"/>
    <w:basedOn w:val="3"/>
    <w:link w:val="Charfffff"/>
    <w:qFormat/>
    <w:pPr>
      <w:keepNext w:val="0"/>
      <w:keepLines w:val="0"/>
      <w:numPr>
        <w:numId w:val="0"/>
      </w:numPr>
      <w:snapToGrid w:val="0"/>
      <w:spacing w:beforeLines="100" w:before="312" w:afterLines="0" w:after="0" w:line="300" w:lineRule="auto"/>
      <w:jc w:val="both"/>
      <w:textAlignment w:val="auto"/>
    </w:pPr>
    <w:rPr>
      <w:rFonts w:ascii="黑体" w:eastAsia="黑体" w:hAnsi="宋体"/>
      <w:b w:val="0"/>
      <w:bCs/>
      <w:color w:val="auto"/>
      <w:sz w:val="32"/>
      <w:szCs w:val="28"/>
    </w:rPr>
  </w:style>
  <w:style w:type="paragraph" w:customStyle="1" w:styleId="z3">
    <w:name w:val="z3"/>
    <w:basedOn w:val="3"/>
    <w:qFormat/>
    <w:pPr>
      <w:numPr>
        <w:numId w:val="0"/>
      </w:numPr>
      <w:snapToGrid w:val="0"/>
      <w:spacing w:beforeLines="0" w:before="0" w:afterLines="0" w:after="0"/>
      <w:jc w:val="both"/>
      <w:textAlignment w:val="auto"/>
    </w:pPr>
    <w:rPr>
      <w:rFonts w:ascii="楷体_GB2312" w:eastAsia="楷体_GB2312"/>
      <w:b w:val="0"/>
      <w:bCs/>
      <w:sz w:val="30"/>
      <w:szCs w:val="28"/>
    </w:rPr>
  </w:style>
  <w:style w:type="paragraph" w:customStyle="1" w:styleId="afffffffffffffffffffffffff4">
    <w:name w:val="麦志勤标题四"/>
    <w:basedOn w:val="afffffffffffffffffffffffff3"/>
    <w:qFormat/>
    <w:rPr>
      <w:sz w:val="30"/>
    </w:rPr>
  </w:style>
  <w:style w:type="paragraph" w:customStyle="1" w:styleId="afffffffffffffffffffffffff5">
    <w:name w:val="麦志勤表标题"/>
    <w:basedOn w:val="a2"/>
    <w:qFormat/>
    <w:pPr>
      <w:adjustRightInd w:val="0"/>
      <w:snapToGrid w:val="0"/>
      <w:spacing w:beforeLines="50" w:before="156" w:afterLines="20" w:after="62" w:line="300" w:lineRule="auto"/>
      <w:jc w:val="center"/>
      <w:textAlignment w:val="baseline"/>
    </w:pPr>
    <w:rPr>
      <w:rFonts w:ascii="宋体" w:hAnsi="宋体"/>
      <w:snapToGrid w:val="0"/>
      <w:spacing w:val="-2"/>
      <w:kern w:val="0"/>
      <w:sz w:val="24"/>
      <w:szCs w:val="28"/>
    </w:rPr>
  </w:style>
  <w:style w:type="paragraph" w:customStyle="1" w:styleId="cauc-1">
    <w:name w:val="cauc-1"/>
    <w:next w:val="a2"/>
    <w:qFormat/>
    <w:pPr>
      <w:pageBreakBefore/>
      <w:tabs>
        <w:tab w:val="left" w:pos="425"/>
      </w:tabs>
      <w:spacing w:beforeLines="100" w:before="312" w:afterLines="50" w:after="156" w:line="360" w:lineRule="auto"/>
      <w:ind w:left="425" w:hanging="425"/>
      <w:jc w:val="center"/>
      <w:outlineLvl w:val="0"/>
    </w:pPr>
    <w:rPr>
      <w:rFonts w:ascii="Times New Roman" w:eastAsia="黑体" w:hAnsi="Times New Roman" w:cs="Times New Roman"/>
      <w:b/>
      <w:kern w:val="2"/>
      <w:sz w:val="36"/>
      <w:szCs w:val="24"/>
    </w:rPr>
  </w:style>
  <w:style w:type="paragraph" w:customStyle="1" w:styleId="69">
    <w:name w:val="麦志勤标题6"/>
    <w:basedOn w:val="affffffffffffffffffff5"/>
    <w:qFormat/>
    <w:pPr>
      <w:spacing w:beforeLines="100" w:before="312"/>
    </w:pPr>
    <w:rPr>
      <w:rFonts w:ascii="黑体" w:eastAsia="黑体" w:hAnsi="Times New Roman"/>
      <w:b/>
      <w:kern w:val="0"/>
    </w:rPr>
  </w:style>
  <w:style w:type="paragraph" w:customStyle="1" w:styleId="1ffff9">
    <w:name w:val="麦志勤标题1"/>
    <w:basedOn w:val="af4"/>
    <w:qFormat/>
    <w:pPr>
      <w:adjustRightInd w:val="0"/>
      <w:snapToGrid w:val="0"/>
      <w:spacing w:beforeLines="50" w:before="156" w:after="0" w:line="300" w:lineRule="auto"/>
    </w:pPr>
    <w:rPr>
      <w:rFonts w:eastAsia="黑体"/>
      <w:snapToGrid w:val="0"/>
      <w:kern w:val="0"/>
      <w:sz w:val="44"/>
      <w:lang w:val="zh-CN"/>
    </w:rPr>
  </w:style>
  <w:style w:type="paragraph" w:customStyle="1" w:styleId="afffffffffffffffffffffffff6">
    <w:name w:val="真宗兴正文"/>
    <w:basedOn w:val="a2"/>
    <w:qFormat/>
    <w:pPr>
      <w:overflowPunct w:val="0"/>
      <w:autoSpaceDE w:val="0"/>
      <w:autoSpaceDN w:val="0"/>
      <w:adjustRightInd w:val="0"/>
      <w:snapToGrid w:val="0"/>
      <w:spacing w:beforeLines="30" w:before="93" w:afterLines="30" w:after="93" w:line="360" w:lineRule="auto"/>
      <w:ind w:firstLineChars="200" w:firstLine="480"/>
      <w:textAlignment w:val="baseline"/>
    </w:pPr>
    <w:rPr>
      <w:rFonts w:ascii="Calibri" w:hAnsi="Calibri"/>
      <w:spacing w:val="-2"/>
      <w:kern w:val="0"/>
      <w:sz w:val="24"/>
      <w:szCs w:val="20"/>
    </w:rPr>
  </w:style>
  <w:style w:type="paragraph" w:customStyle="1" w:styleId="3ff9">
    <w:name w:val="麦志勤标题3"/>
    <w:basedOn w:val="31"/>
    <w:qFormat/>
    <w:pPr>
      <w:adjustRightInd w:val="0"/>
      <w:snapToGrid w:val="0"/>
      <w:spacing w:beforeLines="100" w:before="312" w:after="0" w:line="300" w:lineRule="auto"/>
      <w:ind w:left="0" w:firstLine="0"/>
    </w:pPr>
    <w:rPr>
      <w:rFonts w:ascii="黑体" w:eastAsia="黑体"/>
      <w:snapToGrid w:val="0"/>
      <w:kern w:val="0"/>
      <w:sz w:val="32"/>
      <w:szCs w:val="20"/>
    </w:rPr>
  </w:style>
  <w:style w:type="paragraph" w:customStyle="1" w:styleId="ajaxdi1">
    <w:name w:val="ajaxdi1"/>
    <w:basedOn w:val="a2"/>
    <w:qFormat/>
    <w:pPr>
      <w:widowControl/>
      <w:spacing w:before="100" w:beforeAutospacing="1" w:after="100" w:afterAutospacing="1"/>
      <w:jc w:val="left"/>
    </w:pPr>
    <w:rPr>
      <w:rFonts w:ascii="宋体" w:hAnsi="宋体"/>
      <w:spacing w:val="-2"/>
      <w:kern w:val="0"/>
      <w:sz w:val="24"/>
      <w:szCs w:val="20"/>
    </w:rPr>
  </w:style>
  <w:style w:type="paragraph" w:customStyle="1" w:styleId="afffffffffffffffffffffffff7">
    <w:name w:val="图表名称"/>
    <w:basedOn w:val="aff9"/>
    <w:next w:val="aff9"/>
    <w:qFormat/>
    <w:pPr>
      <w:spacing w:line="240" w:lineRule="auto"/>
      <w:ind w:left="0" w:firstLineChars="0" w:firstLine="0"/>
      <w:jc w:val="center"/>
    </w:pPr>
    <w:rPr>
      <w:rFonts w:ascii="Calibri" w:hAnsi="Calibri"/>
      <w:b/>
      <w:kern w:val="0"/>
      <w:sz w:val="24"/>
      <w:szCs w:val="20"/>
      <w:lang w:val="en-US"/>
    </w:rPr>
  </w:style>
  <w:style w:type="paragraph" w:customStyle="1" w:styleId="7a">
    <w:name w:val="样式 首行缩进:  7 字符"/>
    <w:basedOn w:val="a2"/>
    <w:qFormat/>
    <w:pPr>
      <w:ind w:firstLineChars="700" w:firstLine="2249"/>
      <w:jc w:val="left"/>
    </w:pPr>
    <w:rPr>
      <w:rFonts w:ascii="Calibri" w:hAnsi="Calibri" w:cs="宋体"/>
      <w:spacing w:val="-2"/>
      <w:kern w:val="0"/>
      <w:sz w:val="24"/>
      <w:szCs w:val="20"/>
      <w:lang w:eastAsia="zh-TW"/>
    </w:rPr>
  </w:style>
  <w:style w:type="paragraph" w:customStyle="1" w:styleId="afffffffffffffffffffffffff8">
    <w:name w:val="圖"/>
    <w:basedOn w:val="af5"/>
    <w:qFormat/>
    <w:pPr>
      <w:adjustRightInd w:val="0"/>
      <w:spacing w:after="0" w:line="360" w:lineRule="exact"/>
      <w:ind w:leftChars="0" w:left="0" w:firstLine="840"/>
      <w:jc w:val="center"/>
      <w:textAlignment w:val="baseline"/>
    </w:pPr>
    <w:rPr>
      <w:rFonts w:ascii="Arial" w:eastAsia="華康細圓體" w:hAnsi="Arial"/>
      <w:kern w:val="0"/>
      <w:sz w:val="22"/>
      <w:szCs w:val="20"/>
      <w:lang w:val="zh-CN" w:eastAsia="zh-TW"/>
    </w:rPr>
  </w:style>
  <w:style w:type="paragraph" w:customStyle="1" w:styleId="11c">
    <w:name w:val="日期11"/>
    <w:basedOn w:val="a2"/>
    <w:next w:val="a2"/>
    <w:qFormat/>
    <w:pPr>
      <w:adjustRightInd w:val="0"/>
      <w:spacing w:line="312" w:lineRule="atLeast"/>
      <w:jc w:val="right"/>
      <w:textAlignment w:val="baseline"/>
    </w:pPr>
    <w:rPr>
      <w:rFonts w:ascii="楷体_GB2312" w:hAnsi="Calibri"/>
      <w:spacing w:val="-2"/>
      <w:kern w:val="0"/>
      <w:sz w:val="24"/>
      <w:szCs w:val="20"/>
    </w:rPr>
  </w:style>
  <w:style w:type="paragraph" w:customStyle="1" w:styleId="xl57">
    <w:name w:val="xl57"/>
    <w:basedOn w:val="a2"/>
    <w:qFormat/>
    <w:pPr>
      <w:widowControl/>
      <w:pBdr>
        <w:left w:val="single" w:sz="4" w:space="0" w:color="auto"/>
        <w:right w:val="single" w:sz="4" w:space="0" w:color="auto"/>
      </w:pBdr>
      <w:spacing w:before="100" w:after="100"/>
      <w:jc w:val="center"/>
      <w:textAlignment w:val="center"/>
    </w:pPr>
    <w:rPr>
      <w:rFonts w:ascii="宋体" w:hAnsi="宋体"/>
      <w:spacing w:val="-2"/>
      <w:kern w:val="0"/>
      <w:sz w:val="22"/>
      <w:szCs w:val="20"/>
    </w:rPr>
  </w:style>
  <w:style w:type="paragraph" w:customStyle="1" w:styleId="03030">
    <w:name w:val="样式 段前: 0.3 行 段后: 0.3 行"/>
    <w:basedOn w:val="a2"/>
    <w:qFormat/>
    <w:pPr>
      <w:spacing w:before="93" w:after="93" w:line="360" w:lineRule="auto"/>
      <w:ind w:firstLineChars="200" w:firstLine="200"/>
    </w:pPr>
    <w:rPr>
      <w:rFonts w:ascii="Calibri" w:hAnsi="Calibri" w:cs="宋体"/>
      <w:spacing w:val="-2"/>
      <w:kern w:val="0"/>
      <w:sz w:val="24"/>
      <w:szCs w:val="20"/>
    </w:rPr>
  </w:style>
  <w:style w:type="paragraph" w:customStyle="1" w:styleId="21c">
    <w:name w:val="样式 首行缩进:  2 字符1"/>
    <w:basedOn w:val="a2"/>
    <w:qFormat/>
    <w:pPr>
      <w:snapToGrid w:val="0"/>
      <w:spacing w:line="360" w:lineRule="auto"/>
      <w:ind w:firstLineChars="200" w:firstLine="480"/>
    </w:pPr>
    <w:rPr>
      <w:rFonts w:ascii="Calibri" w:hAnsi="Calibri" w:cs="宋体"/>
      <w:spacing w:val="-2"/>
      <w:kern w:val="0"/>
      <w:sz w:val="24"/>
      <w:szCs w:val="20"/>
    </w:rPr>
  </w:style>
  <w:style w:type="paragraph" w:customStyle="1" w:styleId="afffffffffffffffffffffffff9">
    <w:name w:val="新正文"/>
    <w:basedOn w:val="a2"/>
    <w:qFormat/>
    <w:pPr>
      <w:widowControl/>
      <w:spacing w:before="60" w:line="460" w:lineRule="exact"/>
      <w:ind w:firstLineChars="200" w:firstLine="200"/>
      <w:jc w:val="left"/>
    </w:pPr>
    <w:rPr>
      <w:rFonts w:ascii="Calibri" w:hAnsi="Calibri"/>
      <w:spacing w:val="-2"/>
      <w:kern w:val="0"/>
      <w:sz w:val="24"/>
      <w:szCs w:val="20"/>
    </w:rPr>
  </w:style>
  <w:style w:type="paragraph" w:customStyle="1" w:styleId="4Subsection2085864">
    <w:name w:val="样式 样式 标题 4Subsection + 首行缩进:  2 字符 + 左侧:  0.85 厘米 悬挂缩进: 8.64 字符"/>
    <w:basedOn w:val="4Subsection2"/>
    <w:qFormat/>
    <w:pPr>
      <w:tabs>
        <w:tab w:val="clear" w:pos="1680"/>
      </w:tabs>
      <w:ind w:left="862" w:hanging="862"/>
    </w:pPr>
    <w:rPr>
      <w:rFonts w:cs="宋体"/>
      <w:szCs w:val="20"/>
    </w:rPr>
  </w:style>
  <w:style w:type="paragraph" w:customStyle="1" w:styleId="p1">
    <w:name w:val="p1"/>
    <w:basedOn w:val="a2"/>
    <w:qFormat/>
    <w:pPr>
      <w:widowControl/>
      <w:spacing w:before="100" w:beforeAutospacing="1" w:after="100" w:afterAutospacing="1" w:line="384" w:lineRule="atLeast"/>
      <w:jc w:val="left"/>
    </w:pPr>
    <w:rPr>
      <w:rFonts w:ascii="Arial Unicode MS" w:eastAsia="Arial Unicode MS" w:hAnsi="Arial Unicode MS" w:cs="Arial Unicode MS"/>
      <w:color w:val="333333"/>
      <w:spacing w:val="-2"/>
      <w:kern w:val="0"/>
      <w:sz w:val="24"/>
      <w:szCs w:val="20"/>
    </w:rPr>
  </w:style>
  <w:style w:type="paragraph" w:customStyle="1" w:styleId="afffffffffffffffffffffffffa">
    <w:name w:val="款项"/>
    <w:basedOn w:val="a2"/>
    <w:qFormat/>
    <w:pPr>
      <w:spacing w:beforeLines="50" w:before="156" w:afterLines="50" w:after="156"/>
    </w:pPr>
    <w:rPr>
      <w:rFonts w:ascii="黑体" w:eastAsia="黑体" w:hAnsi="Calibri"/>
      <w:spacing w:val="-2"/>
      <w:kern w:val="0"/>
      <w:sz w:val="24"/>
      <w:szCs w:val="20"/>
    </w:rPr>
  </w:style>
  <w:style w:type="paragraph" w:customStyle="1" w:styleId="afffffffffffffffffffffffffb">
    <w:name w:val="块项目"/>
    <w:next w:val="aff9"/>
    <w:qFormat/>
    <w:pPr>
      <w:tabs>
        <w:tab w:val="left" w:pos="900"/>
        <w:tab w:val="left" w:pos="976"/>
      </w:tabs>
      <w:spacing w:before="120" w:after="120" w:line="360" w:lineRule="auto"/>
      <w:ind w:left="992" w:hanging="527"/>
    </w:pPr>
    <w:rPr>
      <w:rFonts w:ascii="Times New Roman" w:eastAsia="宋体" w:hAnsi="Times New Roman" w:cs="Times New Roman"/>
      <w:b/>
      <w:spacing w:val="20"/>
      <w:sz w:val="24"/>
    </w:rPr>
  </w:style>
  <w:style w:type="paragraph" w:customStyle="1" w:styleId="CharCharChar1CharCharCharCharCharCharCharCharCharCharCharCharCharCharCharChar3">
    <w:name w:val="Char Char Char1 Char Char Char Char Char Char Char Char Char Char Char Char Char Char Char Char3"/>
    <w:basedOn w:val="a2"/>
    <w:qFormat/>
    <w:pPr>
      <w:spacing w:line="360" w:lineRule="auto"/>
      <w:ind w:firstLineChars="200" w:firstLine="200"/>
    </w:pPr>
    <w:rPr>
      <w:rFonts w:ascii="宋体" w:hAnsi="宋体" w:cs="宋体"/>
      <w:spacing w:val="-2"/>
      <w:kern w:val="0"/>
      <w:sz w:val="24"/>
      <w:szCs w:val="20"/>
    </w:rPr>
  </w:style>
  <w:style w:type="paragraph" w:customStyle="1" w:styleId="2012">
    <w:name w:val="样式 标题 2节 + 宋体 左侧:  0 厘米 段前: 12 磅"/>
    <w:basedOn w:val="2"/>
    <w:qFormat/>
    <w:pPr>
      <w:numPr>
        <w:numId w:val="0"/>
      </w:numPr>
      <w:spacing w:beforeLines="0" w:before="0" w:afterLines="0" w:after="0" w:line="240" w:lineRule="auto"/>
    </w:pPr>
    <w:rPr>
      <w:rFonts w:ascii="宋体" w:hAnsi="宋体" w:cs="宋体"/>
      <w:color w:val="auto"/>
      <w:sz w:val="28"/>
      <w:szCs w:val="24"/>
    </w:rPr>
  </w:style>
  <w:style w:type="paragraph" w:customStyle="1" w:styleId="2012TimesNewRoman1">
    <w:name w:val="样式 样式 标题 2节 + 宋体 左侧:  0 厘米 段前: 12 磅 + Times New Roman1"/>
    <w:basedOn w:val="2012"/>
    <w:qFormat/>
    <w:rPr>
      <w:rFonts w:ascii="Arial" w:eastAsia="黑体" w:hAnsi="Arial"/>
      <w:b w:val="0"/>
      <w:bCs/>
      <w:sz w:val="30"/>
      <w:szCs w:val="30"/>
    </w:rPr>
  </w:style>
  <w:style w:type="paragraph" w:customStyle="1" w:styleId="4ff0">
    <w:name w:val="宗兴4"/>
    <w:basedOn w:val="a2"/>
    <w:qFormat/>
    <w:pPr>
      <w:keepNext/>
      <w:keepLines/>
      <w:adjustRightInd w:val="0"/>
      <w:spacing w:beforeLines="50" w:before="156" w:afterLines="50" w:after="156" w:line="360" w:lineRule="auto"/>
      <w:textAlignment w:val="baseline"/>
      <w:outlineLvl w:val="0"/>
    </w:pPr>
    <w:rPr>
      <w:rFonts w:ascii="Calibri" w:hAnsi="Calibri"/>
      <w:i/>
      <w:color w:val="000000"/>
      <w:spacing w:val="-2"/>
      <w:kern w:val="0"/>
      <w:sz w:val="20"/>
      <w:szCs w:val="20"/>
    </w:rPr>
  </w:style>
  <w:style w:type="paragraph" w:customStyle="1" w:styleId="1010">
    <w:name w:val="样式 正文1 + 段前: 0.1 行"/>
    <w:basedOn w:val="a2"/>
    <w:qFormat/>
    <w:pPr>
      <w:widowControl/>
      <w:snapToGrid w:val="0"/>
      <w:spacing w:beforeLines="10" w:before="31" w:line="440" w:lineRule="atLeast"/>
      <w:ind w:firstLine="567"/>
      <w:jc w:val="left"/>
    </w:pPr>
    <w:rPr>
      <w:rFonts w:ascii="Calibri" w:hAnsi="Calibri"/>
      <w:spacing w:val="-2"/>
      <w:kern w:val="0"/>
      <w:sz w:val="24"/>
      <w:szCs w:val="20"/>
    </w:rPr>
  </w:style>
  <w:style w:type="paragraph" w:customStyle="1" w:styleId="3ReHead3WSAh3h3Charh3CharChar0">
    <w:name w:val="样式 标题 3ReHead 3 WSAh3h3 Charh3 Char Char + 左侧:  0 厘米 悬挂缩进:..."/>
    <w:basedOn w:val="3"/>
    <w:qFormat/>
    <w:pPr>
      <w:numPr>
        <w:numId w:val="0"/>
      </w:numPr>
      <w:snapToGrid w:val="0"/>
      <w:spacing w:beforeLines="0" w:before="100" w:afterLines="0" w:after="100"/>
      <w:ind w:left="720" w:hanging="720"/>
      <w:jc w:val="both"/>
      <w:textAlignment w:val="auto"/>
    </w:pPr>
    <w:rPr>
      <w:rFonts w:cs="宋体"/>
      <w:bCs/>
      <w:color w:val="auto"/>
      <w:sz w:val="24"/>
      <w:szCs w:val="20"/>
      <w:lang w:val="en-GB"/>
    </w:rPr>
  </w:style>
  <w:style w:type="paragraph" w:customStyle="1" w:styleId="1ffffa">
    <w:name w:val="自定义 标题 1"/>
    <w:basedOn w:val="a2"/>
    <w:qFormat/>
    <w:pPr>
      <w:keepNext/>
      <w:widowControl/>
      <w:spacing w:beforeLines="100" w:before="312" w:afterLines="100" w:after="312" w:line="500" w:lineRule="exact"/>
      <w:jc w:val="center"/>
      <w:outlineLvl w:val="0"/>
    </w:pPr>
    <w:rPr>
      <w:rFonts w:ascii="Calibri" w:hAnsi="Calibri" w:cs="宋体"/>
      <w:b/>
      <w:bCs/>
      <w:spacing w:val="4"/>
      <w:kern w:val="0"/>
      <w:sz w:val="44"/>
      <w:szCs w:val="44"/>
    </w:rPr>
  </w:style>
  <w:style w:type="paragraph" w:customStyle="1" w:styleId="129">
    <w:name w:val="纯文本12"/>
    <w:basedOn w:val="a2"/>
    <w:qFormat/>
    <w:pPr>
      <w:adjustRightInd w:val="0"/>
      <w:textAlignment w:val="baseline"/>
    </w:pPr>
    <w:rPr>
      <w:rFonts w:ascii="宋体" w:hAnsi="Courier New"/>
      <w:spacing w:val="-2"/>
      <w:kern w:val="0"/>
      <w:sz w:val="28"/>
      <w:szCs w:val="20"/>
    </w:rPr>
  </w:style>
  <w:style w:type="paragraph" w:customStyle="1" w:styleId="CharChar4CharChar">
    <w:name w:val="Char Char4 Char Char"/>
    <w:basedOn w:val="a2"/>
    <w:qFormat/>
    <w:pPr>
      <w:widowControl/>
      <w:spacing w:after="160" w:line="240" w:lineRule="exact"/>
      <w:jc w:val="left"/>
    </w:pPr>
    <w:rPr>
      <w:rFonts w:ascii="Verdana" w:hAnsi="Verdana"/>
      <w:spacing w:val="-2"/>
      <w:kern w:val="0"/>
      <w:sz w:val="20"/>
      <w:szCs w:val="20"/>
      <w:lang w:eastAsia="en-US"/>
    </w:rPr>
  </w:style>
  <w:style w:type="paragraph" w:customStyle="1" w:styleId="-4">
    <w:name w:val="表格文字-居中"/>
    <w:basedOn w:val="50"/>
    <w:qFormat/>
    <w:pPr>
      <w:keepNext w:val="0"/>
      <w:keepLines w:val="0"/>
      <w:widowControl/>
      <w:tabs>
        <w:tab w:val="clear" w:pos="1008"/>
      </w:tabs>
      <w:adjustRightInd w:val="0"/>
      <w:spacing w:before="0" w:after="0" w:line="360" w:lineRule="exact"/>
      <w:jc w:val="center"/>
      <w:textAlignment w:val="center"/>
      <w:outlineLvl w:val="9"/>
    </w:pPr>
    <w:rPr>
      <w:b w:val="0"/>
      <w:bCs w:val="0"/>
      <w:kern w:val="0"/>
      <w:sz w:val="21"/>
      <w:szCs w:val="21"/>
    </w:rPr>
  </w:style>
  <w:style w:type="paragraph" w:customStyle="1" w:styleId="afffffffffffffffffffffffffc">
    <w:name w:val="缩进正文"/>
    <w:basedOn w:val="a2"/>
    <w:qFormat/>
    <w:pPr>
      <w:spacing w:line="360" w:lineRule="auto"/>
      <w:ind w:firstLineChars="200" w:firstLine="200"/>
      <w:jc w:val="left"/>
    </w:pPr>
    <w:rPr>
      <w:rFonts w:ascii="宋体"/>
      <w:kern w:val="0"/>
      <w:sz w:val="24"/>
    </w:rPr>
  </w:style>
  <w:style w:type="paragraph" w:customStyle="1" w:styleId="afffffffffffffffffffffffffd">
    <w:name w:val="表格备注"/>
    <w:basedOn w:val="7"/>
    <w:next w:val="aff9"/>
    <w:qFormat/>
    <w:pPr>
      <w:keepLines w:val="0"/>
      <w:tabs>
        <w:tab w:val="clear" w:pos="1296"/>
        <w:tab w:val="left" w:pos="560"/>
      </w:tabs>
      <w:spacing w:before="0" w:after="0" w:line="336" w:lineRule="auto"/>
      <w:jc w:val="center"/>
    </w:pPr>
    <w:rPr>
      <w:rFonts w:ascii="黑体"/>
      <w:b w:val="0"/>
      <w:bCs w:val="0"/>
      <w:sz w:val="21"/>
      <w:szCs w:val="21"/>
    </w:rPr>
  </w:style>
  <w:style w:type="character" w:customStyle="1" w:styleId="p21">
    <w:name w:val="p21"/>
    <w:qFormat/>
    <w:rPr>
      <w:rFonts w:ascii="楷体_GB2312" w:eastAsia="楷体_GB2312" w:hAnsi="宋体" w:cs="宋体"/>
      <w:kern w:val="2"/>
      <w:sz w:val="24"/>
      <w:szCs w:val="24"/>
      <w:lang w:val="en-US" w:eastAsia="zh-CN" w:bidi="ar-SA"/>
    </w:rPr>
  </w:style>
  <w:style w:type="character" w:customStyle="1" w:styleId="4CharCharCharCharCharCharCharCharCharCharCharCharCharCharCharCharCharCharCharCharCharCharCharCharCharChar">
    <w:name w:val="标题 4 Char Char Char Char Char Char Char Char Char Char Char Char Char Char Char Char Char Char Char Char Char Char Char Char Char Char"/>
    <w:qFormat/>
    <w:rPr>
      <w:rFonts w:ascii="Arial" w:eastAsia="宋体" w:hAnsi="Arial" w:cs="Times New Roman" w:hint="default"/>
      <w:sz w:val="28"/>
      <w:szCs w:val="20"/>
    </w:rPr>
  </w:style>
  <w:style w:type="character" w:customStyle="1" w:styleId="table-xiayou">
    <w:name w:val="table-xiayou"/>
    <w:qFormat/>
  </w:style>
  <w:style w:type="character" w:customStyle="1" w:styleId="123YJCharChar2">
    <w:name w:val="123YJ Char Char2"/>
    <w:qFormat/>
    <w:rPr>
      <w:rFonts w:eastAsia="宋体"/>
      <w:kern w:val="2"/>
      <w:sz w:val="18"/>
      <w:szCs w:val="18"/>
      <w:lang w:val="en-US" w:eastAsia="zh-CN" w:bidi="ar-SA"/>
    </w:rPr>
  </w:style>
  <w:style w:type="character" w:customStyle="1" w:styleId="useforfiguresChar1">
    <w:name w:val="(use for figures) Char1"/>
    <w:qFormat/>
    <w:rPr>
      <w:rFonts w:ascii="Arial" w:eastAsia="黑体" w:hAnsi="Arial"/>
      <w:kern w:val="2"/>
      <w:sz w:val="24"/>
      <w:szCs w:val="24"/>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qFormat/>
    <w:rPr>
      <w:rFonts w:ascii="宋体" w:eastAsia="宋体" w:hAnsi="Courier New"/>
      <w:kern w:val="2"/>
      <w:sz w:val="21"/>
      <w:lang w:val="en-US" w:eastAsia="zh-CN" w:bidi="ar-SA"/>
    </w:rPr>
  </w:style>
  <w:style w:type="character" w:customStyle="1" w:styleId="CharChar43">
    <w:name w:val="Char Char43"/>
    <w:qFormat/>
    <w:rPr>
      <w:rFonts w:ascii="Times New Roman" w:eastAsia="宋体" w:hAnsi="Times New Roman" w:cs="Times New Roman"/>
      <w:szCs w:val="24"/>
      <w:shd w:val="clear" w:color="auto" w:fill="000080"/>
    </w:rPr>
  </w:style>
  <w:style w:type="character" w:customStyle="1" w:styleId="CharCharfffb">
    <w:name w:val="宁波至温州正文 Char Char"/>
    <w:qFormat/>
    <w:rPr>
      <w:rFonts w:eastAsia="宋体"/>
      <w:kern w:val="2"/>
      <w:sz w:val="26"/>
      <w:szCs w:val="24"/>
      <w:lang w:val="en-US" w:eastAsia="zh-CN" w:bidi="ar-SA"/>
    </w:rPr>
  </w:style>
  <w:style w:type="character" w:customStyle="1" w:styleId="75CharChar1">
    <w:name w:val="标题 7表内5号 Char Char1"/>
    <w:qFormat/>
    <w:rPr>
      <w:rFonts w:eastAsia="黑体"/>
      <w:sz w:val="24"/>
      <w:lang w:val="en-US" w:eastAsia="zh-CN" w:bidi="ar-SA"/>
    </w:rPr>
  </w:style>
  <w:style w:type="character" w:customStyle="1" w:styleId="hei141">
    <w:name w:val="hei141"/>
    <w:qFormat/>
    <w:rPr>
      <w:color w:val="000000"/>
      <w:sz w:val="21"/>
      <w:szCs w:val="21"/>
    </w:rPr>
  </w:style>
  <w:style w:type="character" w:customStyle="1" w:styleId="theinfocontent1">
    <w:name w:val="theinfocontent1"/>
    <w:qFormat/>
    <w:rPr>
      <w:rFonts w:ascii="ˎ̥" w:hAnsi="ˎ̥" w:hint="default"/>
      <w:sz w:val="20"/>
      <w:szCs w:val="20"/>
    </w:rPr>
  </w:style>
  <w:style w:type="character" w:customStyle="1" w:styleId="hyl21">
    <w:name w:val="hyl21"/>
    <w:qFormat/>
    <w:rPr>
      <w:rFonts w:ascii="̥_GB2312" w:hAnsi="̥_GB2312" w:hint="default"/>
      <w:color w:val="000000"/>
      <w:sz w:val="30"/>
      <w:szCs w:val="30"/>
      <w:u w:val="none"/>
    </w:rPr>
  </w:style>
  <w:style w:type="character" w:customStyle="1" w:styleId="3CharChar4">
    <w:name w:val="标题3 Char Char"/>
    <w:qFormat/>
    <w:rPr>
      <w:rFonts w:ascii="宋体" w:eastAsia="宋体" w:hAnsi="宋体" w:hint="eastAsia"/>
      <w:b/>
      <w:bCs/>
      <w:sz w:val="32"/>
      <w:szCs w:val="32"/>
      <w:lang w:val="en-US" w:eastAsia="zh-CN" w:bidi="ar-SA"/>
    </w:rPr>
  </w:style>
  <w:style w:type="character" w:customStyle="1" w:styleId="Char34">
    <w:name w:val="正文文本缩进 Char3"/>
    <w:qFormat/>
    <w:rPr>
      <w:rFonts w:eastAsia="宋体"/>
      <w:kern w:val="2"/>
      <w:sz w:val="24"/>
      <w:szCs w:val="24"/>
      <w:lang w:val="en-US" w:eastAsia="zh-CN" w:bidi="ar-SA"/>
    </w:rPr>
  </w:style>
  <w:style w:type="character" w:customStyle="1" w:styleId="1ffffb">
    <w:name w:val="章1"/>
    <w:qFormat/>
    <w:rPr>
      <w:rFonts w:ascii="宋体" w:eastAsia="宋体" w:hAnsi="宋体"/>
      <w:b/>
      <w:spacing w:val="-8"/>
      <w:kern w:val="2"/>
      <w:sz w:val="30"/>
      <w:lang w:val="en-US" w:eastAsia="zh-CN" w:bidi="ar-SA"/>
    </w:rPr>
  </w:style>
  <w:style w:type="character" w:customStyle="1" w:styleId="ggwenhao">
    <w:name w:val="ggwenhao"/>
    <w:qFormat/>
  </w:style>
  <w:style w:type="character" w:customStyle="1" w:styleId="CharCharfffc">
    <w:name w:val="落款 Char Char"/>
    <w:qFormat/>
    <w:rPr>
      <w:rFonts w:ascii="Times New Roman" w:eastAsia="宋体" w:hAnsi="Times New Roman" w:cs="Times New Roman" w:hint="default"/>
      <w:kern w:val="0"/>
      <w:szCs w:val="24"/>
    </w:rPr>
  </w:style>
  <w:style w:type="character" w:customStyle="1" w:styleId="2CharChara">
    <w:name w:val="标题2 Char Char"/>
    <w:qFormat/>
    <w:rPr>
      <w:rFonts w:ascii="Arial" w:eastAsia="黑体" w:hAnsi="Arial"/>
      <w:b/>
      <w:bCs/>
      <w:kern w:val="2"/>
      <w:sz w:val="32"/>
      <w:szCs w:val="32"/>
      <w:lang w:val="en-US" w:eastAsia="zh-CN" w:bidi="ar-SA"/>
    </w:rPr>
  </w:style>
  <w:style w:type="character" w:customStyle="1" w:styleId="4CharCharCharCharCharCharCharCharCharCharCharCharCharCharCharCharCharCharCharCharCharCharCharCharChar">
    <w:name w:val="标题 4 Char Char Char Char Char Char Char Char Char Char Char Char Char Char Char Char Char Char Char Char Char Char Char Char Char"/>
    <w:qFormat/>
    <w:rPr>
      <w:rFonts w:ascii="Arial" w:eastAsia="宋体" w:hAnsi="Arial" w:cs="Arial" w:hint="default"/>
      <w:kern w:val="2"/>
      <w:sz w:val="28"/>
      <w:lang w:val="en-US" w:eastAsia="zh-CN" w:bidi="ar-SA"/>
    </w:rPr>
  </w:style>
  <w:style w:type="character" w:customStyle="1" w:styleId="2Char21">
    <w:name w:val="正文文本缩进 2 Char2"/>
    <w:qFormat/>
    <w:rPr>
      <w:kern w:val="2"/>
      <w:sz w:val="24"/>
      <w:szCs w:val="24"/>
    </w:rPr>
  </w:style>
  <w:style w:type="character" w:customStyle="1" w:styleId="CharChar241">
    <w:name w:val="Char Char241"/>
    <w:qFormat/>
    <w:rPr>
      <w:rFonts w:eastAsia="宋体"/>
      <w:kern w:val="2"/>
      <w:sz w:val="18"/>
      <w:szCs w:val="18"/>
      <w:lang w:val="en-US" w:eastAsia="zh-CN" w:bidi="ar-SA"/>
    </w:rPr>
  </w:style>
  <w:style w:type="character" w:customStyle="1" w:styleId="Char35">
    <w:name w:val="正文文本 Char3"/>
    <w:qFormat/>
    <w:rPr>
      <w:kern w:val="2"/>
      <w:sz w:val="24"/>
      <w:szCs w:val="24"/>
    </w:rPr>
  </w:style>
  <w:style w:type="character" w:customStyle="1" w:styleId="zjgblk1">
    <w:name w:val="zjgblk1"/>
    <w:qFormat/>
    <w:rPr>
      <w:rFonts w:hint="default"/>
      <w:color w:val="000000"/>
      <w:sz w:val="18"/>
      <w:szCs w:val="18"/>
      <w:u w:val="none"/>
    </w:rPr>
  </w:style>
  <w:style w:type="character" w:customStyle="1" w:styleId="p2">
    <w:name w:val="p2"/>
    <w:qFormat/>
    <w:rPr>
      <w:rFonts w:ascii="宋体" w:eastAsia="宋体" w:hAnsi="宋体" w:hint="eastAsia"/>
      <w:sz w:val="28"/>
      <w:szCs w:val="28"/>
      <w:lang w:val="en-US" w:eastAsia="en-US" w:bidi="ar-SA"/>
    </w:rPr>
  </w:style>
  <w:style w:type="character" w:customStyle="1" w:styleId="unnamed11">
    <w:name w:val="unnamed11"/>
    <w:qFormat/>
    <w:rPr>
      <w:sz w:val="20"/>
      <w:szCs w:val="20"/>
    </w:rPr>
  </w:style>
  <w:style w:type="character" w:customStyle="1" w:styleId="log11">
    <w:name w:val="log11"/>
    <w:qFormat/>
    <w:rPr>
      <w:sz w:val="18"/>
      <w:szCs w:val="18"/>
      <w:u w:val="none"/>
    </w:rPr>
  </w:style>
  <w:style w:type="character" w:customStyle="1" w:styleId="CharCharCharChar6">
    <w:name w:val="麦志勤表格标题 Char Char Char Char"/>
    <w:qFormat/>
    <w:rPr>
      <w:rFonts w:ascii="宋体" w:eastAsia="宋体" w:hAnsi="宋体"/>
      <w:color w:val="000000"/>
      <w:sz w:val="24"/>
      <w:szCs w:val="24"/>
      <w:lang w:bidi="ar-SA"/>
    </w:rPr>
  </w:style>
  <w:style w:type="character" w:customStyle="1" w:styleId="newssize">
    <w:name w:val="newssize"/>
    <w:qFormat/>
  </w:style>
  <w:style w:type="character" w:customStyle="1" w:styleId="CharChar1a">
    <w:name w:val="表格用字 Char Char1"/>
    <w:qFormat/>
    <w:rPr>
      <w:rFonts w:ascii="宋体" w:eastAsia="仿宋_GB2312" w:cs="宋体"/>
      <w:bCs/>
      <w:kern w:val="2"/>
      <w:sz w:val="24"/>
      <w:szCs w:val="21"/>
      <w:lang w:val="en-US" w:eastAsia="zh-CN" w:bidi="ar-SA"/>
    </w:rPr>
  </w:style>
  <w:style w:type="character" w:customStyle="1" w:styleId="f91">
    <w:name w:val="f91"/>
    <w:qFormat/>
    <w:rPr>
      <w:sz w:val="18"/>
      <w:szCs w:val="18"/>
      <w:u w:val="none"/>
    </w:rPr>
  </w:style>
  <w:style w:type="character" w:customStyle="1" w:styleId="CharCharCharCharChar3">
    <w:name w:val="麦志勤正文 Char Char Char Char Char"/>
    <w:qFormat/>
    <w:rPr>
      <w:rFonts w:ascii="宋体" w:eastAsia="宋体" w:hAnsi="宋体"/>
      <w:kern w:val="2"/>
      <w:sz w:val="24"/>
      <w:lang w:val="en-US" w:eastAsia="zh-CN" w:bidi="ar-SA"/>
    </w:rPr>
  </w:style>
  <w:style w:type="character" w:customStyle="1" w:styleId="ehong1">
    <w:name w:val="ehong1"/>
    <w:qFormat/>
    <w:rPr>
      <w:b/>
      <w:bCs/>
      <w:color w:val="FF3333"/>
      <w:sz w:val="20"/>
      <w:szCs w:val="20"/>
      <w:u w:val="none"/>
    </w:rPr>
  </w:style>
  <w:style w:type="character" w:customStyle="1" w:styleId="CharChar29">
    <w:name w:val="Char Char29"/>
    <w:qFormat/>
    <w:rPr>
      <w:rFonts w:ascii="宋体" w:eastAsia="宋体" w:hAnsi="宋体" w:cs="Times New Roman"/>
      <w:kern w:val="0"/>
      <w:sz w:val="24"/>
      <w:szCs w:val="24"/>
    </w:rPr>
  </w:style>
  <w:style w:type="character" w:customStyle="1" w:styleId="11Char1">
    <w:name w:val="11 Char"/>
    <w:qFormat/>
    <w:rPr>
      <w:rFonts w:eastAsia="宋体"/>
      <w:b/>
      <w:bCs/>
      <w:kern w:val="44"/>
      <w:sz w:val="44"/>
      <w:szCs w:val="44"/>
      <w:lang w:val="en-US" w:eastAsia="zh-CN" w:bidi="ar-SA"/>
    </w:rPr>
  </w:style>
  <w:style w:type="character" w:customStyle="1" w:styleId="2CharChar10">
    <w:name w:val="正文文字 2 Char Char1"/>
    <w:qFormat/>
    <w:rPr>
      <w:rFonts w:ascii="宋体" w:eastAsia="宋体" w:hAnsi="宋体" w:hint="eastAsia"/>
      <w:kern w:val="2"/>
      <w:sz w:val="24"/>
      <w:szCs w:val="24"/>
      <w:lang w:val="en-US" w:eastAsia="zh-CN" w:bidi="ar-SA"/>
    </w:rPr>
  </w:style>
  <w:style w:type="character" w:customStyle="1" w:styleId="normaltext1">
    <w:name w:val="normaltext1"/>
    <w:qFormat/>
    <w:rPr>
      <w:color w:val="000000"/>
      <w:sz w:val="23"/>
      <w:szCs w:val="23"/>
    </w:rPr>
  </w:style>
  <w:style w:type="character" w:customStyle="1" w:styleId="31Char2">
    <w:name w:val="正文文字缩进 31 Char2"/>
    <w:qFormat/>
    <w:rPr>
      <w:rFonts w:eastAsia="宋体"/>
      <w:sz w:val="24"/>
      <w:lang w:val="en-US" w:eastAsia="zh-CN" w:bidi="ar-SA"/>
    </w:rPr>
  </w:style>
  <w:style w:type="character" w:customStyle="1" w:styleId="CharCharfffd">
    <w:name w:val="中大正文 Char Char"/>
    <w:qFormat/>
    <w:rPr>
      <w:rFonts w:eastAsia="宋体"/>
      <w:sz w:val="21"/>
      <w:szCs w:val="24"/>
      <w:lang w:val="zh-CN" w:bidi="ar-SA"/>
    </w:rPr>
  </w:style>
  <w:style w:type="character" w:customStyle="1" w:styleId="style8">
    <w:name w:val="style8"/>
    <w:qFormat/>
  </w:style>
  <w:style w:type="character" w:customStyle="1" w:styleId="1ffffc">
    <w:name w:val="明显参考1"/>
    <w:qFormat/>
    <w:rPr>
      <w:b/>
      <w:bCs/>
      <w:smallCaps/>
      <w:color w:val="C0504D"/>
      <w:spacing w:val="5"/>
      <w:u w:val="single"/>
    </w:rPr>
  </w:style>
  <w:style w:type="character" w:customStyle="1" w:styleId="Charfffff0">
    <w:name w:val="标题  Char"/>
    <w:qFormat/>
    <w:rPr>
      <w:rFonts w:ascii="楷体_GB2312" w:eastAsia="楷体_GB2312" w:hAnsi="Arial"/>
      <w:bCs/>
      <w:kern w:val="2"/>
      <w:sz w:val="28"/>
      <w:szCs w:val="28"/>
      <w:lang w:val="en-US" w:eastAsia="zh-CN" w:bidi="ar-SA"/>
    </w:rPr>
  </w:style>
  <w:style w:type="character" w:customStyle="1" w:styleId="style131">
    <w:name w:val="style131"/>
    <w:qFormat/>
    <w:rPr>
      <w:sz w:val="18"/>
      <w:szCs w:val="18"/>
    </w:rPr>
  </w:style>
  <w:style w:type="character" w:customStyle="1" w:styleId="55CharChar">
    <w:name w:val="标题55 Char Char"/>
    <w:qFormat/>
    <w:rPr>
      <w:b/>
      <w:bCs/>
      <w:kern w:val="2"/>
      <w:sz w:val="28"/>
      <w:szCs w:val="28"/>
    </w:rPr>
  </w:style>
  <w:style w:type="character" w:customStyle="1" w:styleId="neiwen1">
    <w:name w:val="neiwen1"/>
    <w:qFormat/>
    <w:rPr>
      <w:color w:val="000000"/>
      <w:sz w:val="20"/>
      <w:szCs w:val="20"/>
    </w:rPr>
  </w:style>
  <w:style w:type="character" w:customStyle="1" w:styleId="2CharCharb">
    <w:name w:val="样式 标题 2 + 红色 Char Char"/>
    <w:qFormat/>
    <w:rPr>
      <w:rFonts w:ascii="Arial" w:eastAsia="黑体" w:hAnsi="Arial"/>
      <w:b/>
      <w:bCs/>
      <w:color w:val="FF0000"/>
      <w:spacing w:val="-8"/>
      <w:kern w:val="2"/>
      <w:sz w:val="28"/>
      <w:szCs w:val="32"/>
      <w:lang w:val="en-US" w:eastAsia="zh-CN" w:bidi="ar-SA"/>
    </w:rPr>
  </w:style>
  <w:style w:type="character" w:customStyle="1" w:styleId="ourfont2">
    <w:name w:val="ourfont2"/>
    <w:qFormat/>
  </w:style>
  <w:style w:type="character" w:customStyle="1" w:styleId="CharChar211">
    <w:name w:val="Char Char211"/>
    <w:qFormat/>
    <w:rPr>
      <w:rFonts w:eastAsia="宋体"/>
      <w:kern w:val="2"/>
      <w:sz w:val="21"/>
      <w:szCs w:val="24"/>
      <w:lang w:val="en-US" w:eastAsia="zh-CN" w:bidi="ar-SA"/>
    </w:rPr>
  </w:style>
  <w:style w:type="character" w:customStyle="1" w:styleId="Char36">
    <w:name w:val="批注框文本 Char3"/>
    <w:qFormat/>
    <w:rPr>
      <w:kern w:val="2"/>
      <w:sz w:val="18"/>
      <w:szCs w:val="18"/>
    </w:rPr>
  </w:style>
  <w:style w:type="character" w:customStyle="1" w:styleId="style81">
    <w:name w:val="style81"/>
    <w:qFormat/>
    <w:rPr>
      <w:color w:val="666666"/>
      <w:sz w:val="18"/>
      <w:szCs w:val="18"/>
    </w:rPr>
  </w:style>
  <w:style w:type="character" w:customStyle="1" w:styleId="1CharChar10">
    <w:name w:val="自正文1 Char Char1"/>
    <w:qFormat/>
    <w:rPr>
      <w:rFonts w:ascii="宋体"/>
      <w:kern w:val="24"/>
      <w:sz w:val="24"/>
      <w:szCs w:val="24"/>
    </w:rPr>
  </w:style>
  <w:style w:type="character" w:customStyle="1" w:styleId="CharChar44">
    <w:name w:val="Char Char44"/>
    <w:qFormat/>
    <w:rPr>
      <w:rFonts w:ascii="Cambria" w:eastAsia="宋体" w:hAnsi="Cambria" w:cs="Times New Roman"/>
      <w:b/>
      <w:bCs/>
      <w:kern w:val="28"/>
      <w:sz w:val="32"/>
      <w:szCs w:val="32"/>
    </w:rPr>
  </w:style>
  <w:style w:type="character" w:customStyle="1" w:styleId="3CharCharCharCharChar">
    <w:name w:val="标题 3 Char Char Char Char Char"/>
    <w:qFormat/>
    <w:rPr>
      <w:rFonts w:eastAsia="宋体"/>
      <w:b/>
      <w:bCs/>
      <w:kern w:val="2"/>
      <w:sz w:val="32"/>
      <w:szCs w:val="32"/>
      <w:lang w:val="en-US" w:eastAsia="zh-CN" w:bidi="ar-SA"/>
    </w:rPr>
  </w:style>
  <w:style w:type="character" w:customStyle="1" w:styleId="Char1Char">
    <w:name w:val="题注 Char1 Char"/>
    <w:qFormat/>
    <w:rPr>
      <w:rFonts w:ascii="Arial" w:eastAsia="黑体" w:hAnsi="Arial" w:cs="Arial"/>
      <w:kern w:val="2"/>
      <w:lang w:val="en-US" w:eastAsia="zh-CN" w:bidi="ar-SA"/>
    </w:rPr>
  </w:style>
  <w:style w:type="character" w:customStyle="1" w:styleId="Char2f0">
    <w:name w:val="表头 Char2"/>
    <w:qFormat/>
    <w:rPr>
      <w:rFonts w:ascii="黑体" w:eastAsia="黑体" w:hAnsi="宋体"/>
      <w:snapToGrid/>
      <w:spacing w:val="4"/>
      <w:sz w:val="24"/>
    </w:rPr>
  </w:style>
  <w:style w:type="character" w:customStyle="1" w:styleId="text31">
    <w:name w:val="text31"/>
    <w:qFormat/>
    <w:rPr>
      <w:rFonts w:ascii="宋体" w:eastAsia="宋体" w:hAnsi="宋体" w:cs="宋体" w:hint="eastAsia"/>
      <w:kern w:val="2"/>
      <w:sz w:val="20"/>
      <w:szCs w:val="24"/>
      <w:lang w:val="en-US" w:eastAsia="zh-CN" w:bidi="ar-SA"/>
    </w:rPr>
  </w:style>
  <w:style w:type="character" w:customStyle="1" w:styleId="CharChar40">
    <w:name w:val="Char Char4"/>
    <w:qFormat/>
    <w:rPr>
      <w:kern w:val="2"/>
      <w:sz w:val="21"/>
      <w:szCs w:val="24"/>
      <w:shd w:val="clear" w:color="auto" w:fill="000080"/>
    </w:rPr>
  </w:style>
  <w:style w:type="character" w:customStyle="1" w:styleId="line1301">
    <w:name w:val="line1301"/>
    <w:qFormat/>
  </w:style>
  <w:style w:type="character" w:customStyle="1" w:styleId="CharCharfffe">
    <w:name w:val="标题 Char Char"/>
    <w:qFormat/>
    <w:rPr>
      <w:rFonts w:ascii="Cambria" w:hAnsi="Cambria" w:cs="Times New Roman"/>
      <w:b/>
      <w:bCs/>
      <w:kern w:val="2"/>
      <w:sz w:val="32"/>
      <w:szCs w:val="32"/>
    </w:rPr>
  </w:style>
  <w:style w:type="character" w:customStyle="1" w:styleId="CharChar45">
    <w:name w:val="Char Char45"/>
    <w:qFormat/>
    <w:rPr>
      <w:rFonts w:ascii="Times New Roman" w:eastAsia="宋体" w:hAnsi="Times New Roman" w:cs="Times New Roman"/>
      <w:kern w:val="0"/>
      <w:sz w:val="24"/>
      <w:szCs w:val="20"/>
    </w:rPr>
  </w:style>
  <w:style w:type="character" w:customStyle="1" w:styleId="CharCharffff">
    <w:name w:val="图注 Char Char"/>
    <w:qFormat/>
    <w:rPr>
      <w:rFonts w:eastAsia="宋体"/>
      <w:color w:val="FF0000"/>
      <w:kern w:val="2"/>
      <w:sz w:val="28"/>
      <w:szCs w:val="24"/>
      <w:lang w:val="en-US" w:eastAsia="zh-CN" w:bidi="ar-SA"/>
    </w:rPr>
  </w:style>
  <w:style w:type="character" w:customStyle="1" w:styleId="CharChar400">
    <w:name w:val="Char Char40"/>
    <w:qFormat/>
    <w:rPr>
      <w:rFonts w:ascii="Arial" w:eastAsia="宋体" w:hAnsi="Arial" w:cs="Times New Roman"/>
      <w:b/>
      <w:bCs/>
      <w:sz w:val="32"/>
      <w:szCs w:val="32"/>
    </w:rPr>
  </w:style>
  <w:style w:type="character" w:customStyle="1" w:styleId="CharChar331">
    <w:name w:val="Char Char331"/>
    <w:qFormat/>
    <w:rPr>
      <w:rFonts w:ascii="Times New Roman" w:eastAsia="宋体" w:hAnsi="Times New Roman" w:cs="Times New Roman"/>
      <w:kern w:val="2"/>
      <w:sz w:val="18"/>
      <w:szCs w:val="18"/>
    </w:rPr>
  </w:style>
  <w:style w:type="character" w:customStyle="1" w:styleId="font031">
    <w:name w:val="font031"/>
    <w:qFormat/>
    <w:rPr>
      <w:rFonts w:hint="default"/>
      <w:sz w:val="26"/>
      <w:szCs w:val="26"/>
      <w:u w:val="none"/>
    </w:rPr>
  </w:style>
  <w:style w:type="character" w:customStyle="1" w:styleId="1ffffd">
    <w:name w:val="不明显强调1"/>
    <w:qFormat/>
    <w:rPr>
      <w:i/>
      <w:iCs/>
      <w:color w:val="808080"/>
    </w:rPr>
  </w:style>
  <w:style w:type="character" w:customStyle="1" w:styleId="5CharCharCharCharChar">
    <w:name w:val="样式5 Char Char Char Char Char"/>
    <w:qFormat/>
    <w:rPr>
      <w:rFonts w:eastAsia="宋体"/>
      <w:kern w:val="2"/>
      <w:sz w:val="24"/>
      <w:szCs w:val="24"/>
      <w:lang w:val="en-US" w:eastAsia="zh-CN" w:bidi="ar-SA"/>
    </w:rPr>
  </w:style>
  <w:style w:type="character" w:customStyle="1" w:styleId="9hei1">
    <w:name w:val="9hei1"/>
    <w:qFormat/>
    <w:rPr>
      <w:rFonts w:ascii="宋体" w:eastAsia="宋体" w:hAnsi="宋体" w:hint="eastAsia"/>
      <w:color w:val="000000"/>
      <w:sz w:val="22"/>
      <w:szCs w:val="22"/>
      <w:u w:val="none"/>
    </w:rPr>
  </w:style>
  <w:style w:type="character" w:customStyle="1" w:styleId="showheadtitleleft1">
    <w:name w:val="showheadtitleleft1"/>
    <w:qFormat/>
    <w:rPr>
      <w:color w:val="000000"/>
      <w:sz w:val="21"/>
      <w:szCs w:val="21"/>
      <w:u w:val="none"/>
    </w:rPr>
  </w:style>
  <w:style w:type="character" w:customStyle="1" w:styleId="CharCharffff0">
    <w:name w:val="表格用字 +  六号 Char Char"/>
    <w:qFormat/>
    <w:rPr>
      <w:rFonts w:ascii="宋体" w:eastAsia="仿宋_GB2312" w:cs="宋体"/>
      <w:bCs/>
      <w:kern w:val="2"/>
      <w:sz w:val="15"/>
      <w:szCs w:val="21"/>
      <w:lang w:val="en-US" w:eastAsia="zh-CN" w:bidi="ar-SA"/>
    </w:rPr>
  </w:style>
  <w:style w:type="character" w:customStyle="1" w:styleId="tx105pt1">
    <w:name w:val="tx105pt1"/>
    <w:qFormat/>
    <w:rPr>
      <w:color w:val="000000"/>
      <w:sz w:val="18"/>
      <w:szCs w:val="18"/>
      <w:u w:val="none"/>
    </w:rPr>
  </w:style>
  <w:style w:type="character" w:customStyle="1" w:styleId="evenCharChar1">
    <w:name w:val="even Char Char1"/>
    <w:qFormat/>
    <w:rPr>
      <w:rFonts w:eastAsia="宋体"/>
      <w:kern w:val="2"/>
      <w:sz w:val="18"/>
      <w:szCs w:val="18"/>
      <w:lang w:val="en-US" w:eastAsia="zh-CN" w:bidi="ar-SA"/>
    </w:rPr>
  </w:style>
  <w:style w:type="character" w:customStyle="1" w:styleId="1Char10">
    <w:name w:val="题注1 Char1"/>
    <w:qFormat/>
    <w:rPr>
      <w:rFonts w:eastAsia="宋体"/>
      <w:spacing w:val="-18"/>
      <w:kern w:val="11"/>
      <w:sz w:val="30"/>
      <w:szCs w:val="30"/>
      <w:lang w:val="en-US" w:eastAsia="zh-CN" w:bidi="ar-SA"/>
    </w:rPr>
  </w:style>
  <w:style w:type="character" w:customStyle="1" w:styleId="CharCharffff1">
    <w:name w:val="重点文字 Char Char"/>
    <w:qFormat/>
    <w:rPr>
      <w:rFonts w:ascii="仿宋_GB2312" w:eastAsia="仿宋_GB2312" w:hAnsi="宋体" w:cs="宋体"/>
      <w:b/>
      <w:color w:val="FF0000"/>
      <w:sz w:val="28"/>
      <w:szCs w:val="28"/>
      <w:lang w:val="en-US" w:eastAsia="zh-CN" w:bidi="ar-SA"/>
    </w:rPr>
  </w:style>
  <w:style w:type="character" w:customStyle="1" w:styleId="style211">
    <w:name w:val="style211"/>
    <w:qFormat/>
    <w:rPr>
      <w:b/>
      <w:bCs/>
      <w:color w:val="009900"/>
      <w:sz w:val="45"/>
      <w:szCs w:val="45"/>
    </w:rPr>
  </w:style>
  <w:style w:type="character" w:customStyle="1" w:styleId="CharChar181">
    <w:name w:val="Char Char181"/>
    <w:qFormat/>
    <w:rPr>
      <w:rFonts w:ascii="Cambria" w:hAnsi="Cambria" w:cs="Times New Roman"/>
      <w:kern w:val="2"/>
      <w:sz w:val="24"/>
      <w:szCs w:val="24"/>
    </w:rPr>
  </w:style>
  <w:style w:type="character" w:customStyle="1" w:styleId="1CharCharCharCharCharCharCharChar">
    <w:name w:val="标题 1 Char Char Char Char Char Char Char Char"/>
    <w:qFormat/>
    <w:rPr>
      <w:sz w:val="24"/>
    </w:rPr>
  </w:style>
  <w:style w:type="character" w:customStyle="1" w:styleId="d11">
    <w:name w:val="d11"/>
    <w:qFormat/>
    <w:rPr>
      <w:rFonts w:ascii="宋体" w:eastAsia="宋体" w:hAnsi="宋体" w:cs="宋体"/>
      <w:kern w:val="2"/>
      <w:sz w:val="20"/>
      <w:szCs w:val="20"/>
      <w:lang w:val="en-US" w:eastAsia="zh-CN" w:bidi="ar-SA"/>
    </w:rPr>
  </w:style>
  <w:style w:type="character" w:customStyle="1" w:styleId="H212Char1">
    <w:name w:val="H212 Char1"/>
    <w:qFormat/>
    <w:rPr>
      <w:rFonts w:ascii="宋体" w:eastAsia="宋体" w:hAnsi="宋体"/>
      <w:b/>
      <w:spacing w:val="-8"/>
      <w:kern w:val="2"/>
      <w:sz w:val="30"/>
      <w:lang w:val="en-US" w:eastAsia="zh-CN" w:bidi="ar-SA"/>
    </w:rPr>
  </w:style>
  <w:style w:type="character" w:customStyle="1" w:styleId="123YJCharChar3">
    <w:name w:val="123YJ Char Char3"/>
    <w:qFormat/>
    <w:rPr>
      <w:rFonts w:ascii="Times New Roman" w:eastAsia="宋体" w:hAnsi="Times New Roman" w:cs="Times New Roman"/>
      <w:sz w:val="18"/>
      <w:szCs w:val="18"/>
    </w:rPr>
  </w:style>
  <w:style w:type="character" w:customStyle="1" w:styleId="cssa1">
    <w:name w:val="cssa1"/>
    <w:qFormat/>
    <w:rPr>
      <w:rFonts w:ascii="楷体_GB2312" w:eastAsia="楷体_GB2312" w:hAnsi="宋体" w:cs="宋体"/>
      <w:kern w:val="2"/>
      <w:sz w:val="18"/>
      <w:szCs w:val="24"/>
      <w:lang w:val="en-US" w:eastAsia="zh-CN" w:bidi="ar-SA"/>
    </w:rPr>
  </w:style>
  <w:style w:type="character" w:customStyle="1" w:styleId="tpccontent">
    <w:name w:val="tpc_content"/>
    <w:qFormat/>
  </w:style>
  <w:style w:type="character" w:customStyle="1" w:styleId="CharChar261">
    <w:name w:val="Char Char261"/>
    <w:qFormat/>
    <w:rPr>
      <w:rFonts w:ascii="Times New Roman" w:eastAsia="宋体" w:hAnsi="Times New Roman" w:cs="Times New Roman"/>
      <w:b/>
      <w:kern w:val="2"/>
      <w:sz w:val="36"/>
      <w:szCs w:val="20"/>
    </w:rPr>
  </w:style>
  <w:style w:type="character" w:customStyle="1" w:styleId="grame">
    <w:name w:val="grame"/>
    <w:qFormat/>
    <w:rPr>
      <w:rFonts w:ascii="楷体_GB2312" w:eastAsia="楷体_GB2312" w:hAnsi="宋体" w:cs="宋体"/>
      <w:kern w:val="2"/>
      <w:sz w:val="24"/>
      <w:szCs w:val="24"/>
      <w:lang w:val="en-US" w:eastAsia="zh-CN" w:bidi="ar-SA"/>
    </w:rPr>
  </w:style>
  <w:style w:type="character" w:customStyle="1" w:styleId="2Chard">
    <w:name w:val="中大2级 Char"/>
    <w:qFormat/>
    <w:rPr>
      <w:rFonts w:ascii="Times New Roman" w:hAnsi="Times New Roman" w:cs="Times New Roman" w:hint="default"/>
      <w:b/>
      <w:bCs/>
      <w:kern w:val="2"/>
      <w:sz w:val="30"/>
      <w:szCs w:val="30"/>
    </w:rPr>
  </w:style>
  <w:style w:type="character" w:customStyle="1" w:styleId="CharCharChard">
    <w:name w:val="表格名称 Char Char Char"/>
    <w:qFormat/>
    <w:rPr>
      <w:rFonts w:ascii="Times New Roman" w:eastAsia="宋体" w:hAnsi="Times New Roman" w:cs="Times New Roman" w:hint="default"/>
      <w:bCs/>
      <w:sz w:val="24"/>
      <w:szCs w:val="20"/>
    </w:rPr>
  </w:style>
  <w:style w:type="character" w:customStyle="1" w:styleId="main1">
    <w:name w:val="main1"/>
    <w:qFormat/>
    <w:rPr>
      <w:rFonts w:hint="default"/>
      <w:color w:val="0033CC"/>
      <w:sz w:val="18"/>
      <w:szCs w:val="18"/>
    </w:rPr>
  </w:style>
  <w:style w:type="character" w:customStyle="1" w:styleId="9CharCharChar1">
    <w:name w:val="标题 9 Char Char Char1"/>
    <w:qFormat/>
    <w:rPr>
      <w:rFonts w:ascii="Arial" w:eastAsia="黑体" w:hAnsi="Arial"/>
      <w:kern w:val="2"/>
      <w:sz w:val="21"/>
      <w:szCs w:val="21"/>
      <w:lang w:val="en-US" w:eastAsia="zh-CN" w:bidi="ar-SA"/>
    </w:rPr>
  </w:style>
  <w:style w:type="character" w:customStyle="1" w:styleId="txt11">
    <w:name w:val="txt11"/>
    <w:qFormat/>
    <w:rPr>
      <w:rFonts w:ascii="ˎ̥" w:hAnsi="ˎ̥" w:hint="default"/>
      <w:sz w:val="21"/>
      <w:szCs w:val="21"/>
    </w:rPr>
  </w:style>
  <w:style w:type="character" w:customStyle="1" w:styleId="-CharCharChar">
    <w:name w:val="条-成果 Char Char Char"/>
    <w:qFormat/>
    <w:rPr>
      <w:rFonts w:ascii="宋体" w:eastAsia="宋体" w:hAnsi="宋体" w:cs="宋体"/>
      <w:bCs/>
      <w:kern w:val="2"/>
      <w:sz w:val="24"/>
      <w:szCs w:val="30"/>
      <w:lang w:val="en-US" w:eastAsia="zh-CN" w:bidi="ar-SA"/>
    </w:rPr>
  </w:style>
  <w:style w:type="character" w:customStyle="1" w:styleId="ca-11">
    <w:name w:val="ca-11"/>
    <w:qFormat/>
    <w:rPr>
      <w:rFonts w:ascii="楷体_GB2312" w:eastAsia="楷体_GB2312" w:hAnsi="宋体" w:cs="宋体"/>
      <w:kern w:val="2"/>
      <w:sz w:val="24"/>
      <w:szCs w:val="24"/>
      <w:lang w:val="en-US" w:eastAsia="zh-CN" w:bidi="ar-SA"/>
    </w:rPr>
  </w:style>
  <w:style w:type="character" w:customStyle="1" w:styleId="a91">
    <w:name w:val="a91"/>
    <w:qFormat/>
    <w:rPr>
      <w:spacing w:val="560"/>
      <w:sz w:val="18"/>
      <w:szCs w:val="18"/>
    </w:rPr>
  </w:style>
  <w:style w:type="character" w:customStyle="1" w:styleId="style231">
    <w:name w:val="style231"/>
    <w:qFormat/>
    <w:rPr>
      <w:rFonts w:ascii="宋体" w:eastAsia="宋体" w:hAnsi="宋体" w:hint="eastAsia"/>
      <w:color w:val="000000"/>
      <w:sz w:val="18"/>
      <w:szCs w:val="18"/>
    </w:rPr>
  </w:style>
  <w:style w:type="character" w:customStyle="1" w:styleId="CharChar27">
    <w:name w:val="Char Char27"/>
    <w:qFormat/>
    <w:rPr>
      <w:rFonts w:ascii="Arial" w:eastAsia="宋体" w:hAnsi="Arial" w:cs="Arial"/>
      <w:vanish/>
      <w:kern w:val="0"/>
      <w:sz w:val="16"/>
      <w:szCs w:val="16"/>
    </w:rPr>
  </w:style>
  <w:style w:type="character" w:customStyle="1" w:styleId="1ffffe">
    <w:name w:val="明显强调1"/>
    <w:qFormat/>
    <w:rPr>
      <w:b/>
      <w:bCs/>
      <w:i/>
      <w:iCs/>
      <w:color w:val="4F81BD"/>
    </w:rPr>
  </w:style>
  <w:style w:type="character" w:customStyle="1" w:styleId="CharCharCharChar7">
    <w:name w:val="麦志勤正文 Char Char Char Char"/>
    <w:qFormat/>
    <w:rPr>
      <w:rFonts w:ascii="宋体" w:eastAsia="宋体" w:hAnsi="宋体"/>
      <w:kern w:val="2"/>
      <w:sz w:val="24"/>
      <w:lang w:val="en-US" w:eastAsia="zh-CN" w:bidi="ar-SA"/>
    </w:rPr>
  </w:style>
  <w:style w:type="character" w:customStyle="1" w:styleId="sub-dashChar1">
    <w:name w:val="sub-dash Char1"/>
    <w:qFormat/>
    <w:rPr>
      <w:rFonts w:ascii="Arial" w:eastAsia="黑体" w:hAnsi="Arial"/>
      <w:kern w:val="2"/>
      <w:sz w:val="28"/>
      <w:lang w:val="en-US" w:eastAsia="zh-CN" w:bidi="ar-SA"/>
    </w:rPr>
  </w:style>
  <w:style w:type="character" w:customStyle="1" w:styleId="text-s1">
    <w:name w:val="text-s1"/>
    <w:qFormat/>
    <w:rPr>
      <w:sz w:val="20"/>
      <w:szCs w:val="20"/>
    </w:rPr>
  </w:style>
  <w:style w:type="character" w:customStyle="1" w:styleId="55Char">
    <w:name w:val="标题55 Char"/>
    <w:qFormat/>
    <w:rPr>
      <w:rFonts w:ascii="宋体" w:eastAsia="宋体" w:hAnsi="宋体"/>
      <w:b/>
      <w:bCs/>
      <w:kern w:val="2"/>
      <w:sz w:val="24"/>
      <w:szCs w:val="28"/>
      <w:lang w:val="en-US" w:eastAsia="zh-CN" w:bidi="ar-SA"/>
    </w:rPr>
  </w:style>
  <w:style w:type="character" w:customStyle="1" w:styleId="useforappendixCharChar">
    <w:name w:val="(use for appendix) Char Char"/>
    <w:qFormat/>
    <w:rPr>
      <w:rFonts w:eastAsia="宋体"/>
      <w:b/>
      <w:bCs/>
      <w:kern w:val="2"/>
      <w:sz w:val="24"/>
      <w:szCs w:val="24"/>
      <w:lang w:val="en-US" w:eastAsia="zh-CN" w:bidi="ar-SA"/>
    </w:rPr>
  </w:style>
  <w:style w:type="character" w:customStyle="1" w:styleId="22CharChar">
    <w:name w:val="样式 正文文本缩进 2正文文字缩进 2 + 四号 蓝色 Char Char"/>
    <w:qFormat/>
    <w:rPr>
      <w:rFonts w:eastAsia="宋体"/>
      <w:color w:val="0000FF"/>
      <w:sz w:val="24"/>
      <w:szCs w:val="24"/>
      <w:lang w:val="en-US" w:eastAsia="zh-CN" w:bidi="ar-SA"/>
    </w:rPr>
  </w:style>
  <w:style w:type="character" w:customStyle="1" w:styleId="1Char20">
    <w:name w:val="正文1 Char2"/>
    <w:qFormat/>
    <w:rPr>
      <w:rFonts w:hAnsi="宋体"/>
      <w:bCs/>
      <w:kern w:val="2"/>
      <w:sz w:val="24"/>
      <w:szCs w:val="24"/>
    </w:rPr>
  </w:style>
  <w:style w:type="character" w:customStyle="1" w:styleId="Char1CharCharCharCharCharCharCharChar">
    <w:name w:val="Char1 Char Char Char Char Char Char Char Char"/>
    <w:qFormat/>
    <w:rPr>
      <w:rFonts w:ascii="宋体" w:eastAsia="宋体" w:hAnsi="宋体" w:cs="宋体"/>
      <w:kern w:val="2"/>
      <w:sz w:val="24"/>
      <w:szCs w:val="24"/>
      <w:lang w:val="en-US" w:eastAsia="zh-CN" w:bidi="ar-SA"/>
    </w:rPr>
  </w:style>
  <w:style w:type="character" w:customStyle="1" w:styleId="1150">
    <w:name w:val="样式 11.5 磅"/>
    <w:qFormat/>
    <w:rPr>
      <w:sz w:val="24"/>
    </w:rPr>
  </w:style>
  <w:style w:type="character" w:customStyle="1" w:styleId="CharChar28">
    <w:name w:val="Char Char28"/>
    <w:qFormat/>
    <w:rPr>
      <w:rFonts w:ascii="Times New Roman" w:eastAsia="宋体" w:hAnsi="Times New Roman" w:cs="Times New Roman"/>
      <w:b/>
      <w:bCs/>
      <w:kern w:val="0"/>
      <w:sz w:val="24"/>
      <w:szCs w:val="20"/>
    </w:rPr>
  </w:style>
  <w:style w:type="character" w:customStyle="1" w:styleId="CharChar361">
    <w:name w:val="Char Char361"/>
    <w:qFormat/>
    <w:rPr>
      <w:rFonts w:ascii="Times New Roman" w:eastAsia="宋体" w:hAnsi="Times New Roman" w:cs="Times New Roman"/>
      <w:szCs w:val="24"/>
    </w:rPr>
  </w:style>
  <w:style w:type="character" w:customStyle="1" w:styleId="spelle">
    <w:name w:val="spelle"/>
    <w:qFormat/>
  </w:style>
  <w:style w:type="character" w:customStyle="1" w:styleId="fs12">
    <w:name w:val="fs12"/>
    <w:qFormat/>
  </w:style>
  <w:style w:type="character" w:customStyle="1" w:styleId="tx9pt1">
    <w:name w:val="tx9pt1"/>
    <w:qFormat/>
    <w:rPr>
      <w:sz w:val="18"/>
      <w:szCs w:val="18"/>
      <w:u w:val="none"/>
    </w:rPr>
  </w:style>
  <w:style w:type="character" w:customStyle="1" w:styleId="f10wen1">
    <w:name w:val="f10wen1"/>
    <w:qFormat/>
    <w:rPr>
      <w:spacing w:val="10"/>
      <w:sz w:val="20"/>
      <w:szCs w:val="20"/>
      <w:u w:val="none"/>
    </w:rPr>
  </w:style>
  <w:style w:type="character" w:customStyle="1" w:styleId="CharCharffff2">
    <w:name w:val="章 Char Char"/>
    <w:qFormat/>
    <w:rPr>
      <w:rFonts w:ascii="宋体" w:eastAsia="宋体" w:hAnsi="宋体"/>
      <w:b/>
      <w:spacing w:val="-8"/>
      <w:kern w:val="2"/>
      <w:sz w:val="30"/>
      <w:lang w:val="en-US" w:eastAsia="zh-CN" w:bidi="ar-SA"/>
    </w:rPr>
  </w:style>
  <w:style w:type="character" w:customStyle="1" w:styleId="3CharChar5">
    <w:name w:val="正文文本 3 Char Char"/>
    <w:qFormat/>
    <w:rPr>
      <w:rFonts w:ascii="宋体" w:eastAsia="宋体" w:hAnsi="宋体"/>
      <w:bCs/>
      <w:kern w:val="2"/>
      <w:sz w:val="21"/>
      <w:szCs w:val="24"/>
      <w:lang w:val="en-US" w:eastAsia="zh-CN" w:bidi="ar-SA"/>
    </w:rPr>
  </w:style>
  <w:style w:type="character" w:customStyle="1" w:styleId="1152">
    <w:name w:val="样式 11.5 磅2"/>
    <w:qFormat/>
    <w:rPr>
      <w:sz w:val="24"/>
    </w:rPr>
  </w:style>
  <w:style w:type="character" w:customStyle="1" w:styleId="CharCharffff3">
    <w:name w:val="黏贴 Char Char"/>
    <w:qFormat/>
    <w:rPr>
      <w:rFonts w:eastAsia="宋体"/>
      <w:kern w:val="2"/>
      <w:sz w:val="18"/>
      <w:szCs w:val="24"/>
      <w:lang w:val="en-US" w:eastAsia="zh-CN" w:bidi="ar-SA"/>
    </w:rPr>
  </w:style>
  <w:style w:type="character" w:customStyle="1" w:styleId="datatitle1">
    <w:name w:val="datatitle1"/>
    <w:qFormat/>
    <w:rPr>
      <w:b/>
      <w:bCs/>
      <w:color w:val="10619F"/>
      <w:sz w:val="21"/>
      <w:szCs w:val="21"/>
    </w:rPr>
  </w:style>
  <w:style w:type="character" w:customStyle="1" w:styleId="cnd">
    <w:name w:val="cnd"/>
    <w:qFormat/>
    <w:rPr>
      <w:rFonts w:ascii="楷体_GB2312" w:eastAsia="楷体_GB2312" w:hAnsi="宋体" w:cs="宋体"/>
      <w:kern w:val="2"/>
      <w:sz w:val="24"/>
      <w:szCs w:val="24"/>
      <w:lang w:val="en-US" w:eastAsia="zh-CN" w:bidi="ar-SA"/>
    </w:rPr>
  </w:style>
  <w:style w:type="character" w:customStyle="1" w:styleId="Char140">
    <w:name w:val="Char14"/>
    <w:qFormat/>
    <w:rPr>
      <w:rFonts w:ascii="Arial" w:eastAsia="黑体" w:hAnsi="Arial" w:cs="Arial" w:hint="default"/>
      <w:b/>
      <w:spacing w:val="4"/>
      <w:sz w:val="24"/>
      <w:lang w:val="en-US" w:eastAsia="zh-CN"/>
    </w:rPr>
  </w:style>
  <w:style w:type="character" w:customStyle="1" w:styleId="s0">
    <w:name w:val="s"/>
    <w:qFormat/>
    <w:rPr>
      <w:rFonts w:ascii="楷体_GB2312" w:eastAsia="楷体_GB2312" w:hAnsi="宋体" w:cs="宋体"/>
      <w:kern w:val="2"/>
      <w:sz w:val="24"/>
      <w:szCs w:val="24"/>
      <w:lang w:val="en-US" w:eastAsia="zh-CN" w:bidi="ar-SA"/>
    </w:rPr>
  </w:style>
  <w:style w:type="character" w:customStyle="1" w:styleId="1CharCharCharChar1">
    <w:name w:val="自正文1 Char Char Char Char"/>
    <w:qFormat/>
    <w:rPr>
      <w:rFonts w:eastAsia="宋体"/>
      <w:color w:val="000000"/>
      <w:kern w:val="24"/>
      <w:sz w:val="26"/>
      <w:szCs w:val="28"/>
      <w:lang w:val="en-US" w:eastAsia="zh-CN" w:bidi="ar-SA"/>
    </w:rPr>
  </w:style>
  <w:style w:type="character" w:customStyle="1" w:styleId="submenu1">
    <w:name w:val="submenu1"/>
    <w:qFormat/>
    <w:rPr>
      <w:vanish/>
    </w:rPr>
  </w:style>
  <w:style w:type="character" w:customStyle="1" w:styleId="CharChar351">
    <w:name w:val="Char Char351"/>
    <w:qFormat/>
    <w:rPr>
      <w:rFonts w:ascii="Times New Roman" w:eastAsia="宋体" w:hAnsi="Times New Roman" w:cs="Times New Roman"/>
      <w:sz w:val="18"/>
      <w:szCs w:val="18"/>
    </w:rPr>
  </w:style>
  <w:style w:type="character" w:customStyle="1" w:styleId="1fffff">
    <w:name w:val="占位符文本1"/>
    <w:qFormat/>
    <w:rPr>
      <w:color w:val="808080"/>
    </w:rPr>
  </w:style>
  <w:style w:type="character" w:customStyle="1" w:styleId="font9p1">
    <w:name w:val="font9p1"/>
    <w:qFormat/>
    <w:rPr>
      <w:sz w:val="18"/>
      <w:szCs w:val="18"/>
    </w:rPr>
  </w:style>
  <w:style w:type="character" w:customStyle="1" w:styleId="CharChar172">
    <w:name w:val="Char Char172"/>
    <w:qFormat/>
    <w:rPr>
      <w:rFonts w:cs="Times New Roman"/>
      <w:b/>
      <w:bCs/>
      <w:kern w:val="44"/>
      <w:sz w:val="32"/>
      <w:szCs w:val="44"/>
    </w:rPr>
  </w:style>
  <w:style w:type="character" w:customStyle="1" w:styleId="unnamed81">
    <w:name w:val="unnamed81"/>
    <w:qFormat/>
    <w:rPr>
      <w:rFonts w:ascii="宋体" w:eastAsia="宋体" w:hAnsi="宋体" w:cs="宋体"/>
      <w:color w:val="CC6633"/>
      <w:kern w:val="2"/>
      <w:sz w:val="18"/>
      <w:szCs w:val="18"/>
      <w:lang w:val="en-US" w:eastAsia="zh-CN" w:bidi="ar-SA"/>
    </w:rPr>
  </w:style>
  <w:style w:type="character" w:customStyle="1" w:styleId="1fffff0">
    <w:name w:val="不明显参考1"/>
    <w:qFormat/>
    <w:rPr>
      <w:smallCaps/>
      <w:color w:val="C0504D"/>
      <w:u w:val="single"/>
    </w:rPr>
  </w:style>
  <w:style w:type="character" w:customStyle="1" w:styleId="textl1">
    <w:name w:val="text_l1"/>
    <w:qFormat/>
    <w:rPr>
      <w:color w:val="000066"/>
      <w:sz w:val="18"/>
      <w:szCs w:val="18"/>
    </w:rPr>
  </w:style>
  <w:style w:type="character" w:customStyle="1" w:styleId="pt11">
    <w:name w:val="pt11"/>
    <w:qFormat/>
    <w:rPr>
      <w:rFonts w:ascii="ˎ̥" w:eastAsia="楷体_GB2312" w:hAnsi="ˎ̥" w:cs="宋体" w:hint="default"/>
      <w:b/>
      <w:bCs/>
      <w:kern w:val="2"/>
      <w:sz w:val="22"/>
      <w:szCs w:val="22"/>
      <w:lang w:val="en-US" w:eastAsia="zh-CN" w:bidi="ar-SA"/>
    </w:rPr>
  </w:style>
  <w:style w:type="character" w:customStyle="1" w:styleId="CharCharffff4">
    <w:name w:val="电镀表 Char Char"/>
    <w:qFormat/>
    <w:rPr>
      <w:rFonts w:ascii="宋体" w:eastAsia="宋体" w:hAnsi="宋体" w:cs="Arial Unicode MS"/>
      <w:color w:val="000000"/>
      <w:sz w:val="21"/>
      <w:szCs w:val="21"/>
      <w:lang w:val="en-US" w:eastAsia="zh-CN" w:bidi="ar-SA"/>
    </w:rPr>
  </w:style>
  <w:style w:type="character" w:customStyle="1" w:styleId="1CharCharArial">
    <w:name w:val="样式 标题 1 Char Char + Arial 三号"/>
    <w:qFormat/>
    <w:rPr>
      <w:rFonts w:ascii="Arial" w:eastAsia="宋体" w:hAnsi="Arial" w:cs="Arial" w:hint="default"/>
      <w:b/>
      <w:bCs/>
      <w:kern w:val="44"/>
      <w:sz w:val="36"/>
      <w:szCs w:val="44"/>
      <w:lang w:val="en-US" w:eastAsia="zh-CN" w:bidi="ar-SA"/>
    </w:rPr>
  </w:style>
  <w:style w:type="character" w:customStyle="1" w:styleId="NormalCharCharCharChar">
    <w:name w:val="Normal Char Char Char Char"/>
    <w:qFormat/>
    <w:rPr>
      <w:rFonts w:ascii="宋体" w:eastAsia="宋体"/>
      <w:kern w:val="2"/>
      <w:sz w:val="34"/>
      <w:szCs w:val="24"/>
      <w:lang w:val="en-US" w:eastAsia="zh-CN" w:bidi="ar-SA"/>
    </w:rPr>
  </w:style>
  <w:style w:type="character" w:customStyle="1" w:styleId="CharCharffff5">
    <w:name w:val="正文小四 Char Char"/>
    <w:qFormat/>
    <w:rPr>
      <w:rFonts w:eastAsia="宋体" w:cs="宋体"/>
      <w:kern w:val="2"/>
      <w:sz w:val="24"/>
      <w:lang w:val="en-US" w:eastAsia="zh-CN" w:bidi="ar-SA"/>
    </w:rPr>
  </w:style>
  <w:style w:type="character" w:customStyle="1" w:styleId="Char2f1">
    <w:name w:val="签名 Char2"/>
    <w:qFormat/>
    <w:rPr>
      <w:kern w:val="2"/>
      <w:sz w:val="24"/>
      <w:szCs w:val="24"/>
    </w:rPr>
  </w:style>
  <w:style w:type="character" w:customStyle="1" w:styleId="4GB2312Char">
    <w:name w:val="样式 标题 4 + 楷体_GB2312 Char"/>
    <w:qFormat/>
    <w:rPr>
      <w:rFonts w:ascii="华文楷体" w:eastAsia="楷体_GB2312" w:hAnsi="华文楷体"/>
      <w:bCs/>
      <w:sz w:val="21"/>
      <w:szCs w:val="21"/>
      <w:lang w:val="en-US" w:eastAsia="zh-CN" w:bidi="ar-SA"/>
    </w:rPr>
  </w:style>
  <w:style w:type="character" w:customStyle="1" w:styleId="CharChar251">
    <w:name w:val="Char Char251"/>
    <w:qFormat/>
    <w:rPr>
      <w:rFonts w:ascii="Cambria" w:eastAsia="宋体" w:hAnsi="Cambria" w:cs="Times New Roman"/>
      <w:b/>
      <w:kern w:val="28"/>
      <w:sz w:val="32"/>
      <w:szCs w:val="20"/>
    </w:rPr>
  </w:style>
  <w:style w:type="character" w:customStyle="1" w:styleId="CharChar213">
    <w:name w:val="Char Char213"/>
    <w:qFormat/>
    <w:rPr>
      <w:rFonts w:ascii="宋体" w:eastAsia="宋体" w:hAnsi="宋体" w:hint="eastAsia"/>
      <w:sz w:val="24"/>
      <w:lang w:val="en-US" w:eastAsia="zh-CN" w:bidi="ar-SA"/>
    </w:rPr>
  </w:style>
  <w:style w:type="character" w:customStyle="1" w:styleId="pt91">
    <w:name w:val="pt91"/>
    <w:qFormat/>
    <w:rPr>
      <w:rFonts w:hint="default"/>
      <w:color w:val="000000"/>
      <w:sz w:val="18"/>
      <w:szCs w:val="18"/>
    </w:rPr>
  </w:style>
  <w:style w:type="character" w:customStyle="1" w:styleId="1151">
    <w:name w:val="样式 11.5 磅1"/>
    <w:qFormat/>
    <w:rPr>
      <w:sz w:val="24"/>
    </w:rPr>
  </w:style>
  <w:style w:type="character" w:customStyle="1" w:styleId="ss1">
    <w:name w:val="ss1"/>
    <w:qFormat/>
    <w:rPr>
      <w:color w:val="0066CC"/>
      <w:sz w:val="28"/>
      <w:szCs w:val="28"/>
    </w:rPr>
  </w:style>
  <w:style w:type="character" w:customStyle="1" w:styleId="Char2f2">
    <w:name w:val="文档结构图 Char2"/>
    <w:qFormat/>
    <w:rPr>
      <w:kern w:val="2"/>
      <w:sz w:val="21"/>
      <w:szCs w:val="24"/>
      <w:shd w:val="clear" w:color="auto" w:fill="000080"/>
    </w:rPr>
  </w:style>
  <w:style w:type="character" w:customStyle="1" w:styleId="CharChar191">
    <w:name w:val="Char Char191"/>
    <w:qFormat/>
    <w:rPr>
      <w:rFonts w:eastAsia="宋体"/>
      <w:kern w:val="2"/>
      <w:sz w:val="21"/>
      <w:szCs w:val="24"/>
      <w:lang w:val="en-US" w:eastAsia="zh-CN" w:bidi="ar-SA"/>
    </w:rPr>
  </w:style>
  <w:style w:type="character" w:customStyle="1" w:styleId="sbody1">
    <w:name w:val="sbody1"/>
    <w:qFormat/>
    <w:rPr>
      <w:sz w:val="14"/>
      <w:szCs w:val="14"/>
    </w:rPr>
  </w:style>
  <w:style w:type="character" w:customStyle="1" w:styleId="CharCharCharChar8">
    <w:name w:val="表头 Char Char Char Char"/>
    <w:qFormat/>
    <w:rPr>
      <w:rFonts w:eastAsia="仿宋_GB2312"/>
      <w:b/>
      <w:sz w:val="24"/>
      <w:lang w:bidi="ar-SA"/>
    </w:rPr>
  </w:style>
  <w:style w:type="character" w:customStyle="1" w:styleId="11Char2">
    <w:name w:val="11号线四级目录 Char"/>
    <w:qFormat/>
    <w:rPr>
      <w:rFonts w:ascii="宋体" w:eastAsia="宋体" w:hAnsi="宋体" w:cs="宋体"/>
      <w:kern w:val="2"/>
      <w:sz w:val="28"/>
      <w:szCs w:val="28"/>
      <w:lang w:val="en-US" w:eastAsia="zh-CN" w:bidi="ar-SA"/>
    </w:rPr>
  </w:style>
  <w:style w:type="character" w:customStyle="1" w:styleId="1fffff1">
    <w:name w:val="篇1"/>
    <w:qFormat/>
    <w:rPr>
      <w:rFonts w:ascii="宋体" w:eastAsia="宋体" w:hAnsi="宋体"/>
      <w:b/>
      <w:bCs/>
      <w:kern w:val="44"/>
      <w:sz w:val="32"/>
      <w:szCs w:val="44"/>
      <w:lang w:val="en-US" w:eastAsia="zh-CN" w:bidi="ar-SA"/>
    </w:rPr>
  </w:style>
  <w:style w:type="character" w:customStyle="1" w:styleId="14fz1">
    <w:name w:val="14fz1"/>
    <w:qFormat/>
    <w:rPr>
      <w:rFonts w:hint="default"/>
      <w:color w:val="000000"/>
      <w:sz w:val="32"/>
      <w:szCs w:val="32"/>
    </w:rPr>
  </w:style>
  <w:style w:type="character" w:customStyle="1" w:styleId="style3">
    <w:name w:val="style3"/>
    <w:qFormat/>
  </w:style>
  <w:style w:type="character" w:customStyle="1" w:styleId="4CharCharCharCharCharCharCharCharCharCharCharCharCharCharCharCharCharCharCharCharCharCharCharCharChar1">
    <w:name w:val="标题 4 Char Char Char Char Char Char Char Char Char Char Char Char Char Char Char Char Char Char Char Char Char Char Char Char Char1"/>
    <w:qFormat/>
    <w:rPr>
      <w:rFonts w:ascii="Arial" w:eastAsia="宋体" w:hAnsi="Arial" w:cs="Times New Roman" w:hint="default"/>
      <w:sz w:val="28"/>
      <w:szCs w:val="20"/>
    </w:rPr>
  </w:style>
  <w:style w:type="character" w:customStyle="1" w:styleId="a11">
    <w:name w:val="a11"/>
    <w:qFormat/>
    <w:rPr>
      <w:sz w:val="20"/>
      <w:szCs w:val="20"/>
    </w:rPr>
  </w:style>
  <w:style w:type="character" w:customStyle="1" w:styleId="CharChar41">
    <w:name w:val="Char Char41"/>
    <w:qFormat/>
    <w:rPr>
      <w:rFonts w:ascii="Arial" w:eastAsia="宋体" w:hAnsi="Arial" w:cs="Arial"/>
      <w:vanish/>
      <w:kern w:val="0"/>
      <w:sz w:val="16"/>
      <w:szCs w:val="16"/>
    </w:rPr>
  </w:style>
  <w:style w:type="character" w:customStyle="1" w:styleId="4CharCharCharCharCharCharCharCharCharCharCharCharCharCharCharCharCharCharCharCharCharCharChar">
    <w:name w:val="标题 4 Char Char Char Char Char Char Char Char Char Char Char Char Char Char Char Char Char Char Char Char Char Char Char"/>
    <w:qFormat/>
    <w:rPr>
      <w:rFonts w:ascii="Arial" w:eastAsia="黑体" w:hAnsi="Arial" w:cs="Arial" w:hint="default"/>
      <w:b/>
      <w:bCs/>
      <w:kern w:val="2"/>
      <w:sz w:val="28"/>
      <w:szCs w:val="28"/>
      <w:lang w:val="en-US" w:eastAsia="zh-CN" w:bidi="ar-SA"/>
    </w:rPr>
  </w:style>
  <w:style w:type="character" w:customStyle="1" w:styleId="H9Char2">
    <w:name w:val="H9 Char2"/>
    <w:qFormat/>
    <w:rPr>
      <w:rFonts w:ascii="Arial" w:eastAsia="黑体" w:hAnsi="Arial"/>
      <w:kern w:val="2"/>
      <w:sz w:val="24"/>
      <w:szCs w:val="21"/>
      <w:lang w:val="en-US" w:eastAsia="zh-CN" w:bidi="ar-SA"/>
    </w:rPr>
  </w:style>
  <w:style w:type="character" w:customStyle="1" w:styleId="nodetitle">
    <w:name w:val="nodetitle"/>
    <w:qFormat/>
    <w:rPr>
      <w:rFonts w:ascii="ˎ̥" w:hAnsi="ˎ̥" w:hint="default"/>
      <w:b/>
      <w:bCs/>
      <w:sz w:val="24"/>
      <w:szCs w:val="24"/>
    </w:rPr>
  </w:style>
  <w:style w:type="character" w:customStyle="1" w:styleId="CharChar201">
    <w:name w:val="Char Char201"/>
    <w:qFormat/>
    <w:rPr>
      <w:rFonts w:ascii="宋体" w:eastAsia="宋体" w:hAnsi="宋体"/>
      <w:kern w:val="2"/>
      <w:sz w:val="24"/>
      <w:szCs w:val="28"/>
      <w:lang w:val="en-US" w:eastAsia="zh-CN" w:bidi="ar-SA"/>
    </w:rPr>
  </w:style>
  <w:style w:type="character" w:customStyle="1" w:styleId="p16">
    <w:name w:val="p16"/>
    <w:qFormat/>
    <w:rPr>
      <w:rFonts w:ascii="楷体_GB2312" w:eastAsia="楷体_GB2312" w:hAnsi="宋体" w:cs="宋体"/>
      <w:kern w:val="2"/>
      <w:sz w:val="24"/>
      <w:szCs w:val="24"/>
      <w:lang w:val="en-US" w:eastAsia="zh-CN" w:bidi="ar-SA"/>
    </w:rPr>
  </w:style>
  <w:style w:type="character" w:customStyle="1" w:styleId="bttime">
    <w:name w:val="bt_time"/>
    <w:qFormat/>
    <w:rPr>
      <w:rFonts w:ascii="楷体_GB2312" w:eastAsia="楷体_GB2312" w:hAnsi="宋体" w:cs="宋体"/>
      <w:kern w:val="2"/>
      <w:sz w:val="24"/>
      <w:szCs w:val="24"/>
      <w:lang w:val="en-US" w:eastAsia="zh-CN" w:bidi="ar-SA"/>
    </w:rPr>
  </w:style>
  <w:style w:type="character" w:customStyle="1" w:styleId="ourfont1">
    <w:name w:val="ourfont1"/>
    <w:qFormat/>
    <w:rPr>
      <w:color w:val="000000"/>
      <w:sz w:val="24"/>
      <w:szCs w:val="24"/>
    </w:rPr>
  </w:style>
  <w:style w:type="character" w:customStyle="1" w:styleId="1CharChar8">
    <w:name w:val="徐萍样式1 Char Char"/>
    <w:qFormat/>
    <w:rPr>
      <w:rFonts w:eastAsia="宋体"/>
      <w:sz w:val="26"/>
      <w:szCs w:val="21"/>
      <w:lang w:val="en-US" w:eastAsia="zh-CN" w:bidi="ar-SA"/>
    </w:rPr>
  </w:style>
  <w:style w:type="character" w:customStyle="1" w:styleId="ss">
    <w:name w:val="ss"/>
    <w:qFormat/>
  </w:style>
  <w:style w:type="character" w:customStyle="1" w:styleId="7CharChar0">
    <w:name w:val="7说明正文 Char Char"/>
    <w:qFormat/>
    <w:rPr>
      <w:rFonts w:ascii="宋体" w:eastAsia="宋体"/>
      <w:kern w:val="2"/>
      <w:sz w:val="24"/>
      <w:szCs w:val="24"/>
      <w:lang w:val="en-US" w:eastAsia="zh-CN" w:bidi="ar-SA"/>
    </w:rPr>
  </w:style>
  <w:style w:type="character" w:customStyle="1" w:styleId="f101">
    <w:name w:val="f101"/>
    <w:qFormat/>
    <w:rPr>
      <w:sz w:val="20"/>
      <w:szCs w:val="20"/>
      <w:u w:val="none"/>
    </w:rPr>
  </w:style>
  <w:style w:type="character" w:customStyle="1" w:styleId="Char1fa">
    <w:name w:val="条，(一) Char1"/>
    <w:qFormat/>
    <w:rPr>
      <w:rFonts w:ascii="Arial" w:eastAsia="黑体" w:hAnsi="Arial"/>
      <w:b/>
      <w:bCs/>
      <w:kern w:val="2"/>
      <w:sz w:val="28"/>
      <w:szCs w:val="28"/>
      <w:lang w:val="en-US" w:eastAsia="zh-CN" w:bidi="ar-SA"/>
    </w:rPr>
  </w:style>
  <w:style w:type="character" w:customStyle="1" w:styleId="CharChar221">
    <w:name w:val="Char Char221"/>
    <w:qFormat/>
    <w:rPr>
      <w:color w:val="FF0000"/>
      <w:kern w:val="2"/>
      <w:sz w:val="24"/>
    </w:rPr>
  </w:style>
  <w:style w:type="character" w:customStyle="1" w:styleId="word1">
    <w:name w:val="word1"/>
    <w:qFormat/>
    <w:rPr>
      <w:rFonts w:ascii="ˎ̥" w:hAnsi="ˎ̥" w:hint="default"/>
      <w:color w:val="000000"/>
      <w:sz w:val="21"/>
      <w:u w:val="none"/>
    </w:rPr>
  </w:style>
  <w:style w:type="character" w:customStyle="1" w:styleId="CharChar42">
    <w:name w:val="Char Char42"/>
    <w:qFormat/>
    <w:rPr>
      <w:rFonts w:ascii="宋体" w:eastAsia="宋体" w:hAnsi="Times New Roman" w:cs="Times New Roman"/>
      <w:szCs w:val="24"/>
    </w:rPr>
  </w:style>
  <w:style w:type="character" w:customStyle="1" w:styleId="2CharCharCharChar">
    <w:name w:val="样式 首行缩进:  2 字符 Char Char Char Char"/>
    <w:qFormat/>
    <w:rPr>
      <w:rFonts w:eastAsia="宋体" w:cs="宋体"/>
      <w:kern w:val="2"/>
      <w:sz w:val="24"/>
      <w:lang w:val="en-US" w:eastAsia="zh-CN" w:bidi="ar-SA"/>
    </w:rPr>
  </w:style>
  <w:style w:type="character" w:customStyle="1" w:styleId="CharCharCharChar5">
    <w:name w:val="海南化工城正文 Char Char Char Char"/>
    <w:link w:val="affffffffffffffffffffffff0"/>
    <w:qFormat/>
    <w:rPr>
      <w:rFonts w:ascii="宋体" w:eastAsia="宋体" w:hAnsi="宋体" w:cs="Times New Roman"/>
      <w:spacing w:val="-2"/>
      <w:kern w:val="0"/>
      <w:sz w:val="24"/>
      <w:szCs w:val="20"/>
      <w:lang w:val="zh-CN" w:eastAsia="zh-CN"/>
    </w:rPr>
  </w:style>
  <w:style w:type="character" w:customStyle="1" w:styleId="showtitlemastertoolshref1">
    <w:name w:val="showtitlemastertoolshref1"/>
    <w:qFormat/>
    <w:rPr>
      <w:color w:val="000000"/>
    </w:rPr>
  </w:style>
  <w:style w:type="character" w:customStyle="1" w:styleId="ttag">
    <w:name w:val="t_tag"/>
    <w:qFormat/>
    <w:rPr>
      <w:rFonts w:ascii="楷体_GB2312" w:eastAsia="楷体_GB2312" w:hAnsi="宋体" w:cs="宋体"/>
      <w:kern w:val="2"/>
      <w:sz w:val="24"/>
      <w:szCs w:val="24"/>
      <w:lang w:val="en-US" w:eastAsia="zh-CN" w:bidi="ar-SA"/>
    </w:rPr>
  </w:style>
  <w:style w:type="character" w:customStyle="1" w:styleId="cgray1">
    <w:name w:val="cgray1"/>
    <w:qFormat/>
    <w:rPr>
      <w:color w:val="4F544D"/>
    </w:rPr>
  </w:style>
  <w:style w:type="character" w:customStyle="1" w:styleId="afffffffffffffffffffffffffe">
    <w:name w:val="样式 黑色"/>
    <w:qFormat/>
    <w:rPr>
      <w:rFonts w:ascii="宋体" w:eastAsia="宋体" w:hAnsi="宋体" w:hint="eastAsia"/>
      <w:color w:val="000000"/>
      <w:sz w:val="24"/>
      <w:szCs w:val="24"/>
      <w:lang w:val="en-US" w:eastAsia="en-US" w:bidi="ar-SA"/>
    </w:rPr>
  </w:style>
  <w:style w:type="character" w:customStyle="1" w:styleId="CharCharffff6">
    <w:name w:val="正文标准格式张 Char Char"/>
    <w:qFormat/>
    <w:rPr>
      <w:rFonts w:ascii="宋体" w:eastAsia="宋体" w:hAnsi="宋体"/>
      <w:snapToGrid w:val="0"/>
      <w:sz w:val="24"/>
      <w:szCs w:val="24"/>
      <w:lang w:val="en-US" w:eastAsia="zh-CN" w:bidi="ar-SA"/>
    </w:rPr>
  </w:style>
  <w:style w:type="character" w:customStyle="1" w:styleId="ht1">
    <w:name w:val="ht1"/>
    <w:qFormat/>
    <w:rPr>
      <w:rFonts w:ascii="黑体" w:eastAsia="黑体" w:hAnsi="宋体" w:cs="宋体"/>
      <w:b/>
      <w:bCs/>
      <w:kern w:val="2"/>
      <w:sz w:val="24"/>
      <w:szCs w:val="24"/>
      <w:lang w:val="en-US" w:eastAsia="zh-CN" w:bidi="ar-SA"/>
    </w:rPr>
  </w:style>
  <w:style w:type="character" w:customStyle="1" w:styleId="3CharChar20">
    <w:name w:val="标题 3 Char Char2"/>
    <w:qFormat/>
    <w:rPr>
      <w:rFonts w:eastAsia="宋体"/>
      <w:b/>
      <w:snapToGrid w:val="0"/>
      <w:spacing w:val="4"/>
      <w:sz w:val="28"/>
      <w:szCs w:val="28"/>
      <w:lang w:val="en-US" w:eastAsia="zh-CN" w:bidi="ar-SA"/>
    </w:rPr>
  </w:style>
  <w:style w:type="character" w:customStyle="1" w:styleId="CharChar1b">
    <w:name w:val="落款 Char Char1"/>
    <w:qFormat/>
    <w:rPr>
      <w:rFonts w:ascii="宋体"/>
      <w:sz w:val="24"/>
    </w:rPr>
  </w:style>
  <w:style w:type="character" w:customStyle="1" w:styleId="4CharChar">
    <w:name w:val="正文4号 Char Char"/>
    <w:qFormat/>
    <w:rPr>
      <w:rFonts w:ascii="Times New Roman" w:eastAsia="宋体" w:hAnsi="Times New Roman" w:cs="Times New Roman" w:hint="default"/>
      <w:kern w:val="0"/>
      <w:szCs w:val="21"/>
    </w:rPr>
  </w:style>
  <w:style w:type="character" w:customStyle="1" w:styleId="Char310">
    <w:name w:val="Char31"/>
    <w:qFormat/>
    <w:rPr>
      <w:rFonts w:ascii="Arial" w:eastAsia="黑体" w:hAnsi="Arial"/>
      <w:kern w:val="2"/>
      <w:lang w:val="en-US" w:eastAsia="zh-CN"/>
    </w:rPr>
  </w:style>
  <w:style w:type="character" w:customStyle="1" w:styleId="f14b1">
    <w:name w:val="f14b1"/>
    <w:qFormat/>
    <w:rPr>
      <w:b/>
      <w:bCs/>
      <w:sz w:val="21"/>
      <w:szCs w:val="21"/>
    </w:rPr>
  </w:style>
  <w:style w:type="character" w:customStyle="1" w:styleId="bt1">
    <w:name w:val="bt1"/>
    <w:qFormat/>
    <w:rPr>
      <w:color w:val="000000"/>
    </w:rPr>
  </w:style>
  <w:style w:type="character" w:customStyle="1" w:styleId="123YJCharChar1">
    <w:name w:val="123YJ Char Char1"/>
    <w:qFormat/>
    <w:rPr>
      <w:rFonts w:eastAsia="宋体"/>
      <w:kern w:val="2"/>
      <w:sz w:val="18"/>
      <w:szCs w:val="18"/>
      <w:lang w:val="en-US" w:eastAsia="zh-CN" w:bidi="ar-SA"/>
    </w:rPr>
  </w:style>
  <w:style w:type="character" w:customStyle="1" w:styleId="f9">
    <w:name w:val="f9"/>
    <w:qFormat/>
  </w:style>
  <w:style w:type="character" w:customStyle="1" w:styleId="s1">
    <w:name w:val="s1"/>
    <w:qFormat/>
    <w:rPr>
      <w:sz w:val="18"/>
      <w:szCs w:val="18"/>
    </w:rPr>
  </w:style>
  <w:style w:type="character" w:customStyle="1" w:styleId="CharChar231">
    <w:name w:val="Char Char231"/>
    <w:qFormat/>
    <w:rPr>
      <w:rFonts w:eastAsia="宋体"/>
      <w:kern w:val="2"/>
      <w:sz w:val="16"/>
      <w:szCs w:val="16"/>
      <w:lang w:val="en-US" w:eastAsia="zh-CN" w:bidi="ar-SA"/>
    </w:rPr>
  </w:style>
  <w:style w:type="character" w:customStyle="1" w:styleId="BOD0Char">
    <w:name w:val="BOD 0 Char"/>
    <w:qFormat/>
    <w:rPr>
      <w:rFonts w:eastAsia="宋体"/>
      <w:sz w:val="28"/>
      <w:lang w:val="en-US" w:eastAsia="zh-CN" w:bidi="ar-SA"/>
    </w:rPr>
  </w:style>
  <w:style w:type="character" w:customStyle="1" w:styleId="Char1fb">
    <w:name w:val="节，一 Char1"/>
    <w:qFormat/>
    <w:rPr>
      <w:rFonts w:eastAsia="宋体"/>
      <w:b/>
      <w:bCs/>
      <w:kern w:val="2"/>
      <w:sz w:val="28"/>
      <w:szCs w:val="32"/>
      <w:lang w:val="en-US" w:eastAsia="zh-CN" w:bidi="ar-SA"/>
    </w:rPr>
  </w:style>
  <w:style w:type="character" w:customStyle="1" w:styleId="Char37">
    <w:name w:val="文档结构图 Char3"/>
    <w:qFormat/>
    <w:rPr>
      <w:rFonts w:ascii="宋体"/>
      <w:kern w:val="2"/>
      <w:sz w:val="18"/>
      <w:szCs w:val="18"/>
    </w:rPr>
  </w:style>
  <w:style w:type="character" w:customStyle="1" w:styleId="H8CharChar">
    <w:name w:val="H8 Char Char"/>
    <w:qFormat/>
    <w:rPr>
      <w:rFonts w:ascii="Cambria" w:eastAsia="宋体" w:hAnsi="Cambria" w:hint="default"/>
      <w:kern w:val="2"/>
      <w:sz w:val="24"/>
      <w:lang w:val="en-US" w:eastAsia="zh-CN" w:bidi="ar-SA"/>
    </w:rPr>
  </w:style>
  <w:style w:type="character" w:customStyle="1" w:styleId="1Char21">
    <w:name w:val="样式1 Char2"/>
    <w:qFormat/>
    <w:rPr>
      <w:rFonts w:eastAsia="楷体_GB2312"/>
      <w:kern w:val="2"/>
      <w:sz w:val="28"/>
      <w:szCs w:val="28"/>
      <w:lang w:val="en-US" w:eastAsia="zh-CN" w:bidi="ar-SA"/>
    </w:rPr>
  </w:style>
  <w:style w:type="character" w:customStyle="1" w:styleId="css-text3">
    <w:name w:val="css-text3"/>
    <w:qFormat/>
  </w:style>
  <w:style w:type="character" w:customStyle="1" w:styleId="Char2f3">
    <w:name w:val="正文文本 Char2"/>
    <w:qFormat/>
    <w:rPr>
      <w:rFonts w:eastAsia="宋体"/>
      <w:kern w:val="2"/>
      <w:sz w:val="21"/>
      <w:szCs w:val="24"/>
      <w:lang w:val="en-US" w:eastAsia="zh-CN" w:bidi="ar-SA"/>
    </w:rPr>
  </w:style>
  <w:style w:type="paragraph" w:customStyle="1" w:styleId="-05">
    <w:name w:val="样式 表格文字 + 左侧:  -0.5 字符"/>
    <w:basedOn w:val="af8"/>
    <w:qFormat/>
    <w:pPr>
      <w:spacing w:line="240" w:lineRule="auto"/>
      <w:ind w:left="0" w:hangingChars="6" w:hanging="6"/>
      <w:jc w:val="left"/>
    </w:pPr>
    <w:rPr>
      <w:rFonts w:eastAsia="仿宋_GB2312" w:hAnsi="宋体" w:cs="宋体"/>
      <w:bCs/>
      <w:szCs w:val="20"/>
    </w:rPr>
  </w:style>
  <w:style w:type="paragraph" w:customStyle="1" w:styleId="wtext">
    <w:name w:val="wtext"/>
    <w:basedOn w:val="a2"/>
    <w:qFormat/>
    <w:pPr>
      <w:snapToGrid w:val="0"/>
      <w:spacing w:before="100" w:beforeAutospacing="1" w:after="100" w:afterAutospacing="1"/>
    </w:pPr>
    <w:rPr>
      <w:rFonts w:ascii="Arial Unicode MS" w:eastAsia="Arial Unicode MS" w:hAnsi="Arial Unicode MS"/>
      <w:kern w:val="0"/>
      <w:szCs w:val="28"/>
    </w:rPr>
  </w:style>
  <w:style w:type="paragraph" w:customStyle="1" w:styleId="7b">
    <w:name w:val="7表格(治)"/>
    <w:qFormat/>
    <w:pPr>
      <w:jc w:val="center"/>
    </w:pPr>
    <w:rPr>
      <w:rFonts w:ascii="Times New Roman" w:eastAsia="楷体_GB2312" w:hAnsi="Times New Roman" w:cs="Times New Roman"/>
      <w:sz w:val="18"/>
    </w:rPr>
  </w:style>
  <w:style w:type="paragraph" w:customStyle="1" w:styleId="30025">
    <w:name w:val="样式 标题 3 + 左侧:  0 毫米 首行缩进:  0 毫米 行距: 最小值 25 磅"/>
    <w:basedOn w:val="3"/>
    <w:qFormat/>
    <w:pPr>
      <w:keepNext w:val="0"/>
      <w:keepLines w:val="0"/>
      <w:numPr>
        <w:numId w:val="0"/>
      </w:numPr>
      <w:tabs>
        <w:tab w:val="left" w:pos="360"/>
        <w:tab w:val="left" w:pos="1620"/>
        <w:tab w:val="left" w:pos="1740"/>
      </w:tabs>
      <w:snapToGrid w:val="0"/>
      <w:spacing w:beforeLines="0" w:before="0" w:afterLines="0" w:after="0" w:line="500" w:lineRule="atLeast"/>
      <w:ind w:left="1740" w:hanging="420"/>
      <w:jc w:val="both"/>
      <w:textAlignment w:val="auto"/>
    </w:pPr>
    <w:rPr>
      <w:rFonts w:eastAsia="仿宋_GB2312"/>
      <w:snapToGrid w:val="0"/>
      <w:color w:val="auto"/>
      <w:spacing w:val="4"/>
      <w:kern w:val="2"/>
      <w:szCs w:val="20"/>
      <w:lang w:val="en-US"/>
    </w:rPr>
  </w:style>
  <w:style w:type="paragraph" w:customStyle="1" w:styleId="-5">
    <w:name w:val="说明-正文"/>
    <w:basedOn w:val="a2"/>
    <w:qFormat/>
    <w:pPr>
      <w:ind w:firstLineChars="200" w:firstLine="480"/>
    </w:pPr>
    <w:rPr>
      <w:rFonts w:hint="eastAsia"/>
      <w:szCs w:val="20"/>
    </w:rPr>
  </w:style>
  <w:style w:type="paragraph" w:customStyle="1" w:styleId="CharCharCharCharCharChar12">
    <w:name w:val="Char Char Char Char Char Char12"/>
    <w:basedOn w:val="a2"/>
    <w:qFormat/>
    <w:pPr>
      <w:ind w:firstLineChars="200" w:firstLine="200"/>
    </w:pPr>
    <w:rPr>
      <w:szCs w:val="20"/>
    </w:rPr>
  </w:style>
  <w:style w:type="paragraph" w:customStyle="1" w:styleId="other2">
    <w:name w:val="正文－other2"/>
    <w:basedOn w:val="a2"/>
    <w:qFormat/>
    <w:pPr>
      <w:spacing w:line="400" w:lineRule="exact"/>
      <w:ind w:firstLine="480"/>
    </w:pPr>
    <w:rPr>
      <w:szCs w:val="20"/>
    </w:rPr>
  </w:style>
  <w:style w:type="paragraph" w:customStyle="1" w:styleId="CharCharCharChar60">
    <w:name w:val="Char Char Char Char6"/>
    <w:basedOn w:val="a2"/>
    <w:qFormat/>
    <w:pPr>
      <w:spacing w:after="160" w:line="240" w:lineRule="exact"/>
    </w:pPr>
    <w:rPr>
      <w:rFonts w:ascii="Verdana" w:eastAsia="仿宋_GB2312" w:hAnsi="Verdana"/>
      <w:kern w:val="0"/>
      <w:szCs w:val="20"/>
      <w:lang w:eastAsia="en-US"/>
    </w:rPr>
  </w:style>
  <w:style w:type="paragraph" w:customStyle="1" w:styleId="11d">
    <w:name w:val="普通(网站)11"/>
    <w:basedOn w:val="a2"/>
    <w:qFormat/>
    <w:pPr>
      <w:spacing w:before="100" w:beforeAutospacing="1" w:after="100" w:afterAutospacing="1"/>
      <w:ind w:firstLineChars="200" w:firstLine="200"/>
    </w:pPr>
    <w:rPr>
      <w:rFonts w:ascii="宋体" w:hAnsi="宋体"/>
      <w:kern w:val="0"/>
    </w:rPr>
  </w:style>
  <w:style w:type="paragraph" w:customStyle="1" w:styleId="affffffffffffffffffffffffff">
    <w:name w:val="我的表头"/>
    <w:basedOn w:val="a2"/>
    <w:qFormat/>
    <w:pPr>
      <w:spacing w:before="156"/>
      <w:jc w:val="center"/>
    </w:pPr>
    <w:rPr>
      <w:rFonts w:ascii="黑体" w:eastAsia="黑体" w:cs="宋体"/>
      <w:b/>
      <w:bCs/>
      <w:szCs w:val="20"/>
    </w:rPr>
  </w:style>
  <w:style w:type="paragraph" w:customStyle="1" w:styleId="1fffff2">
    <w:name w:val="中大1级标题"/>
    <w:basedOn w:val="aff7"/>
    <w:qFormat/>
    <w:pPr>
      <w:widowControl/>
      <w:adjustRightInd w:val="0"/>
      <w:snapToGrid w:val="0"/>
      <w:spacing w:beforeLines="100" w:before="312" w:afterLines="100" w:after="312" w:line="240" w:lineRule="auto"/>
      <w:ind w:left="0" w:firstLineChars="200" w:firstLine="480"/>
    </w:pPr>
    <w:rPr>
      <w:rFonts w:ascii="Times New Roman" w:hAnsi="Times New Roman"/>
      <w:kern w:val="28"/>
      <w:sz w:val="36"/>
      <w:szCs w:val="20"/>
      <w:shd w:val="clear" w:color="auto" w:fill="000080"/>
      <w:lang w:val="en-US"/>
    </w:rPr>
  </w:style>
  <w:style w:type="paragraph" w:customStyle="1" w:styleId="4ff1">
    <w:name w:val="标题正4"/>
    <w:basedOn w:val="a2"/>
    <w:qFormat/>
    <w:pPr>
      <w:spacing w:line="300" w:lineRule="exact"/>
      <w:jc w:val="center"/>
    </w:pPr>
    <w:rPr>
      <w:color w:val="000000"/>
    </w:rPr>
  </w:style>
  <w:style w:type="paragraph" w:customStyle="1" w:styleId="affffffffffffffffffffffffff0">
    <w:name w:val="主要负责人"/>
    <w:basedOn w:val="a2"/>
    <w:next w:val="a2"/>
    <w:qFormat/>
    <w:pPr>
      <w:jc w:val="center"/>
    </w:pPr>
    <w:rPr>
      <w:sz w:val="36"/>
      <w:szCs w:val="36"/>
    </w:rPr>
  </w:style>
  <w:style w:type="paragraph" w:customStyle="1" w:styleId="affffffffffffffffffffffffff1">
    <w:name w:val="东方化工城表"/>
    <w:basedOn w:val="1e"/>
    <w:qFormat/>
    <w:pPr>
      <w:tabs>
        <w:tab w:val="left" w:pos="0"/>
      </w:tabs>
      <w:autoSpaceDE w:val="0"/>
      <w:autoSpaceDN w:val="0"/>
      <w:snapToGrid w:val="0"/>
      <w:spacing w:line="0" w:lineRule="atLeast"/>
      <w:ind w:left="0" w:firstLine="0"/>
    </w:pPr>
    <w:rPr>
      <w:rFonts w:ascii="Times New Roman" w:eastAsia="宋体" w:hAnsi="Times New Roman" w:cs="宋体"/>
      <w:b w:val="0"/>
      <w:kern w:val="24"/>
      <w:sz w:val="18"/>
      <w:szCs w:val="18"/>
    </w:rPr>
  </w:style>
  <w:style w:type="paragraph" w:customStyle="1" w:styleId="ysh">
    <w:name w:val="ysh"/>
    <w:basedOn w:val="ysh0"/>
    <w:qFormat/>
    <w:pPr>
      <w:ind w:firstLineChars="200" w:firstLine="400"/>
    </w:pPr>
    <w:rPr>
      <w:color w:val="000000"/>
    </w:rPr>
  </w:style>
  <w:style w:type="paragraph" w:customStyle="1" w:styleId="ysh0">
    <w:name w:val="ysh表标"/>
    <w:basedOn w:val="a2"/>
    <w:qFormat/>
    <w:pPr>
      <w:spacing w:beforeLines="50" w:before="156" w:line="300" w:lineRule="auto"/>
      <w:jc w:val="center"/>
    </w:pPr>
    <w:rPr>
      <w:rFonts w:ascii="宋体" w:hAnsi="宋体"/>
      <w:b/>
      <w:szCs w:val="20"/>
    </w:rPr>
  </w:style>
  <w:style w:type="paragraph" w:customStyle="1" w:styleId="NormalWeb1">
    <w:name w:val="Normal (Web)1"/>
    <w:basedOn w:val="a2"/>
    <w:qFormat/>
    <w:pPr>
      <w:spacing w:before="100" w:beforeAutospacing="1" w:after="100" w:afterAutospacing="1"/>
    </w:pPr>
    <w:rPr>
      <w:rFonts w:ascii="宋体" w:hAnsi="宋体"/>
      <w:kern w:val="0"/>
    </w:rPr>
  </w:style>
  <w:style w:type="paragraph" w:customStyle="1" w:styleId="affffffffffffffffffffffffff2">
    <w:name w:val="条题"/>
    <w:basedOn w:val="a3"/>
    <w:next w:val="a3"/>
    <w:qFormat/>
    <w:pPr>
      <w:widowControl/>
      <w:tabs>
        <w:tab w:val="left" w:pos="360"/>
      </w:tabs>
      <w:adjustRightInd w:val="0"/>
      <w:snapToGrid w:val="0"/>
      <w:spacing w:beforeLines="50" w:before="156" w:line="360" w:lineRule="atLeast"/>
      <w:ind w:left="360" w:firstLineChars="0" w:hanging="360"/>
      <w:jc w:val="left"/>
      <w:textAlignment w:val="baseline"/>
    </w:pPr>
    <w:rPr>
      <w:bCs/>
      <w:kern w:val="0"/>
      <w:sz w:val="24"/>
      <w:szCs w:val="20"/>
    </w:rPr>
  </w:style>
  <w:style w:type="paragraph" w:customStyle="1" w:styleId="211Title22headlinehheadlineSR2ERMH211">
    <w:name w:val="样式 样式 标题 2章宋三一、标题 1.1Title 22 headlinehheadlineS&amp;R2ERMH2...1 + 段...1"/>
    <w:basedOn w:val="211Title22headlinehheadlineSR2ERMH21"/>
    <w:qFormat/>
    <w:pPr>
      <w:spacing w:beforeLines="0" w:before="127"/>
    </w:pPr>
    <w:rPr>
      <w:rFonts w:cs="宋体"/>
      <w:szCs w:val="20"/>
    </w:rPr>
  </w:style>
  <w:style w:type="paragraph" w:customStyle="1" w:styleId="211Title22headlinehheadlineSR2ERMH21">
    <w:name w:val="样式 标题 2章宋三一、标题 1.1Title 22 headlinehheadlineS&amp;R2ERMH2...1"/>
    <w:basedOn w:val="2"/>
    <w:qFormat/>
    <w:pPr>
      <w:keepNext w:val="0"/>
      <w:numPr>
        <w:numId w:val="0"/>
      </w:numPr>
      <w:tabs>
        <w:tab w:val="left" w:pos="0"/>
      </w:tabs>
      <w:snapToGrid w:val="0"/>
      <w:spacing w:beforeLines="30" w:before="93" w:afterLines="0" w:after="0" w:line="240" w:lineRule="auto"/>
      <w:textAlignment w:val="auto"/>
    </w:pPr>
    <w:rPr>
      <w:rFonts w:ascii="Arial" w:hAnsi="Arial"/>
      <w:bCs/>
      <w:color w:val="auto"/>
      <w:kern w:val="2"/>
      <w:sz w:val="24"/>
      <w:szCs w:val="28"/>
    </w:rPr>
  </w:style>
  <w:style w:type="paragraph" w:customStyle="1" w:styleId="207815">
    <w:name w:val="样式 标题 2 + 左 段前: 0磅 段后: 7.8 磅 行距: 1.5 倍行距"/>
    <w:basedOn w:val="2"/>
    <w:qFormat/>
    <w:pPr>
      <w:keepNext w:val="0"/>
      <w:numPr>
        <w:numId w:val="0"/>
      </w:numPr>
      <w:tabs>
        <w:tab w:val="left" w:pos="0"/>
      </w:tabs>
      <w:snapToGrid w:val="0"/>
      <w:spacing w:beforeLines="0" w:before="156" w:afterLines="0" w:after="156" w:line="240" w:lineRule="auto"/>
      <w:textAlignment w:val="auto"/>
    </w:pPr>
    <w:rPr>
      <w:rFonts w:ascii="黑体" w:cs="宋体"/>
      <w:color w:val="auto"/>
      <w:kern w:val="2"/>
      <w:sz w:val="32"/>
      <w:szCs w:val="32"/>
    </w:rPr>
  </w:style>
  <w:style w:type="paragraph" w:customStyle="1" w:styleId="affffffffffffffffffffffffff3">
    <w:name w:val="文件册号"/>
    <w:basedOn w:val="a2"/>
    <w:next w:val="a2"/>
    <w:qFormat/>
    <w:pPr>
      <w:spacing w:line="800" w:lineRule="atLeast"/>
      <w:jc w:val="center"/>
    </w:pPr>
    <w:rPr>
      <w:sz w:val="52"/>
      <w:szCs w:val="52"/>
    </w:rPr>
  </w:style>
  <w:style w:type="paragraph" w:customStyle="1" w:styleId="selinna">
    <w:name w:val="selinna正文"/>
    <w:basedOn w:val="affffffffffffffffffff5"/>
    <w:qFormat/>
    <w:pPr>
      <w:spacing w:beforeLines="0" w:before="62"/>
      <w:ind w:firstLine="480"/>
    </w:pPr>
    <w:rPr>
      <w:rFonts w:cs="宋体"/>
      <w:sz w:val="21"/>
      <w:szCs w:val="24"/>
    </w:rPr>
  </w:style>
  <w:style w:type="paragraph" w:customStyle="1" w:styleId="11110">
    <w:name w:val="1.1.1.1"/>
    <w:basedOn w:val="3"/>
    <w:next w:val="a2"/>
    <w:qFormat/>
    <w:pPr>
      <w:keepNext w:val="0"/>
      <w:keepLines w:val="0"/>
      <w:numPr>
        <w:numId w:val="0"/>
      </w:numPr>
      <w:tabs>
        <w:tab w:val="left" w:pos="0"/>
      </w:tabs>
      <w:snapToGrid w:val="0"/>
      <w:spacing w:beforeLines="0" w:before="0" w:afterLines="0" w:after="0" w:line="300" w:lineRule="auto"/>
      <w:jc w:val="both"/>
      <w:textAlignment w:val="auto"/>
      <w:outlineLvl w:val="0"/>
    </w:pPr>
    <w:rPr>
      <w:rFonts w:ascii="Arial" w:eastAsia="仿宋_GB2312" w:hAnsi="Arial" w:cs="Arial"/>
      <w:b w:val="0"/>
      <w:bCs/>
      <w:color w:val="auto"/>
      <w:spacing w:val="10"/>
      <w:kern w:val="2"/>
      <w:sz w:val="24"/>
      <w:lang w:val="en-US"/>
    </w:rPr>
  </w:style>
  <w:style w:type="paragraph" w:customStyle="1" w:styleId="41H41111411114Charh">
    <w:name w:val="标题 4(1).H41.1.1.1标题 4.1.1.1.1标题 4 Char款四级标题，黑粗，小四，序号h..."/>
    <w:basedOn w:val="4"/>
    <w:qFormat/>
    <w:pPr>
      <w:keepNext w:val="0"/>
      <w:keepLines w:val="0"/>
      <w:numPr>
        <w:ilvl w:val="0"/>
        <w:numId w:val="0"/>
      </w:numPr>
      <w:tabs>
        <w:tab w:val="left" w:pos="361"/>
        <w:tab w:val="left" w:pos="1224"/>
      </w:tabs>
      <w:snapToGrid w:val="0"/>
      <w:spacing w:beforeLines="50" w:before="120" w:line="240" w:lineRule="auto"/>
      <w:ind w:leftChars="200" w:left="361" w:hangingChars="200" w:hanging="360"/>
      <w:textAlignment w:val="auto"/>
    </w:pPr>
    <w:rPr>
      <w:rFonts w:cs="宋体"/>
      <w:kern w:val="2"/>
      <w:sz w:val="28"/>
      <w:lang w:val="en-US"/>
    </w:rPr>
  </w:style>
  <w:style w:type="paragraph" w:customStyle="1" w:styleId="affffffffffffffffffffffffff4">
    <w:name w:val="修改"/>
    <w:basedOn w:val="afffb"/>
    <w:qFormat/>
    <w:pPr>
      <w:tabs>
        <w:tab w:val="clear" w:pos="1440"/>
      </w:tabs>
      <w:snapToGrid/>
      <w:ind w:leftChars="0" w:left="0" w:firstLineChars="200" w:firstLine="480"/>
      <w:textAlignment w:val="auto"/>
    </w:pPr>
    <w:rPr>
      <w:rFonts w:ascii="Times New Roman" w:hAnsi="Times New Roman" w:cs="Times New Roman"/>
      <w:i/>
      <w:kern w:val="0"/>
      <w:sz w:val="21"/>
      <w:szCs w:val="20"/>
      <w:u w:val="wave"/>
    </w:rPr>
  </w:style>
  <w:style w:type="paragraph" w:customStyle="1" w:styleId="CM58">
    <w:name w:val="CM58"/>
    <w:basedOn w:val="Default"/>
    <w:next w:val="Default"/>
    <w:qFormat/>
    <w:pPr>
      <w:spacing w:line="240" w:lineRule="auto"/>
      <w:ind w:left="0" w:firstLine="0"/>
      <w:jc w:val="left"/>
    </w:pPr>
    <w:rPr>
      <w:rFonts w:ascii="黑体" w:eastAsia="黑体" w:cs="黑体"/>
    </w:rPr>
  </w:style>
  <w:style w:type="paragraph" w:customStyle="1" w:styleId="affffffffffffffffffffffffff5">
    <w:name w:val="紧缩内容"/>
    <w:basedOn w:val="a2"/>
    <w:qFormat/>
    <w:pPr>
      <w:adjustRightInd w:val="0"/>
      <w:spacing w:beforeLines="50" w:before="156" w:line="400" w:lineRule="atLeast"/>
      <w:ind w:left="851"/>
    </w:pPr>
    <w:rPr>
      <w:kern w:val="0"/>
      <w:szCs w:val="20"/>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2"/>
    <w:next w:val="a2"/>
    <w:qFormat/>
  </w:style>
  <w:style w:type="paragraph" w:customStyle="1" w:styleId="affffffffffffffffffffffffff6">
    <w:name w:val="环小四表尾"/>
    <w:link w:val="Charfffff1"/>
    <w:qFormat/>
    <w:pPr>
      <w:spacing w:line="560" w:lineRule="exact"/>
      <w:jc w:val="right"/>
    </w:pPr>
    <w:rPr>
      <w:rFonts w:ascii="宋体" w:eastAsia="宋体" w:hAnsi="Times New Roman" w:cs="Times New Roman"/>
      <w:b/>
      <w:bCs/>
      <w:szCs w:val="21"/>
    </w:rPr>
  </w:style>
  <w:style w:type="paragraph" w:customStyle="1" w:styleId="22e">
    <w:name w:val="正文22磅"/>
    <w:basedOn w:val="a2"/>
    <w:qFormat/>
    <w:pPr>
      <w:spacing w:line="420" w:lineRule="exact"/>
      <w:ind w:firstLine="480"/>
    </w:pPr>
  </w:style>
  <w:style w:type="paragraph" w:customStyle="1" w:styleId="affffffffffffffffffffffffff7">
    <w:name w:val="文章正文"/>
    <w:basedOn w:val="a2"/>
    <w:qFormat/>
    <w:pPr>
      <w:spacing w:beforeLines="50" w:before="156" w:afterLines="50" w:after="156"/>
      <w:ind w:firstLineChars="200" w:firstLine="480"/>
    </w:pPr>
    <w:rPr>
      <w:rFonts w:ascii="宋体" w:hAnsi="宋体"/>
      <w:sz w:val="28"/>
      <w:szCs w:val="28"/>
    </w:rPr>
  </w:style>
  <w:style w:type="paragraph" w:customStyle="1" w:styleId="4ff2">
    <w:name w:val="报告样式4"/>
    <w:basedOn w:val="a3"/>
    <w:qFormat/>
    <w:pPr>
      <w:widowControl/>
      <w:adjustRightInd w:val="0"/>
      <w:snapToGrid w:val="0"/>
      <w:spacing w:beforeLines="50" w:before="156" w:line="360" w:lineRule="atLeast"/>
      <w:ind w:firstLineChars="0" w:firstLine="720"/>
      <w:jc w:val="left"/>
      <w:textAlignment w:val="baseline"/>
    </w:pPr>
    <w:rPr>
      <w:bCs/>
      <w:kern w:val="0"/>
      <w:sz w:val="24"/>
      <w:szCs w:val="22"/>
    </w:rPr>
  </w:style>
  <w:style w:type="paragraph" w:customStyle="1" w:styleId="affffffffffffffffffffffffff8">
    <w:name w:val="姜文清定义的四级标题"/>
    <w:basedOn w:val="af8"/>
    <w:qFormat/>
    <w:pPr>
      <w:adjustRightInd w:val="0"/>
      <w:spacing w:before="60" w:line="520" w:lineRule="exact"/>
      <w:ind w:left="0" w:firstLineChars="200" w:firstLine="510"/>
    </w:pPr>
    <w:rPr>
      <w:rFonts w:ascii="Times New Roman" w:eastAsia="黑体" w:hAnsi="Times New Roman" w:cs="宋体"/>
      <w:bCs/>
      <w:szCs w:val="20"/>
    </w:rPr>
  </w:style>
  <w:style w:type="paragraph" w:customStyle="1" w:styleId="font15">
    <w:name w:val="font15"/>
    <w:basedOn w:val="a2"/>
    <w:qFormat/>
    <w:pPr>
      <w:spacing w:before="100" w:beforeAutospacing="1" w:after="100" w:afterAutospacing="1"/>
    </w:pPr>
    <w:rPr>
      <w:color w:val="FF0000"/>
      <w:kern w:val="0"/>
      <w:sz w:val="20"/>
      <w:szCs w:val="20"/>
    </w:rPr>
  </w:style>
  <w:style w:type="paragraph" w:customStyle="1" w:styleId="1CharCharCharChar2">
    <w:name w:val="样式 标题 1 + 红色 Char Char Char Char"/>
    <w:basedOn w:val="1"/>
    <w:qFormat/>
    <w:pPr>
      <w:keepNext w:val="0"/>
      <w:widowControl/>
      <w:numPr>
        <w:numId w:val="0"/>
      </w:numPr>
      <w:tabs>
        <w:tab w:val="left" w:pos="567"/>
      </w:tabs>
      <w:snapToGrid w:val="0"/>
      <w:spacing w:beforeLines="0" w:before="156" w:afterLines="0" w:after="156" w:line="576" w:lineRule="auto"/>
      <w:textAlignment w:val="auto"/>
    </w:pPr>
    <w:rPr>
      <w:rFonts w:ascii="宋体" w:eastAsia="黑体" w:hAnsi="宋体" w:cs="仿宋_GB2312"/>
      <w:sz w:val="32"/>
      <w:szCs w:val="44"/>
      <w:lang w:val="en-US"/>
    </w:rPr>
  </w:style>
  <w:style w:type="paragraph" w:customStyle="1" w:styleId="affffffffffffffffffffffffff9">
    <w:name w:val="正文样式一"/>
    <w:basedOn w:val="a2"/>
    <w:qFormat/>
    <w:pPr>
      <w:spacing w:line="400" w:lineRule="atLeast"/>
      <w:ind w:firstLine="510"/>
      <w:textAlignment w:val="baseline"/>
    </w:pPr>
    <w:rPr>
      <w:szCs w:val="20"/>
    </w:rPr>
  </w:style>
  <w:style w:type="paragraph" w:customStyle="1" w:styleId="135">
    <w:name w:val="日期13"/>
    <w:basedOn w:val="a2"/>
    <w:next w:val="a2"/>
    <w:qFormat/>
    <w:pPr>
      <w:adjustRightInd w:val="0"/>
    </w:pPr>
    <w:rPr>
      <w:szCs w:val="20"/>
    </w:rPr>
  </w:style>
  <w:style w:type="paragraph" w:customStyle="1" w:styleId="affffffffffffffffffffffffffa">
    <w:name w:val="小四表文左齐"/>
    <w:basedOn w:val="a2"/>
    <w:qFormat/>
    <w:pPr>
      <w:jc w:val="center"/>
    </w:pPr>
    <w:rPr>
      <w:rFonts w:ascii="仿宋_GB2312" w:eastAsia="仿宋_GB2312"/>
    </w:rPr>
  </w:style>
  <w:style w:type="paragraph" w:customStyle="1" w:styleId="0020">
    <w:name w:val="00 标题2"/>
    <w:basedOn w:val="3"/>
    <w:qFormat/>
    <w:pPr>
      <w:keepNext w:val="0"/>
      <w:keepLines w:val="0"/>
      <w:numPr>
        <w:ilvl w:val="0"/>
        <w:numId w:val="0"/>
      </w:numPr>
      <w:snapToGrid w:val="0"/>
      <w:spacing w:beforeLines="0" w:before="0" w:afterLines="0" w:after="0" w:line="300" w:lineRule="auto"/>
      <w:jc w:val="both"/>
      <w:textAlignment w:val="auto"/>
    </w:pPr>
    <w:rPr>
      <w:rFonts w:eastAsia="仿宋_GB2312"/>
      <w:b w:val="0"/>
      <w:color w:val="auto"/>
      <w:kern w:val="2"/>
      <w:sz w:val="24"/>
      <w:szCs w:val="28"/>
      <w:lang w:val="en-US"/>
    </w:rPr>
  </w:style>
  <w:style w:type="paragraph" w:customStyle="1" w:styleId="1290">
    <w:name w:val="样式129"/>
    <w:basedOn w:val="a2"/>
    <w:link w:val="129Char"/>
    <w:qFormat/>
    <w:pPr>
      <w:adjustRightInd w:val="0"/>
      <w:spacing w:line="260" w:lineRule="exact"/>
      <w:jc w:val="center"/>
    </w:pPr>
    <w:rPr>
      <w:bCs/>
      <w:color w:val="000000"/>
      <w:kern w:val="0"/>
      <w:sz w:val="20"/>
      <w:szCs w:val="13"/>
    </w:rPr>
  </w:style>
  <w:style w:type="paragraph" w:customStyle="1" w:styleId="3ffa">
    <w:name w:val="普通(网站)3"/>
    <w:basedOn w:val="a2"/>
    <w:qFormat/>
    <w:pPr>
      <w:spacing w:before="100" w:beforeAutospacing="1" w:after="100" w:afterAutospacing="1"/>
    </w:pPr>
  </w:style>
  <w:style w:type="paragraph" w:customStyle="1" w:styleId="CharCharCharCharCharCharCharCharCharCharCharCharCharCharCharCharCharCharCharCharChar">
    <w:name w:val="Char Char Char Char Char Char Char Char Char Char Char Char Char Char Char Char Char Char Char Char Char"/>
    <w:basedOn w:val="a2"/>
    <w:qFormat/>
    <w:pPr>
      <w:spacing w:after="160" w:line="240" w:lineRule="exact"/>
    </w:pPr>
    <w:rPr>
      <w:rFonts w:ascii="Verdana" w:hAnsi="Verdana"/>
      <w:kern w:val="0"/>
      <w:sz w:val="20"/>
      <w:szCs w:val="20"/>
      <w:lang w:eastAsia="en-US"/>
    </w:rPr>
  </w:style>
  <w:style w:type="paragraph" w:customStyle="1" w:styleId="2100">
    <w:name w:val="样式 样式 标题 2 + 加粗 段前: 1 行 + 四号 首行缩进:  0 厘米"/>
    <w:basedOn w:val="a2"/>
    <w:qFormat/>
    <w:pPr>
      <w:keepNext/>
      <w:keepLines/>
      <w:spacing w:before="320" w:after="200"/>
      <w:ind w:firstLine="567"/>
    </w:pPr>
    <w:rPr>
      <w:rFonts w:hint="eastAsia"/>
      <w:b/>
      <w:sz w:val="28"/>
      <w:szCs w:val="20"/>
    </w:rPr>
  </w:style>
  <w:style w:type="paragraph" w:customStyle="1" w:styleId="415">
    <w:name w:val="标题 4 黑体 四号 行距: 1.5 倍行距"/>
    <w:basedOn w:val="a2"/>
    <w:qFormat/>
    <w:pPr>
      <w:outlineLvl w:val="2"/>
    </w:pPr>
    <w:rPr>
      <w:sz w:val="26"/>
      <w:szCs w:val="26"/>
    </w:rPr>
  </w:style>
  <w:style w:type="paragraph" w:customStyle="1" w:styleId="1Char6">
    <w:name w:val="样式 标题 1 + 红色 Char"/>
    <w:basedOn w:val="1"/>
    <w:qFormat/>
    <w:pPr>
      <w:keepNext w:val="0"/>
      <w:widowControl/>
      <w:numPr>
        <w:numId w:val="0"/>
      </w:numPr>
      <w:tabs>
        <w:tab w:val="left" w:pos="567"/>
      </w:tabs>
      <w:snapToGrid w:val="0"/>
      <w:spacing w:beforeLines="0" w:before="156" w:afterLines="0" w:after="156" w:line="576" w:lineRule="auto"/>
      <w:textAlignment w:val="auto"/>
    </w:pPr>
    <w:rPr>
      <w:rFonts w:ascii="宋体" w:eastAsia="黑体" w:hAnsi="宋体" w:cs="仿宋_GB2312"/>
      <w:sz w:val="32"/>
      <w:szCs w:val="44"/>
      <w:lang w:val="en-US"/>
    </w:rPr>
  </w:style>
  <w:style w:type="paragraph" w:customStyle="1" w:styleId="PlainText1">
    <w:name w:val="Plain Text1"/>
    <w:basedOn w:val="a2"/>
    <w:qFormat/>
    <w:pPr>
      <w:adjustRightInd w:val="0"/>
      <w:jc w:val="center"/>
    </w:pPr>
    <w:rPr>
      <w:rFonts w:ascii="宋体" w:hAnsi="Courier New"/>
      <w:szCs w:val="20"/>
    </w:rPr>
  </w:style>
  <w:style w:type="paragraph" w:customStyle="1" w:styleId="affffffffffffffffffffffffffb">
    <w:name w:val="表头编号"/>
    <w:basedOn w:val="a2"/>
    <w:qFormat/>
    <w:pPr>
      <w:adjustRightInd w:val="0"/>
      <w:snapToGrid w:val="0"/>
      <w:ind w:rightChars="-1" w:right="-3" w:firstLineChars="200" w:firstLine="420"/>
      <w:jc w:val="center"/>
    </w:pPr>
    <w:rPr>
      <w:rFonts w:ascii="宋体" w:hAnsi="宋体"/>
      <w:color w:val="000000"/>
      <w:kern w:val="0"/>
      <w:szCs w:val="20"/>
    </w:rPr>
  </w:style>
  <w:style w:type="paragraph" w:customStyle="1" w:styleId="CharCharCharCharCharChar2CharCharChar2Char">
    <w:name w:val="Char Char Char Char Char Char2 Char Char Char2 Char"/>
    <w:basedOn w:val="a2"/>
    <w:qFormat/>
  </w:style>
  <w:style w:type="paragraph" w:customStyle="1" w:styleId="affffffffffffffffffffffffffc">
    <w:name w:val="新丰正文"/>
    <w:basedOn w:val="a3"/>
    <w:qFormat/>
    <w:pPr>
      <w:widowControl/>
      <w:adjustRightInd w:val="0"/>
      <w:snapToGrid w:val="0"/>
      <w:spacing w:beforeLines="50" w:before="156" w:line="324" w:lineRule="auto"/>
      <w:ind w:firstLineChars="0" w:firstLine="200"/>
      <w:jc w:val="left"/>
      <w:textAlignment w:val="baseline"/>
    </w:pPr>
    <w:rPr>
      <w:kern w:val="0"/>
      <w:szCs w:val="20"/>
    </w:rPr>
  </w:style>
  <w:style w:type="paragraph" w:customStyle="1" w:styleId="xl61">
    <w:name w:val="xl61"/>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szCs w:val="22"/>
    </w:rPr>
  </w:style>
  <w:style w:type="paragraph" w:customStyle="1" w:styleId="affffffffffffffffffffffffffd">
    <w:name w:val="报告表格"/>
    <w:basedOn w:val="a2"/>
    <w:qFormat/>
    <w:pPr>
      <w:autoSpaceDE w:val="0"/>
      <w:autoSpaceDN w:val="0"/>
      <w:spacing w:before="40" w:after="40"/>
      <w:jc w:val="center"/>
      <w:textAlignment w:val="bottom"/>
    </w:pPr>
  </w:style>
  <w:style w:type="paragraph" w:customStyle="1" w:styleId="c">
    <w:name w:val="c"/>
    <w:qFormat/>
    <w:pPr>
      <w:widowControl w:val="0"/>
      <w:autoSpaceDE w:val="0"/>
      <w:autoSpaceDN w:val="0"/>
      <w:adjustRightInd w:val="0"/>
      <w:spacing w:line="360" w:lineRule="atLeast"/>
      <w:jc w:val="both"/>
    </w:pPr>
    <w:rPr>
      <w:rFonts w:ascii="Arial" w:eastAsia="宋体" w:hAnsi="Arial" w:cs="Times New Roman"/>
      <w:sz w:val="24"/>
    </w:rPr>
  </w:style>
  <w:style w:type="paragraph" w:customStyle="1" w:styleId="selinna3">
    <w:name w:val="selinna标3"/>
    <w:basedOn w:val="a2"/>
    <w:qFormat/>
    <w:pPr>
      <w:adjustRightInd w:val="0"/>
      <w:snapToGrid w:val="0"/>
      <w:spacing w:beforeLines="50" w:before="156" w:line="300" w:lineRule="auto"/>
      <w:ind w:firstLineChars="200" w:firstLine="200"/>
      <w:outlineLvl w:val="2"/>
    </w:pPr>
    <w:rPr>
      <w:rFonts w:ascii="宋体" w:hAnsi="宋体"/>
      <w:b/>
      <w:bCs/>
      <w:sz w:val="32"/>
      <w:szCs w:val="32"/>
    </w:rPr>
  </w:style>
  <w:style w:type="paragraph" w:customStyle="1" w:styleId="affffffffffffffffffffffffffe">
    <w:name w:val="+正文"/>
    <w:basedOn w:val="a2"/>
    <w:qFormat/>
    <w:rPr>
      <w:sz w:val="28"/>
    </w:rPr>
  </w:style>
  <w:style w:type="paragraph" w:customStyle="1" w:styleId="GB2312GB23120561">
    <w:name w:val="样式 样式 样式 样式 (西文) 仿宋_GB2312 (中文) 仿宋_GB2312 加粗 段前: 0.5 行 段后: 6 磅 行...1"/>
    <w:basedOn w:val="a2"/>
    <w:qFormat/>
    <w:pPr>
      <w:spacing w:afterLines="50" w:after="156" w:line="300" w:lineRule="auto"/>
    </w:pPr>
    <w:rPr>
      <w:rFonts w:eastAsia="仿宋_GB2312"/>
      <w:b/>
      <w:bCs/>
      <w:sz w:val="28"/>
      <w:szCs w:val="20"/>
    </w:rPr>
  </w:style>
  <w:style w:type="paragraph" w:customStyle="1" w:styleId="085151">
    <w:name w:val="样式 宋体 小四 首行缩进:  0.85 厘米 行距: 1.5 倍行距"/>
    <w:basedOn w:val="a2"/>
    <w:qFormat/>
    <w:pPr>
      <w:ind w:firstLine="482"/>
    </w:pPr>
    <w:rPr>
      <w:rFonts w:ascii="宋体" w:hAnsi="宋体" w:cs="宋体"/>
      <w:szCs w:val="20"/>
    </w:rPr>
  </w:style>
  <w:style w:type="paragraph" w:customStyle="1" w:styleId="2231">
    <w:name w:val="样式 宋体 首行缩进:  2 字符 行距: 最小值 23 磅"/>
    <w:basedOn w:val="a2"/>
    <w:qFormat/>
    <w:pPr>
      <w:spacing w:line="400" w:lineRule="atLeast"/>
      <w:jc w:val="center"/>
    </w:pPr>
    <w:rPr>
      <w:rFonts w:ascii="宋体" w:hAnsi="宋体"/>
      <w:b/>
      <w:szCs w:val="20"/>
    </w:rPr>
  </w:style>
  <w:style w:type="paragraph" w:customStyle="1" w:styleId="2120">
    <w:name w:val="正文文本缩进 212"/>
    <w:basedOn w:val="a2"/>
    <w:qFormat/>
    <w:pPr>
      <w:adjustRightInd w:val="0"/>
      <w:spacing w:after="120" w:line="400" w:lineRule="exact"/>
      <w:ind w:firstLineChars="200" w:firstLine="525"/>
    </w:pPr>
    <w:rPr>
      <w:rFonts w:ascii="宋体"/>
      <w:spacing w:val="16"/>
      <w:szCs w:val="20"/>
    </w:rPr>
  </w:style>
  <w:style w:type="paragraph" w:customStyle="1" w:styleId="selinna1">
    <w:name w:val="selinna标1"/>
    <w:basedOn w:val="afffffffffffffffffffffa"/>
    <w:qFormat/>
    <w:pPr>
      <w:tabs>
        <w:tab w:val="left" w:pos="0"/>
      </w:tabs>
      <w:spacing w:beforeLines="50" w:before="156"/>
      <w:jc w:val="center"/>
    </w:pPr>
    <w:rPr>
      <w:rFonts w:ascii="宋体" w:eastAsia="宋体" w:hAnsi="宋体"/>
      <w:bCs w:val="0"/>
      <w:color w:val="auto"/>
      <w:kern w:val="44"/>
      <w:sz w:val="36"/>
      <w:lang w:val="en-US"/>
    </w:rPr>
  </w:style>
  <w:style w:type="paragraph" w:customStyle="1" w:styleId="3050173">
    <w:name w:val="样式 样式 标题 3 + 黑体 小四 非加粗 段前: 0.5 行 段后: 0 磅 行距: 多倍行距 1.73 字行 + 非加粗"/>
    <w:basedOn w:val="30501730"/>
    <w:qFormat/>
  </w:style>
  <w:style w:type="paragraph" w:customStyle="1" w:styleId="30501730">
    <w:name w:val="样式 标题 3 + 黑体 小四 非加粗 段前: 0.5 行 段后: 0 磅 行距: 多倍行距 1.73 字行"/>
    <w:basedOn w:val="3"/>
    <w:qFormat/>
    <w:pPr>
      <w:keepNext w:val="0"/>
      <w:keepLines w:val="0"/>
      <w:numPr>
        <w:numId w:val="0"/>
      </w:numPr>
      <w:tabs>
        <w:tab w:val="left" w:pos="0"/>
        <w:tab w:val="left" w:pos="1620"/>
      </w:tabs>
      <w:snapToGrid w:val="0"/>
      <w:spacing w:beforeLines="0" w:before="0" w:afterLines="0" w:after="0" w:line="413" w:lineRule="auto"/>
      <w:ind w:left="1620" w:firstLine="420"/>
      <w:jc w:val="both"/>
      <w:textAlignment w:val="auto"/>
    </w:pPr>
    <w:rPr>
      <w:rFonts w:ascii="黑体" w:eastAsia="黑体" w:hAnsi="仿宋_GB2312"/>
      <w:b w:val="0"/>
      <w:snapToGrid w:val="0"/>
      <w:color w:val="auto"/>
      <w:spacing w:val="4"/>
      <w:kern w:val="2"/>
      <w:szCs w:val="20"/>
      <w:lang w:val="en-US"/>
    </w:rPr>
  </w:style>
  <w:style w:type="paragraph" w:customStyle="1" w:styleId="3113113">
    <w:name w:val="样式 标题 3 + 段前: 11.3 磅 段后: 11.3 磅"/>
    <w:basedOn w:val="3"/>
    <w:qFormat/>
    <w:pPr>
      <w:keepNext w:val="0"/>
      <w:keepLines w:val="0"/>
      <w:numPr>
        <w:numId w:val="0"/>
      </w:numPr>
      <w:tabs>
        <w:tab w:val="left" w:pos="840"/>
      </w:tabs>
      <w:snapToGrid w:val="0"/>
      <w:spacing w:beforeLines="0" w:before="0" w:afterLines="0" w:after="0"/>
      <w:jc w:val="both"/>
      <w:textAlignment w:val="auto"/>
    </w:pPr>
    <w:rPr>
      <w:rFonts w:cs="宋体"/>
      <w:bCs/>
      <w:color w:val="auto"/>
      <w:kern w:val="2"/>
      <w:lang w:val="en-US"/>
    </w:rPr>
  </w:style>
  <w:style w:type="paragraph" w:customStyle="1" w:styleId="afffffffffffffffffffffffffff">
    <w:name w:val="表目录"/>
    <w:basedOn w:val="a2"/>
    <w:qFormat/>
    <w:pPr>
      <w:adjustRightInd w:val="0"/>
      <w:snapToGrid w:val="0"/>
    </w:pPr>
    <w:rPr>
      <w:rFonts w:ascii="黑体" w:eastAsia="黑体" w:hAnsi="宋体"/>
      <w:szCs w:val="21"/>
    </w:rPr>
  </w:style>
  <w:style w:type="paragraph" w:customStyle="1" w:styleId="1-1-1">
    <w:name w:val="1-1-1"/>
    <w:basedOn w:val="a2"/>
    <w:qFormat/>
    <w:pPr>
      <w:ind w:firstLine="420"/>
    </w:pPr>
    <w:rPr>
      <w:color w:val="FF0000"/>
    </w:rPr>
  </w:style>
  <w:style w:type="paragraph" w:customStyle="1" w:styleId="afffffffffffffffffffffffffff0">
    <w:name w:val="广州二级标题"/>
    <w:basedOn w:val="a2"/>
    <w:next w:val="a2"/>
    <w:qFormat/>
    <w:pPr>
      <w:spacing w:beforeLines="50" w:before="156" w:afterLines="50" w:after="156"/>
    </w:pPr>
    <w:rPr>
      <w:rFonts w:ascii="黑体"/>
      <w:sz w:val="32"/>
      <w:szCs w:val="36"/>
    </w:rPr>
  </w:style>
  <w:style w:type="paragraph" w:customStyle="1" w:styleId="822211">
    <w:name w:val="样式 样式 样式 样式 样式 样式 样式8 + 首行缩进:  2 字符 + 首行缩进:  2 字符 + 首行缩进:  2 字符1...1"/>
    <w:basedOn w:val="a2"/>
    <w:qFormat/>
    <w:pPr>
      <w:ind w:firstLine="482"/>
    </w:pPr>
    <w:rPr>
      <w:rFonts w:eastAsia="仿宋_GB2312"/>
      <w:b/>
      <w:bCs/>
      <w:color w:val="FF0000"/>
      <w:szCs w:val="20"/>
    </w:rPr>
  </w:style>
  <w:style w:type="paragraph" w:customStyle="1" w:styleId="PP">
    <w:name w:val="PP 行"/>
    <w:basedOn w:val="aff"/>
    <w:qFormat/>
    <w:pPr>
      <w:spacing w:line="240" w:lineRule="auto"/>
      <w:ind w:firstLine="0"/>
      <w:jc w:val="both"/>
    </w:pPr>
    <w:rPr>
      <w:sz w:val="21"/>
      <w:lang w:val="en-US"/>
    </w:rPr>
  </w:style>
  <w:style w:type="paragraph" w:customStyle="1" w:styleId="CommentSubject1">
    <w:name w:val="Comment Subject1"/>
    <w:basedOn w:val="af1"/>
    <w:next w:val="af1"/>
    <w:uiPriority w:val="99"/>
    <w:qFormat/>
    <w:rPr>
      <w:b/>
      <w:sz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2"/>
    <w:qFormat/>
    <w:pPr>
      <w:spacing w:line="480" w:lineRule="exact"/>
      <w:ind w:firstLineChars="200" w:firstLine="200"/>
    </w:pPr>
    <w:rPr>
      <w:rFonts w:ascii="宋体" w:hAnsi="宋体" w:cs="宋体"/>
      <w:sz w:val="28"/>
    </w:rPr>
  </w:style>
  <w:style w:type="paragraph" w:customStyle="1" w:styleId="afffffffffffffffffffffffffff1">
    <w:name w:val="生物质发电正文"/>
    <w:basedOn w:val="a2"/>
    <w:qFormat/>
    <w:pPr>
      <w:suppressAutoHyphens/>
      <w:adjustRightInd w:val="0"/>
      <w:snapToGrid w:val="0"/>
      <w:spacing w:line="324" w:lineRule="auto"/>
      <w:ind w:firstLineChars="200" w:firstLine="200"/>
      <w:textAlignment w:val="baseline"/>
    </w:pPr>
    <w:rPr>
      <w:rFonts w:ascii="宋体" w:hAnsi="宋体"/>
      <w:bCs/>
      <w:kern w:val="0"/>
    </w:rPr>
  </w:style>
  <w:style w:type="paragraph" w:customStyle="1" w:styleId="1211">
    <w:name w:val="表12.1"/>
    <w:basedOn w:val="a2"/>
    <w:qFormat/>
    <w:pPr>
      <w:tabs>
        <w:tab w:val="left" w:pos="2160"/>
      </w:tabs>
      <w:ind w:left="1320" w:rightChars="8" w:right="17" w:hanging="420"/>
      <w:jc w:val="center"/>
    </w:pPr>
    <w:rPr>
      <w:color w:val="000000"/>
    </w:rPr>
  </w:style>
  <w:style w:type="paragraph" w:customStyle="1" w:styleId="CharCharffff7">
    <w:name w:val="表文 Char Char"/>
    <w:basedOn w:val="a2"/>
    <w:qFormat/>
    <w:pPr>
      <w:overflowPunct w:val="0"/>
      <w:adjustRightInd w:val="0"/>
      <w:snapToGrid w:val="0"/>
      <w:jc w:val="center"/>
      <w:textAlignment w:val="baseline"/>
    </w:pPr>
    <w:rPr>
      <w:szCs w:val="20"/>
    </w:rPr>
  </w:style>
  <w:style w:type="paragraph" w:customStyle="1" w:styleId="afffffffffffffffffffffffffff2">
    <w:name w:val="附录表标题"/>
    <w:next w:val="a2"/>
    <w:qFormat/>
    <w:pPr>
      <w:tabs>
        <w:tab w:val="left" w:pos="900"/>
      </w:tabs>
      <w:ind w:left="900" w:hanging="360"/>
      <w:jc w:val="center"/>
      <w:textAlignment w:val="baseline"/>
    </w:pPr>
    <w:rPr>
      <w:rFonts w:ascii="黑体" w:eastAsia="黑体" w:hAnsi="Times New Roman" w:cs="Times New Roman"/>
      <w:kern w:val="21"/>
      <w:sz w:val="21"/>
    </w:rPr>
  </w:style>
  <w:style w:type="paragraph" w:customStyle="1" w:styleId="afffffffffffffffffffffffffff3">
    <w:name w:val="封面其它文字"/>
    <w:basedOn w:val="a2"/>
    <w:qFormat/>
    <w:pPr>
      <w:keepNext/>
      <w:keepLines/>
      <w:jc w:val="center"/>
      <w:outlineLvl w:val="0"/>
    </w:pPr>
    <w:rPr>
      <w:sz w:val="36"/>
      <w:szCs w:val="20"/>
    </w:rPr>
  </w:style>
  <w:style w:type="paragraph" w:customStyle="1" w:styleId="afffffffffffffffffffffffffff4">
    <w:name w:val="报告表正文"/>
    <w:basedOn w:val="a2"/>
    <w:qFormat/>
    <w:pPr>
      <w:ind w:firstLineChars="200" w:firstLine="200"/>
    </w:pPr>
    <w:rPr>
      <w:rFonts w:eastAsia="楷体_GB2312"/>
    </w:rPr>
  </w:style>
  <w:style w:type="paragraph" w:customStyle="1" w:styleId="afffffffffffffffffffffffffff5">
    <w:name w:val="重点文字"/>
    <w:basedOn w:val="a2"/>
    <w:next w:val="a2"/>
    <w:qFormat/>
    <w:pPr>
      <w:spacing w:before="100" w:beforeAutospacing="1" w:after="100" w:afterAutospacing="1"/>
    </w:pPr>
    <w:rPr>
      <w:rFonts w:ascii="仿宋_GB2312" w:eastAsia="仿宋_GB2312"/>
      <w:b/>
      <w:color w:val="FF0000"/>
      <w:sz w:val="28"/>
      <w:szCs w:val="28"/>
    </w:rPr>
  </w:style>
  <w:style w:type="paragraph" w:customStyle="1" w:styleId="afffffffffffffffffffffffffff6">
    <w:name w:val="表题格式"/>
    <w:basedOn w:val="a2"/>
    <w:qFormat/>
    <w:pPr>
      <w:spacing w:line="440" w:lineRule="exact"/>
      <w:ind w:firstLineChars="377" w:firstLine="377"/>
    </w:pPr>
    <w:rPr>
      <w:rFonts w:eastAsia="黑体"/>
      <w:szCs w:val="20"/>
    </w:rPr>
  </w:style>
  <w:style w:type="paragraph" w:customStyle="1" w:styleId="BalloonText1">
    <w:name w:val="Balloon Text1"/>
    <w:basedOn w:val="a2"/>
    <w:qFormat/>
    <w:rPr>
      <w:sz w:val="18"/>
      <w:szCs w:val="18"/>
    </w:rPr>
  </w:style>
  <w:style w:type="paragraph" w:customStyle="1" w:styleId="4-1">
    <w:name w:val="标题4-1"/>
    <w:basedOn w:val="aff7"/>
    <w:qFormat/>
    <w:pPr>
      <w:widowControl/>
      <w:tabs>
        <w:tab w:val="left" w:pos="750"/>
      </w:tabs>
      <w:adjustRightInd w:val="0"/>
      <w:snapToGrid w:val="0"/>
      <w:spacing w:before="120" w:after="120" w:line="240" w:lineRule="auto"/>
      <w:ind w:left="750" w:firstLineChars="225" w:hanging="390"/>
      <w:jc w:val="left"/>
    </w:pPr>
    <w:rPr>
      <w:rFonts w:ascii="Times New Roman" w:hAnsi="Times New Roman"/>
      <w:b w:val="0"/>
      <w:sz w:val="24"/>
      <w:szCs w:val="24"/>
      <w:shd w:val="clear" w:color="auto" w:fill="000080"/>
      <w:lang w:val="en-US"/>
    </w:rPr>
  </w:style>
  <w:style w:type="paragraph" w:customStyle="1" w:styleId="203031505">
    <w:name w:val="样式 样式 样式 标题 2 + 段前: 0.3 行 段后: 0.3 行 行距: 1.5 倍行距 + 段前: 0.5 行 段后: ..."/>
    <w:basedOn w:val="a2"/>
    <w:qFormat/>
    <w:pPr>
      <w:keepNext/>
      <w:keepLines/>
      <w:tabs>
        <w:tab w:val="left" w:pos="1500"/>
        <w:tab w:val="left" w:pos="1709"/>
      </w:tabs>
      <w:spacing w:beforeLines="50" w:before="156" w:afterLines="50" w:after="156"/>
      <w:ind w:left="1500" w:hanging="1080"/>
      <w:outlineLvl w:val="1"/>
    </w:pPr>
    <w:rPr>
      <w:rFonts w:ascii="Arial" w:eastAsia="黑体" w:hAnsi="Arial" w:cs="宋体"/>
      <w:kern w:val="0"/>
      <w:sz w:val="32"/>
      <w:szCs w:val="20"/>
    </w:rPr>
  </w:style>
  <w:style w:type="paragraph" w:customStyle="1" w:styleId="afffffffffffffffffffffffffff7">
    <w:name w:val="表格题名"/>
    <w:basedOn w:val="a2"/>
    <w:link w:val="Charfffff2"/>
    <w:qFormat/>
    <w:pPr>
      <w:adjustRightInd w:val="0"/>
      <w:spacing w:before="93" w:after="93"/>
      <w:jc w:val="center"/>
    </w:pPr>
    <w:rPr>
      <w:rFonts w:eastAsia="黑体"/>
      <w:b/>
      <w:kern w:val="0"/>
      <w:szCs w:val="20"/>
    </w:rPr>
  </w:style>
  <w:style w:type="paragraph" w:customStyle="1" w:styleId="ysh3">
    <w:name w:val="ysh标3"/>
    <w:basedOn w:val="afffffffffffffffffffffffff3"/>
    <w:qFormat/>
    <w:pPr>
      <w:snapToGrid/>
      <w:spacing w:afterLines="100" w:after="312" w:line="240" w:lineRule="auto"/>
      <w:ind w:left="1080" w:hanging="720"/>
    </w:pPr>
    <w:rPr>
      <w:rFonts w:ascii="宋体" w:eastAsia="宋体"/>
      <w:bCs w:val="0"/>
      <w:kern w:val="2"/>
      <w:sz w:val="28"/>
      <w:lang w:val="en-US"/>
    </w:rPr>
  </w:style>
  <w:style w:type="paragraph" w:customStyle="1" w:styleId="3330505605">
    <w:name w:val="样式 样式 样式 标题 3标题 33 + 段前: 0.5 行 + 段前: 0.5 行 + 段前: 6 磅 段后: 0.5 行"/>
    <w:basedOn w:val="a2"/>
    <w:qFormat/>
    <w:pPr>
      <w:keepNext/>
      <w:keepLines/>
      <w:outlineLvl w:val="2"/>
    </w:pPr>
    <w:rPr>
      <w:rFonts w:ascii="黑体" w:eastAsia="黑体" w:hAnsi="宋体"/>
      <w:snapToGrid w:val="0"/>
      <w:color w:val="FF0000"/>
      <w:kern w:val="0"/>
      <w:szCs w:val="20"/>
    </w:rPr>
  </w:style>
  <w:style w:type="paragraph" w:customStyle="1" w:styleId="afffffffffffffffffffffffffff8">
    <w:name w:val="图表说明"/>
    <w:basedOn w:val="a2"/>
    <w:qFormat/>
    <w:pPr>
      <w:spacing w:line="400" w:lineRule="exact"/>
      <w:ind w:left="558" w:firstLineChars="1500" w:firstLine="3600"/>
    </w:pPr>
    <w:rPr>
      <w:b/>
      <w:kern w:val="0"/>
      <w:szCs w:val="20"/>
      <w:lang w:val="zh-CN"/>
    </w:rPr>
  </w:style>
  <w:style w:type="paragraph" w:customStyle="1" w:styleId="1000">
    <w:name w:val="样式100"/>
    <w:basedOn w:val="a2"/>
    <w:link w:val="100Char"/>
    <w:qFormat/>
    <w:pPr>
      <w:spacing w:line="520" w:lineRule="exact"/>
      <w:ind w:firstLineChars="200" w:firstLine="480"/>
    </w:pPr>
    <w:rPr>
      <w:rFonts w:ascii="宋体" w:eastAsia="仿宋_GB2312" w:hAnsi="宋体"/>
      <w:kern w:val="11"/>
    </w:rPr>
  </w:style>
  <w:style w:type="paragraph" w:customStyle="1" w:styleId="3070925">
    <w:name w:val="样式 标题 3 + 左侧:  0 毫米 悬挂缩进: 7.09 字符 行距: 最小值 25 磅"/>
    <w:basedOn w:val="3"/>
    <w:qFormat/>
    <w:pPr>
      <w:keepNext w:val="0"/>
      <w:keepLines w:val="0"/>
      <w:numPr>
        <w:numId w:val="0"/>
      </w:numPr>
      <w:tabs>
        <w:tab w:val="left" w:pos="360"/>
        <w:tab w:val="left" w:pos="1620"/>
        <w:tab w:val="left" w:pos="1740"/>
      </w:tabs>
      <w:snapToGrid w:val="0"/>
      <w:spacing w:beforeLines="0" w:before="0" w:afterLines="0" w:after="0" w:line="500" w:lineRule="atLeast"/>
      <w:ind w:left="709" w:hanging="709"/>
      <w:jc w:val="both"/>
      <w:textAlignment w:val="auto"/>
    </w:pPr>
    <w:rPr>
      <w:rFonts w:eastAsia="仿宋_GB2312"/>
      <w:snapToGrid w:val="0"/>
      <w:color w:val="auto"/>
      <w:spacing w:val="4"/>
      <w:kern w:val="2"/>
      <w:szCs w:val="20"/>
      <w:lang w:val="en-US"/>
    </w:rPr>
  </w:style>
  <w:style w:type="paragraph" w:customStyle="1" w:styleId="afffffffffffffffffffffffffff9">
    <w:name w:val="可研正文"/>
    <w:basedOn w:val="a3"/>
    <w:qFormat/>
    <w:pPr>
      <w:widowControl/>
      <w:tabs>
        <w:tab w:val="center" w:pos="567"/>
        <w:tab w:val="left" w:pos="1134"/>
        <w:tab w:val="right" w:leader="middleDot" w:pos="7938"/>
      </w:tabs>
      <w:adjustRightInd w:val="0"/>
      <w:snapToGrid w:val="0"/>
      <w:spacing w:beforeLines="50" w:before="156" w:line="360" w:lineRule="atLeast"/>
      <w:ind w:firstLineChars="0" w:firstLine="504"/>
      <w:jc w:val="left"/>
      <w:textAlignment w:val="baseline"/>
    </w:pPr>
    <w:rPr>
      <w:rFonts w:ascii="仿宋_GB2312" w:eastAsia="仿宋_GB2312"/>
      <w:snapToGrid w:val="0"/>
      <w:spacing w:val="-14"/>
      <w:kern w:val="0"/>
      <w:sz w:val="28"/>
      <w:szCs w:val="20"/>
    </w:rPr>
  </w:style>
  <w:style w:type="paragraph" w:customStyle="1" w:styleId="ysh1">
    <w:name w:val="ysh表注"/>
    <w:basedOn w:val="affffffffffffffffffff5"/>
    <w:qFormat/>
    <w:pPr>
      <w:spacing w:beforeLines="0" w:before="62"/>
      <w:jc w:val="left"/>
    </w:pPr>
    <w:rPr>
      <w:rFonts w:cs="宋体"/>
      <w:sz w:val="18"/>
      <w:szCs w:val="24"/>
    </w:rPr>
  </w:style>
  <w:style w:type="paragraph" w:customStyle="1" w:styleId="afffffffffffffffffffffffffffa">
    <w:name w:val="表头名称"/>
    <w:basedOn w:val="a3"/>
    <w:qFormat/>
    <w:pPr>
      <w:widowControl/>
      <w:autoSpaceDE w:val="0"/>
      <w:autoSpaceDN w:val="0"/>
      <w:adjustRightInd w:val="0"/>
      <w:snapToGrid w:val="0"/>
      <w:spacing w:beforeLines="50" w:before="156"/>
      <w:ind w:firstLineChars="450" w:firstLine="1080"/>
      <w:jc w:val="left"/>
      <w:textAlignment w:val="baseline"/>
    </w:pPr>
    <w:rPr>
      <w:rFonts w:ascii="宋体" w:hAnsi="宋体"/>
      <w:color w:val="000000"/>
      <w:kern w:val="0"/>
      <w:sz w:val="24"/>
      <w:szCs w:val="20"/>
    </w:rPr>
  </w:style>
  <w:style w:type="paragraph" w:customStyle="1" w:styleId="1fffff3">
    <w:name w:val="公式样式1"/>
    <w:basedOn w:val="a2"/>
    <w:qFormat/>
    <w:pPr>
      <w:ind w:firstLine="235"/>
    </w:pPr>
  </w:style>
  <w:style w:type="paragraph" w:customStyle="1" w:styleId="21100">
    <w:name w:val="样式 标题 2节标题 1.1 + 五号 居中 左侧:  0 厘米 行距: 单倍行距"/>
    <w:basedOn w:val="2"/>
    <w:qFormat/>
    <w:pPr>
      <w:keepNext w:val="0"/>
      <w:numPr>
        <w:numId w:val="0"/>
      </w:numPr>
      <w:tabs>
        <w:tab w:val="left" w:pos="1320"/>
        <w:tab w:val="left" w:pos="1620"/>
      </w:tabs>
      <w:snapToGrid w:val="0"/>
      <w:spacing w:beforeLines="0" w:before="0" w:afterLines="0" w:after="0" w:line="240" w:lineRule="auto"/>
      <w:ind w:left="1620" w:hanging="360"/>
      <w:jc w:val="center"/>
    </w:pPr>
    <w:rPr>
      <w:rFonts w:ascii="黑体" w:cs="宋体"/>
      <w:b w:val="0"/>
      <w:bCs/>
      <w:color w:val="auto"/>
      <w:kern w:val="2"/>
      <w:sz w:val="21"/>
    </w:rPr>
  </w:style>
  <w:style w:type="paragraph" w:customStyle="1" w:styleId="afffffffffffffffffffffffffffb">
    <w:name w:val="表格文本 小五 居中"/>
    <w:basedOn w:val="a2"/>
    <w:qFormat/>
    <w:pPr>
      <w:adjustRightInd w:val="0"/>
      <w:snapToGrid w:val="0"/>
      <w:spacing w:line="360" w:lineRule="exact"/>
      <w:jc w:val="center"/>
    </w:pPr>
    <w:rPr>
      <w:rFonts w:cs="宋体"/>
      <w:spacing w:val="-16"/>
      <w:szCs w:val="21"/>
    </w:rPr>
  </w:style>
  <w:style w:type="paragraph" w:customStyle="1" w:styleId="afffffffffffffffffffffffffffc">
    <w:name w:val="表格文字居中"/>
    <w:basedOn w:val="a2"/>
    <w:next w:val="aff9"/>
    <w:qFormat/>
    <w:pPr>
      <w:keepNext/>
      <w:tabs>
        <w:tab w:val="left" w:pos="628"/>
        <w:tab w:val="left" w:pos="1727"/>
        <w:tab w:val="left" w:pos="1884"/>
      </w:tabs>
      <w:adjustRightInd w:val="0"/>
      <w:snapToGrid w:val="0"/>
      <w:jc w:val="center"/>
    </w:pPr>
    <w:rPr>
      <w:rFonts w:ascii="宋体" w:hAnsi="宋体"/>
      <w:color w:val="000000"/>
      <w:kern w:val="0"/>
      <w:szCs w:val="20"/>
    </w:rPr>
  </w:style>
  <w:style w:type="paragraph" w:customStyle="1" w:styleId="136">
    <w:name w:val="正文 + 13 磅"/>
    <w:basedOn w:val="a2"/>
    <w:qFormat/>
    <w:pPr>
      <w:tabs>
        <w:tab w:val="left" w:pos="540"/>
        <w:tab w:val="left" w:pos="720"/>
      </w:tabs>
      <w:ind w:firstLineChars="150" w:firstLine="419"/>
    </w:pPr>
    <w:rPr>
      <w:sz w:val="26"/>
      <w:szCs w:val="26"/>
    </w:rPr>
  </w:style>
  <w:style w:type="paragraph" w:customStyle="1" w:styleId="1fffff4">
    <w:name w:val="编号1."/>
    <w:basedOn w:val="a2"/>
    <w:qFormat/>
    <w:pPr>
      <w:tabs>
        <w:tab w:val="left" w:pos="547"/>
        <w:tab w:val="left" w:pos="1080"/>
      </w:tabs>
      <w:spacing w:line="480" w:lineRule="atLeast"/>
      <w:ind w:firstLine="547"/>
    </w:pPr>
    <w:rPr>
      <w:sz w:val="28"/>
    </w:rPr>
  </w:style>
  <w:style w:type="paragraph" w:customStyle="1" w:styleId="GB2312GB2312TimesNewRoman1">
    <w:name w:val="样式 样式 (西文) 仿宋_GB2312 (中文) 仿宋_GB2312 + (西文) Times New Roman 首行缩进...1"/>
    <w:basedOn w:val="GB2312GB2312"/>
    <w:qFormat/>
    <w:pPr>
      <w:spacing w:afterLines="50" w:after="156"/>
    </w:pPr>
    <w:rPr>
      <w:rFonts w:ascii="Times New Roman"/>
      <w:szCs w:val="20"/>
    </w:rPr>
  </w:style>
  <w:style w:type="paragraph" w:customStyle="1" w:styleId="GB2312GB2312">
    <w:name w:val="样式 (西文) 仿宋_GB2312 (中文) 仿宋_GB2312"/>
    <w:basedOn w:val="a2"/>
    <w:qFormat/>
    <w:pPr>
      <w:spacing w:afterLines="100" w:after="312" w:line="300" w:lineRule="auto"/>
    </w:pPr>
    <w:rPr>
      <w:rFonts w:ascii="仿宋_GB2312" w:eastAsia="仿宋_GB2312"/>
      <w:sz w:val="28"/>
      <w:szCs w:val="30"/>
    </w:rPr>
  </w:style>
  <w:style w:type="paragraph" w:customStyle="1" w:styleId="CharChar4CharCharCharChar">
    <w:name w:val="Char Char4 Char Char Char Char"/>
    <w:basedOn w:val="a2"/>
    <w:qFormat/>
  </w:style>
  <w:style w:type="paragraph" w:customStyle="1" w:styleId="CharCharCharCharCharCharCharCharCharCharCharCharCharCharCharCharCharCharCharCharCharChar">
    <w:name w:val="Char Char Char Char Char Char Char Char Char Char Char Char Char Char Char Char Char Char Char Char Char Char"/>
    <w:basedOn w:val="a2"/>
    <w:qFormat/>
    <w:pPr>
      <w:spacing w:line="480" w:lineRule="exact"/>
    </w:pPr>
  </w:style>
  <w:style w:type="paragraph" w:customStyle="1" w:styleId="afffffffffffffffffffffffffffd">
    <w:name w:val="表格居中"/>
    <w:basedOn w:val="a2"/>
    <w:qFormat/>
    <w:pPr>
      <w:spacing w:line="360" w:lineRule="atLeast"/>
      <w:jc w:val="center"/>
    </w:pPr>
    <w:rPr>
      <w:sz w:val="18"/>
    </w:rPr>
  </w:style>
  <w:style w:type="paragraph" w:customStyle="1" w:styleId="89">
    <w:name w:val="检索8"/>
    <w:basedOn w:val="1fffff5"/>
    <w:qFormat/>
    <w:pPr>
      <w:ind w:left="2155"/>
    </w:pPr>
    <w:rPr>
      <w:color w:val="800000"/>
    </w:rPr>
  </w:style>
  <w:style w:type="paragraph" w:customStyle="1" w:styleId="1fffff5">
    <w:name w:val="检索1"/>
    <w:qFormat/>
    <w:pPr>
      <w:widowControl w:val="0"/>
      <w:kinsoku w:val="0"/>
      <w:wordWrap w:val="0"/>
      <w:overflowPunct w:val="0"/>
      <w:autoSpaceDE w:val="0"/>
      <w:autoSpaceDN w:val="0"/>
      <w:adjustRightInd w:val="0"/>
      <w:spacing w:line="240" w:lineRule="atLeast"/>
      <w:ind w:left="170" w:hanging="170"/>
      <w:jc w:val="both"/>
      <w:textAlignment w:val="center"/>
    </w:pPr>
    <w:rPr>
      <w:rFonts w:ascii="Times New Roman" w:eastAsia="宋体" w:hAnsi="Times New Roman" w:cs="Times New Roman"/>
      <w:color w:val="000000"/>
      <w:sz w:val="21"/>
    </w:rPr>
  </w:style>
  <w:style w:type="paragraph" w:customStyle="1" w:styleId="afffffffffffffffffffffffffffe">
    <w:name w:val="表格，宋五"/>
    <w:qFormat/>
    <w:pPr>
      <w:keepNext/>
      <w:jc w:val="both"/>
    </w:pPr>
    <w:rPr>
      <w:rFonts w:ascii="Times New Roman" w:eastAsia="宋体" w:hAnsi="Times New Roman" w:cs="Times New Roman"/>
      <w:sz w:val="21"/>
    </w:rPr>
  </w:style>
  <w:style w:type="paragraph" w:customStyle="1" w:styleId="005">
    <w:name w:val="00正文"/>
    <w:basedOn w:val="a2"/>
    <w:qFormat/>
    <w:pPr>
      <w:adjustRightInd w:val="0"/>
      <w:snapToGrid w:val="0"/>
      <w:ind w:rightChars="-52" w:right="-125"/>
    </w:pPr>
    <w:rPr>
      <w:kern w:val="0"/>
      <w:szCs w:val="28"/>
    </w:rPr>
  </w:style>
  <w:style w:type="paragraph" w:customStyle="1" w:styleId="1fffff6">
    <w:name w:val="样式 首行缩进:  1 字符"/>
    <w:basedOn w:val="a2"/>
    <w:qFormat/>
    <w:pPr>
      <w:spacing w:line="498" w:lineRule="atLeast"/>
      <w:ind w:firstLineChars="100" w:firstLine="100"/>
    </w:pPr>
    <w:rPr>
      <w:szCs w:val="20"/>
    </w:rPr>
  </w:style>
  <w:style w:type="paragraph" w:customStyle="1" w:styleId="affffffffffffffffffffffffffff">
    <w:name w:val="图件标题"/>
    <w:basedOn w:val="5f4"/>
    <w:qFormat/>
    <w:pPr>
      <w:autoSpaceDE/>
      <w:autoSpaceDN/>
      <w:adjustRightInd/>
      <w:jc w:val="center"/>
      <w:textAlignment w:val="auto"/>
      <w:outlineLvl w:val="5"/>
    </w:pPr>
    <w:rPr>
      <w:rFonts w:ascii="Times New Roman" w:eastAsia="宋体" w:hAnsi="Times New Roman"/>
      <w:spacing w:val="0"/>
      <w:kern w:val="2"/>
      <w:sz w:val="21"/>
      <w:szCs w:val="24"/>
    </w:rPr>
  </w:style>
  <w:style w:type="paragraph" w:customStyle="1" w:styleId="selinna0">
    <w:name w:val="selinna表注"/>
    <w:basedOn w:val="a2"/>
    <w:qFormat/>
    <w:pPr>
      <w:adjustRightInd w:val="0"/>
      <w:snapToGrid w:val="0"/>
      <w:spacing w:line="320" w:lineRule="atLeast"/>
      <w:ind w:firstLineChars="250" w:firstLine="525"/>
    </w:pPr>
    <w:rPr>
      <w:rFonts w:ascii="宋体" w:hAnsi="宋体"/>
      <w:sz w:val="18"/>
      <w:szCs w:val="21"/>
    </w:rPr>
  </w:style>
  <w:style w:type="paragraph" w:customStyle="1" w:styleId="CharCharChar13">
    <w:name w:val="Char Char Char13"/>
    <w:basedOn w:val="a2"/>
    <w:qFormat/>
    <w:pPr>
      <w:keepNext/>
      <w:tabs>
        <w:tab w:val="left" w:pos="425"/>
      </w:tabs>
      <w:autoSpaceDE w:val="0"/>
      <w:autoSpaceDN w:val="0"/>
      <w:adjustRightInd w:val="0"/>
      <w:spacing w:before="80" w:after="80"/>
      <w:ind w:hanging="425"/>
    </w:pPr>
    <w:rPr>
      <w:rFonts w:ascii="Arial" w:hAnsi="Arial" w:cs="Arial"/>
      <w:sz w:val="20"/>
      <w:szCs w:val="20"/>
    </w:rPr>
  </w:style>
  <w:style w:type="paragraph" w:customStyle="1" w:styleId="affffffffffffffffffffffffffff0">
    <w:name w:val="表格标题采用"/>
    <w:basedOn w:val="af4"/>
    <w:link w:val="Charfffff3"/>
    <w:qFormat/>
    <w:pPr>
      <w:snapToGrid w:val="0"/>
      <w:spacing w:after="0"/>
      <w:ind w:firstLineChars="200" w:firstLine="200"/>
      <w:jc w:val="center"/>
    </w:pPr>
    <w:rPr>
      <w:rFonts w:ascii="宋体" w:hAnsi="宋体" w:cs="宋体"/>
      <w:b/>
      <w:szCs w:val="21"/>
    </w:rPr>
  </w:style>
  <w:style w:type="paragraph" w:customStyle="1" w:styleId="affffffffffffffffffffffffffff1">
    <w:name w:val="表体宋旭峰"/>
    <w:basedOn w:val="a2"/>
    <w:qFormat/>
    <w:pPr>
      <w:tabs>
        <w:tab w:val="left" w:pos="3685"/>
      </w:tabs>
      <w:overflowPunct w:val="0"/>
      <w:spacing w:line="280" w:lineRule="exact"/>
      <w:jc w:val="center"/>
      <w:textAlignment w:val="baseline"/>
    </w:pPr>
    <w:rPr>
      <w:rFonts w:ascii="宋体" w:hAnsi="Courier New" w:cs="Courier New"/>
      <w:snapToGrid w:val="0"/>
      <w:kern w:val="0"/>
      <w:sz w:val="18"/>
      <w:szCs w:val="18"/>
    </w:rPr>
  </w:style>
  <w:style w:type="paragraph" w:customStyle="1" w:styleId="CharChar5Char">
    <w:name w:val="Char Char5 Char"/>
    <w:basedOn w:val="a2"/>
    <w:qFormat/>
    <w:pPr>
      <w:ind w:firstLineChars="200" w:firstLine="200"/>
    </w:pPr>
    <w:rPr>
      <w:rFonts w:ascii="宋体" w:hAnsi="宋体" w:cs="宋体"/>
    </w:rPr>
  </w:style>
  <w:style w:type="paragraph" w:customStyle="1" w:styleId="affffffffffffffffffffffffffff2">
    <w:name w:val="图表内文字"/>
    <w:basedOn w:val="a2"/>
    <w:qFormat/>
    <w:pPr>
      <w:spacing w:line="240" w:lineRule="atLeast"/>
      <w:jc w:val="center"/>
    </w:pPr>
    <w:rPr>
      <w:szCs w:val="21"/>
    </w:rPr>
  </w:style>
  <w:style w:type="paragraph" w:customStyle="1" w:styleId="3ffb">
    <w:name w:val="样式 标题 3 + 宋体 行距: 单倍行距"/>
    <w:basedOn w:val="3"/>
    <w:next w:val="a2"/>
    <w:qFormat/>
    <w:pPr>
      <w:keepNext w:val="0"/>
      <w:keepLines w:val="0"/>
      <w:numPr>
        <w:numId w:val="0"/>
      </w:numPr>
      <w:snapToGrid w:val="0"/>
      <w:spacing w:beforeLines="0" w:before="0" w:afterLines="0" w:after="0"/>
      <w:jc w:val="both"/>
      <w:textAlignment w:val="auto"/>
    </w:pPr>
    <w:rPr>
      <w:rFonts w:ascii="宋体" w:hAnsi="宋体" w:cs="宋体"/>
      <w:b w:val="0"/>
      <w:color w:val="auto"/>
      <w:kern w:val="2"/>
      <w:sz w:val="24"/>
      <w:lang w:val="en-US"/>
    </w:rPr>
  </w:style>
  <w:style w:type="paragraph" w:customStyle="1" w:styleId="affffffffffffffffffffffffffff3">
    <w:name w:val="样式 左"/>
    <w:basedOn w:val="a2"/>
    <w:qFormat/>
    <w:pPr>
      <w:ind w:rightChars="100" w:right="100" w:firstLineChars="200" w:firstLine="200"/>
    </w:pPr>
    <w:rPr>
      <w:rFonts w:ascii="Plotter" w:hAnsi="Plotter" w:cs="宋体"/>
      <w:szCs w:val="20"/>
    </w:rPr>
  </w:style>
  <w:style w:type="paragraph" w:customStyle="1" w:styleId="CharCharCharCharCharCharCharCharCharCharCharCharChar1CharCharCharCharCharCharCharCharCharCharCharCharCharCharCharCharCharCharChar3">
    <w:name w:val="Char Char Char Char Char Char Char Char Char Char Char Char Char1 Char Char Char Char Char Char Char Char Char Char Char Char Char Char Char Char Char Char Char3"/>
    <w:basedOn w:val="a2"/>
    <w:qFormat/>
    <w:pPr>
      <w:spacing w:after="160" w:line="240" w:lineRule="exact"/>
    </w:pPr>
    <w:rPr>
      <w:rFonts w:ascii="Verdana" w:hAnsi="Verdana"/>
      <w:kern w:val="0"/>
      <w:sz w:val="20"/>
      <w:szCs w:val="20"/>
      <w:lang w:eastAsia="en-US"/>
    </w:rPr>
  </w:style>
  <w:style w:type="paragraph" w:customStyle="1" w:styleId="font14">
    <w:name w:val="font14"/>
    <w:basedOn w:val="a2"/>
    <w:qFormat/>
    <w:pPr>
      <w:spacing w:before="100" w:beforeAutospacing="1" w:after="100" w:afterAutospacing="1"/>
    </w:pPr>
    <w:rPr>
      <w:rFonts w:ascii="宋体" w:hAnsi="宋体" w:cs="宋体"/>
      <w:b/>
      <w:bCs/>
      <w:color w:val="FF0000"/>
      <w:kern w:val="0"/>
      <w:sz w:val="28"/>
      <w:szCs w:val="28"/>
    </w:rPr>
  </w:style>
  <w:style w:type="paragraph" w:customStyle="1" w:styleId="GB2312GB2312305">
    <w:name w:val="样式 (西文) 仿宋_GB2312 (中文) 仿宋_GB2312 黑色 悬挂缩进: 3 字符 段前: 0.5 行 行距..."/>
    <w:basedOn w:val="a2"/>
    <w:qFormat/>
    <w:pPr>
      <w:spacing w:afterLines="100" w:after="312" w:line="300" w:lineRule="auto"/>
      <w:ind w:leftChars="175" w:left="475" w:hangingChars="300" w:hanging="300"/>
    </w:pPr>
    <w:rPr>
      <w:rFonts w:ascii="仿宋_GB2312" w:eastAsia="仿宋_GB2312"/>
      <w:color w:val="000000"/>
      <w:sz w:val="28"/>
      <w:szCs w:val="20"/>
    </w:rPr>
  </w:style>
  <w:style w:type="paragraph" w:customStyle="1" w:styleId="ysh4">
    <w:name w:val="ysh标4"/>
    <w:basedOn w:val="afffffffffffffffffffffffff4"/>
    <w:qFormat/>
    <w:pPr>
      <w:snapToGrid/>
      <w:spacing w:beforeLines="50" w:before="156" w:line="240" w:lineRule="auto"/>
      <w:ind w:left="1080" w:hanging="720"/>
    </w:pPr>
    <w:rPr>
      <w:rFonts w:ascii="宋体" w:eastAsia="宋体"/>
      <w:bCs w:val="0"/>
      <w:kern w:val="2"/>
      <w:sz w:val="24"/>
      <w:szCs w:val="24"/>
      <w:lang w:val="en-US"/>
    </w:rPr>
  </w:style>
  <w:style w:type="paragraph" w:customStyle="1" w:styleId="CharChar8Char">
    <w:name w:val="Char Char8 Char"/>
    <w:basedOn w:val="a2"/>
    <w:qFormat/>
    <w:pPr>
      <w:ind w:firstLineChars="200" w:firstLine="200"/>
    </w:pPr>
    <w:rPr>
      <w:rFonts w:ascii="宋体" w:hAnsi="宋体" w:cs="宋体"/>
    </w:rPr>
  </w:style>
  <w:style w:type="paragraph" w:customStyle="1" w:styleId="1CharChar9">
    <w:name w:val="自正文1 Char Char"/>
    <w:basedOn w:val="a2"/>
    <w:qFormat/>
    <w:pPr>
      <w:tabs>
        <w:tab w:val="left" w:pos="0"/>
      </w:tabs>
      <w:adjustRightInd w:val="0"/>
      <w:snapToGrid w:val="0"/>
      <w:spacing w:line="400" w:lineRule="exact"/>
      <w:ind w:firstLineChars="200" w:firstLine="480"/>
      <w:textAlignment w:val="baseline"/>
    </w:pPr>
    <w:rPr>
      <w:rFonts w:ascii="宋体"/>
      <w:kern w:val="24"/>
    </w:rPr>
  </w:style>
  <w:style w:type="paragraph" w:customStyle="1" w:styleId="affffffffffffffffffffffffffff4">
    <w:name w:val="文本文字"/>
    <w:basedOn w:val="a2"/>
    <w:next w:val="a2"/>
    <w:qFormat/>
    <w:pPr>
      <w:tabs>
        <w:tab w:val="left" w:pos="2488"/>
        <w:tab w:val="left" w:pos="9000"/>
        <w:tab w:val="left" w:pos="12420"/>
      </w:tabs>
      <w:ind w:rightChars="1507" w:right="3165" w:firstLineChars="200" w:firstLine="480"/>
    </w:pPr>
    <w:rPr>
      <w:rFonts w:ascii="宋体" w:hAnsi="宋体" w:cs="宋体"/>
      <w:szCs w:val="20"/>
    </w:rPr>
  </w:style>
  <w:style w:type="paragraph" w:customStyle="1" w:styleId="317">
    <w:name w:val="正文31"/>
    <w:basedOn w:val="a2"/>
    <w:qFormat/>
    <w:pPr>
      <w:snapToGrid w:val="0"/>
      <w:spacing w:after="120" w:line="324" w:lineRule="auto"/>
      <w:ind w:firstLineChars="200" w:firstLine="480"/>
    </w:pPr>
    <w:rPr>
      <w:rFonts w:ascii="Arial" w:hAnsi="Arial"/>
      <w:bCs/>
      <w:kern w:val="0"/>
      <w:lang w:val="eu-ES"/>
    </w:rPr>
  </w:style>
  <w:style w:type="paragraph" w:customStyle="1" w:styleId="affffffffffffffffffffffffffff5">
    <w:name w:val="东方工业区表"/>
    <w:basedOn w:val="a2"/>
    <w:qFormat/>
    <w:pPr>
      <w:tabs>
        <w:tab w:val="left" w:pos="0"/>
      </w:tabs>
      <w:adjustRightInd w:val="0"/>
      <w:snapToGrid w:val="0"/>
      <w:spacing w:line="0" w:lineRule="atLeast"/>
      <w:jc w:val="center"/>
      <w:textAlignment w:val="baseline"/>
    </w:pPr>
    <w:rPr>
      <w:kern w:val="0"/>
      <w:szCs w:val="18"/>
    </w:rPr>
  </w:style>
  <w:style w:type="paragraph" w:customStyle="1" w:styleId="1153">
    <w:name w:val="样式 宋体 11.5 磅 加粗 居中"/>
    <w:basedOn w:val="a2"/>
    <w:qFormat/>
    <w:pPr>
      <w:jc w:val="center"/>
    </w:pPr>
    <w:rPr>
      <w:rFonts w:ascii="宋体" w:hAnsi="宋体" w:cs="宋体"/>
      <w:b/>
      <w:bCs/>
      <w:kern w:val="0"/>
      <w:szCs w:val="20"/>
    </w:rPr>
  </w:style>
  <w:style w:type="paragraph" w:customStyle="1" w:styleId="33CharChar3Char1H3Heading3-old3CharC">
    <w:name w:val="样式 标题 3标题 3 Char Char标题 3 Char1H3Heading 3 - old标题 3 Char C..."/>
    <w:basedOn w:val="3"/>
    <w:qFormat/>
    <w:pPr>
      <w:keepNext w:val="0"/>
      <w:keepLines w:val="0"/>
      <w:numPr>
        <w:numId w:val="0"/>
      </w:numPr>
      <w:tabs>
        <w:tab w:val="left" w:pos="4621"/>
      </w:tabs>
      <w:snapToGrid w:val="0"/>
      <w:spacing w:beforeLines="0" w:before="240" w:afterLines="0" w:after="0"/>
      <w:ind w:left="1476" w:hanging="1476"/>
      <w:jc w:val="both"/>
      <w:textAlignment w:val="auto"/>
    </w:pPr>
    <w:rPr>
      <w:rFonts w:ascii="Arial" w:eastAsia="楷体_GB2312" w:hAnsi="Arial" w:cs="宋体"/>
      <w:b w:val="0"/>
      <w:color w:val="auto"/>
      <w:kern w:val="2"/>
      <w:sz w:val="24"/>
      <w:lang w:val="en-US"/>
    </w:rPr>
  </w:style>
  <w:style w:type="paragraph" w:customStyle="1" w:styleId="1fffff7">
    <w:name w:val="范表格1"/>
    <w:basedOn w:val="a2"/>
    <w:next w:val="a2"/>
    <w:qFormat/>
    <w:pPr>
      <w:spacing w:before="60" w:after="60"/>
      <w:jc w:val="center"/>
    </w:pPr>
    <w:rPr>
      <w:kern w:val="0"/>
      <w:szCs w:val="20"/>
    </w:rPr>
  </w:style>
  <w:style w:type="paragraph" w:customStyle="1" w:styleId="531">
    <w:name w:val="样式53"/>
    <w:basedOn w:val="a2"/>
    <w:link w:val="53Char"/>
    <w:qFormat/>
    <w:pPr>
      <w:adjustRightInd w:val="0"/>
      <w:spacing w:before="214"/>
      <w:jc w:val="center"/>
    </w:pPr>
    <w:rPr>
      <w:rFonts w:ascii="黑体" w:eastAsia="黑体" w:hAnsi="宋体"/>
      <w:b/>
      <w:bCs/>
      <w:color w:val="000000"/>
      <w:kern w:val="0"/>
      <w:sz w:val="20"/>
      <w:szCs w:val="21"/>
    </w:rPr>
  </w:style>
  <w:style w:type="paragraph" w:customStyle="1" w:styleId="affffffffffffffffffffffffffff6">
    <w:name w:val="环小四内容"/>
    <w:basedOn w:val="a2"/>
    <w:link w:val="CharCharffff8"/>
    <w:qFormat/>
    <w:pPr>
      <w:ind w:firstLineChars="200" w:firstLine="200"/>
    </w:pPr>
    <w:rPr>
      <w:rFonts w:ascii="宋体" w:hAnsi="宋体"/>
      <w:kern w:val="0"/>
    </w:rPr>
  </w:style>
  <w:style w:type="paragraph" w:customStyle="1" w:styleId="187">
    <w:name w:val="样式187"/>
    <w:basedOn w:val="22CharCharCharChar2CharChar2"/>
    <w:qFormat/>
  </w:style>
  <w:style w:type="paragraph" w:customStyle="1" w:styleId="22CharCharCharChar2CharChar2">
    <w:name w:val="样式 正文文本缩进 2正文文本缩进 2 Char Char Char Char正文文本缩进 2 Char Char + 黑色2"/>
    <w:basedOn w:val="25"/>
    <w:link w:val="22CharCharCharChar2CharChar2Char"/>
    <w:qFormat/>
    <w:pPr>
      <w:adjustRightInd w:val="0"/>
      <w:spacing w:after="0" w:line="320" w:lineRule="exact"/>
      <w:ind w:leftChars="0" w:left="0" w:firstLineChars="358" w:firstLine="945"/>
      <w:jc w:val="center"/>
    </w:pPr>
    <w:rPr>
      <w:color w:val="000000"/>
      <w:spacing w:val="-18"/>
      <w:kern w:val="11"/>
      <w:sz w:val="30"/>
      <w:szCs w:val="21"/>
    </w:rPr>
  </w:style>
  <w:style w:type="paragraph" w:customStyle="1" w:styleId="CharCharCharCharCharCharCharCharCharCharCharCharCharCharCharCharCharCharCharCharCharCharCharCharCharCharChar1CharCharCharCharCharChar">
    <w:name w:val="Char Char Char Char Char Char Char Char Char Char Char Char Char Char Char Char Char Char Char Char Char Char Char Char Char Char Char1 Char Char Char Char Char Char"/>
    <w:basedOn w:val="a2"/>
    <w:qFormat/>
    <w:pPr>
      <w:spacing w:after="160" w:line="240" w:lineRule="exact"/>
    </w:pPr>
    <w:rPr>
      <w:rFonts w:ascii="Verdana" w:hAnsi="Verdana"/>
      <w:kern w:val="0"/>
      <w:sz w:val="20"/>
      <w:szCs w:val="20"/>
      <w:lang w:eastAsia="en-US"/>
    </w:rPr>
  </w:style>
  <w:style w:type="paragraph" w:customStyle="1" w:styleId="510">
    <w:name w:val="样式51"/>
    <w:basedOn w:val="a2"/>
    <w:link w:val="51Char"/>
    <w:qFormat/>
    <w:pPr>
      <w:spacing w:line="520" w:lineRule="exact"/>
      <w:ind w:firstLineChars="200" w:firstLine="480"/>
    </w:pPr>
    <w:rPr>
      <w:rFonts w:ascii="宋体" w:hAnsi="宋体"/>
      <w:kern w:val="18"/>
    </w:rPr>
  </w:style>
  <w:style w:type="paragraph" w:customStyle="1" w:styleId="CharCharCharCharCharCharChar4">
    <w:name w:val="Char Char Char Char Char Char Char4"/>
    <w:basedOn w:val="a2"/>
    <w:qFormat/>
    <w:pPr>
      <w:widowControl/>
      <w:spacing w:after="160" w:line="240" w:lineRule="exact"/>
      <w:jc w:val="left"/>
    </w:pPr>
    <w:rPr>
      <w:rFonts w:ascii="Verdana" w:hAnsi="Verdana"/>
      <w:kern w:val="0"/>
      <w:sz w:val="20"/>
      <w:szCs w:val="32"/>
      <w:lang w:eastAsia="en-US"/>
    </w:rPr>
  </w:style>
  <w:style w:type="paragraph" w:customStyle="1" w:styleId="CharCharCharCharCharCharCharCharCharCharCharCharCharCharCharCharCharCharChar2">
    <w:name w:val="Char Char Char Char Char Char Char Char Char Char Char Char Char Char Char Char Char Char Char2"/>
    <w:basedOn w:val="a2"/>
    <w:qFormat/>
    <w:pPr>
      <w:spacing w:after="160" w:line="240" w:lineRule="exact"/>
    </w:pPr>
    <w:rPr>
      <w:rFonts w:ascii="Arial" w:eastAsia="Times New Roman" w:hAnsi="Arial" w:cs="Verdana"/>
      <w:b/>
      <w:lang w:eastAsia="en-US"/>
    </w:rPr>
  </w:style>
  <w:style w:type="paragraph" w:customStyle="1" w:styleId="affffffffffffffffffffffffffff7">
    <w:name w:val="数列"/>
    <w:basedOn w:val="a3"/>
    <w:qFormat/>
    <w:pPr>
      <w:widowControl/>
      <w:tabs>
        <w:tab w:val="left" w:pos="709"/>
        <w:tab w:val="left" w:pos="1560"/>
      </w:tabs>
      <w:adjustRightInd w:val="0"/>
      <w:snapToGrid w:val="0"/>
      <w:spacing w:beforeLines="50" w:before="156" w:line="440" w:lineRule="exact"/>
      <w:ind w:left="709" w:firstLineChars="0" w:hanging="709"/>
      <w:jc w:val="left"/>
      <w:textAlignment w:val="baseline"/>
    </w:pPr>
    <w:rPr>
      <w:rFonts w:eastAsia="仿宋_GB2312"/>
      <w:spacing w:val="50"/>
      <w:kern w:val="0"/>
      <w:sz w:val="28"/>
      <w:szCs w:val="20"/>
    </w:rPr>
  </w:style>
  <w:style w:type="paragraph" w:customStyle="1" w:styleId="affffffffffffffffffffffffffff8">
    <w:name w:val="文件编号"/>
    <w:basedOn w:val="a2"/>
    <w:next w:val="a2"/>
    <w:qFormat/>
    <w:pPr>
      <w:jc w:val="center"/>
    </w:pPr>
    <w:rPr>
      <w:rFonts w:ascii="黑体" w:eastAsia="黑体"/>
      <w:sz w:val="44"/>
      <w:szCs w:val="44"/>
    </w:rPr>
  </w:style>
  <w:style w:type="paragraph" w:customStyle="1" w:styleId="3ffc">
    <w:name w:val="检索3"/>
    <w:basedOn w:val="1fffff5"/>
    <w:qFormat/>
    <w:pPr>
      <w:ind w:left="737"/>
    </w:pPr>
    <w:rPr>
      <w:color w:val="800000"/>
    </w:rPr>
  </w:style>
  <w:style w:type="paragraph" w:customStyle="1" w:styleId="1fffff8">
    <w:name w:val="框图文字1"/>
    <w:basedOn w:val="a2"/>
    <w:qFormat/>
    <w:pPr>
      <w:adjustRightInd w:val="0"/>
      <w:snapToGrid w:val="0"/>
      <w:spacing w:beforeLines="25" w:before="78"/>
      <w:jc w:val="center"/>
    </w:pPr>
    <w:rPr>
      <w:sz w:val="18"/>
      <w:szCs w:val="18"/>
    </w:rPr>
  </w:style>
  <w:style w:type="paragraph" w:customStyle="1" w:styleId="1fffff9">
    <w:name w:val="木瓜子1"/>
    <w:basedOn w:val="a2"/>
    <w:qFormat/>
    <w:pPr>
      <w:ind w:firstLineChars="200" w:firstLine="200"/>
    </w:pPr>
    <w:rPr>
      <w:b/>
      <w:sz w:val="32"/>
    </w:rPr>
  </w:style>
  <w:style w:type="paragraph" w:customStyle="1" w:styleId="CharChar140">
    <w:name w:val="字元 字元 Char Char 字元 字元14"/>
    <w:basedOn w:val="a2"/>
    <w:qFormat/>
  </w:style>
  <w:style w:type="paragraph" w:customStyle="1" w:styleId="affffffffffffffffffffffffffff9">
    <w:name w:val="水保正文"/>
    <w:basedOn w:val="a2"/>
    <w:qFormat/>
    <w:pPr>
      <w:ind w:firstLineChars="200" w:firstLine="200"/>
    </w:pPr>
    <w:rPr>
      <w:rFonts w:ascii="宋体" w:hAnsi="宋体" w:cs="宋体"/>
    </w:rPr>
  </w:style>
  <w:style w:type="paragraph" w:customStyle="1" w:styleId="31CharChar">
    <w:name w:val="样式 标题 3 + 小四 黑色1 Char Char"/>
    <w:basedOn w:val="3"/>
    <w:qFormat/>
    <w:pPr>
      <w:keepNext w:val="0"/>
      <w:keepLines w:val="0"/>
      <w:numPr>
        <w:numId w:val="0"/>
      </w:numPr>
      <w:tabs>
        <w:tab w:val="left" w:pos="4621"/>
      </w:tabs>
      <w:snapToGrid w:val="0"/>
      <w:spacing w:beforeLines="0" w:before="0" w:afterLines="0" w:after="0" w:line="480" w:lineRule="exact"/>
      <w:ind w:firstLine="420"/>
      <w:jc w:val="both"/>
      <w:textAlignment w:val="auto"/>
    </w:pPr>
    <w:rPr>
      <w:b w:val="0"/>
      <w:kern w:val="2"/>
      <w:sz w:val="24"/>
      <w:szCs w:val="28"/>
      <w:lang w:val="en-US"/>
    </w:rPr>
  </w:style>
  <w:style w:type="paragraph" w:customStyle="1" w:styleId="21d">
    <w:name w:val="样式 标题 2 + 浅蓝 段前: 1 行"/>
    <w:basedOn w:val="2"/>
    <w:qFormat/>
    <w:pPr>
      <w:keepNext w:val="0"/>
      <w:numPr>
        <w:numId w:val="0"/>
      </w:numPr>
      <w:tabs>
        <w:tab w:val="left" w:pos="630"/>
      </w:tabs>
      <w:snapToGrid w:val="0"/>
      <w:spacing w:beforeLines="0" w:before="320" w:afterLines="0" w:after="160" w:line="240" w:lineRule="auto"/>
      <w:ind w:firstLine="567"/>
      <w:textAlignment w:val="auto"/>
    </w:pPr>
    <w:rPr>
      <w:rFonts w:ascii="Arial" w:eastAsia="黑体" w:hAnsi="Arial" w:hint="eastAsia"/>
      <w:b w:val="0"/>
      <w:color w:val="auto"/>
      <w:kern w:val="2"/>
      <w:sz w:val="28"/>
    </w:rPr>
  </w:style>
  <w:style w:type="paragraph" w:customStyle="1" w:styleId="GB2312GB2312056">
    <w:name w:val="样式 样式 样式 样式 (西文) 仿宋_GB2312 (中文) 仿宋_GB2312 加粗 段前: 0.5 行 段后: 6 磅 行..."/>
    <w:basedOn w:val="a2"/>
    <w:qFormat/>
    <w:pPr>
      <w:spacing w:afterLines="50" w:after="156" w:line="300" w:lineRule="auto"/>
    </w:pPr>
    <w:rPr>
      <w:rFonts w:eastAsia="仿宋_GB2312"/>
      <w:b/>
      <w:bCs/>
      <w:sz w:val="28"/>
      <w:szCs w:val="20"/>
    </w:rPr>
  </w:style>
  <w:style w:type="paragraph" w:customStyle="1" w:styleId="affffffffffffffffffffffffffffa">
    <w:name w:val="表格字体"/>
    <w:basedOn w:val="a2"/>
    <w:link w:val="Charfffff4"/>
    <w:qFormat/>
    <w:pPr>
      <w:adjustRightInd w:val="0"/>
      <w:spacing w:beforeLines="20" w:before="62"/>
      <w:jc w:val="center"/>
    </w:pPr>
    <w:rPr>
      <w:kern w:val="0"/>
      <w:sz w:val="20"/>
      <w:szCs w:val="21"/>
    </w:rPr>
  </w:style>
  <w:style w:type="paragraph" w:customStyle="1" w:styleId="CharCharCharCharCharChar4">
    <w:name w:val="Char Char Char Char Char Char4"/>
    <w:basedOn w:val="a2"/>
    <w:qFormat/>
  </w:style>
  <w:style w:type="paragraph" w:customStyle="1" w:styleId="affffffffffffffffffffffffffffb">
    <w:name w:val="表格文本 五号 居中 单倍行距"/>
    <w:basedOn w:val="a2"/>
    <w:qFormat/>
    <w:pPr>
      <w:keepNext/>
      <w:adjustRightInd w:val="0"/>
      <w:snapToGrid w:val="0"/>
      <w:jc w:val="center"/>
    </w:pPr>
    <w:rPr>
      <w:color w:val="FF0000"/>
      <w:kern w:val="0"/>
    </w:rPr>
  </w:style>
  <w:style w:type="paragraph" w:customStyle="1" w:styleId="Char1CharCharCharCharCharChar2">
    <w:name w:val="Char1 Char Char Char Char Char Char2"/>
    <w:basedOn w:val="a2"/>
    <w:qFormat/>
    <w:pPr>
      <w:ind w:firstLineChars="200" w:firstLine="200"/>
    </w:pPr>
    <w:rPr>
      <w:rFonts w:ascii="宋体" w:hAnsi="宋体" w:cs="宋体"/>
    </w:rPr>
  </w:style>
  <w:style w:type="paragraph" w:customStyle="1" w:styleId="4ff3">
    <w:name w:val="检索4"/>
    <w:basedOn w:val="1fffff5"/>
    <w:qFormat/>
    <w:pPr>
      <w:ind w:left="1021"/>
    </w:pPr>
    <w:rPr>
      <w:color w:val="FF0000"/>
    </w:rPr>
  </w:style>
  <w:style w:type="paragraph" w:customStyle="1" w:styleId="1fffffa">
    <w:name w:val="编号(1)"/>
    <w:basedOn w:val="a2"/>
    <w:qFormat/>
    <w:pPr>
      <w:tabs>
        <w:tab w:val="left" w:pos="547"/>
        <w:tab w:val="left" w:pos="907"/>
        <w:tab w:val="left" w:pos="1080"/>
      </w:tabs>
      <w:spacing w:line="480" w:lineRule="atLeast"/>
      <w:ind w:firstLine="547"/>
    </w:pPr>
    <w:rPr>
      <w:sz w:val="28"/>
    </w:rPr>
  </w:style>
  <w:style w:type="paragraph" w:customStyle="1" w:styleId="2fffff">
    <w:name w:val="样式 正文文字 + 首行缩进:  2 字符"/>
    <w:basedOn w:val="af4"/>
    <w:qFormat/>
    <w:pPr>
      <w:spacing w:after="0"/>
      <w:ind w:firstLineChars="200" w:firstLine="560"/>
    </w:pPr>
    <w:rPr>
      <w:rFonts w:ascii="宋体" w:hAnsi="宋体" w:cs="宋体"/>
      <w:sz w:val="28"/>
      <w:szCs w:val="20"/>
    </w:rPr>
  </w:style>
  <w:style w:type="paragraph" w:customStyle="1" w:styleId="b-b3">
    <w:name w:val="b-b3"/>
    <w:basedOn w:val="3"/>
    <w:next w:val="a2"/>
    <w:qFormat/>
    <w:pPr>
      <w:keepNext w:val="0"/>
      <w:keepLines w:val="0"/>
      <w:numPr>
        <w:numId w:val="0"/>
      </w:numPr>
      <w:tabs>
        <w:tab w:val="clear" w:pos="720"/>
        <w:tab w:val="left" w:pos="737"/>
      </w:tabs>
      <w:snapToGrid w:val="0"/>
      <w:spacing w:beforeLines="0" w:before="0" w:afterLines="0" w:after="0"/>
      <w:jc w:val="both"/>
      <w:textAlignment w:val="auto"/>
      <w:outlineLvl w:val="9"/>
    </w:pPr>
    <w:rPr>
      <w:rFonts w:ascii="宋体" w:eastAsia="仿宋_GB2312" w:hAnsi="宋体"/>
      <w:b w:val="0"/>
      <w:color w:val="auto"/>
      <w:kern w:val="2"/>
      <w:szCs w:val="20"/>
      <w:lang w:val="en-US"/>
    </w:rPr>
  </w:style>
  <w:style w:type="paragraph" w:customStyle="1" w:styleId="lsp">
    <w:name w:val="正文 lsp"/>
    <w:basedOn w:val="a2"/>
    <w:qFormat/>
    <w:pPr>
      <w:ind w:firstLineChars="200" w:firstLine="480"/>
    </w:pPr>
    <w:rPr>
      <w:rFonts w:ascii="宋体"/>
    </w:rPr>
  </w:style>
  <w:style w:type="paragraph" w:customStyle="1" w:styleId="0852">
    <w:name w:val="正文首行缩进0.85"/>
    <w:basedOn w:val="a2"/>
    <w:qFormat/>
    <w:pPr>
      <w:tabs>
        <w:tab w:val="left" w:pos="900"/>
      </w:tabs>
      <w:ind w:firstLineChars="200" w:firstLine="480"/>
    </w:pPr>
    <w:rPr>
      <w:color w:val="000000"/>
      <w:lang w:val="zh-CN"/>
    </w:rPr>
  </w:style>
  <w:style w:type="paragraph" w:customStyle="1" w:styleId="890">
    <w:name w:val="样式89"/>
    <w:basedOn w:val="a2"/>
    <w:link w:val="89Char"/>
    <w:qFormat/>
    <w:pPr>
      <w:adjustRightInd w:val="0"/>
      <w:spacing w:before="214"/>
      <w:jc w:val="center"/>
    </w:pPr>
    <w:rPr>
      <w:rFonts w:ascii="黑体" w:eastAsia="黑体" w:hAnsi="宋体"/>
      <w:b/>
      <w:bCs/>
      <w:color w:val="000000"/>
      <w:kern w:val="0"/>
      <w:sz w:val="20"/>
      <w:szCs w:val="21"/>
    </w:rPr>
  </w:style>
  <w:style w:type="paragraph" w:customStyle="1" w:styleId="Charfffff5">
    <w:name w:val="样式 表格文字居中 Char + 自动设置"/>
    <w:qFormat/>
    <w:pPr>
      <w:tabs>
        <w:tab w:val="left" w:pos="628"/>
        <w:tab w:val="left" w:pos="1727"/>
        <w:tab w:val="left" w:pos="1884"/>
        <w:tab w:val="left" w:pos="2660"/>
        <w:tab w:val="left" w:pos="5460"/>
      </w:tabs>
    </w:pPr>
    <w:rPr>
      <w:rFonts w:ascii="Times New Roman" w:eastAsia="宋体" w:hAnsi="Times New Roman" w:cs="Times New Roman"/>
      <w:color w:val="000000"/>
    </w:rPr>
  </w:style>
  <w:style w:type="paragraph" w:customStyle="1" w:styleId="3ffd">
    <w:name w:val="3标题(治)"/>
    <w:basedOn w:val="3"/>
    <w:qFormat/>
    <w:pPr>
      <w:keepNext w:val="0"/>
      <w:keepLines w:val="0"/>
      <w:numPr>
        <w:numId w:val="0"/>
      </w:numPr>
      <w:tabs>
        <w:tab w:val="left" w:pos="840"/>
      </w:tabs>
      <w:snapToGrid w:val="0"/>
      <w:spacing w:beforeLines="0" w:before="0" w:afterLines="0" w:after="0"/>
      <w:jc w:val="both"/>
      <w:textAlignment w:val="auto"/>
    </w:pPr>
    <w:rPr>
      <w:rFonts w:eastAsia="仿宋_GB2312"/>
      <w:b w:val="0"/>
      <w:bCs/>
      <w:color w:val="auto"/>
      <w:kern w:val="2"/>
      <w:lang w:val="en-US"/>
    </w:rPr>
  </w:style>
  <w:style w:type="paragraph" w:customStyle="1" w:styleId="102">
    <w:name w:val="样式 标题 1 + 浅蓝 首行缩进:  0 厘米"/>
    <w:basedOn w:val="1"/>
    <w:qFormat/>
    <w:pPr>
      <w:keepNext w:val="0"/>
      <w:widowControl/>
      <w:numPr>
        <w:numId w:val="0"/>
      </w:numPr>
      <w:tabs>
        <w:tab w:val="left" w:pos="567"/>
      </w:tabs>
      <w:snapToGrid w:val="0"/>
      <w:spacing w:beforeLines="0" w:before="156" w:afterLines="0" w:after="156" w:line="576" w:lineRule="auto"/>
      <w:textAlignment w:val="auto"/>
    </w:pPr>
    <w:rPr>
      <w:rFonts w:cs="仿宋_GB2312" w:hint="eastAsia"/>
      <w:bCs/>
      <w:color w:val="auto"/>
      <w:sz w:val="32"/>
      <w:szCs w:val="36"/>
      <w:lang w:val="en-US"/>
    </w:rPr>
  </w:style>
  <w:style w:type="paragraph" w:customStyle="1" w:styleId="affffffffffffffffffffffffffffc">
    <w:name w:val="真宗兴表格标题"/>
    <w:basedOn w:val="a2"/>
    <w:link w:val="Charfffff6"/>
    <w:qFormat/>
    <w:pPr>
      <w:spacing w:before="93" w:line="400" w:lineRule="atLeast"/>
      <w:ind w:firstLineChars="200" w:firstLine="480"/>
      <w:jc w:val="center"/>
    </w:pPr>
    <w:rPr>
      <w:rFonts w:ascii="黑体" w:eastAsia="黑体"/>
      <w:kern w:val="0"/>
    </w:rPr>
  </w:style>
  <w:style w:type="paragraph" w:customStyle="1" w:styleId="850">
    <w:name w:val="样式85"/>
    <w:basedOn w:val="a2"/>
    <w:link w:val="85Char"/>
    <w:qFormat/>
    <w:pPr>
      <w:adjustRightInd w:val="0"/>
      <w:snapToGrid w:val="0"/>
      <w:ind w:firstLineChars="200" w:firstLine="480"/>
      <w:jc w:val="center"/>
    </w:pPr>
    <w:rPr>
      <w:color w:val="000000"/>
      <w:kern w:val="0"/>
    </w:rPr>
  </w:style>
  <w:style w:type="paragraph" w:customStyle="1" w:styleId="affffffffffffffffffffffffffffd">
    <w:name w:val="正文＋黑体"/>
    <w:basedOn w:val="a2"/>
    <w:qFormat/>
    <w:pPr>
      <w:spacing w:beforeLines="50" w:before="156" w:afterLines="50" w:after="156"/>
      <w:ind w:firstLineChars="200" w:firstLine="480"/>
    </w:pPr>
    <w:rPr>
      <w:rFonts w:ascii="Arial" w:eastAsia="黑体" w:hAnsi="Arial"/>
    </w:rPr>
  </w:style>
  <w:style w:type="paragraph" w:customStyle="1" w:styleId="1220">
    <w:name w:val="样式 标题 1篇标题22 + 小二 黑色"/>
    <w:basedOn w:val="1"/>
    <w:qFormat/>
    <w:pPr>
      <w:keepNext w:val="0"/>
      <w:widowControl/>
      <w:numPr>
        <w:numId w:val="0"/>
      </w:numPr>
      <w:tabs>
        <w:tab w:val="left" w:pos="567"/>
      </w:tabs>
      <w:snapToGrid w:val="0"/>
      <w:spacing w:beforeLines="0" w:before="156" w:afterLines="0" w:after="156" w:line="576" w:lineRule="auto"/>
      <w:textAlignment w:val="auto"/>
    </w:pPr>
    <w:rPr>
      <w:rFonts w:eastAsia="黑体" w:cs="仿宋_GB2312"/>
      <w:color w:val="000000"/>
      <w:sz w:val="30"/>
      <w:szCs w:val="44"/>
      <w:lang w:val="en-US"/>
    </w:rPr>
  </w:style>
  <w:style w:type="paragraph" w:customStyle="1" w:styleId="c0">
    <w:name w:val="c_"/>
    <w:qFormat/>
    <w:pPr>
      <w:widowControl w:val="0"/>
      <w:autoSpaceDE w:val="0"/>
      <w:autoSpaceDN w:val="0"/>
      <w:adjustRightInd w:val="0"/>
      <w:jc w:val="both"/>
    </w:pPr>
    <w:rPr>
      <w:rFonts w:ascii="五" w:eastAsia="五" w:hAnsi="Times New Roman" w:cs="Times New Roman"/>
      <w:sz w:val="24"/>
    </w:rPr>
  </w:style>
  <w:style w:type="paragraph" w:customStyle="1" w:styleId="3ffe">
    <w:name w:val="宗兴3"/>
    <w:basedOn w:val="3"/>
    <w:qFormat/>
    <w:pPr>
      <w:keepNext w:val="0"/>
      <w:keepLines w:val="0"/>
      <w:numPr>
        <w:numId w:val="0"/>
      </w:numPr>
      <w:snapToGrid w:val="0"/>
      <w:spacing w:beforeLines="0" w:before="0" w:afterLines="0" w:after="0" w:line="400" w:lineRule="exact"/>
      <w:jc w:val="both"/>
      <w:textAlignment w:val="auto"/>
    </w:pPr>
    <w:rPr>
      <w:b w:val="0"/>
      <w:color w:val="auto"/>
      <w:kern w:val="2"/>
      <w:szCs w:val="28"/>
      <w:lang w:val="en-US"/>
    </w:rPr>
  </w:style>
  <w:style w:type="paragraph" w:customStyle="1" w:styleId="233">
    <w:name w:val="样式 报告 + 首行缩进:  2 字符 段前: 3 磅 段后: 3 磅"/>
    <w:basedOn w:val="a2"/>
    <w:qFormat/>
    <w:pPr>
      <w:overflowPunct w:val="0"/>
      <w:autoSpaceDE w:val="0"/>
      <w:autoSpaceDN w:val="0"/>
      <w:adjustRightInd w:val="0"/>
      <w:spacing w:before="60" w:after="60" w:line="400" w:lineRule="atLeast"/>
      <w:ind w:firstLineChars="200" w:firstLine="480"/>
    </w:pPr>
    <w:rPr>
      <w:rFonts w:cs="宋体"/>
      <w:kern w:val="0"/>
    </w:rPr>
  </w:style>
  <w:style w:type="paragraph" w:customStyle="1" w:styleId="p14l">
    <w:name w:val="p14_l"/>
    <w:basedOn w:val="a2"/>
    <w:qFormat/>
    <w:pPr>
      <w:spacing w:before="100" w:beforeAutospacing="1" w:after="100" w:afterAutospacing="1"/>
    </w:pPr>
    <w:rPr>
      <w:color w:val="484848"/>
      <w:sz w:val="23"/>
      <w:szCs w:val="23"/>
    </w:rPr>
  </w:style>
  <w:style w:type="paragraph" w:customStyle="1" w:styleId="affffffffffffffffffffffffffffe">
    <w:name w:val="标题后正文"/>
    <w:basedOn w:val="a2"/>
    <w:qFormat/>
    <w:pPr>
      <w:adjustRightInd w:val="0"/>
      <w:ind w:firstLineChars="200" w:firstLine="200"/>
      <w:textAlignment w:val="baseline"/>
    </w:pPr>
    <w:rPr>
      <w:rFonts w:ascii="Arial" w:hAnsi="Arial"/>
      <w:snapToGrid w:val="0"/>
      <w:kern w:val="28"/>
      <w:szCs w:val="20"/>
    </w:rPr>
  </w:style>
  <w:style w:type="paragraph" w:customStyle="1" w:styleId="afffffffffffffffffffffffffffff">
    <w:name w:val="正文部分"/>
    <w:basedOn w:val="af4"/>
    <w:qFormat/>
    <w:pPr>
      <w:adjustRightInd w:val="0"/>
      <w:snapToGrid w:val="0"/>
      <w:spacing w:after="0" w:line="460" w:lineRule="exact"/>
      <w:ind w:firstLineChars="200" w:firstLine="200"/>
      <w:textAlignment w:val="baseline"/>
    </w:pPr>
    <w:rPr>
      <w:rFonts w:ascii="宋体" w:hAnsi="宋体" w:cs="宋体"/>
      <w:kern w:val="24"/>
    </w:rPr>
  </w:style>
  <w:style w:type="paragraph" w:customStyle="1" w:styleId="Style22">
    <w:name w:val="_Style 22"/>
    <w:basedOn w:val="a2"/>
    <w:qFormat/>
  </w:style>
  <w:style w:type="paragraph" w:customStyle="1" w:styleId="421">
    <w:name w:val="中大4级2"/>
    <w:basedOn w:val="3f6"/>
    <w:link w:val="42Char"/>
    <w:qFormat/>
    <w:pPr>
      <w:keepNext w:val="0"/>
      <w:keepLines w:val="0"/>
      <w:numPr>
        <w:ilvl w:val="2"/>
      </w:numPr>
      <w:spacing w:afterLines="0"/>
      <w:outlineLvl w:val="3"/>
    </w:pPr>
    <w:rPr>
      <w:rFonts w:eastAsia="仿宋_GB2312"/>
      <w:bCs w:val="0"/>
      <w:sz w:val="24"/>
      <w:szCs w:val="24"/>
      <w:lang w:val="en-US"/>
    </w:rPr>
  </w:style>
  <w:style w:type="paragraph" w:customStyle="1" w:styleId="08">
    <w:name w:val="样式0表换行"/>
    <w:basedOn w:val="a2"/>
    <w:qFormat/>
    <w:pPr>
      <w:spacing w:line="300" w:lineRule="auto"/>
      <w:jc w:val="center"/>
    </w:pPr>
    <w:rPr>
      <w:szCs w:val="20"/>
    </w:rPr>
  </w:style>
  <w:style w:type="paragraph" w:customStyle="1" w:styleId="afffffffffffffffffffffffffffff0">
    <w:name w:val="中文报告书样式"/>
    <w:basedOn w:val="a2"/>
    <w:qFormat/>
    <w:pPr>
      <w:adjustRightInd w:val="0"/>
      <w:snapToGrid w:val="0"/>
      <w:spacing w:line="500" w:lineRule="atLeast"/>
      <w:ind w:firstLine="480"/>
      <w:textAlignment w:val="baseline"/>
    </w:pPr>
    <w:rPr>
      <w:kern w:val="28"/>
      <w:szCs w:val="20"/>
    </w:rPr>
  </w:style>
  <w:style w:type="paragraph" w:customStyle="1" w:styleId="afffffffffffffffffffffffffffff1">
    <w:name w:val="热电厂正文"/>
    <w:basedOn w:val="a2"/>
    <w:qFormat/>
    <w:pPr>
      <w:spacing w:line="440" w:lineRule="exact"/>
      <w:ind w:firstLineChars="200" w:firstLine="480"/>
    </w:pPr>
  </w:style>
  <w:style w:type="paragraph" w:customStyle="1" w:styleId="2fffff0">
    <w:name w:val="列出段落2"/>
    <w:basedOn w:val="a2"/>
    <w:qFormat/>
    <w:pPr>
      <w:ind w:firstLine="420"/>
    </w:pPr>
  </w:style>
  <w:style w:type="paragraph" w:customStyle="1" w:styleId="3001505">
    <w:name w:val="样式 样式 标题 3 + 黑体 四号 段前: 0 磅 段后: 0 磅 行距: 1.5 倍行距 + 段前: 0.5 行"/>
    <w:basedOn w:val="a2"/>
    <w:qFormat/>
    <w:pPr>
      <w:keepNext/>
      <w:keepLines/>
      <w:spacing w:beforeLines="50" w:before="156"/>
      <w:outlineLvl w:val="2"/>
    </w:pPr>
    <w:rPr>
      <w:rFonts w:ascii="黑体" w:eastAsia="黑体" w:cs="宋体"/>
      <w:b/>
      <w:bCs/>
      <w:kern w:val="0"/>
      <w:szCs w:val="20"/>
      <w:lang w:val="zh-CN"/>
    </w:rPr>
  </w:style>
  <w:style w:type="paragraph" w:customStyle="1" w:styleId="ysh10">
    <w:name w:val="ysh标1"/>
    <w:basedOn w:val="a2"/>
    <w:qFormat/>
    <w:pPr>
      <w:spacing w:beforeLines="100" w:before="312"/>
      <w:ind w:firstLineChars="200" w:firstLine="200"/>
      <w:jc w:val="center"/>
    </w:pPr>
    <w:rPr>
      <w:rFonts w:ascii="宋体" w:hAnsi="宋体"/>
      <w:b/>
      <w:sz w:val="44"/>
      <w:szCs w:val="32"/>
    </w:rPr>
  </w:style>
  <w:style w:type="paragraph" w:customStyle="1" w:styleId="afffffffffffffffffffffffffffff2">
    <w:name w:val="调研内容"/>
    <w:basedOn w:val="a2"/>
    <w:qFormat/>
    <w:rPr>
      <w:szCs w:val="20"/>
    </w:rPr>
  </w:style>
  <w:style w:type="paragraph" w:customStyle="1" w:styleId="Style90">
    <w:name w:val="_Style 90"/>
    <w:basedOn w:val="a2"/>
    <w:next w:val="27"/>
    <w:qFormat/>
    <w:pPr>
      <w:ind w:firstLineChars="200" w:firstLine="480"/>
    </w:pPr>
    <w:rPr>
      <w:rFonts w:hint="eastAsia"/>
      <w:szCs w:val="20"/>
    </w:rPr>
  </w:style>
  <w:style w:type="paragraph" w:customStyle="1" w:styleId="afffffffffffffffffffffffffffff3">
    <w:name w:val="项目"/>
    <w:basedOn w:val="a2"/>
    <w:qFormat/>
    <w:pPr>
      <w:adjustRightInd w:val="0"/>
      <w:spacing w:before="60" w:line="320" w:lineRule="atLeast"/>
      <w:ind w:leftChars="400" w:left="400"/>
    </w:pPr>
    <w:rPr>
      <w:kern w:val="0"/>
      <w:szCs w:val="20"/>
    </w:rPr>
  </w:style>
  <w:style w:type="paragraph" w:customStyle="1" w:styleId="Charfffff7">
    <w:name w:val="标准文本 居中 单倍行距 Char"/>
    <w:basedOn w:val="a2"/>
    <w:qFormat/>
    <w:pPr>
      <w:adjustRightInd w:val="0"/>
      <w:snapToGrid w:val="0"/>
      <w:spacing w:line="480" w:lineRule="exact"/>
      <w:jc w:val="center"/>
    </w:pPr>
    <w:rPr>
      <w:rFonts w:ascii="宋体" w:hAnsi="宋体" w:cs="宋体"/>
      <w:color w:val="000000"/>
    </w:rPr>
  </w:style>
  <w:style w:type="paragraph" w:customStyle="1" w:styleId="1510">
    <w:name w:val="样式 样式 (符号) 宋体 二号 加粗 黑色 居中 行距: 1.5 倍行距 + 加粗1"/>
    <w:basedOn w:val="15c"/>
    <w:qFormat/>
    <w:rPr>
      <w:b w:val="0"/>
      <w:bCs w:val="0"/>
    </w:rPr>
  </w:style>
  <w:style w:type="paragraph" w:customStyle="1" w:styleId="15c">
    <w:name w:val="样式 (符号) 宋体 二号 加粗 黑色 居中 行距: 1.5 倍行距"/>
    <w:basedOn w:val="aff7"/>
    <w:qFormat/>
    <w:pPr>
      <w:widowControl/>
      <w:adjustRightInd w:val="0"/>
      <w:snapToGrid w:val="0"/>
      <w:spacing w:line="240" w:lineRule="auto"/>
      <w:ind w:left="0" w:firstLineChars="200" w:firstLine="480"/>
    </w:pPr>
    <w:rPr>
      <w:rFonts w:ascii="Times New Roman" w:hAnsi="宋体" w:cs="宋体"/>
      <w:sz w:val="44"/>
      <w:szCs w:val="24"/>
      <w:shd w:val="clear" w:color="auto" w:fill="000080"/>
      <w:lang w:val="en-US"/>
    </w:rPr>
  </w:style>
  <w:style w:type="paragraph" w:customStyle="1" w:styleId="2150">
    <w:name w:val="正文文本缩进 215"/>
    <w:basedOn w:val="a2"/>
    <w:qFormat/>
    <w:pPr>
      <w:adjustRightInd w:val="0"/>
      <w:spacing w:after="120" w:line="400" w:lineRule="exact"/>
      <w:ind w:firstLineChars="200" w:firstLine="525"/>
    </w:pPr>
    <w:rPr>
      <w:rFonts w:ascii="宋体"/>
      <w:spacing w:val="16"/>
      <w:szCs w:val="20"/>
    </w:rPr>
  </w:style>
  <w:style w:type="paragraph" w:customStyle="1" w:styleId="11e">
    <w:name w:val="批注框文本11"/>
    <w:basedOn w:val="a2"/>
    <w:qFormat/>
    <w:rPr>
      <w:sz w:val="18"/>
      <w:szCs w:val="18"/>
    </w:rPr>
  </w:style>
  <w:style w:type="paragraph" w:customStyle="1" w:styleId="103">
    <w:name w:val="样式 标题 1 + 加粗 首行缩进:  0 厘米"/>
    <w:basedOn w:val="1"/>
    <w:qFormat/>
    <w:pPr>
      <w:keepNext w:val="0"/>
      <w:widowControl/>
      <w:numPr>
        <w:numId w:val="0"/>
      </w:numPr>
      <w:tabs>
        <w:tab w:val="left" w:pos="567"/>
      </w:tabs>
      <w:snapToGrid w:val="0"/>
      <w:spacing w:beforeLines="0" w:before="240" w:afterLines="0" w:after="360" w:line="240" w:lineRule="auto"/>
      <w:textAlignment w:val="auto"/>
    </w:pPr>
    <w:rPr>
      <w:rFonts w:cs="仿宋_GB2312" w:hint="eastAsia"/>
      <w:bCs/>
      <w:color w:val="auto"/>
      <w:sz w:val="32"/>
      <w:szCs w:val="36"/>
      <w:lang w:val="en-US"/>
    </w:rPr>
  </w:style>
  <w:style w:type="paragraph" w:customStyle="1" w:styleId="1fffffb">
    <w:name w:val="正文1 加粗"/>
    <w:basedOn w:val="a2"/>
    <w:link w:val="1Char7"/>
    <w:qFormat/>
    <w:pPr>
      <w:snapToGrid w:val="0"/>
      <w:spacing w:before="93"/>
      <w:ind w:firstLineChars="200" w:firstLine="482"/>
    </w:pPr>
    <w:rPr>
      <w:b/>
      <w:kern w:val="0"/>
      <w:szCs w:val="28"/>
    </w:rPr>
  </w:style>
  <w:style w:type="paragraph" w:customStyle="1" w:styleId="byline">
    <w:name w:val="byline"/>
    <w:basedOn w:val="a2"/>
    <w:qFormat/>
    <w:pPr>
      <w:adjustRightInd w:val="0"/>
      <w:snapToGrid w:val="0"/>
      <w:spacing w:before="100" w:beforeAutospacing="1" w:after="100" w:afterAutospacing="1" w:line="300" w:lineRule="auto"/>
    </w:pPr>
    <w:rPr>
      <w:rFonts w:ascii="Verdana" w:hAnsi="Verdana"/>
      <w:i/>
      <w:iCs/>
      <w:snapToGrid w:val="0"/>
      <w:color w:val="000000"/>
      <w:kern w:val="0"/>
      <w:szCs w:val="18"/>
    </w:rPr>
  </w:style>
  <w:style w:type="paragraph" w:customStyle="1" w:styleId="GB2312GB23120560">
    <w:name w:val="样式 样式 样式 样式 样式 (西文) 仿宋_GB2312 (中文) 仿宋_GB2312 加粗 段前: 0.5 行 段后: 6 ..."/>
    <w:basedOn w:val="GB2312GB23120561"/>
    <w:qFormat/>
  </w:style>
  <w:style w:type="paragraph" w:customStyle="1" w:styleId="dir">
    <w:name w:val="dir"/>
    <w:basedOn w:val="a2"/>
    <w:qFormat/>
    <w:pPr>
      <w:spacing w:before="100" w:beforeAutospacing="1" w:after="100" w:afterAutospacing="1"/>
    </w:pPr>
    <w:rPr>
      <w:rFonts w:ascii="宋体" w:hAnsi="宋体" w:hint="eastAsia"/>
      <w:b/>
      <w:bCs/>
      <w:kern w:val="0"/>
      <w:sz w:val="22"/>
      <w:szCs w:val="22"/>
    </w:rPr>
  </w:style>
  <w:style w:type="paragraph" w:customStyle="1" w:styleId="2H2Heading2HiddenHeading2CCBSHD22ndlevelh221">
    <w:name w:val="样式 标题 2H2Heading 2 HiddenHeading 2 CCBSHD2节2nd levelh22...1"/>
    <w:basedOn w:val="a2"/>
    <w:next w:val="af4"/>
    <w:qFormat/>
    <w:pPr>
      <w:adjustRightInd w:val="0"/>
      <w:spacing w:line="480" w:lineRule="exact"/>
      <w:textAlignment w:val="baseline"/>
    </w:pPr>
    <w:rPr>
      <w:rFonts w:cs="宋体"/>
      <w:kern w:val="0"/>
      <w:sz w:val="28"/>
      <w:szCs w:val="20"/>
    </w:rPr>
  </w:style>
  <w:style w:type="paragraph" w:customStyle="1" w:styleId="11f">
    <w:name w:val="环小四1.1（二级）"/>
    <w:qFormat/>
    <w:pPr>
      <w:widowControl w:val="0"/>
      <w:outlineLvl w:val="1"/>
    </w:pPr>
    <w:rPr>
      <w:rFonts w:ascii="宋体" w:eastAsia="宋体" w:hAnsi="宋体" w:cs="Times New Roman"/>
      <w:b/>
      <w:bCs/>
      <w:sz w:val="24"/>
      <w:szCs w:val="24"/>
      <w:lang w:val="zh-CN"/>
    </w:rPr>
  </w:style>
  <w:style w:type="paragraph" w:customStyle="1" w:styleId="12a">
    <w:name w:val="普通(网站)12"/>
    <w:basedOn w:val="a2"/>
    <w:qFormat/>
    <w:pPr>
      <w:spacing w:before="100" w:beforeAutospacing="1" w:after="100" w:afterAutospacing="1"/>
      <w:ind w:firstLineChars="200" w:firstLine="200"/>
    </w:pPr>
    <w:rPr>
      <w:rFonts w:ascii="宋体" w:hAnsi="宋体"/>
      <w:kern w:val="0"/>
    </w:rPr>
  </w:style>
  <w:style w:type="paragraph" w:customStyle="1" w:styleId="205">
    <w:name w:val="样式 样式 标题 2 + 段前: 0.5 行"/>
    <w:basedOn w:val="a2"/>
    <w:qFormat/>
    <w:pPr>
      <w:keepNext/>
      <w:keepLines/>
      <w:spacing w:beforeLines="50" w:before="156"/>
      <w:outlineLvl w:val="1"/>
    </w:pPr>
    <w:rPr>
      <w:rFonts w:ascii="Arial" w:eastAsia="仿宋_GB2312" w:hAnsi="Arial" w:cs="宋体"/>
      <w:bCs/>
      <w:spacing w:val="20"/>
      <w:sz w:val="28"/>
      <w:szCs w:val="20"/>
    </w:rPr>
  </w:style>
  <w:style w:type="paragraph" w:customStyle="1" w:styleId="1fffffc">
    <w:name w:val="（1）"/>
    <w:basedOn w:val="a2"/>
    <w:qFormat/>
    <w:rPr>
      <w:rFonts w:ascii="仿宋_GB2312" w:eastAsia="仿宋_GB2312" w:hAnsi="宋体"/>
      <w:bCs/>
      <w:kern w:val="0"/>
      <w:sz w:val="28"/>
      <w:szCs w:val="28"/>
    </w:rPr>
  </w:style>
  <w:style w:type="paragraph" w:customStyle="1" w:styleId="7c">
    <w:name w:val="样式 样式7 + 小四"/>
    <w:basedOn w:val="74"/>
    <w:qFormat/>
    <w:pPr>
      <w:keepNext/>
      <w:keepLines/>
      <w:widowControl/>
      <w:adjustRightInd w:val="0"/>
      <w:snapToGrid w:val="0"/>
      <w:spacing w:before="260" w:after="260" w:line="480" w:lineRule="exact"/>
      <w:jc w:val="left"/>
      <w:textAlignment w:val="baseline"/>
      <w:outlineLvl w:val="2"/>
    </w:pPr>
    <w:rPr>
      <w:rFonts w:hint="eastAsia"/>
      <w:b/>
      <w:color w:val="000000"/>
      <w:sz w:val="21"/>
      <w:szCs w:val="20"/>
      <w:lang w:val="en-US"/>
    </w:rPr>
  </w:style>
  <w:style w:type="paragraph" w:customStyle="1" w:styleId="afffffffffffffffffffffffffffff4">
    <w:name w:val="表格群窝里"/>
    <w:basedOn w:val="a2"/>
    <w:qFormat/>
    <w:pPr>
      <w:adjustRightInd w:val="0"/>
      <w:jc w:val="center"/>
    </w:pPr>
    <w:rPr>
      <w:rFonts w:hAnsi="宋体"/>
      <w:kern w:val="0"/>
      <w:szCs w:val="21"/>
    </w:rPr>
  </w:style>
  <w:style w:type="paragraph" w:customStyle="1" w:styleId="Char50">
    <w:name w:val="Char5"/>
    <w:basedOn w:val="af"/>
    <w:qFormat/>
    <w:pPr>
      <w:adjustRightInd w:val="0"/>
      <w:spacing w:line="436" w:lineRule="exact"/>
      <w:ind w:left="357" w:firstLine="0"/>
      <w:outlineLvl w:val="3"/>
    </w:pPr>
    <w:rPr>
      <w:rFonts w:ascii="Tahoma" w:hAnsi="Tahoma"/>
      <w:b/>
      <w:szCs w:val="28"/>
    </w:rPr>
  </w:style>
  <w:style w:type="paragraph" w:customStyle="1" w:styleId="820">
    <w:name w:val="样式82"/>
    <w:basedOn w:val="a2"/>
    <w:qFormat/>
    <w:pPr>
      <w:keepNext/>
      <w:keepLines/>
      <w:adjustRightInd w:val="0"/>
      <w:spacing w:before="120" w:after="120" w:line="520" w:lineRule="exact"/>
      <w:outlineLvl w:val="2"/>
    </w:pPr>
    <w:rPr>
      <w:rFonts w:eastAsia="黑体"/>
      <w:b/>
      <w:color w:val="000000"/>
      <w:kern w:val="0"/>
      <w:szCs w:val="28"/>
      <w:lang w:val="en-AU"/>
    </w:rPr>
  </w:style>
  <w:style w:type="paragraph" w:customStyle="1" w:styleId="CharChar3CharChar">
    <w:name w:val="Char Char3 Char Char"/>
    <w:basedOn w:val="af"/>
    <w:qFormat/>
    <w:pPr>
      <w:adjustRightInd w:val="0"/>
      <w:spacing w:line="436" w:lineRule="exact"/>
      <w:ind w:left="357" w:firstLine="0"/>
      <w:outlineLvl w:val="3"/>
    </w:pPr>
    <w:rPr>
      <w:rFonts w:ascii="Tahoma" w:hAnsi="Tahoma"/>
      <w:b/>
    </w:rPr>
  </w:style>
  <w:style w:type="paragraph" w:customStyle="1" w:styleId="Char1CharChar2CharCharCharCharCharCharCharCharCharCharCharCharCharCharCharCharCharCharCharCharChar1">
    <w:name w:val="Char1 Char Char2 Char Char Char Char Char Char Char Char Char Char Char Char Char Char Char Char Char Char Char Char Char1"/>
    <w:basedOn w:val="a2"/>
    <w:qFormat/>
    <w:pPr>
      <w:spacing w:after="160" w:line="240" w:lineRule="exact"/>
    </w:pPr>
    <w:rPr>
      <w:rFonts w:ascii="Verdana" w:eastAsia="仿宋_GB2312" w:hAnsi="Verdana"/>
      <w:kern w:val="0"/>
      <w:sz w:val="30"/>
      <w:szCs w:val="30"/>
      <w:lang w:eastAsia="en-US"/>
    </w:rPr>
  </w:style>
  <w:style w:type="paragraph" w:customStyle="1" w:styleId="550">
    <w:name w:val="样式55"/>
    <w:basedOn w:val="a2"/>
    <w:qFormat/>
    <w:pPr>
      <w:keepNext/>
      <w:keepLines/>
      <w:adjustRightInd w:val="0"/>
      <w:spacing w:before="120" w:after="120" w:line="520" w:lineRule="exact"/>
      <w:outlineLvl w:val="2"/>
    </w:pPr>
    <w:rPr>
      <w:rFonts w:eastAsia="黑体"/>
      <w:kern w:val="0"/>
      <w:szCs w:val="20"/>
    </w:rPr>
  </w:style>
  <w:style w:type="paragraph" w:customStyle="1" w:styleId="afffffffffffffffffffffffffffff5">
    <w:name w:val="样式 表格内容自定 + 右"/>
    <w:basedOn w:val="afffffffffffffffffffffffffffff6"/>
    <w:qFormat/>
    <w:pPr>
      <w:spacing w:line="240" w:lineRule="exact"/>
      <w:jc w:val="right"/>
    </w:pPr>
    <w:rPr>
      <w:rFonts w:cs="宋体"/>
      <w:szCs w:val="20"/>
    </w:rPr>
  </w:style>
  <w:style w:type="paragraph" w:customStyle="1" w:styleId="afffffffffffffffffffffffffffff6">
    <w:name w:val="表格内容自定"/>
    <w:basedOn w:val="a2"/>
    <w:qFormat/>
    <w:pPr>
      <w:spacing w:line="280" w:lineRule="exact"/>
      <w:jc w:val="center"/>
    </w:pPr>
    <w:rPr>
      <w:kern w:val="0"/>
      <w:sz w:val="18"/>
      <w:szCs w:val="21"/>
    </w:rPr>
  </w:style>
  <w:style w:type="paragraph" w:customStyle="1" w:styleId="afffffffffffffffffffffffffffff7">
    <w:name w:val="样式正文"/>
    <w:basedOn w:val="a2"/>
    <w:qFormat/>
    <w:pPr>
      <w:spacing w:line="300" w:lineRule="auto"/>
      <w:ind w:firstLineChars="200" w:firstLine="200"/>
    </w:pPr>
  </w:style>
  <w:style w:type="paragraph" w:customStyle="1" w:styleId="xl60">
    <w:name w:val="xl60"/>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szCs w:val="22"/>
    </w:rPr>
  </w:style>
  <w:style w:type="paragraph" w:customStyle="1" w:styleId="afffffffffffffffffffffffffffff8">
    <w:name w:val="二级标题（宗兴）"/>
    <w:basedOn w:val="2"/>
    <w:link w:val="Charfffff8"/>
    <w:qFormat/>
    <w:pPr>
      <w:keepNext w:val="0"/>
      <w:numPr>
        <w:numId w:val="0"/>
      </w:numPr>
      <w:tabs>
        <w:tab w:val="left" w:pos="0"/>
      </w:tabs>
      <w:snapToGrid w:val="0"/>
      <w:spacing w:beforeLines="0" w:before="440" w:afterLines="0" w:after="440" w:line="400" w:lineRule="exact"/>
      <w:textAlignment w:val="auto"/>
    </w:pPr>
    <w:rPr>
      <w:rFonts w:ascii="Arial" w:eastAsia="黑体" w:hAnsi="Arial" w:cs="Arial"/>
      <w:bCs/>
      <w:color w:val="auto"/>
      <w:sz w:val="32"/>
      <w:szCs w:val="32"/>
      <w:lang w:val="en-US"/>
    </w:rPr>
  </w:style>
  <w:style w:type="paragraph" w:customStyle="1" w:styleId="30724656">
    <w:name w:val="样式 标题 3 + 左侧:  0 厘米 悬挂缩进: 7.2 字符 段前: 4.65 磅 段后: 6 磅 行距: 固定值 ..."/>
    <w:basedOn w:val="3"/>
    <w:qFormat/>
    <w:pPr>
      <w:keepNext w:val="0"/>
      <w:keepLines w:val="0"/>
      <w:numPr>
        <w:numId w:val="0"/>
      </w:numPr>
      <w:tabs>
        <w:tab w:val="left" w:pos="4621"/>
      </w:tabs>
      <w:snapToGrid w:val="0"/>
      <w:spacing w:beforeLines="0" w:before="93" w:afterLines="0" w:after="156" w:line="440" w:lineRule="exact"/>
      <w:ind w:left="720"/>
      <w:jc w:val="both"/>
      <w:textAlignment w:val="auto"/>
    </w:pPr>
    <w:rPr>
      <w:rFonts w:eastAsia="仿宋_GB2312"/>
      <w:bCs/>
      <w:color w:val="auto"/>
      <w:kern w:val="2"/>
      <w:sz w:val="26"/>
      <w:lang w:val="en-US"/>
    </w:rPr>
  </w:style>
  <w:style w:type="paragraph" w:customStyle="1" w:styleId="327">
    <w:name w:val="样式 样式3 + 首行缩进:  2 字符"/>
    <w:basedOn w:val="a2"/>
    <w:qFormat/>
    <w:pPr>
      <w:ind w:firstLine="480"/>
    </w:pPr>
    <w:rPr>
      <w:rFonts w:ascii="Times" w:eastAsia="仿宋_GB2312" w:hAnsi="Times"/>
      <w:szCs w:val="20"/>
    </w:rPr>
  </w:style>
  <w:style w:type="paragraph" w:customStyle="1" w:styleId="CharCharCharCharCharCharCharCharCharCharCharCharChar1CharCharCharCharCharCharCharCharCharCharCharCharCharCharCharCharCharCharChar1">
    <w:name w:val="Char Char Char Char Char Char Char Char Char Char Char Char Char1 Char Char Char Char Char Char Char Char Char Char Char Char Char Char Char Char Char Char Char1"/>
    <w:basedOn w:val="a2"/>
    <w:qFormat/>
    <w:pPr>
      <w:spacing w:after="160" w:line="240" w:lineRule="exact"/>
    </w:pPr>
    <w:rPr>
      <w:rFonts w:ascii="Verdana" w:hAnsi="Verdana"/>
      <w:kern w:val="0"/>
      <w:sz w:val="20"/>
      <w:szCs w:val="20"/>
      <w:lang w:eastAsia="en-US"/>
    </w:rPr>
  </w:style>
  <w:style w:type="paragraph" w:customStyle="1" w:styleId="afffffffffffffffffffffffffffff9">
    <w:name w:val="条文本"/>
    <w:basedOn w:val="a3"/>
    <w:qFormat/>
    <w:pPr>
      <w:widowControl/>
      <w:adjustRightInd w:val="0"/>
      <w:snapToGrid w:val="0"/>
      <w:spacing w:beforeLines="30" w:before="93" w:afterLines="30" w:after="93"/>
      <w:ind w:leftChars="723" w:left="723" w:firstLineChars="0" w:firstLine="0"/>
      <w:jc w:val="left"/>
      <w:textAlignment w:val="baseline"/>
    </w:pPr>
    <w:rPr>
      <w:rFonts w:ascii="新宋体" w:eastAsia="新宋体"/>
      <w:w w:val="90"/>
      <w:kern w:val="0"/>
      <w:sz w:val="22"/>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2"/>
    <w:qFormat/>
    <w:pPr>
      <w:spacing w:after="160" w:line="240" w:lineRule="exact"/>
    </w:pPr>
    <w:rPr>
      <w:rFonts w:ascii="Verdana" w:hAnsi="Verdana"/>
      <w:kern w:val="0"/>
      <w:sz w:val="20"/>
      <w:szCs w:val="20"/>
      <w:lang w:eastAsia="en-US"/>
    </w:rPr>
  </w:style>
  <w:style w:type="paragraph" w:customStyle="1" w:styleId="afffffffffffffffffffffffffffffa">
    <w:name w:val="表芯"/>
    <w:basedOn w:val="a2"/>
    <w:next w:val="a2"/>
    <w:qFormat/>
    <w:pPr>
      <w:keepNext/>
      <w:adjustRightInd w:val="0"/>
      <w:spacing w:before="20" w:line="0" w:lineRule="atLeast"/>
      <w:jc w:val="center"/>
      <w:textAlignment w:val="baseline"/>
    </w:pPr>
    <w:rPr>
      <w:rFonts w:ascii="宋体" w:hAnsi="宋体"/>
      <w:bCs/>
      <w:kern w:val="21"/>
      <w:szCs w:val="20"/>
    </w:rPr>
  </w:style>
  <w:style w:type="paragraph" w:customStyle="1" w:styleId="232">
    <w:name w:val="样式 黑色 首行缩进:  2 字符3"/>
    <w:basedOn w:val="a2"/>
    <w:link w:val="23Char"/>
    <w:qFormat/>
    <w:pPr>
      <w:spacing w:line="520" w:lineRule="exact"/>
      <w:ind w:firstLineChars="200" w:firstLine="520"/>
    </w:pPr>
    <w:rPr>
      <w:color w:val="000000"/>
      <w:kern w:val="0"/>
      <w:sz w:val="28"/>
      <w:szCs w:val="20"/>
    </w:rPr>
  </w:style>
  <w:style w:type="paragraph" w:customStyle="1" w:styleId="1112">
    <w:name w:val="环小四1.1.1（三级）"/>
    <w:link w:val="111Char"/>
    <w:qFormat/>
    <w:pPr>
      <w:widowControl w:val="0"/>
      <w:outlineLvl w:val="2"/>
    </w:pPr>
    <w:rPr>
      <w:rFonts w:ascii="宋体" w:eastAsia="楷体_GB2312" w:hAnsi="宋体" w:cs="Times New Roman"/>
      <w:b/>
      <w:bCs/>
      <w:color w:val="000000"/>
      <w:kern w:val="24"/>
      <w:sz w:val="24"/>
      <w:szCs w:val="24"/>
    </w:rPr>
  </w:style>
  <w:style w:type="paragraph" w:customStyle="1" w:styleId="2180">
    <w:name w:val="样式 标题 2 + 四号 行距: 固定值 18 磅"/>
    <w:basedOn w:val="2"/>
    <w:qFormat/>
    <w:pPr>
      <w:keepNext w:val="0"/>
      <w:numPr>
        <w:numId w:val="0"/>
      </w:numPr>
      <w:tabs>
        <w:tab w:val="left" w:pos="630"/>
      </w:tabs>
      <w:snapToGrid w:val="0"/>
      <w:spacing w:beforeLines="0" w:before="100" w:beforeAutospacing="1" w:afterLines="0" w:after="100" w:afterAutospacing="1" w:line="240" w:lineRule="auto"/>
      <w:textAlignment w:val="auto"/>
    </w:pPr>
    <w:rPr>
      <w:rFonts w:ascii="Arial" w:hAnsi="Arial" w:cs="宋体"/>
      <w:b w:val="0"/>
      <w:color w:val="auto"/>
      <w:kern w:val="2"/>
      <w:sz w:val="28"/>
    </w:rPr>
  </w:style>
  <w:style w:type="paragraph" w:customStyle="1" w:styleId="font21">
    <w:name w:val="font21"/>
    <w:basedOn w:val="a2"/>
    <w:qFormat/>
    <w:pPr>
      <w:spacing w:before="100" w:beforeAutospacing="1" w:after="100" w:afterAutospacing="1"/>
    </w:pPr>
  </w:style>
  <w:style w:type="paragraph" w:customStyle="1" w:styleId="afffffffffffffffffffffffffffffb">
    <w:name w:val="样式 样式 小三 加粗 居中 + 非加粗"/>
    <w:basedOn w:val="afffffffffffffffffffffffffffffc"/>
    <w:qFormat/>
  </w:style>
  <w:style w:type="paragraph" w:customStyle="1" w:styleId="afffffffffffffffffffffffffffffc">
    <w:name w:val="样式 小三 加粗 居中"/>
    <w:basedOn w:val="aff7"/>
    <w:qFormat/>
    <w:pPr>
      <w:widowControl/>
      <w:adjustRightInd w:val="0"/>
      <w:snapToGrid w:val="0"/>
      <w:spacing w:line="240" w:lineRule="auto"/>
      <w:ind w:left="0" w:firstLineChars="200" w:firstLine="480"/>
    </w:pPr>
    <w:rPr>
      <w:rFonts w:ascii="Times New Roman" w:hAnsi="Times New Roman" w:cs="宋体"/>
      <w:szCs w:val="24"/>
      <w:shd w:val="clear" w:color="auto" w:fill="000080"/>
      <w:lang w:val="en-US"/>
    </w:rPr>
  </w:style>
  <w:style w:type="paragraph" w:customStyle="1" w:styleId="175">
    <w:name w:val="样式175"/>
    <w:basedOn w:val="a2"/>
    <w:link w:val="175Char"/>
    <w:qFormat/>
    <w:pPr>
      <w:tabs>
        <w:tab w:val="left" w:pos="780"/>
      </w:tabs>
      <w:adjustRightInd w:val="0"/>
      <w:spacing w:line="320" w:lineRule="exact"/>
      <w:jc w:val="center"/>
    </w:pPr>
    <w:rPr>
      <w:rFonts w:ascii="宋体" w:hAnsi="宋体"/>
      <w:color w:val="000000"/>
      <w:kern w:val="0"/>
      <w:sz w:val="20"/>
      <w:szCs w:val="20"/>
    </w:rPr>
  </w:style>
  <w:style w:type="paragraph" w:customStyle="1" w:styleId="afffffffffffffffffffffffffffffd">
    <w:name w:val="东方工业区"/>
    <w:basedOn w:val="affffffffffffffffffffffff0"/>
    <w:qFormat/>
    <w:rPr>
      <w:spacing w:val="0"/>
      <w:kern w:val="2"/>
      <w:sz w:val="21"/>
      <w:szCs w:val="24"/>
    </w:rPr>
  </w:style>
  <w:style w:type="paragraph" w:customStyle="1" w:styleId="2fffff1">
    <w:name w:val="表正文2"/>
    <w:basedOn w:val="a2"/>
    <w:qFormat/>
    <w:pPr>
      <w:jc w:val="center"/>
    </w:pPr>
    <w:rPr>
      <w:szCs w:val="20"/>
    </w:rPr>
  </w:style>
  <w:style w:type="paragraph" w:customStyle="1" w:styleId="152121">
    <w:name w:val="样式 样式 小四 行距: 1.5 倍行距 首行缩进:  2 字符1 + 首行缩进:  2 字符1"/>
    <w:basedOn w:val="a2"/>
    <w:qFormat/>
    <w:pPr>
      <w:ind w:firstLineChars="200" w:firstLine="200"/>
    </w:pPr>
    <w:rPr>
      <w:rFonts w:cs="宋体"/>
      <w:szCs w:val="20"/>
    </w:rPr>
  </w:style>
  <w:style w:type="paragraph" w:customStyle="1" w:styleId="104">
    <w:name w:val="样式 10 磅 居中"/>
    <w:basedOn w:val="a2"/>
    <w:qFormat/>
    <w:pPr>
      <w:jc w:val="center"/>
    </w:pPr>
    <w:rPr>
      <w:rFonts w:cs="宋体"/>
      <w:kern w:val="0"/>
      <w:szCs w:val="20"/>
    </w:rPr>
  </w:style>
  <w:style w:type="paragraph" w:customStyle="1" w:styleId="CharCharCharCharCharCharCharCharChar2">
    <w:name w:val="Char Char Char Char Char Char Char Char Char2"/>
    <w:basedOn w:val="a2"/>
    <w:qFormat/>
    <w:rPr>
      <w:sz w:val="24"/>
    </w:rPr>
  </w:style>
  <w:style w:type="paragraph" w:customStyle="1" w:styleId="600">
    <w:name w:val="样式60"/>
    <w:basedOn w:val="a2"/>
    <w:qFormat/>
    <w:pPr>
      <w:keepNext/>
      <w:keepLines/>
      <w:spacing w:before="960" w:after="600" w:line="520" w:lineRule="exact"/>
      <w:jc w:val="center"/>
      <w:outlineLvl w:val="0"/>
    </w:pPr>
    <w:rPr>
      <w:rFonts w:ascii="黑体" w:eastAsia="黑体"/>
      <w:b/>
      <w:bCs/>
      <w:color w:val="000000"/>
      <w:kern w:val="44"/>
      <w:sz w:val="30"/>
      <w:szCs w:val="30"/>
    </w:rPr>
  </w:style>
  <w:style w:type="paragraph" w:customStyle="1" w:styleId="2fffff2">
    <w:name w:val="普通文字2"/>
    <w:basedOn w:val="af8"/>
    <w:qFormat/>
    <w:pPr>
      <w:adjustRightInd w:val="0"/>
      <w:snapToGrid w:val="0"/>
      <w:spacing w:line="300" w:lineRule="auto"/>
      <w:ind w:left="0" w:firstLineChars="200" w:firstLine="560"/>
    </w:pPr>
    <w:rPr>
      <w:rFonts w:ascii="Times New Roman" w:hAnsi="Times New Roman" w:cs="宋体"/>
      <w:bCs/>
      <w:sz w:val="28"/>
      <w:szCs w:val="20"/>
    </w:rPr>
  </w:style>
  <w:style w:type="paragraph" w:customStyle="1" w:styleId="CharCharChar2CharChar">
    <w:name w:val="Char Char Char2 Char Char"/>
    <w:basedOn w:val="a2"/>
    <w:qFormat/>
    <w:pPr>
      <w:ind w:firstLineChars="200" w:firstLine="200"/>
    </w:pPr>
    <w:rPr>
      <w:rFonts w:ascii="宋体" w:hAnsi="宋体" w:cs="宋体"/>
    </w:rPr>
  </w:style>
  <w:style w:type="paragraph" w:customStyle="1" w:styleId="Char220">
    <w:name w:val="Char22"/>
    <w:basedOn w:val="a2"/>
    <w:qFormat/>
    <w:rPr>
      <w:rFonts w:ascii="Tahoma" w:hAnsi="Tahoma"/>
      <w:szCs w:val="20"/>
    </w:rPr>
  </w:style>
  <w:style w:type="paragraph" w:customStyle="1" w:styleId="ParaCharChar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Char Char"/>
    <w:basedOn w:val="a2"/>
    <w:qFormat/>
    <w:pPr>
      <w:spacing w:line="520" w:lineRule="exact"/>
      <w:jc w:val="center"/>
    </w:pPr>
    <w:rPr>
      <w:rFonts w:ascii="Arial" w:eastAsia="仿宋_GB2312" w:hAnsi="Arial"/>
      <w:sz w:val="28"/>
      <w:szCs w:val="28"/>
    </w:rPr>
  </w:style>
  <w:style w:type="paragraph" w:customStyle="1" w:styleId="GB2312GB23120515">
    <w:name w:val="样式 样式 (西文) 仿宋_GB2312 (中文) 仿宋_GB2312 (符号) 宋体 段前: 0.5 行 行距: 1.5 倍...."/>
    <w:basedOn w:val="a2"/>
    <w:qFormat/>
    <w:pPr>
      <w:spacing w:afterLines="100" w:after="312" w:line="300" w:lineRule="auto"/>
    </w:pPr>
    <w:rPr>
      <w:rFonts w:ascii="仿宋_GB2312" w:eastAsia="仿宋_GB2312"/>
      <w:sz w:val="28"/>
      <w:szCs w:val="20"/>
    </w:rPr>
  </w:style>
  <w:style w:type="paragraph" w:customStyle="1" w:styleId="1410">
    <w:name w:val="样式141"/>
    <w:basedOn w:val="a2"/>
    <w:qFormat/>
    <w:pPr>
      <w:keepNext/>
      <w:keepLines/>
      <w:adjustRightInd w:val="0"/>
      <w:spacing w:before="120" w:after="120" w:line="520" w:lineRule="exact"/>
      <w:outlineLvl w:val="3"/>
    </w:pPr>
    <w:rPr>
      <w:rFonts w:eastAsia="黑体"/>
      <w:color w:val="000000"/>
      <w:kern w:val="0"/>
      <w:lang w:val="en-AU"/>
    </w:rPr>
  </w:style>
  <w:style w:type="paragraph" w:customStyle="1" w:styleId="CharChar2CharCharCharCharCharCharChar">
    <w:name w:val="Char Char2 Char Char Char Char Char Char Char"/>
    <w:basedOn w:val="a2"/>
    <w:qFormat/>
    <w:pPr>
      <w:ind w:firstLineChars="200" w:firstLine="200"/>
    </w:pPr>
    <w:rPr>
      <w:rFonts w:ascii="宋体" w:hAnsi="宋体" w:cs="宋体"/>
    </w:rPr>
  </w:style>
  <w:style w:type="paragraph" w:customStyle="1" w:styleId="GB2312056152">
    <w:name w:val="样式 样式 样式 仿宋_GB2312 段前: 0.5 行 段后: 6 磅 行距: 1.5 倍行距 + 首行缩进:  2 字符 段..."/>
    <w:basedOn w:val="a2"/>
    <w:qFormat/>
    <w:pPr>
      <w:spacing w:afterLines="50" w:after="156" w:line="300" w:lineRule="auto"/>
    </w:pPr>
    <w:rPr>
      <w:rFonts w:eastAsia="仿宋_GB2312"/>
      <w:sz w:val="28"/>
      <w:szCs w:val="20"/>
    </w:rPr>
  </w:style>
  <w:style w:type="paragraph" w:customStyle="1" w:styleId="180">
    <w:name w:val="样式18"/>
    <w:basedOn w:val="a2"/>
    <w:link w:val="18Char"/>
    <w:qFormat/>
    <w:pPr>
      <w:spacing w:line="520" w:lineRule="exact"/>
      <w:ind w:firstLineChars="200" w:firstLine="200"/>
    </w:pPr>
    <w:rPr>
      <w:color w:val="000000"/>
      <w:kern w:val="0"/>
      <w:sz w:val="28"/>
    </w:rPr>
  </w:style>
  <w:style w:type="paragraph" w:customStyle="1" w:styleId="115152">
    <w:name w:val="样式 11.5 磅 行距: 1.5 倍行距2"/>
    <w:basedOn w:val="a2"/>
    <w:qFormat/>
    <w:pPr>
      <w:ind w:firstLineChars="200" w:firstLine="460"/>
    </w:pPr>
    <w:rPr>
      <w:rFonts w:cs="宋体"/>
      <w:szCs w:val="20"/>
    </w:rPr>
  </w:style>
  <w:style w:type="paragraph" w:customStyle="1" w:styleId="1521212">
    <w:name w:val="样式 样式 样式 小四 行距: 1.5 倍行距 首行缩进:  2 字符1 + 首行缩进:  2 字符1 + 首行缩进:  2 字符"/>
    <w:basedOn w:val="152121"/>
    <w:qFormat/>
    <w:pPr>
      <w:spacing w:line="360" w:lineRule="auto"/>
    </w:pPr>
  </w:style>
  <w:style w:type="paragraph" w:customStyle="1" w:styleId="afffffffffffffffffffffffffffffe">
    <w:name w:val="委托单位"/>
    <w:basedOn w:val="a2"/>
    <w:link w:val="CharCharffff9"/>
    <w:qFormat/>
    <w:pPr>
      <w:spacing w:beforeLines="2500" w:before="7800" w:afterLines="50" w:after="156"/>
      <w:ind w:leftChars="300" w:left="300"/>
    </w:pPr>
    <w:rPr>
      <w:rFonts w:eastAsia="楷体_GB2312"/>
      <w:b/>
      <w:sz w:val="36"/>
      <w:szCs w:val="28"/>
    </w:rPr>
  </w:style>
  <w:style w:type="paragraph" w:customStyle="1" w:styleId="44CharChar4Char1">
    <w:name w:val="样式 标题 4标题 4 Char Char标题 4 Char + 小四 加粗1"/>
    <w:basedOn w:val="4"/>
    <w:qFormat/>
    <w:pPr>
      <w:numPr>
        <w:numId w:val="0"/>
      </w:numPr>
      <w:tabs>
        <w:tab w:val="clear" w:pos="862"/>
        <w:tab w:val="left" w:pos="851"/>
      </w:tabs>
      <w:snapToGrid w:val="0"/>
      <w:spacing w:beforeLines="50" w:before="156" w:after="156" w:line="520" w:lineRule="atLeast"/>
      <w:textAlignment w:val="auto"/>
    </w:pPr>
    <w:rPr>
      <w:rFonts w:cs="宋体" w:hint="eastAsia"/>
      <w:bCs/>
      <w:kern w:val="2"/>
      <w:sz w:val="21"/>
      <w:lang w:val="en-US"/>
    </w:rPr>
  </w:style>
  <w:style w:type="paragraph" w:customStyle="1" w:styleId="5f9">
    <w:name w:val="论文5号样式"/>
    <w:basedOn w:val="a2"/>
    <w:qFormat/>
    <w:pPr>
      <w:tabs>
        <w:tab w:val="left" w:pos="1440"/>
      </w:tabs>
      <w:ind w:left="1440" w:hanging="360"/>
    </w:pPr>
    <w:rPr>
      <w:b/>
      <w:sz w:val="28"/>
    </w:rPr>
  </w:style>
  <w:style w:type="paragraph" w:customStyle="1" w:styleId="affffffffffffffffffffffffffffff">
    <w:name w:val="标题一、"/>
    <w:basedOn w:val="a2"/>
    <w:qFormat/>
    <w:pPr>
      <w:adjustRightInd w:val="0"/>
      <w:spacing w:before="140" w:after="140"/>
      <w:textAlignment w:val="baseline"/>
      <w:outlineLvl w:val="1"/>
    </w:pPr>
    <w:rPr>
      <w:rFonts w:eastAsia="仿宋_GB2312"/>
      <w:b/>
      <w:kern w:val="0"/>
      <w:sz w:val="32"/>
      <w:szCs w:val="20"/>
    </w:rPr>
  </w:style>
  <w:style w:type="paragraph" w:customStyle="1" w:styleId="affffffffffffffffffffffffffffff0">
    <w:name w:val="编编本"/>
    <w:basedOn w:val="a2"/>
    <w:qFormat/>
    <w:pPr>
      <w:tabs>
        <w:tab w:val="left" w:pos="1174"/>
      </w:tabs>
      <w:spacing w:beforeLines="30" w:before="93" w:afterLines="30" w:after="93"/>
      <w:ind w:firstLine="454"/>
    </w:pPr>
    <w:rPr>
      <w:rFonts w:ascii="新宋体" w:eastAsia="新宋体"/>
      <w:w w:val="90"/>
      <w:sz w:val="22"/>
      <w:szCs w:val="20"/>
    </w:rPr>
  </w:style>
  <w:style w:type="paragraph" w:customStyle="1" w:styleId="Bodytextident108512">
    <w:name w:val="样式 正文缩进Body text ident 1特点 + 首行缩进:  0.85 厘米 行距: 多倍行距 1.2 字行"/>
    <w:basedOn w:val="a3"/>
    <w:qFormat/>
    <w:pPr>
      <w:widowControl/>
      <w:adjustRightInd w:val="0"/>
      <w:snapToGrid w:val="0"/>
      <w:spacing w:beforeLines="50" w:before="156" w:line="360" w:lineRule="atLeast"/>
      <w:ind w:firstLineChars="0" w:firstLine="482"/>
      <w:jc w:val="left"/>
      <w:textAlignment w:val="baseline"/>
    </w:pPr>
    <w:rPr>
      <w:rFonts w:cs="宋体"/>
      <w:kern w:val="0"/>
      <w:sz w:val="24"/>
      <w:szCs w:val="20"/>
    </w:rPr>
  </w:style>
  <w:style w:type="paragraph" w:customStyle="1" w:styleId="2151">
    <w:name w:val="样式 首行缩进:  2 字符 行距: 1.5 倍行距"/>
    <w:basedOn w:val="a2"/>
    <w:qFormat/>
    <w:pPr>
      <w:spacing w:line="400" w:lineRule="exact"/>
      <w:ind w:firstLineChars="200" w:firstLine="200"/>
    </w:pPr>
    <w:rPr>
      <w:szCs w:val="20"/>
    </w:rPr>
  </w:style>
  <w:style w:type="paragraph" w:customStyle="1" w:styleId="33CharCharChar3CharCharCha2">
    <w:name w:val="样式 标题 3标题 3 Char Char Char节，一一黑四（一）条，（一）标题3 Char Char Cha...2"/>
    <w:basedOn w:val="3"/>
    <w:qFormat/>
    <w:pPr>
      <w:keepNext w:val="0"/>
      <w:keepLines w:val="0"/>
      <w:numPr>
        <w:numId w:val="0"/>
      </w:numPr>
      <w:tabs>
        <w:tab w:val="left" w:pos="1740"/>
      </w:tabs>
      <w:snapToGrid w:val="0"/>
      <w:spacing w:beforeLines="30" w:before="93" w:afterLines="0" w:after="0"/>
      <w:ind w:hanging="420"/>
      <w:jc w:val="both"/>
      <w:textAlignment w:val="auto"/>
    </w:pPr>
    <w:rPr>
      <w:color w:val="auto"/>
      <w:kern w:val="2"/>
      <w:szCs w:val="28"/>
      <w:lang w:val="en-US"/>
    </w:rPr>
  </w:style>
  <w:style w:type="paragraph" w:customStyle="1" w:styleId="affffffffffffffffffffffffffffff1">
    <w:name w:val="正文一"/>
    <w:basedOn w:val="a2"/>
    <w:qFormat/>
    <w:pPr>
      <w:ind w:firstLineChars="200" w:firstLine="200"/>
    </w:pPr>
    <w:rPr>
      <w:sz w:val="28"/>
    </w:rPr>
  </w:style>
  <w:style w:type="paragraph" w:customStyle="1" w:styleId="CharCharCharCharCharChar1CharCharCharChar">
    <w:name w:val="Char Char Char Char Char Char1 Char Char Char Char"/>
    <w:basedOn w:val="a2"/>
    <w:qFormat/>
    <w:pPr>
      <w:spacing w:after="160" w:line="240" w:lineRule="exact"/>
    </w:pPr>
    <w:rPr>
      <w:rFonts w:ascii="Verdana" w:eastAsia="仿宋_GB2312" w:hAnsi="Verdana"/>
      <w:kern w:val="0"/>
      <w:sz w:val="30"/>
      <w:szCs w:val="30"/>
      <w:lang w:eastAsia="en-US"/>
    </w:rPr>
  </w:style>
  <w:style w:type="paragraph" w:customStyle="1" w:styleId="affffffffffffffffffffffffffffff2">
    <w:name w:val="表后段落"/>
    <w:basedOn w:val="a2"/>
    <w:next w:val="a2"/>
    <w:qFormat/>
    <w:pPr>
      <w:spacing w:before="240"/>
      <w:ind w:firstLineChars="200" w:firstLine="200"/>
    </w:pPr>
    <w:rPr>
      <w:rFonts w:ascii="Arial" w:hAnsi="Arial"/>
    </w:rPr>
  </w:style>
  <w:style w:type="paragraph" w:customStyle="1" w:styleId="2121">
    <w:name w:val="样式 正文文本缩进 2 + 黑色 行距: 固定值 12 磅"/>
    <w:basedOn w:val="25"/>
    <w:link w:val="212Char"/>
    <w:qFormat/>
    <w:pPr>
      <w:adjustRightInd w:val="0"/>
      <w:spacing w:after="0" w:line="240" w:lineRule="auto"/>
      <w:ind w:leftChars="0" w:left="0" w:firstLineChars="358" w:firstLine="945"/>
      <w:jc w:val="center"/>
    </w:pPr>
    <w:rPr>
      <w:b/>
      <w:color w:val="3366FF"/>
      <w:spacing w:val="-18"/>
      <w:kern w:val="11"/>
      <w:sz w:val="30"/>
      <w:szCs w:val="21"/>
    </w:rPr>
  </w:style>
  <w:style w:type="paragraph" w:customStyle="1" w:styleId="6a">
    <w:name w:val="6表(图)头(治)"/>
    <w:next w:val="a2"/>
    <w:qFormat/>
    <w:pPr>
      <w:widowControl w:val="0"/>
      <w:jc w:val="center"/>
    </w:pPr>
    <w:rPr>
      <w:rFonts w:ascii="Times New Roman" w:eastAsia="黑体" w:hAnsi="Times New Roman" w:cs="Times New Roman"/>
      <w:b/>
      <w:sz w:val="28"/>
      <w:lang w:val="en-GB"/>
    </w:rPr>
  </w:style>
  <w:style w:type="paragraph" w:customStyle="1" w:styleId="CharCharCharCharCharCharCharCharCharChar6">
    <w:name w:val="Char Char Char Char Char Char Char Char Char Char6"/>
    <w:basedOn w:val="a2"/>
    <w:qFormat/>
    <w:pPr>
      <w:adjustRightInd w:val="0"/>
      <w:spacing w:line="360" w:lineRule="auto"/>
      <w:ind w:firstLineChars="225" w:firstLine="540"/>
      <w:jc w:val="left"/>
    </w:pPr>
    <w:rPr>
      <w:rFonts w:ascii="宋体" w:hAnsi="宋体" w:cs="宋体"/>
      <w:sz w:val="24"/>
    </w:rPr>
  </w:style>
  <w:style w:type="paragraph" w:customStyle="1" w:styleId="affffffffffffffffffffffffffffff3">
    <w:name w:val="宗兴图名"/>
    <w:basedOn w:val="192192"/>
    <w:qFormat/>
    <w:pPr>
      <w:spacing w:before="93" w:beforeAutospacing="0" w:after="93" w:afterAutospacing="0" w:line="240" w:lineRule="auto"/>
      <w:ind w:left="0" w:firstLineChars="0" w:firstLine="0"/>
      <w:jc w:val="center"/>
    </w:pPr>
    <w:rPr>
      <w:rFonts w:ascii="黑体" w:eastAsia="黑体"/>
      <w:sz w:val="21"/>
    </w:rPr>
  </w:style>
  <w:style w:type="paragraph" w:customStyle="1" w:styleId="332">
    <w:name w:val="正文33"/>
    <w:basedOn w:val="a2"/>
    <w:qFormat/>
    <w:pPr>
      <w:snapToGrid w:val="0"/>
      <w:spacing w:after="120" w:line="324" w:lineRule="auto"/>
      <w:ind w:firstLineChars="200" w:firstLine="480"/>
    </w:pPr>
    <w:rPr>
      <w:rFonts w:ascii="Arial" w:hAnsi="Arial"/>
      <w:bCs/>
      <w:kern w:val="0"/>
      <w:lang w:val="eu-ES"/>
    </w:rPr>
  </w:style>
  <w:style w:type="paragraph" w:customStyle="1" w:styleId="115154">
    <w:name w:val="样式 11.5 磅 行距: 1.5 倍行距4"/>
    <w:basedOn w:val="a2"/>
    <w:qFormat/>
    <w:pPr>
      <w:ind w:firstLineChars="200" w:firstLine="460"/>
    </w:pPr>
    <w:rPr>
      <w:rFonts w:cs="宋体"/>
      <w:szCs w:val="20"/>
    </w:rPr>
  </w:style>
  <w:style w:type="paragraph" w:customStyle="1" w:styleId="GB2312223">
    <w:name w:val="样式 (中文) 仿宋_GB2312 四号 黑色 首行缩进:  2 字符 行距: 固定值 23 磅"/>
    <w:basedOn w:val="a2"/>
    <w:qFormat/>
    <w:pPr>
      <w:spacing w:before="120" w:line="400" w:lineRule="exact"/>
      <w:ind w:firstLineChars="200" w:firstLine="200"/>
    </w:pPr>
    <w:rPr>
      <w:color w:val="000000"/>
      <w:szCs w:val="20"/>
    </w:rPr>
  </w:style>
  <w:style w:type="paragraph" w:customStyle="1" w:styleId="CharCharffffa">
    <w:name w:val="表格用字 Char Char"/>
    <w:basedOn w:val="27"/>
    <w:qFormat/>
    <w:pPr>
      <w:spacing w:after="0" w:line="0" w:lineRule="atLeast"/>
      <w:ind w:left="0" w:firstLine="0"/>
    </w:pPr>
    <w:rPr>
      <w:rFonts w:ascii="宋体" w:eastAsia="仿宋_GB2312" w:hAnsi="宋体" w:hint="eastAsia"/>
      <w:sz w:val="24"/>
      <w:szCs w:val="20"/>
      <w:lang w:val="en-US"/>
    </w:rPr>
  </w:style>
  <w:style w:type="paragraph" w:customStyle="1" w:styleId="affffffffffffffffffffffffffffff4">
    <w:name w:val="列表标题"/>
    <w:basedOn w:val="a2"/>
    <w:next w:val="a2"/>
    <w:qFormat/>
    <w:pPr>
      <w:jc w:val="center"/>
    </w:pPr>
    <w:rPr>
      <w:szCs w:val="20"/>
    </w:rPr>
  </w:style>
  <w:style w:type="paragraph" w:customStyle="1" w:styleId="166">
    <w:name w:val="样式166"/>
    <w:basedOn w:val="a2"/>
    <w:qFormat/>
    <w:pPr>
      <w:tabs>
        <w:tab w:val="left" w:pos="780"/>
      </w:tabs>
      <w:adjustRightInd w:val="0"/>
      <w:spacing w:line="320" w:lineRule="exact"/>
      <w:jc w:val="center"/>
    </w:pPr>
    <w:rPr>
      <w:rFonts w:ascii="宋体" w:hAnsi="宋体"/>
      <w:color w:val="000000"/>
      <w:kern w:val="0"/>
      <w:szCs w:val="20"/>
    </w:rPr>
  </w:style>
  <w:style w:type="paragraph" w:customStyle="1" w:styleId="CharChar131">
    <w:name w:val="字元 字元 Char Char 字元 字元13"/>
    <w:basedOn w:val="a2"/>
    <w:qFormat/>
  </w:style>
  <w:style w:type="paragraph" w:customStyle="1" w:styleId="CharCharCharCharCharCharCharCharChar1Char">
    <w:name w:val="Char Char Char Char Char Char Char Char Char1 Char"/>
    <w:basedOn w:val="af"/>
    <w:qFormat/>
    <w:pPr>
      <w:adjustRightInd w:val="0"/>
      <w:spacing w:line="436" w:lineRule="exact"/>
      <w:ind w:left="357" w:firstLine="0"/>
      <w:outlineLvl w:val="3"/>
    </w:pPr>
    <w:rPr>
      <w:rFonts w:ascii="Tahoma" w:hAnsi="Tahoma"/>
      <w:b/>
      <w:szCs w:val="28"/>
    </w:rPr>
  </w:style>
  <w:style w:type="paragraph" w:customStyle="1" w:styleId="2fffff3">
    <w:name w:val="样式 标题 2 + 行距: 单倍行距"/>
    <w:basedOn w:val="2"/>
    <w:qFormat/>
    <w:pPr>
      <w:keepNext w:val="0"/>
      <w:numPr>
        <w:numId w:val="0"/>
      </w:numPr>
      <w:tabs>
        <w:tab w:val="left" w:pos="630"/>
      </w:tabs>
      <w:snapToGrid w:val="0"/>
      <w:spacing w:beforeLines="0" w:before="156" w:afterLines="0" w:after="156" w:line="240" w:lineRule="auto"/>
      <w:textAlignment w:val="auto"/>
    </w:pPr>
    <w:rPr>
      <w:rFonts w:ascii="Arial" w:eastAsia="黑体" w:hAnsi="Arial" w:cs="宋体"/>
      <w:b w:val="0"/>
      <w:bCs/>
      <w:color w:val="auto"/>
      <w:kern w:val="2"/>
      <w:sz w:val="28"/>
      <w:szCs w:val="24"/>
    </w:rPr>
  </w:style>
  <w:style w:type="paragraph" w:customStyle="1" w:styleId="22f">
    <w:name w:val="2中大2级标题"/>
    <w:basedOn w:val="2"/>
    <w:link w:val="22Char0"/>
    <w:qFormat/>
    <w:pPr>
      <w:keepNext w:val="0"/>
      <w:numPr>
        <w:numId w:val="0"/>
      </w:numPr>
      <w:tabs>
        <w:tab w:val="left" w:pos="0"/>
      </w:tabs>
      <w:snapToGrid w:val="0"/>
      <w:spacing w:beforeLines="0" w:before="0" w:afterLines="0" w:after="0" w:line="240" w:lineRule="auto"/>
      <w:textAlignment w:val="auto"/>
    </w:pPr>
    <w:rPr>
      <w:bCs/>
      <w:color w:val="auto"/>
      <w:szCs w:val="32"/>
      <w:lang w:val="en-US"/>
    </w:rPr>
  </w:style>
  <w:style w:type="paragraph" w:customStyle="1" w:styleId="font22">
    <w:name w:val="font22"/>
    <w:basedOn w:val="a2"/>
    <w:qFormat/>
    <w:pPr>
      <w:spacing w:before="100" w:beforeAutospacing="1" w:after="100" w:afterAutospacing="1"/>
    </w:pPr>
  </w:style>
  <w:style w:type="paragraph" w:customStyle="1" w:styleId="4ff4">
    <w:name w:val="标题4."/>
    <w:basedOn w:val="4"/>
    <w:qFormat/>
    <w:pPr>
      <w:numPr>
        <w:numId w:val="0"/>
      </w:numPr>
      <w:tabs>
        <w:tab w:val="clear" w:pos="862"/>
        <w:tab w:val="left" w:pos="861"/>
        <w:tab w:val="left" w:pos="1800"/>
      </w:tabs>
      <w:snapToGrid w:val="0"/>
      <w:spacing w:beforeLines="50" w:before="156" w:after="156" w:line="312" w:lineRule="auto"/>
      <w:ind w:left="851" w:hanging="851"/>
      <w:textAlignment w:val="auto"/>
    </w:pPr>
    <w:rPr>
      <w:rFonts w:cs="宋体"/>
      <w:kern w:val="2"/>
      <w:sz w:val="28"/>
      <w:lang w:val="en-US"/>
    </w:rPr>
  </w:style>
  <w:style w:type="paragraph" w:customStyle="1" w:styleId="Charfffff9">
    <w:name w:val="表 头 Char"/>
    <w:basedOn w:val="a2"/>
    <w:qFormat/>
    <w:pPr>
      <w:adjustRightInd w:val="0"/>
      <w:spacing w:before="120" w:after="120" w:line="360" w:lineRule="atLeast"/>
      <w:jc w:val="center"/>
    </w:pPr>
    <w:rPr>
      <w:rFonts w:eastAsia="黑体"/>
      <w:spacing w:val="10"/>
      <w:kern w:val="0"/>
      <w:szCs w:val="20"/>
    </w:rPr>
  </w:style>
  <w:style w:type="paragraph" w:customStyle="1" w:styleId="affffffffffffffffffffffffffffff5">
    <w:name w:val="数字表格"/>
    <w:basedOn w:val="a2"/>
    <w:qFormat/>
    <w:pPr>
      <w:ind w:left="720" w:rightChars="-1" w:right="-2" w:hangingChars="300" w:hanging="720"/>
      <w:jc w:val="center"/>
    </w:pPr>
    <w:rPr>
      <w:rFonts w:ascii="宋体" w:hAnsi="宋体"/>
      <w:kern w:val="0"/>
      <w:szCs w:val="16"/>
    </w:rPr>
  </w:style>
  <w:style w:type="paragraph" w:customStyle="1" w:styleId="z">
    <w:name w:val="z"/>
    <w:basedOn w:val="1"/>
    <w:qFormat/>
    <w:pPr>
      <w:keepNext w:val="0"/>
      <w:widowControl/>
      <w:numPr>
        <w:numId w:val="0"/>
      </w:numPr>
      <w:tabs>
        <w:tab w:val="left" w:pos="960"/>
      </w:tabs>
      <w:snapToGrid w:val="0"/>
      <w:spacing w:beforeLines="0" w:before="156" w:afterLines="0" w:after="156" w:line="240" w:lineRule="auto"/>
      <w:textAlignment w:val="auto"/>
    </w:pPr>
    <w:rPr>
      <w:rFonts w:ascii="宋体" w:cs="仿宋_GB2312"/>
      <w:b w:val="0"/>
      <w:color w:val="auto"/>
      <w:sz w:val="28"/>
      <w:szCs w:val="28"/>
      <w:lang w:val="en-US"/>
    </w:rPr>
  </w:style>
  <w:style w:type="paragraph" w:customStyle="1" w:styleId="Char40">
    <w:name w:val="Char4"/>
    <w:basedOn w:val="aff9"/>
    <w:next w:val="a2"/>
    <w:qFormat/>
    <w:pPr>
      <w:widowControl/>
      <w:ind w:left="0" w:firstLineChars="200" w:firstLine="480"/>
      <w:jc w:val="left"/>
    </w:pPr>
    <w:rPr>
      <w:rFonts w:ascii="Verdana" w:hAnsi="Verdana" w:cs="宋体"/>
      <w:lang w:val="en-US" w:eastAsia="en-US"/>
    </w:rPr>
  </w:style>
  <w:style w:type="paragraph" w:customStyle="1" w:styleId="aa0">
    <w:name w:val="aa"/>
    <w:basedOn w:val="a2"/>
    <w:qFormat/>
  </w:style>
  <w:style w:type="paragraph" w:customStyle="1" w:styleId="affffffffffffffffffffffffffffff6">
    <w:name w:val="题注图"/>
    <w:basedOn w:val="ac"/>
    <w:qFormat/>
    <w:pPr>
      <w:keepNext w:val="0"/>
      <w:widowControl/>
      <w:adjustRightInd w:val="0"/>
      <w:snapToGrid w:val="0"/>
      <w:spacing w:after="360" w:line="300" w:lineRule="auto"/>
      <w:ind w:firstLineChars="200" w:firstLine="480"/>
    </w:pPr>
    <w:rPr>
      <w:rFonts w:ascii="Times New Roman" w:hAnsi="Times New Roman" w:cs="Times New Roman"/>
      <w:bCs w:val="0"/>
      <w:color w:val="000000"/>
      <w:szCs w:val="24"/>
      <w:lang w:val="zh-CN"/>
    </w:rPr>
  </w:style>
  <w:style w:type="paragraph" w:customStyle="1" w:styleId="affffffffffffffffffffffffffffff7">
    <w:name w:val="大标题"/>
    <w:basedOn w:val="1"/>
    <w:qFormat/>
    <w:pPr>
      <w:keepNext w:val="0"/>
      <w:widowControl/>
      <w:numPr>
        <w:numId w:val="0"/>
      </w:numPr>
      <w:tabs>
        <w:tab w:val="left" w:pos="567"/>
      </w:tabs>
      <w:snapToGrid w:val="0"/>
      <w:spacing w:beforeLines="0" w:before="20" w:afterLines="0" w:after="20" w:line="0" w:lineRule="atLeast"/>
      <w:textAlignment w:val="auto"/>
    </w:pPr>
    <w:rPr>
      <w:rFonts w:cs="仿宋_GB2312"/>
      <w:color w:val="auto"/>
      <w:kern w:val="15"/>
      <w:szCs w:val="44"/>
      <w:lang w:val="en-US"/>
    </w:rPr>
  </w:style>
  <w:style w:type="paragraph" w:customStyle="1" w:styleId="3fff">
    <w:name w:val="封面 3"/>
    <w:qFormat/>
    <w:pPr>
      <w:keepNext/>
      <w:widowControl w:val="0"/>
      <w:spacing w:before="120" w:after="120" w:line="400" w:lineRule="exact"/>
      <w:jc w:val="center"/>
    </w:pPr>
    <w:rPr>
      <w:rFonts w:ascii="Times New Roman" w:eastAsia="宋体" w:hAnsi="Times New Roman" w:cs="Times New Roman"/>
      <w:sz w:val="36"/>
    </w:rPr>
  </w:style>
  <w:style w:type="paragraph" w:customStyle="1" w:styleId="czg">
    <w:name w:val="czg样式"/>
    <w:basedOn w:val="a2"/>
    <w:qFormat/>
    <w:pPr>
      <w:ind w:firstLineChars="200" w:firstLine="200"/>
    </w:pPr>
    <w:rPr>
      <w:rFonts w:ascii="宋体"/>
      <w:color w:val="000000"/>
      <w:sz w:val="28"/>
      <w:szCs w:val="28"/>
    </w:rPr>
  </w:style>
  <w:style w:type="paragraph" w:customStyle="1" w:styleId="22211">
    <w:name w:val="样式 样式 标题 2 + 左侧:  2 字符 + 首行缩进:  2 字符1"/>
    <w:basedOn w:val="a2"/>
    <w:qFormat/>
    <w:pPr>
      <w:keepNext/>
      <w:keepLines/>
      <w:spacing w:before="260" w:after="260" w:line="416" w:lineRule="atLeast"/>
      <w:ind w:firstLineChars="200" w:firstLine="640"/>
    </w:pPr>
    <w:rPr>
      <w:rFonts w:ascii="Arial" w:eastAsia="黑体" w:hAnsi="Arial" w:hint="eastAsia"/>
      <w:b/>
      <w:sz w:val="28"/>
      <w:szCs w:val="20"/>
    </w:rPr>
  </w:style>
  <w:style w:type="paragraph" w:customStyle="1" w:styleId="10909">
    <w:name w:val="标题1－0909"/>
    <w:basedOn w:val="a2"/>
    <w:qFormat/>
    <w:pPr>
      <w:keepNext/>
      <w:keepLines/>
      <w:tabs>
        <w:tab w:val="left" w:pos="1020"/>
        <w:tab w:val="left" w:pos="1049"/>
      </w:tabs>
      <w:adjustRightInd w:val="0"/>
      <w:snapToGrid w:val="0"/>
      <w:spacing w:beforeLines="200" w:before="624" w:after="120" w:line="400" w:lineRule="exact"/>
      <w:ind w:left="1049" w:hanging="851"/>
      <w:jc w:val="center"/>
      <w:outlineLvl w:val="0"/>
    </w:pPr>
    <w:rPr>
      <w:rFonts w:eastAsia="黑体"/>
      <w:b/>
      <w:bCs/>
      <w:kern w:val="44"/>
      <w:sz w:val="32"/>
      <w:szCs w:val="20"/>
    </w:rPr>
  </w:style>
  <w:style w:type="paragraph" w:customStyle="1" w:styleId="2111">
    <w:name w:val="正文文本缩进 211"/>
    <w:basedOn w:val="a2"/>
    <w:qFormat/>
    <w:pPr>
      <w:adjustRightInd w:val="0"/>
      <w:spacing w:after="120" w:line="400" w:lineRule="exact"/>
      <w:ind w:firstLineChars="200" w:firstLine="525"/>
    </w:pPr>
    <w:rPr>
      <w:rFonts w:ascii="宋体"/>
      <w:spacing w:val="16"/>
      <w:szCs w:val="20"/>
    </w:rPr>
  </w:style>
  <w:style w:type="paragraph" w:customStyle="1" w:styleId="txt">
    <w:name w:val="txt"/>
    <w:basedOn w:val="a2"/>
    <w:qFormat/>
    <w:pPr>
      <w:spacing w:before="100" w:beforeAutospacing="1" w:after="100" w:afterAutospacing="1"/>
    </w:pPr>
    <w:rPr>
      <w:rFonts w:ascii="Arial Unicode MS" w:eastAsia="Arial Unicode MS" w:hAnsi="Arial Unicode MS" w:cs="Arial Unicode MS"/>
      <w:kern w:val="0"/>
    </w:rPr>
  </w:style>
  <w:style w:type="paragraph" w:customStyle="1" w:styleId="3fff0">
    <w:name w:val="样式 标题 3 +"/>
    <w:basedOn w:val="3"/>
    <w:qFormat/>
    <w:pPr>
      <w:keepNext w:val="0"/>
      <w:keepLines w:val="0"/>
      <w:numPr>
        <w:numId w:val="0"/>
      </w:numPr>
      <w:tabs>
        <w:tab w:val="left" w:pos="840"/>
      </w:tabs>
      <w:snapToGrid w:val="0"/>
      <w:spacing w:beforeLines="0" w:before="0" w:afterLines="0" w:after="0"/>
      <w:jc w:val="both"/>
      <w:textAlignment w:val="auto"/>
    </w:pPr>
    <w:rPr>
      <w:b w:val="0"/>
      <w:color w:val="auto"/>
      <w:kern w:val="2"/>
      <w:szCs w:val="28"/>
      <w:lang w:val="en-US"/>
    </w:rPr>
  </w:style>
  <w:style w:type="paragraph" w:customStyle="1" w:styleId="11Char111ghostgghost1ghost1g1ghost11">
    <w:name w:val="样式 标题 1篇标题 1 Char标题 1 11 ghostgghost1 ghost1g1ghost11 ..."/>
    <w:basedOn w:val="1"/>
    <w:qFormat/>
    <w:pPr>
      <w:keepNext w:val="0"/>
      <w:widowControl/>
      <w:numPr>
        <w:numId w:val="0"/>
      </w:numPr>
      <w:tabs>
        <w:tab w:val="left" w:pos="567"/>
      </w:tabs>
      <w:snapToGrid w:val="0"/>
      <w:spacing w:beforeLines="100" w:before="312" w:afterLines="0" w:after="156" w:line="480" w:lineRule="auto"/>
      <w:textAlignment w:val="auto"/>
    </w:pPr>
    <w:rPr>
      <w:rFonts w:ascii="黑体" w:eastAsia="黑体" w:cs="宋体"/>
      <w:color w:val="auto"/>
      <w:sz w:val="32"/>
      <w:szCs w:val="36"/>
      <w:lang w:val="en-US"/>
    </w:rPr>
  </w:style>
  <w:style w:type="paragraph" w:customStyle="1" w:styleId="5fa">
    <w:name w:val="表格5号字"/>
    <w:basedOn w:val="a2"/>
    <w:qFormat/>
    <w:pPr>
      <w:adjustRightInd w:val="0"/>
      <w:snapToGrid w:val="0"/>
      <w:spacing w:line="240" w:lineRule="exact"/>
      <w:jc w:val="center"/>
    </w:pPr>
    <w:rPr>
      <w:rFonts w:ascii="宋体" w:hAnsi="宋体"/>
      <w:kern w:val="0"/>
      <w:sz w:val="28"/>
      <w:szCs w:val="28"/>
    </w:rPr>
  </w:style>
  <w:style w:type="paragraph" w:customStyle="1" w:styleId="411">
    <w:name w:val="样式 样式41 + 加粗 红色"/>
    <w:basedOn w:val="a2"/>
    <w:qFormat/>
    <w:rPr>
      <w:rFonts w:eastAsia="楷体_GB2312"/>
      <w:b/>
      <w:bCs/>
      <w:color w:val="FF0000"/>
    </w:rPr>
  </w:style>
  <w:style w:type="paragraph" w:customStyle="1" w:styleId="affffffffffffffffffffffffffffff8">
    <w:name w:val="发文文号"/>
    <w:basedOn w:val="a2"/>
    <w:qFormat/>
    <w:rPr>
      <w:rFonts w:eastAsia="仿宋_GB2312"/>
      <w:sz w:val="32"/>
      <w:szCs w:val="20"/>
    </w:rPr>
  </w:style>
  <w:style w:type="paragraph" w:customStyle="1" w:styleId="ParaCharCharCharCharCharCharCharCharCharCharCharCharCharCharCharChar">
    <w:name w:val="默认段落字体 Para Char Char Char Char Char Char Char Char Char Char Char Char Char Char Char Char"/>
    <w:basedOn w:val="a2"/>
    <w:qFormat/>
    <w:pPr>
      <w:spacing w:line="480" w:lineRule="exact"/>
      <w:ind w:firstLineChars="200" w:firstLine="200"/>
    </w:pPr>
    <w:rPr>
      <w:rFonts w:ascii="宋体" w:hAnsi="宋体" w:cs="宋体"/>
      <w:sz w:val="28"/>
    </w:rPr>
  </w:style>
  <w:style w:type="paragraph" w:customStyle="1" w:styleId="930">
    <w:name w:val="样式93"/>
    <w:basedOn w:val="a2"/>
    <w:link w:val="93Char"/>
    <w:qFormat/>
    <w:pPr>
      <w:spacing w:line="520" w:lineRule="exact"/>
      <w:ind w:firstLineChars="200" w:firstLine="480"/>
    </w:pPr>
    <w:rPr>
      <w:rFonts w:ascii="宋体" w:eastAsia="仿宋_GB2312" w:hAnsi="宋体"/>
      <w:kern w:val="11"/>
    </w:rPr>
  </w:style>
  <w:style w:type="paragraph" w:customStyle="1" w:styleId="CharCharCharCharCharCharCharCharCharCharCharCharChar1CharCharCharCharCharCharCharCharCharCharCharCharCharCharCharCharCharCharChar2">
    <w:name w:val="Char Char Char Char Char Char Char Char Char Char Char Char Char1 Char Char Char Char Char Char Char Char Char Char Char Char Char Char Char Char Char Char Char2"/>
    <w:basedOn w:val="a2"/>
    <w:qFormat/>
    <w:pPr>
      <w:spacing w:after="160" w:line="240" w:lineRule="exact"/>
    </w:pPr>
    <w:rPr>
      <w:rFonts w:ascii="Verdana" w:hAnsi="Verdana"/>
      <w:kern w:val="0"/>
      <w:sz w:val="20"/>
      <w:szCs w:val="20"/>
      <w:lang w:eastAsia="en-US"/>
    </w:rPr>
  </w:style>
  <w:style w:type="paragraph" w:customStyle="1" w:styleId="2CharCharc">
    <w:name w:val="一般正文 + 首行缩进:  2 字符 Char Char"/>
    <w:basedOn w:val="a2"/>
    <w:qFormat/>
    <w:pPr>
      <w:adjustRightInd w:val="0"/>
      <w:snapToGrid w:val="0"/>
      <w:spacing w:beforeLines="20" w:before="62" w:line="324" w:lineRule="auto"/>
      <w:ind w:firstLineChars="200" w:firstLine="200"/>
    </w:pPr>
    <w:rPr>
      <w:rFonts w:cs="宋体"/>
      <w:color w:val="000000"/>
      <w:sz w:val="26"/>
    </w:rPr>
  </w:style>
  <w:style w:type="paragraph" w:customStyle="1" w:styleId="15d">
    <w:name w:val="样式15"/>
    <w:basedOn w:val="a2"/>
    <w:qFormat/>
    <w:pPr>
      <w:adjustRightInd w:val="0"/>
      <w:spacing w:line="300" w:lineRule="exact"/>
      <w:jc w:val="center"/>
    </w:pPr>
    <w:rPr>
      <w:color w:val="000000"/>
      <w:kern w:val="0"/>
      <w:szCs w:val="20"/>
    </w:rPr>
  </w:style>
  <w:style w:type="paragraph" w:customStyle="1" w:styleId="821131113CharChar3Char3111111-1">
    <w:name w:val="8.2.1.1 标题 31.1.1条标题 3 Char Char标题 3 Char标3§1.1.1.. (1.1.1)- ...1"/>
    <w:basedOn w:val="a2"/>
    <w:qFormat/>
    <w:pPr>
      <w:tabs>
        <w:tab w:val="left" w:pos="0"/>
        <w:tab w:val="left" w:pos="2869"/>
      </w:tabs>
      <w:spacing w:line="312" w:lineRule="auto"/>
      <w:ind w:left="2869" w:hanging="709"/>
    </w:pPr>
    <w:rPr>
      <w:szCs w:val="20"/>
    </w:rPr>
  </w:style>
  <w:style w:type="paragraph" w:customStyle="1" w:styleId="affffffffffffffffffffffffffffff9">
    <w:name w:val="正文，四宋"/>
    <w:basedOn w:val="a2"/>
    <w:qFormat/>
    <w:pPr>
      <w:keepNext/>
      <w:spacing w:line="480" w:lineRule="exact"/>
      <w:ind w:firstLine="567"/>
      <w:outlineLvl w:val="4"/>
    </w:pPr>
    <w:rPr>
      <w:kern w:val="0"/>
      <w:sz w:val="28"/>
      <w:szCs w:val="20"/>
    </w:rPr>
  </w:style>
  <w:style w:type="paragraph" w:customStyle="1" w:styleId="2fffff4">
    <w:name w:val="样式 标题 2 + 四号 非加粗"/>
    <w:basedOn w:val="2"/>
    <w:qFormat/>
    <w:pPr>
      <w:keepNext w:val="0"/>
      <w:numPr>
        <w:numId w:val="0"/>
      </w:numPr>
      <w:tabs>
        <w:tab w:val="left" w:pos="630"/>
      </w:tabs>
      <w:snapToGrid w:val="0"/>
      <w:spacing w:beforeLines="0" w:before="156" w:afterLines="0" w:after="156" w:line="415" w:lineRule="auto"/>
      <w:textAlignment w:val="auto"/>
    </w:pPr>
    <w:rPr>
      <w:rFonts w:ascii="Arial" w:eastAsia="黑体" w:hAnsi="Arial"/>
      <w:b w:val="0"/>
      <w:color w:val="auto"/>
      <w:kern w:val="2"/>
      <w:sz w:val="28"/>
      <w:szCs w:val="32"/>
    </w:rPr>
  </w:style>
  <w:style w:type="paragraph" w:customStyle="1" w:styleId="4TimesNewRoman">
    <w:name w:val="样式 标题 4 + Times New Roman"/>
    <w:basedOn w:val="4"/>
    <w:qFormat/>
    <w:pPr>
      <w:numPr>
        <w:numId w:val="0"/>
      </w:numPr>
      <w:tabs>
        <w:tab w:val="clear" w:pos="862"/>
        <w:tab w:val="left" w:pos="851"/>
      </w:tabs>
      <w:snapToGrid w:val="0"/>
      <w:spacing w:beforeLines="50" w:before="156" w:after="156" w:line="440" w:lineRule="exact"/>
      <w:ind w:firstLine="454"/>
      <w:textAlignment w:val="auto"/>
    </w:pPr>
    <w:rPr>
      <w:rFonts w:cs="宋体"/>
      <w:b w:val="0"/>
      <w:kern w:val="2"/>
      <w:sz w:val="21"/>
      <w:szCs w:val="24"/>
      <w:lang w:val="en-US"/>
    </w:rPr>
  </w:style>
  <w:style w:type="paragraph" w:customStyle="1" w:styleId="22f0">
    <w:name w:val="样式 题注 + 首行缩进:  2 字符2"/>
    <w:basedOn w:val="ac"/>
    <w:qFormat/>
    <w:pPr>
      <w:adjustRightInd w:val="0"/>
      <w:snapToGrid w:val="0"/>
      <w:ind w:firstLineChars="200" w:firstLine="480"/>
    </w:pPr>
    <w:rPr>
      <w:rFonts w:ascii="黑体" w:eastAsia="宋体" w:cs="Times New Roman"/>
      <w:b w:val="0"/>
      <w:bCs w:val="0"/>
      <w:color w:val="000000"/>
      <w:szCs w:val="24"/>
      <w:lang w:val="zh-CN"/>
    </w:rPr>
  </w:style>
  <w:style w:type="paragraph" w:customStyle="1" w:styleId="-0510">
    <w:name w:val="样式 样式 表格文字 + 左侧:  -0.5 字符 + 五号 行距: 最小值 10 磅"/>
    <w:basedOn w:val="-05"/>
    <w:qFormat/>
    <w:pPr>
      <w:spacing w:line="200" w:lineRule="atLeast"/>
      <w:ind w:firstLineChars="50" w:firstLine="50"/>
    </w:pPr>
  </w:style>
  <w:style w:type="paragraph" w:customStyle="1" w:styleId="20508">
    <w:name w:val="样式 标题一 + 首行缩进:  2 字符 段前: 0.5 行 段后: 0.8 行"/>
    <w:basedOn w:val="a2"/>
    <w:qFormat/>
    <w:pPr>
      <w:adjustRightInd w:val="0"/>
      <w:snapToGrid w:val="0"/>
      <w:spacing w:beforeLines="50" w:before="156" w:afterLines="50" w:after="156"/>
      <w:ind w:firstLineChars="200" w:firstLine="200"/>
    </w:pPr>
    <w:rPr>
      <w:rFonts w:eastAsia="黑体" w:cs="宋体"/>
      <w:b/>
      <w:bCs/>
      <w:sz w:val="28"/>
      <w:szCs w:val="20"/>
    </w:rPr>
  </w:style>
  <w:style w:type="paragraph" w:customStyle="1" w:styleId="-20">
    <w:name w:val="说明-标题2"/>
    <w:basedOn w:val="2"/>
    <w:qFormat/>
    <w:pPr>
      <w:keepNext w:val="0"/>
      <w:pageBreakBefore/>
      <w:numPr>
        <w:numId w:val="0"/>
      </w:numPr>
      <w:tabs>
        <w:tab w:val="left" w:pos="630"/>
      </w:tabs>
      <w:snapToGrid w:val="0"/>
      <w:spacing w:beforeLines="0" w:before="156" w:afterLines="0" w:after="156" w:line="416" w:lineRule="atLeast"/>
      <w:textAlignment w:val="auto"/>
    </w:pPr>
    <w:rPr>
      <w:rFonts w:ascii="Arial" w:eastAsia="黑体" w:hAnsi="Arial" w:hint="eastAsia"/>
      <w:b w:val="0"/>
      <w:color w:val="auto"/>
      <w:kern w:val="2"/>
      <w:sz w:val="36"/>
    </w:rPr>
  </w:style>
  <w:style w:type="paragraph" w:customStyle="1" w:styleId="affffffffffffffffffffffffffffffa">
    <w:name w:val="正文缩近"/>
    <w:basedOn w:val="a2"/>
    <w:qFormat/>
    <w:pPr>
      <w:ind w:firstLineChars="200" w:firstLine="560"/>
    </w:pPr>
    <w:rPr>
      <w:sz w:val="28"/>
      <w:szCs w:val="28"/>
    </w:rPr>
  </w:style>
  <w:style w:type="paragraph" w:customStyle="1" w:styleId="11515">
    <w:name w:val="样式 11.5 磅 行距: 1.5 倍行距"/>
    <w:basedOn w:val="a2"/>
    <w:qFormat/>
    <w:pPr>
      <w:ind w:firstLineChars="200" w:firstLine="460"/>
    </w:pPr>
    <w:rPr>
      <w:rFonts w:cs="宋体"/>
      <w:szCs w:val="20"/>
    </w:rPr>
  </w:style>
  <w:style w:type="paragraph" w:customStyle="1" w:styleId="affffffffffffffffffffffffffffffb">
    <w:name w:val="新丰产业转移园表"/>
    <w:basedOn w:val="a2"/>
    <w:qFormat/>
    <w:pPr>
      <w:autoSpaceDE w:val="0"/>
      <w:autoSpaceDN w:val="0"/>
      <w:adjustRightInd w:val="0"/>
      <w:spacing w:line="0" w:lineRule="atLeast"/>
      <w:textAlignment w:val="center"/>
    </w:pPr>
    <w:rPr>
      <w:rFonts w:ascii="宋体" w:hAnsi="宋体"/>
      <w:kern w:val="0"/>
      <w:szCs w:val="21"/>
    </w:rPr>
  </w:style>
  <w:style w:type="paragraph" w:customStyle="1" w:styleId="5fb">
    <w:name w:val="检索5"/>
    <w:basedOn w:val="1fffff5"/>
    <w:qFormat/>
    <w:pPr>
      <w:ind w:left="1304"/>
    </w:pPr>
    <w:rPr>
      <w:color w:val="000080"/>
    </w:rPr>
  </w:style>
  <w:style w:type="paragraph" w:customStyle="1" w:styleId="affffffffffffffffffffffffffffffc">
    <w:name w:val="附注，五宋"/>
    <w:qFormat/>
    <w:pPr>
      <w:keepNext/>
      <w:widowControl w:val="0"/>
      <w:adjustRightInd w:val="0"/>
      <w:spacing w:line="360" w:lineRule="exact"/>
      <w:ind w:firstLine="425"/>
      <w:jc w:val="both"/>
    </w:pPr>
    <w:rPr>
      <w:rFonts w:ascii="Times New Roman" w:eastAsia="宋体" w:hAnsi="Times New Roman" w:cs="Times New Roman"/>
      <w:spacing w:val="20"/>
      <w:sz w:val="21"/>
    </w:rPr>
  </w:style>
  <w:style w:type="paragraph" w:customStyle="1" w:styleId="main">
    <w:name w:val="main"/>
    <w:basedOn w:val="a2"/>
    <w:qFormat/>
    <w:pPr>
      <w:spacing w:before="100" w:beforeAutospacing="1" w:after="100" w:afterAutospacing="1"/>
      <w:ind w:firstLine="400"/>
    </w:pPr>
    <w:rPr>
      <w:rFonts w:eastAsia="Arial Unicode MS" w:hint="eastAsia"/>
      <w:sz w:val="18"/>
      <w:szCs w:val="20"/>
    </w:rPr>
  </w:style>
  <w:style w:type="paragraph" w:customStyle="1" w:styleId="CharCharChar1Char2">
    <w:name w:val="Char Char Char1 Char2"/>
    <w:basedOn w:val="a2"/>
    <w:qFormat/>
    <w:pPr>
      <w:snapToGrid w:val="0"/>
      <w:spacing w:line="360" w:lineRule="auto"/>
      <w:ind w:firstLineChars="200" w:firstLine="200"/>
    </w:pPr>
    <w:rPr>
      <w:rFonts w:eastAsia="仿宋_GB2312"/>
      <w:sz w:val="24"/>
    </w:rPr>
  </w:style>
  <w:style w:type="paragraph" w:customStyle="1" w:styleId="185">
    <w:name w:val="样式185"/>
    <w:basedOn w:val="36"/>
    <w:qFormat/>
    <w:pPr>
      <w:adjustRightInd w:val="0"/>
      <w:spacing w:before="60" w:line="520" w:lineRule="exact"/>
      <w:ind w:left="0" w:firstLineChars="200" w:firstLine="480"/>
      <w:jc w:val="center"/>
    </w:pPr>
    <w:rPr>
      <w:rFonts w:eastAsia="宋体"/>
      <w:b/>
      <w:sz w:val="21"/>
      <w:szCs w:val="20"/>
    </w:rPr>
  </w:style>
  <w:style w:type="paragraph" w:customStyle="1" w:styleId="22f1">
    <w:name w:val="样式 小四 行距: 固定值 22 磅"/>
    <w:basedOn w:val="a2"/>
    <w:next w:val="4"/>
    <w:qFormat/>
    <w:pPr>
      <w:spacing w:line="440" w:lineRule="exact"/>
      <w:ind w:firstLine="454"/>
    </w:pPr>
    <w:rPr>
      <w:rFonts w:eastAsia="黑体"/>
      <w:sz w:val="28"/>
      <w:szCs w:val="28"/>
    </w:rPr>
  </w:style>
  <w:style w:type="paragraph" w:customStyle="1" w:styleId="CharCharChare">
    <w:name w:val="二级标题 Char Char Char"/>
    <w:basedOn w:val="a2"/>
    <w:next w:val="a2"/>
    <w:qFormat/>
    <w:pPr>
      <w:spacing w:line="529" w:lineRule="exact"/>
      <w:ind w:firstLineChars="200" w:firstLine="480"/>
    </w:pPr>
    <w:rPr>
      <w:rFonts w:ascii="宋体" w:hAnsi="宋体" w:cs="宋体"/>
    </w:rPr>
  </w:style>
  <w:style w:type="paragraph" w:customStyle="1" w:styleId="240">
    <w:name w:val="正文24"/>
    <w:basedOn w:val="a2"/>
    <w:qFormat/>
    <w:pPr>
      <w:ind w:firstLineChars="200" w:firstLine="200"/>
    </w:pPr>
    <w:rPr>
      <w:rFonts w:cs="Tahoma"/>
      <w:kern w:val="0"/>
    </w:rPr>
  </w:style>
  <w:style w:type="paragraph" w:customStyle="1" w:styleId="1fffffd">
    <w:name w:val="自正文1"/>
    <w:basedOn w:val="a2"/>
    <w:qFormat/>
    <w:pPr>
      <w:tabs>
        <w:tab w:val="left" w:pos="0"/>
        <w:tab w:val="left" w:pos="5670"/>
      </w:tabs>
      <w:adjustRightInd w:val="0"/>
      <w:snapToGrid w:val="0"/>
      <w:ind w:firstLineChars="200" w:firstLine="480"/>
      <w:textAlignment w:val="baseline"/>
    </w:pPr>
    <w:rPr>
      <w:rFonts w:ascii="宋体"/>
      <w:color w:val="000000"/>
      <w:szCs w:val="20"/>
    </w:rPr>
  </w:style>
  <w:style w:type="paragraph" w:customStyle="1" w:styleId="affffffffffffffffffffffffffffffd">
    <w:name w:val="环小四表内容"/>
    <w:basedOn w:val="a2"/>
    <w:link w:val="Charfffffa"/>
    <w:qFormat/>
    <w:pPr>
      <w:wordWrap w:val="0"/>
      <w:spacing w:line="240" w:lineRule="exact"/>
      <w:jc w:val="center"/>
    </w:pPr>
    <w:rPr>
      <w:rFonts w:ascii="宋体" w:hAnsi="宋体"/>
      <w:kern w:val="0"/>
      <w:sz w:val="18"/>
      <w:szCs w:val="18"/>
    </w:rPr>
  </w:style>
  <w:style w:type="paragraph" w:customStyle="1" w:styleId="1fffffe">
    <w:name w:val="无间隔1"/>
    <w:qFormat/>
    <w:pPr>
      <w:widowControl w:val="0"/>
      <w:jc w:val="both"/>
    </w:pPr>
    <w:rPr>
      <w:rFonts w:ascii="Times New Roman" w:eastAsia="宋体" w:hAnsi="Times New Roman" w:cs="Times New Roman"/>
      <w:kern w:val="2"/>
      <w:sz w:val="21"/>
      <w:szCs w:val="24"/>
    </w:rPr>
  </w:style>
  <w:style w:type="paragraph" w:customStyle="1" w:styleId="115155">
    <w:name w:val="样式 11.5 磅 行距: 1.5 倍行距5"/>
    <w:basedOn w:val="a2"/>
    <w:qFormat/>
    <w:pPr>
      <w:ind w:firstLineChars="200" w:firstLine="460"/>
    </w:pPr>
    <w:rPr>
      <w:rFonts w:cs="宋体"/>
      <w:szCs w:val="20"/>
    </w:rPr>
  </w:style>
  <w:style w:type="paragraph" w:customStyle="1" w:styleId="33Char3CharCharCharCharChar3CharCharC">
    <w:name w:val="样式 标题 3标题 3 Char标题 3 Char Char Char Char Char标题 3 Char Char C..."/>
    <w:basedOn w:val="3"/>
    <w:qFormat/>
    <w:pPr>
      <w:keepNext w:val="0"/>
      <w:keepLines w:val="0"/>
      <w:numPr>
        <w:numId w:val="0"/>
      </w:numPr>
      <w:tabs>
        <w:tab w:val="left" w:pos="636"/>
        <w:tab w:val="left" w:pos="4621"/>
      </w:tabs>
      <w:snapToGrid w:val="0"/>
      <w:spacing w:beforeLines="0" w:before="260" w:afterLines="0" w:after="0" w:line="480" w:lineRule="exact"/>
      <w:jc w:val="both"/>
      <w:textAlignment w:val="auto"/>
    </w:pPr>
    <w:rPr>
      <w:rFonts w:hAnsi="宋体" w:hint="eastAsia"/>
      <w:b w:val="0"/>
      <w:bCs/>
      <w:kern w:val="2"/>
      <w:sz w:val="24"/>
      <w:lang w:val="en-US"/>
    </w:rPr>
  </w:style>
  <w:style w:type="paragraph" w:customStyle="1" w:styleId="12b">
    <w:name w:val="正文缩进12"/>
    <w:basedOn w:val="a2"/>
    <w:qFormat/>
    <w:pPr>
      <w:adjustRightInd w:val="0"/>
      <w:snapToGrid w:val="0"/>
      <w:ind w:firstLineChars="150" w:firstLine="150"/>
    </w:pPr>
    <w:rPr>
      <w:szCs w:val="20"/>
    </w:rPr>
  </w:style>
  <w:style w:type="paragraph" w:customStyle="1" w:styleId="2181">
    <w:name w:val="样式 标题 2 + 首行缩进:  1.8 字符"/>
    <w:basedOn w:val="2"/>
    <w:qFormat/>
    <w:pPr>
      <w:keepNext w:val="0"/>
      <w:numPr>
        <w:numId w:val="0"/>
      </w:numPr>
      <w:tabs>
        <w:tab w:val="left" w:pos="0"/>
      </w:tabs>
      <w:snapToGrid w:val="0"/>
      <w:spacing w:beforeLines="0" w:afterLines="0" w:after="156" w:line="240" w:lineRule="auto"/>
      <w:ind w:firstLineChars="180" w:firstLine="542"/>
      <w:textAlignment w:val="auto"/>
    </w:pPr>
    <w:rPr>
      <w:rFonts w:ascii="Arial" w:eastAsia="黑体" w:hAnsi="Arial"/>
      <w:bCs/>
      <w:color w:val="auto"/>
      <w:kern w:val="2"/>
      <w:sz w:val="28"/>
      <w:szCs w:val="32"/>
      <w:lang w:val="en-US"/>
    </w:rPr>
  </w:style>
  <w:style w:type="paragraph" w:customStyle="1" w:styleId="L">
    <w:name w:val="列表(L)"/>
    <w:basedOn w:val="aff2"/>
    <w:qFormat/>
    <w:pPr>
      <w:snapToGrid w:val="0"/>
      <w:spacing w:line="240" w:lineRule="auto"/>
      <w:ind w:left="0"/>
    </w:pPr>
    <w:rPr>
      <w:rFonts w:ascii="宋体" w:hAnsi="宋体" w:cs="宋体"/>
      <w:szCs w:val="21"/>
    </w:rPr>
  </w:style>
  <w:style w:type="paragraph" w:customStyle="1" w:styleId="205766620">
    <w:name w:val="样式 标题 2 + 左侧:  0 厘米 悬挂缩进: 5.76 字符 段前: 6 磅 段后: 6 磅 行距: 固定值 20..."/>
    <w:basedOn w:val="2"/>
    <w:qFormat/>
    <w:pPr>
      <w:keepNext w:val="0"/>
      <w:numPr>
        <w:numId w:val="0"/>
      </w:numPr>
      <w:tabs>
        <w:tab w:val="left" w:pos="630"/>
      </w:tabs>
      <w:snapToGrid w:val="0"/>
      <w:spacing w:beforeLines="0" w:before="0" w:afterLines="0" w:after="156" w:line="400" w:lineRule="exact"/>
      <w:ind w:left="576"/>
      <w:textAlignment w:val="auto"/>
    </w:pPr>
    <w:rPr>
      <w:rFonts w:ascii="Arial" w:eastAsia="黑体" w:hAnsi="Arial"/>
      <w:b w:val="0"/>
      <w:color w:val="auto"/>
      <w:kern w:val="2"/>
      <w:sz w:val="32"/>
    </w:rPr>
  </w:style>
  <w:style w:type="paragraph" w:customStyle="1" w:styleId="2130">
    <w:name w:val="正文文本缩进 213"/>
    <w:basedOn w:val="a2"/>
    <w:qFormat/>
    <w:pPr>
      <w:adjustRightInd w:val="0"/>
      <w:spacing w:after="120" w:line="400" w:lineRule="exact"/>
      <w:ind w:firstLineChars="200" w:firstLine="525"/>
    </w:pPr>
    <w:rPr>
      <w:rFonts w:ascii="宋体"/>
      <w:spacing w:val="16"/>
      <w:szCs w:val="20"/>
    </w:rPr>
  </w:style>
  <w:style w:type="paragraph" w:customStyle="1" w:styleId="Normal1">
    <w:name w:val="Normal1"/>
    <w:qFormat/>
    <w:pPr>
      <w:widowControl w:val="0"/>
      <w:adjustRightInd w:val="0"/>
      <w:spacing w:line="360" w:lineRule="atLeast"/>
    </w:pPr>
    <w:rPr>
      <w:rFonts w:ascii="宋体" w:eastAsia="宋体" w:hAnsi="Times New Roman" w:cs="Times New Roman"/>
      <w:sz w:val="34"/>
    </w:rPr>
  </w:style>
  <w:style w:type="paragraph" w:customStyle="1" w:styleId="affffffffffffffffffffffffffffffe">
    <w:name w:val="宗兴表格"/>
    <w:basedOn w:val="a2"/>
    <w:qFormat/>
    <w:pPr>
      <w:snapToGrid w:val="0"/>
      <w:spacing w:beforeLines="20" w:before="62"/>
      <w:jc w:val="center"/>
    </w:pPr>
    <w:rPr>
      <w:bCs/>
      <w:color w:val="0000FF"/>
      <w:szCs w:val="21"/>
    </w:rPr>
  </w:style>
  <w:style w:type="paragraph" w:customStyle="1" w:styleId="afffffffffffffffffffffffffffffff">
    <w:name w:val="四级标题"/>
    <w:basedOn w:val="a2"/>
    <w:link w:val="Charfffffb"/>
    <w:qFormat/>
    <w:pPr>
      <w:spacing w:before="50" w:after="50"/>
    </w:pPr>
    <w:rPr>
      <w:b/>
      <w:sz w:val="28"/>
    </w:rPr>
  </w:style>
  <w:style w:type="paragraph" w:customStyle="1" w:styleId="1ffffff">
    <w:name w:val="三级(1)"/>
    <w:basedOn w:val="a2"/>
    <w:qFormat/>
    <w:pPr>
      <w:adjustRightInd w:val="0"/>
      <w:snapToGrid w:val="0"/>
      <w:spacing w:line="360" w:lineRule="exact"/>
      <w:textAlignment w:val="baseline"/>
    </w:pPr>
    <w:rPr>
      <w:kern w:val="0"/>
      <w:szCs w:val="20"/>
    </w:rPr>
  </w:style>
  <w:style w:type="paragraph" w:customStyle="1" w:styleId="22h2Title2H2heading2l22ndleve">
    <w:name w:val="样式 标题 2章宋三一、标题2－节h2节名Title2H2heading 2½ÚÃûl22nd leve..."/>
    <w:basedOn w:val="2"/>
    <w:qFormat/>
    <w:pPr>
      <w:keepNext w:val="0"/>
      <w:numPr>
        <w:numId w:val="0"/>
      </w:numPr>
      <w:tabs>
        <w:tab w:val="left" w:pos="576"/>
      </w:tabs>
      <w:snapToGrid w:val="0"/>
      <w:spacing w:beforeLines="0" w:afterLines="0" w:after="156" w:line="240" w:lineRule="auto"/>
      <w:ind w:left="576"/>
      <w:textAlignment w:val="auto"/>
    </w:pPr>
    <w:rPr>
      <w:rFonts w:ascii="宋体" w:eastAsia="黑体" w:hAnsi="宋体" w:cs="宋体"/>
      <w:b w:val="0"/>
      <w:bCs/>
      <w:color w:val="auto"/>
      <w:kern w:val="2"/>
      <w:sz w:val="28"/>
    </w:rPr>
  </w:style>
  <w:style w:type="paragraph" w:customStyle="1" w:styleId="0a">
    <w:name w:val="0"/>
    <w:basedOn w:val="a2"/>
    <w:qFormat/>
    <w:pPr>
      <w:widowControl/>
      <w:snapToGrid w:val="0"/>
    </w:pPr>
    <w:rPr>
      <w:kern w:val="0"/>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2"/>
    <w:qFormat/>
  </w:style>
  <w:style w:type="paragraph" w:customStyle="1" w:styleId="afffffffffffffffffffffffffffffff0">
    <w:name w:val="发文标题"/>
    <w:basedOn w:val="af5"/>
    <w:qFormat/>
    <w:pPr>
      <w:snapToGrid w:val="0"/>
      <w:spacing w:after="0" w:line="240" w:lineRule="atLeast"/>
      <w:ind w:leftChars="0" w:left="0" w:firstLineChars="200" w:firstLine="200"/>
      <w:jc w:val="center"/>
    </w:pPr>
    <w:rPr>
      <w:rFonts w:eastAsia="方正小标宋简体"/>
      <w:color w:val="FF0000"/>
      <w:sz w:val="44"/>
      <w:szCs w:val="20"/>
    </w:rPr>
  </w:style>
  <w:style w:type="paragraph" w:customStyle="1" w:styleId="1111Head1wsab11H1PIM11h111">
    <w:name w:val="样式 标题 1标题 111一、Head 1wsa文章标题b1章标题 1H1PIM 1标书1h1标题 11..."/>
    <w:basedOn w:val="1"/>
    <w:link w:val="1111Head1wsab11H1PIM11h111Char"/>
    <w:qFormat/>
    <w:pPr>
      <w:keepNext w:val="0"/>
      <w:widowControl/>
      <w:numPr>
        <w:numId w:val="0"/>
      </w:numPr>
      <w:tabs>
        <w:tab w:val="left" w:pos="0"/>
      </w:tabs>
      <w:snapToGrid w:val="0"/>
      <w:spacing w:beforeLines="0" w:before="1200" w:afterLines="0" w:after="156" w:line="440" w:lineRule="exact"/>
      <w:textAlignment w:val="auto"/>
    </w:pPr>
    <w:rPr>
      <w:rFonts w:cs="仿宋_GB2312"/>
      <w:color w:val="000000"/>
      <w:sz w:val="48"/>
      <w:szCs w:val="36"/>
      <w:lang w:val="en-US"/>
    </w:rPr>
  </w:style>
  <w:style w:type="paragraph" w:customStyle="1" w:styleId="30015">
    <w:name w:val="样式 标题 3 + 黑体 四号 段前: 0 磅 段后: 0 磅 行距: 1.5 倍行距"/>
    <w:basedOn w:val="3"/>
    <w:qFormat/>
    <w:pPr>
      <w:keepNext w:val="0"/>
      <w:keepLines w:val="0"/>
      <w:numPr>
        <w:numId w:val="0"/>
      </w:numPr>
      <w:snapToGrid w:val="0"/>
      <w:spacing w:beforeLines="0" w:before="0" w:afterLines="0" w:after="0"/>
      <w:jc w:val="both"/>
      <w:textAlignment w:val="auto"/>
    </w:pPr>
    <w:rPr>
      <w:rFonts w:eastAsia="仿宋_GB2312" w:cs="宋体"/>
      <w:b w:val="0"/>
      <w:color w:val="auto"/>
      <w:kern w:val="2"/>
      <w:sz w:val="24"/>
      <w:lang w:val="en-US"/>
    </w:rPr>
  </w:style>
  <w:style w:type="paragraph" w:customStyle="1" w:styleId="105">
    <w:name w:val="样式 标题 1 + 首行缩进:  0 厘米"/>
    <w:basedOn w:val="1"/>
    <w:qFormat/>
    <w:pPr>
      <w:keepNext w:val="0"/>
      <w:widowControl/>
      <w:numPr>
        <w:numId w:val="0"/>
      </w:numPr>
      <w:tabs>
        <w:tab w:val="left" w:pos="567"/>
      </w:tabs>
      <w:snapToGrid w:val="0"/>
      <w:spacing w:beforeLines="0" w:before="156" w:afterLines="0" w:after="156" w:line="576" w:lineRule="auto"/>
      <w:textAlignment w:val="auto"/>
    </w:pPr>
    <w:rPr>
      <w:rFonts w:cs="仿宋_GB2312" w:hint="eastAsia"/>
      <w:bCs/>
      <w:color w:val="auto"/>
      <w:sz w:val="32"/>
      <w:szCs w:val="36"/>
      <w:lang w:val="en-US"/>
    </w:rPr>
  </w:style>
  <w:style w:type="paragraph" w:customStyle="1" w:styleId="15e">
    <w:name w:val="正文1.5倍行距"/>
    <w:qFormat/>
    <w:pPr>
      <w:widowControl w:val="0"/>
      <w:adjustRightInd w:val="0"/>
      <w:snapToGrid w:val="0"/>
      <w:spacing w:line="360" w:lineRule="auto"/>
      <w:ind w:firstLineChars="200" w:firstLine="480"/>
      <w:jc w:val="both"/>
    </w:pPr>
    <w:rPr>
      <w:rFonts w:ascii="宋体" w:eastAsia="宋体" w:hAnsi="宋体" w:cs="Times New Roman"/>
      <w:sz w:val="24"/>
      <w:szCs w:val="24"/>
    </w:rPr>
  </w:style>
  <w:style w:type="paragraph" w:customStyle="1" w:styleId="CharCharChar12">
    <w:name w:val="Char Char Char12"/>
    <w:basedOn w:val="a2"/>
    <w:qFormat/>
    <w:pPr>
      <w:keepNext/>
      <w:tabs>
        <w:tab w:val="left" w:pos="425"/>
      </w:tabs>
      <w:autoSpaceDE w:val="0"/>
      <w:autoSpaceDN w:val="0"/>
      <w:adjustRightInd w:val="0"/>
      <w:spacing w:before="80" w:after="80"/>
      <w:ind w:hanging="425"/>
    </w:pPr>
    <w:rPr>
      <w:rFonts w:ascii="Arial" w:hAnsi="Arial" w:cs="Arial"/>
      <w:sz w:val="20"/>
      <w:szCs w:val="20"/>
    </w:rPr>
  </w:style>
  <w:style w:type="paragraph" w:customStyle="1" w:styleId="22f2">
    <w:name w:val="样式22"/>
    <w:basedOn w:val="22CharCharCharChar2CharChar2"/>
    <w:qFormat/>
    <w:rPr>
      <w:color w:val="auto"/>
    </w:rPr>
  </w:style>
  <w:style w:type="paragraph" w:customStyle="1" w:styleId="07720">
    <w:name w:val="样式 首行缩进:  0.77 厘米 行距: 固定值 20 磅"/>
    <w:basedOn w:val="a2"/>
    <w:qFormat/>
    <w:pPr>
      <w:ind w:firstLine="435"/>
    </w:pPr>
    <w:rPr>
      <w:szCs w:val="20"/>
    </w:rPr>
  </w:style>
  <w:style w:type="paragraph" w:customStyle="1" w:styleId="afffffffffffffffffffffffffffffff1">
    <w:name w:val="分标题"/>
    <w:basedOn w:val="a2"/>
    <w:qFormat/>
    <w:pPr>
      <w:keepNext/>
      <w:keepLines/>
      <w:suppressLineNumbers/>
      <w:autoSpaceDE w:val="0"/>
      <w:autoSpaceDN w:val="0"/>
      <w:adjustRightInd w:val="0"/>
      <w:spacing w:after="120" w:line="400" w:lineRule="atLeast"/>
      <w:ind w:left="851"/>
    </w:pPr>
    <w:rPr>
      <w:rFonts w:ascii="宋体" w:hAnsi="Tms Rmn"/>
      <w:b/>
      <w:bCs/>
      <w:kern w:val="0"/>
      <w:szCs w:val="20"/>
      <w:u w:val="single"/>
    </w:rPr>
  </w:style>
  <w:style w:type="paragraph" w:customStyle="1" w:styleId="2fffff5">
    <w:name w:val="样式 样式 标题 2 + 非加粗 + 加粗"/>
    <w:basedOn w:val="a2"/>
    <w:qFormat/>
    <w:pPr>
      <w:keepNext/>
      <w:keepLines/>
      <w:spacing w:before="260" w:after="260"/>
      <w:outlineLvl w:val="1"/>
    </w:pPr>
    <w:rPr>
      <w:rFonts w:ascii="Arial" w:eastAsia="黑体" w:hAnsi="Arial"/>
      <w:b/>
      <w:bCs/>
      <w:sz w:val="32"/>
      <w:szCs w:val="32"/>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2"/>
    <w:qFormat/>
  </w:style>
  <w:style w:type="paragraph" w:customStyle="1" w:styleId="352">
    <w:name w:val="标题 35"/>
    <w:basedOn w:val="a2"/>
    <w:qFormat/>
  </w:style>
  <w:style w:type="paragraph" w:customStyle="1" w:styleId="TimesNewRoman">
    <w:name w:val="样式 海南化工城正文 + Times New Roman"/>
    <w:basedOn w:val="affffffffffffffffffffffff0"/>
    <w:qFormat/>
    <w:pPr>
      <w:spacing w:line="312" w:lineRule="auto"/>
      <w:ind w:firstLine="200"/>
    </w:pPr>
    <w:rPr>
      <w:spacing w:val="0"/>
      <w:kern w:val="2"/>
      <w:sz w:val="21"/>
      <w:szCs w:val="24"/>
    </w:rPr>
  </w:style>
  <w:style w:type="paragraph" w:customStyle="1" w:styleId="1ffffff0">
    <w:name w:val="徐萍样式1"/>
    <w:basedOn w:val="a2"/>
    <w:qFormat/>
    <w:rPr>
      <w:kern w:val="0"/>
      <w:sz w:val="26"/>
      <w:szCs w:val="21"/>
    </w:rPr>
  </w:style>
  <w:style w:type="paragraph" w:customStyle="1" w:styleId="CharChar4CharCharCharChar1">
    <w:name w:val="Char Char4 Char Char Char Char1"/>
    <w:basedOn w:val="a2"/>
    <w:qFormat/>
  </w:style>
  <w:style w:type="paragraph" w:customStyle="1" w:styleId="afffffffffffffffffffffffffffffff2">
    <w:name w:val="化工城表"/>
    <w:basedOn w:val="a2"/>
    <w:qFormat/>
    <w:pPr>
      <w:autoSpaceDE w:val="0"/>
      <w:autoSpaceDN w:val="0"/>
      <w:adjustRightInd w:val="0"/>
      <w:spacing w:line="0" w:lineRule="atLeast"/>
      <w:jc w:val="center"/>
      <w:textAlignment w:val="center"/>
    </w:pPr>
    <w:rPr>
      <w:rFonts w:ascii="仿宋_GB2312" w:hAnsi="宋体" w:cs="Arial Unicode MS"/>
      <w:kern w:val="0"/>
      <w:szCs w:val="20"/>
    </w:rPr>
  </w:style>
  <w:style w:type="paragraph" w:customStyle="1" w:styleId="340">
    <w:name w:val="标题 34"/>
    <w:qFormat/>
    <w:pPr>
      <w:adjustRightInd w:val="0"/>
      <w:snapToGrid w:val="0"/>
      <w:spacing w:beforeLines="50" w:before="156" w:afterLines="50" w:after="156" w:line="360" w:lineRule="auto"/>
      <w:outlineLvl w:val="2"/>
    </w:pPr>
    <w:rPr>
      <w:rFonts w:ascii="Times New Roman" w:eastAsia="宋体" w:hAnsi="Times New Roman" w:cs="宋体"/>
      <w:b/>
      <w:sz w:val="28"/>
      <w:szCs w:val="24"/>
    </w:rPr>
  </w:style>
  <w:style w:type="paragraph" w:customStyle="1" w:styleId="CharCharCharCharCharCharCharCharCharCharCharCharCharCharCharCharCharCharCharCharCharCharCharCharCharCharChar1CharCharChar">
    <w:name w:val="Char Char Char Char Char Char Char Char Char Char Char Char Char Char Char Char Char Char Char Char Char Char Char Char Char Char Char1 Char Char Char"/>
    <w:basedOn w:val="a2"/>
    <w:qFormat/>
    <w:pPr>
      <w:spacing w:after="160" w:line="240" w:lineRule="exact"/>
    </w:pPr>
    <w:rPr>
      <w:rFonts w:ascii="Verdana" w:hAnsi="Verdana"/>
      <w:kern w:val="0"/>
      <w:sz w:val="20"/>
      <w:szCs w:val="20"/>
      <w:lang w:eastAsia="en-US"/>
    </w:rPr>
  </w:style>
  <w:style w:type="paragraph" w:customStyle="1" w:styleId="afffffffffffffffffffffffffffffff3">
    <w:name w:val="表格题目"/>
    <w:basedOn w:val="a2"/>
    <w:qFormat/>
    <w:pPr>
      <w:adjustRightInd w:val="0"/>
      <w:spacing w:beforeLines="50" w:before="156" w:afterLines="50" w:after="156"/>
      <w:ind w:leftChars="224" w:left="470" w:firstLineChars="797" w:firstLine="1878"/>
    </w:pPr>
    <w:rPr>
      <w:rFonts w:ascii="宋体"/>
      <w:b/>
      <w:bCs/>
      <w:szCs w:val="20"/>
    </w:rPr>
  </w:style>
  <w:style w:type="paragraph" w:customStyle="1" w:styleId="22f3">
    <w:name w:val="中大2级2"/>
    <w:basedOn w:val="2"/>
    <w:link w:val="22Char1"/>
    <w:qFormat/>
    <w:pPr>
      <w:keepNext w:val="0"/>
      <w:numPr>
        <w:numId w:val="0"/>
      </w:numPr>
      <w:tabs>
        <w:tab w:val="left" w:pos="0"/>
        <w:tab w:val="left" w:pos="1320"/>
      </w:tabs>
      <w:snapToGrid w:val="0"/>
      <w:spacing w:beforeLines="0" w:before="0" w:afterLines="0" w:after="0" w:line="240" w:lineRule="auto"/>
      <w:ind w:left="1320" w:hanging="420"/>
      <w:textAlignment w:val="auto"/>
    </w:pPr>
    <w:rPr>
      <w:bCs/>
      <w:color w:val="auto"/>
      <w:szCs w:val="30"/>
      <w:lang w:val="en-US"/>
    </w:rPr>
  </w:style>
  <w:style w:type="paragraph" w:customStyle="1" w:styleId="1120">
    <w:name w:val="11号线正文首行缩进2字符"/>
    <w:basedOn w:val="a2"/>
    <w:qFormat/>
    <w:pPr>
      <w:spacing w:line="500" w:lineRule="exact"/>
      <w:ind w:firstLineChars="200" w:firstLine="200"/>
    </w:pPr>
    <w:rPr>
      <w:rFonts w:ascii="宋体" w:hAnsi="宋体" w:cs="宋体"/>
      <w:sz w:val="28"/>
      <w:szCs w:val="28"/>
    </w:rPr>
  </w:style>
  <w:style w:type="paragraph" w:customStyle="1" w:styleId="Char1CharChar">
    <w:name w:val="Char1 Char Char"/>
    <w:basedOn w:val="af"/>
    <w:qFormat/>
    <w:pPr>
      <w:adjustRightInd w:val="0"/>
      <w:spacing w:line="436" w:lineRule="exact"/>
      <w:ind w:left="357" w:firstLine="0"/>
      <w:outlineLvl w:val="3"/>
    </w:pPr>
    <w:rPr>
      <w:rFonts w:ascii="Tahoma" w:hAnsi="Tahoma"/>
      <w:b/>
    </w:rPr>
  </w:style>
  <w:style w:type="paragraph" w:customStyle="1" w:styleId="8221">
    <w:name w:val="8.2.2.1"/>
    <w:basedOn w:val="a2"/>
    <w:qFormat/>
    <w:pPr>
      <w:tabs>
        <w:tab w:val="left" w:pos="0"/>
        <w:tab w:val="left" w:pos="425"/>
      </w:tabs>
      <w:spacing w:line="312" w:lineRule="auto"/>
      <w:ind w:left="425" w:hanging="425"/>
    </w:pPr>
    <w:rPr>
      <w:szCs w:val="20"/>
    </w:rPr>
  </w:style>
  <w:style w:type="paragraph" w:customStyle="1" w:styleId="afffffffffffffffffffffffffffffff4">
    <w:name w:val="一般内容"/>
    <w:basedOn w:val="a2"/>
    <w:qFormat/>
    <w:pPr>
      <w:adjustRightInd w:val="0"/>
      <w:spacing w:beforeLines="50" w:before="156" w:line="400" w:lineRule="atLeast"/>
      <w:ind w:left="851"/>
    </w:pPr>
    <w:rPr>
      <w:kern w:val="0"/>
      <w:szCs w:val="20"/>
    </w:rPr>
  </w:style>
  <w:style w:type="paragraph" w:customStyle="1" w:styleId="CharCharCharCharCharCharCharCharCharCharCharCharChar1CharCharCharCharCharChar">
    <w:name w:val="Char Char Char Char Char Char Char Char Char Char Char Char Char1 Char Char Char Char Char Char"/>
    <w:basedOn w:val="a2"/>
    <w:qFormat/>
    <w:pPr>
      <w:spacing w:after="160" w:line="240" w:lineRule="exact"/>
    </w:pPr>
    <w:rPr>
      <w:rFonts w:ascii="Verdana" w:hAnsi="Verdana"/>
      <w:kern w:val="0"/>
      <w:sz w:val="20"/>
      <w:szCs w:val="20"/>
      <w:lang w:eastAsia="en-US"/>
    </w:rPr>
  </w:style>
  <w:style w:type="paragraph" w:customStyle="1" w:styleId="115085">
    <w:name w:val="样式 宋体 11.5 磅 加粗 居中 右侧:  0.85 厘米"/>
    <w:basedOn w:val="a2"/>
    <w:qFormat/>
    <w:pPr>
      <w:ind w:right="480"/>
      <w:jc w:val="center"/>
    </w:pPr>
    <w:rPr>
      <w:rFonts w:ascii="宋体" w:hAnsi="宋体" w:cs="宋体"/>
      <w:b/>
      <w:bCs/>
      <w:kern w:val="0"/>
      <w:szCs w:val="20"/>
    </w:rPr>
  </w:style>
  <w:style w:type="paragraph" w:customStyle="1" w:styleId="afffffffffffffffffffffffffffffff5">
    <w:name w:val="海南椰岛正文"/>
    <w:basedOn w:val="a3"/>
    <w:qFormat/>
    <w:pPr>
      <w:widowControl/>
      <w:adjustRightInd w:val="0"/>
      <w:snapToGrid w:val="0"/>
      <w:spacing w:beforeLines="50" w:before="156" w:line="312" w:lineRule="auto"/>
      <w:ind w:firstLineChars="0" w:firstLine="200"/>
      <w:jc w:val="left"/>
      <w:textAlignment w:val="baseline"/>
    </w:pPr>
    <w:rPr>
      <w:kern w:val="0"/>
      <w:szCs w:val="20"/>
    </w:rPr>
  </w:style>
  <w:style w:type="paragraph" w:customStyle="1" w:styleId="afffffffffffffffffffffffffffffff6">
    <w:name w:val="正文四宋"/>
    <w:basedOn w:val="a2"/>
    <w:qFormat/>
    <w:pPr>
      <w:keepNext/>
      <w:spacing w:line="460" w:lineRule="exact"/>
      <w:ind w:firstLine="567"/>
      <w:outlineLvl w:val="4"/>
    </w:pPr>
    <w:rPr>
      <w:sz w:val="28"/>
      <w:szCs w:val="20"/>
    </w:rPr>
  </w:style>
  <w:style w:type="paragraph" w:customStyle="1" w:styleId="afffffffffffffffffffffffffffffff7">
    <w:name w:val="表表题"/>
    <w:basedOn w:val="a2"/>
    <w:qFormat/>
    <w:pPr>
      <w:spacing w:before="120"/>
      <w:jc w:val="center"/>
    </w:pPr>
    <w:rPr>
      <w:rFonts w:ascii="Arial" w:hAnsi="Arial"/>
      <w:kern w:val="0"/>
    </w:rPr>
  </w:style>
  <w:style w:type="paragraph" w:customStyle="1" w:styleId="Char1CharCharCharCharCharChar1CharCharChar">
    <w:name w:val="Char1 Char Char Char Char Char Char1 Char Char Char"/>
    <w:basedOn w:val="a2"/>
    <w:qFormat/>
    <w:pPr>
      <w:ind w:firstLineChars="200" w:firstLine="200"/>
    </w:pPr>
    <w:rPr>
      <w:rFonts w:ascii="宋体" w:hAnsi="宋体" w:cs="宋体"/>
    </w:rPr>
  </w:style>
  <w:style w:type="paragraph" w:customStyle="1" w:styleId="afffffffffffffffffffffffffffffff8">
    <w:name w:val="表名，四宋"/>
    <w:next w:val="a2"/>
    <w:qFormat/>
    <w:pPr>
      <w:keepNext/>
      <w:widowControl w:val="0"/>
      <w:spacing w:before="120" w:after="120" w:line="460" w:lineRule="exact"/>
      <w:jc w:val="center"/>
    </w:pPr>
    <w:rPr>
      <w:rFonts w:ascii="Times New Roman" w:eastAsia="宋体" w:hAnsi="Times New Roman" w:cs="Times New Roman"/>
      <w:sz w:val="28"/>
    </w:rPr>
  </w:style>
  <w:style w:type="paragraph" w:customStyle="1" w:styleId="afffffffffffffffffffffffffffffff9">
    <w:name w:val="正文(仿)首缩"/>
    <w:basedOn w:val="a2"/>
    <w:qFormat/>
    <w:pPr>
      <w:ind w:firstLine="554"/>
    </w:pPr>
    <w:rPr>
      <w:rFonts w:ascii="仿宋_GB2312" w:eastAsia="仿宋_GB2312"/>
      <w:sz w:val="28"/>
      <w:szCs w:val="28"/>
    </w:rPr>
  </w:style>
  <w:style w:type="paragraph" w:customStyle="1" w:styleId="GB2312GB231205152">
    <w:name w:val="样式 (西文) 仿宋_GB2312 (中文) 仿宋_GB2312 黑色 段前: 0.5 行 行距: 1.5 倍行距 首...2"/>
    <w:basedOn w:val="a2"/>
    <w:qFormat/>
    <w:pPr>
      <w:spacing w:afterLines="100" w:after="312" w:line="300" w:lineRule="auto"/>
    </w:pPr>
    <w:rPr>
      <w:rFonts w:ascii="仿宋_GB2312" w:eastAsia="仿宋_GB2312"/>
      <w:color w:val="000000"/>
      <w:sz w:val="28"/>
      <w:szCs w:val="20"/>
    </w:rPr>
  </w:style>
  <w:style w:type="paragraph" w:customStyle="1" w:styleId="afffffffffffffffffffffffffffffffa">
    <w:name w:val="样式 (中文) 黑体"/>
    <w:basedOn w:val="a2"/>
    <w:qFormat/>
    <w:pPr>
      <w:spacing w:line="480" w:lineRule="exact"/>
      <w:ind w:firstLine="567"/>
    </w:pPr>
    <w:rPr>
      <w:rFonts w:eastAsia="黑体"/>
      <w:kern w:val="0"/>
      <w:szCs w:val="20"/>
    </w:rPr>
  </w:style>
  <w:style w:type="paragraph" w:customStyle="1" w:styleId="07420">
    <w:name w:val="样式 小四 首行缩进:  0.74 厘米 行距: 固定值 20 磅"/>
    <w:basedOn w:val="a2"/>
    <w:qFormat/>
    <w:pPr>
      <w:spacing w:line="440" w:lineRule="exact"/>
      <w:ind w:firstLine="454"/>
    </w:pPr>
    <w:rPr>
      <w:szCs w:val="20"/>
    </w:rPr>
  </w:style>
  <w:style w:type="paragraph" w:customStyle="1" w:styleId="241">
    <w:name w:val="样式 四号 行距: 固定值 24 磅"/>
    <w:basedOn w:val="a2"/>
    <w:qFormat/>
    <w:pPr>
      <w:spacing w:line="480" w:lineRule="exact"/>
      <w:ind w:firstLineChars="200" w:firstLine="560"/>
    </w:pPr>
    <w:rPr>
      <w:szCs w:val="20"/>
    </w:rPr>
  </w:style>
  <w:style w:type="paragraph" w:customStyle="1" w:styleId="12c">
    <w:name w:val="样式 (符号) 宋体 行距: 最小值 12 磅"/>
    <w:basedOn w:val="a2"/>
    <w:qFormat/>
    <w:rPr>
      <w:rFonts w:hAnsi="宋体" w:cs="宋体"/>
      <w:szCs w:val="20"/>
    </w:rPr>
  </w:style>
  <w:style w:type="paragraph" w:customStyle="1" w:styleId="xnc">
    <w:name w:val="xnc"/>
    <w:basedOn w:val="a2"/>
    <w:qFormat/>
    <w:pPr>
      <w:spacing w:before="100" w:beforeAutospacing="1" w:after="100" w:afterAutospacing="1"/>
      <w:ind w:firstLine="480"/>
    </w:pPr>
    <w:rPr>
      <w:color w:val="000000"/>
      <w:spacing w:val="24"/>
      <w:sz w:val="20"/>
      <w:szCs w:val="20"/>
    </w:rPr>
  </w:style>
  <w:style w:type="paragraph" w:customStyle="1" w:styleId="12d">
    <w:name w:val="列出段落12"/>
    <w:basedOn w:val="a2"/>
    <w:uiPriority w:val="34"/>
    <w:qFormat/>
    <w:pPr>
      <w:ind w:firstLineChars="200" w:firstLine="420"/>
    </w:pPr>
  </w:style>
  <w:style w:type="paragraph" w:customStyle="1" w:styleId="22H2h2SeHeadwsa2ChapterTitleChapter1">
    <w:name w:val="样式 标题 2标题2H2h2第一层条一级条SeHead wsa2Chapter TitleChapter1...."/>
    <w:basedOn w:val="2"/>
    <w:qFormat/>
    <w:pPr>
      <w:keepNext w:val="0"/>
      <w:numPr>
        <w:numId w:val="0"/>
      </w:numPr>
      <w:tabs>
        <w:tab w:val="left" w:pos="630"/>
      </w:tabs>
      <w:snapToGrid w:val="0"/>
      <w:spacing w:beforeLines="0" w:before="480" w:afterLines="0" w:after="156" w:line="240" w:lineRule="auto"/>
      <w:textAlignment w:val="auto"/>
    </w:pPr>
    <w:rPr>
      <w:rFonts w:ascii="宋体" w:hAnsi="宋体"/>
      <w:bCs/>
      <w:color w:val="auto"/>
      <w:kern w:val="2"/>
      <w:sz w:val="32"/>
      <w:szCs w:val="28"/>
    </w:rPr>
  </w:style>
  <w:style w:type="paragraph" w:customStyle="1" w:styleId="33CharCharCharTitle3h3H3head">
    <w:name w:val="样式 标题 3标题 3 Char Char Char节，一一黑四（一）条，（一）Title3h3H3head..."/>
    <w:basedOn w:val="3"/>
    <w:qFormat/>
    <w:pPr>
      <w:keepNext w:val="0"/>
      <w:keepLines w:val="0"/>
      <w:numPr>
        <w:numId w:val="0"/>
      </w:numPr>
      <w:tabs>
        <w:tab w:val="left" w:pos="1336"/>
      </w:tabs>
      <w:snapToGrid w:val="0"/>
      <w:spacing w:beforeLines="30" w:before="93" w:afterLines="20" w:after="62"/>
      <w:ind w:left="1336"/>
      <w:jc w:val="both"/>
      <w:textAlignment w:val="auto"/>
    </w:pPr>
    <w:rPr>
      <w:rFonts w:eastAsia="仿宋_GB2312" w:cs="宋体"/>
      <w:color w:val="auto"/>
      <w:kern w:val="2"/>
      <w:sz w:val="24"/>
      <w:lang w:val="en-US"/>
    </w:rPr>
  </w:style>
  <w:style w:type="paragraph" w:customStyle="1" w:styleId="afffffffffffffffffffffffffffffffb">
    <w:name w:val="宗兴表名"/>
    <w:basedOn w:val="affff4"/>
    <w:qFormat/>
    <w:pPr>
      <w:widowControl w:val="0"/>
      <w:adjustRightInd w:val="0"/>
      <w:snapToGrid w:val="0"/>
      <w:spacing w:before="0" w:after="0" w:line="240" w:lineRule="auto"/>
      <w:ind w:left="0" w:firstLine="0"/>
      <w:jc w:val="both"/>
    </w:pPr>
    <w:rPr>
      <w:rFonts w:hAnsi="宋体" w:cs="Times New Roman"/>
      <w:bCs/>
      <w:color w:val="0000FF"/>
      <w:sz w:val="21"/>
      <w:lang w:eastAsia="zh-CN"/>
    </w:rPr>
  </w:style>
  <w:style w:type="paragraph" w:customStyle="1" w:styleId="CharCharCharCharCharCharCharCharCharCharCharCharChar1CharCharCharCharCharCharCharCharCharChar">
    <w:name w:val="Char Char Char Char Char Char Char Char Char Char Char Char Char1 Char Char Char Char Char Char Char Char Char Char"/>
    <w:basedOn w:val="a2"/>
    <w:qFormat/>
    <w:pPr>
      <w:spacing w:after="160" w:line="240" w:lineRule="exact"/>
    </w:pPr>
    <w:rPr>
      <w:rFonts w:ascii="Verdana" w:hAnsi="Verdana"/>
      <w:kern w:val="0"/>
      <w:sz w:val="20"/>
      <w:szCs w:val="20"/>
      <w:lang w:eastAsia="en-US"/>
    </w:rPr>
  </w:style>
  <w:style w:type="paragraph" w:customStyle="1" w:styleId="333">
    <w:name w:val="样式33"/>
    <w:basedOn w:val="a2"/>
    <w:qFormat/>
    <w:rPr>
      <w:rFonts w:ascii="Times" w:eastAsia="仿宋_GB2312" w:hAnsi="Times"/>
      <w:color w:val="000000"/>
    </w:rPr>
  </w:style>
  <w:style w:type="paragraph" w:customStyle="1" w:styleId="5fc">
    <w:name w:val="样式 标题 5 +"/>
    <w:basedOn w:val="a2"/>
    <w:qFormat/>
    <w:pPr>
      <w:tabs>
        <w:tab w:val="left" w:pos="900"/>
      </w:tabs>
      <w:ind w:left="900" w:hanging="420"/>
    </w:pPr>
    <w:rPr>
      <w:kern w:val="0"/>
    </w:rPr>
  </w:style>
  <w:style w:type="paragraph" w:customStyle="1" w:styleId="1ffffff1">
    <w:name w:val="明显引用1"/>
    <w:basedOn w:val="a2"/>
    <w:next w:val="a2"/>
    <w:qFormat/>
    <w:pPr>
      <w:pBdr>
        <w:bottom w:val="single" w:sz="4" w:space="4" w:color="4F81BD"/>
      </w:pBdr>
      <w:spacing w:before="200" w:after="280"/>
      <w:ind w:left="936" w:right="936"/>
    </w:pPr>
    <w:rPr>
      <w:b/>
      <w:bCs/>
      <w:i/>
      <w:iCs/>
      <w:color w:val="4F81BD"/>
      <w:kern w:val="0"/>
      <w:sz w:val="20"/>
    </w:rPr>
  </w:style>
  <w:style w:type="paragraph" w:customStyle="1" w:styleId="CharCharCharCharCharChar1CharCharChar1CharCharChar1CharCharCharCharCharCharCharCharCharChar4">
    <w:name w:val="Char Char Char Char Char Char1 Char Char Char1 Char Char Char1 Char Char Char Char Char Char Char Char Char Char4"/>
    <w:basedOn w:val="a2"/>
    <w:next w:val="a2"/>
    <w:qFormat/>
    <w:pPr>
      <w:ind w:firstLineChars="200" w:firstLine="200"/>
    </w:pPr>
    <w:rPr>
      <w:rFonts w:hAnsi="宋体" w:cs="Tms Rmn"/>
    </w:rPr>
  </w:style>
  <w:style w:type="paragraph" w:customStyle="1" w:styleId="afffffffffffffffffffffffffffffffc">
    <w:name w:val="许克亮段落"/>
    <w:next w:val="2a"/>
    <w:qFormat/>
    <w:pPr>
      <w:adjustRightInd w:val="0"/>
      <w:snapToGrid w:val="0"/>
      <w:ind w:firstLineChars="200" w:firstLine="200"/>
      <w:jc w:val="both"/>
    </w:pPr>
    <w:rPr>
      <w:rFonts w:ascii="Times New Roman" w:eastAsia="宋体" w:hAnsi="Times New Roman" w:cs="Times New Roman"/>
      <w:kern w:val="2"/>
      <w:sz w:val="28"/>
      <w:szCs w:val="28"/>
    </w:rPr>
  </w:style>
  <w:style w:type="paragraph" w:customStyle="1" w:styleId="1ffffff2">
    <w:name w:val="样式 标题 1 + 小四"/>
    <w:basedOn w:val="1"/>
    <w:qFormat/>
    <w:pPr>
      <w:keepNext w:val="0"/>
      <w:widowControl/>
      <w:numPr>
        <w:numId w:val="0"/>
      </w:numPr>
      <w:tabs>
        <w:tab w:val="left" w:pos="227"/>
        <w:tab w:val="left" w:pos="750"/>
        <w:tab w:val="left" w:pos="900"/>
      </w:tabs>
      <w:snapToGrid w:val="0"/>
      <w:spacing w:beforeLines="0" w:afterLines="0" w:after="240" w:line="0" w:lineRule="atLeast"/>
      <w:textAlignment w:val="auto"/>
    </w:pPr>
    <w:rPr>
      <w:rFonts w:cs="仿宋_GB2312"/>
      <w:color w:val="auto"/>
      <w:sz w:val="30"/>
      <w:szCs w:val="36"/>
      <w:lang w:val="en-US"/>
    </w:rPr>
  </w:style>
  <w:style w:type="paragraph" w:customStyle="1" w:styleId="22f4">
    <w:name w:val="正文文本缩进 22"/>
    <w:basedOn w:val="a2"/>
    <w:qFormat/>
    <w:pPr>
      <w:adjustRightInd w:val="0"/>
      <w:spacing w:after="120" w:line="400" w:lineRule="exact"/>
      <w:ind w:firstLineChars="200" w:firstLine="525"/>
    </w:pPr>
    <w:rPr>
      <w:rFonts w:ascii="宋体"/>
      <w:spacing w:val="16"/>
      <w:szCs w:val="20"/>
    </w:rPr>
  </w:style>
  <w:style w:type="paragraph" w:customStyle="1" w:styleId="05052">
    <w:name w:val="样式 节 + 段前: 0.5 行 段后: 0.5 行"/>
    <w:basedOn w:val="2"/>
    <w:qFormat/>
    <w:pPr>
      <w:keepNext w:val="0"/>
      <w:numPr>
        <w:numId w:val="0"/>
      </w:numPr>
      <w:tabs>
        <w:tab w:val="left" w:pos="840"/>
      </w:tabs>
      <w:snapToGrid w:val="0"/>
      <w:spacing w:beforeLines="0" w:before="360" w:afterLines="0" w:after="156" w:line="240" w:lineRule="auto"/>
      <w:ind w:left="839" w:hanging="839"/>
      <w:textAlignment w:val="auto"/>
      <w:outlineLvl w:val="2"/>
    </w:pPr>
    <w:rPr>
      <w:rFonts w:hAnsi="宋体" w:hint="eastAsia"/>
      <w:b w:val="0"/>
      <w:color w:val="auto"/>
      <w:kern w:val="2"/>
      <w:sz w:val="28"/>
    </w:rPr>
  </w:style>
  <w:style w:type="paragraph" w:customStyle="1" w:styleId="afffffffffffffffffffffffffffffffd">
    <w:name w:val="正文 + 小四"/>
    <w:basedOn w:val="a2"/>
    <w:qFormat/>
    <w:pPr>
      <w:spacing w:line="480" w:lineRule="exact"/>
      <w:ind w:firstLineChars="200" w:firstLine="480"/>
    </w:pPr>
  </w:style>
  <w:style w:type="paragraph" w:customStyle="1" w:styleId="TimesNewRoman0">
    <w:name w:val="样式 样式 题注 + 加粗 + Times New Roman 行距: 单倍行距"/>
    <w:basedOn w:val="a2"/>
    <w:qFormat/>
    <w:pPr>
      <w:adjustRightInd w:val="0"/>
      <w:spacing w:before="152" w:after="160"/>
      <w:jc w:val="center"/>
      <w:textAlignment w:val="baseline"/>
    </w:pPr>
    <w:rPr>
      <w:rFonts w:eastAsia="黑体" w:cs="宋体"/>
      <w:szCs w:val="20"/>
    </w:rPr>
  </w:style>
  <w:style w:type="paragraph" w:customStyle="1" w:styleId="422">
    <w:name w:val="样式 标题 4 + 左侧:  2 字符"/>
    <w:basedOn w:val="4"/>
    <w:qFormat/>
    <w:pPr>
      <w:numPr>
        <w:numId w:val="0"/>
      </w:numPr>
      <w:tabs>
        <w:tab w:val="clear" w:pos="862"/>
        <w:tab w:val="left" w:pos="851"/>
      </w:tabs>
      <w:snapToGrid w:val="0"/>
      <w:spacing w:beforeLines="50" w:before="120" w:line="240" w:lineRule="auto"/>
      <w:ind w:leftChars="200" w:left="200"/>
      <w:textAlignment w:val="auto"/>
    </w:pPr>
    <w:rPr>
      <w:rFonts w:eastAsia="仿宋_GB2312" w:cs="宋体"/>
      <w:b w:val="0"/>
      <w:bCs/>
      <w:kern w:val="2"/>
      <w:sz w:val="28"/>
      <w:lang w:val="en-US"/>
    </w:rPr>
  </w:style>
  <w:style w:type="paragraph" w:customStyle="1" w:styleId="CharCharCharCharCharCharCharCharCharCharCharCharChar1CharCharCharCharCharCharCharCharCharCharCharCharCharCharCharCharCharCharChar">
    <w:name w:val="Char Char Char Char Char Char Char Char Char Char Char Char Char1 Char Char Char Char Char Char Char Char Char Char Char Char Char Char Char Char Char Char Char"/>
    <w:basedOn w:val="a2"/>
    <w:qFormat/>
    <w:pPr>
      <w:spacing w:after="160" w:line="240" w:lineRule="exact"/>
    </w:pPr>
    <w:rPr>
      <w:rFonts w:ascii="Verdana" w:hAnsi="Verdana"/>
      <w:kern w:val="0"/>
      <w:sz w:val="20"/>
      <w:szCs w:val="20"/>
      <w:lang w:eastAsia="en-US"/>
    </w:rPr>
  </w:style>
  <w:style w:type="paragraph" w:customStyle="1" w:styleId="CharChar2CharCharCharCharCharCharCharCharCharChar">
    <w:name w:val="Char Char2 Char Char Char Char Char Char Char Char Char Char"/>
    <w:basedOn w:val="a2"/>
    <w:qFormat/>
    <w:pPr>
      <w:ind w:firstLineChars="200" w:firstLine="200"/>
    </w:pPr>
    <w:rPr>
      <w:rFonts w:ascii="宋体" w:hAnsi="宋体" w:cs="宋体"/>
    </w:rPr>
  </w:style>
  <w:style w:type="paragraph" w:customStyle="1" w:styleId="31113CharChar3Char3111111-1">
    <w:name w:val="样式 标题 31.1.1条标题 3 Char Char标题 3 Char标3§1.1.1.. (1.1.1)- ...1"/>
    <w:basedOn w:val="a2"/>
    <w:qFormat/>
    <w:pPr>
      <w:tabs>
        <w:tab w:val="left" w:pos="0"/>
        <w:tab w:val="left" w:pos="1418"/>
      </w:tabs>
      <w:spacing w:line="312" w:lineRule="auto"/>
      <w:ind w:left="1418" w:hanging="567"/>
    </w:pPr>
    <w:rPr>
      <w:szCs w:val="20"/>
    </w:rPr>
  </w:style>
  <w:style w:type="paragraph" w:customStyle="1" w:styleId="newstd">
    <w:name w:val="newstd"/>
    <w:basedOn w:val="a2"/>
    <w:qFormat/>
    <w:pPr>
      <w:spacing w:before="100" w:beforeAutospacing="1" w:after="100" w:afterAutospacing="1"/>
    </w:pPr>
    <w:rPr>
      <w:rFonts w:ascii="宋体" w:hAnsi="宋体"/>
      <w:color w:val="DE1808"/>
      <w:kern w:val="0"/>
    </w:rPr>
  </w:style>
  <w:style w:type="paragraph" w:customStyle="1" w:styleId="1147">
    <w:name w:val="样式 标题 1 + 首行缩进:  1.47 字符"/>
    <w:basedOn w:val="1"/>
    <w:qFormat/>
    <w:pPr>
      <w:keepNext w:val="0"/>
      <w:widowControl/>
      <w:numPr>
        <w:numId w:val="0"/>
      </w:numPr>
      <w:tabs>
        <w:tab w:val="left" w:pos="0"/>
      </w:tabs>
      <w:snapToGrid w:val="0"/>
      <w:spacing w:beforeLines="100" w:before="312" w:afterLines="100" w:after="312" w:line="240" w:lineRule="auto"/>
      <w:textAlignment w:val="auto"/>
    </w:pPr>
    <w:rPr>
      <w:rFonts w:cs="仿宋_GB2312"/>
      <w:bCs/>
      <w:color w:val="auto"/>
      <w:szCs w:val="36"/>
      <w:lang w:val="en-US"/>
    </w:rPr>
  </w:style>
  <w:style w:type="paragraph" w:customStyle="1" w:styleId="234">
    <w:name w:val="正文文本 23"/>
    <w:basedOn w:val="a2"/>
    <w:qFormat/>
    <w:pPr>
      <w:overflowPunct w:val="0"/>
      <w:autoSpaceDE w:val="0"/>
      <w:autoSpaceDN w:val="0"/>
      <w:ind w:left="992" w:hanging="567"/>
      <w:textAlignment w:val="baseline"/>
    </w:pPr>
    <w:rPr>
      <w:rFonts w:hAnsi="MS Sans Serif"/>
      <w:sz w:val="28"/>
      <w:szCs w:val="20"/>
    </w:rPr>
  </w:style>
  <w:style w:type="paragraph" w:customStyle="1" w:styleId="2fffff6">
    <w:name w:val="字元 字元2"/>
    <w:basedOn w:val="a2"/>
    <w:qFormat/>
    <w:pPr>
      <w:adjustRightInd w:val="0"/>
      <w:snapToGrid w:val="0"/>
      <w:ind w:firstLineChars="200" w:firstLine="200"/>
    </w:pPr>
  </w:style>
  <w:style w:type="paragraph" w:customStyle="1" w:styleId="181">
    <w:name w:val="样式 五号 居中 行距: 最小值 18 磅"/>
    <w:basedOn w:val="a2"/>
    <w:qFormat/>
    <w:pPr>
      <w:spacing w:line="360" w:lineRule="atLeast"/>
      <w:jc w:val="center"/>
    </w:pPr>
    <w:rPr>
      <w:szCs w:val="20"/>
    </w:rPr>
  </w:style>
  <w:style w:type="paragraph" w:customStyle="1" w:styleId="5fd">
    <w:name w:val="表(5号)"/>
    <w:basedOn w:val="a2"/>
    <w:qFormat/>
    <w:pPr>
      <w:spacing w:line="200" w:lineRule="atLeast"/>
      <w:jc w:val="center"/>
    </w:pPr>
    <w:rPr>
      <w:rFonts w:ascii="宋体" w:hAnsi="宋体"/>
      <w:szCs w:val="20"/>
    </w:rPr>
  </w:style>
  <w:style w:type="paragraph" w:customStyle="1" w:styleId="3CharCharCharCharCharCharChar">
    <w:name w:val="3 Char Char Char Char Char Char Char"/>
    <w:basedOn w:val="a2"/>
    <w:qFormat/>
    <w:pPr>
      <w:adjustRightInd w:val="0"/>
      <w:snapToGrid w:val="0"/>
      <w:spacing w:line="400" w:lineRule="exact"/>
      <w:ind w:firstLineChars="200" w:firstLine="200"/>
    </w:pPr>
    <w:rPr>
      <w:szCs w:val="20"/>
    </w:rPr>
  </w:style>
  <w:style w:type="paragraph" w:customStyle="1" w:styleId="afffffffffffffffffffffffffffffffe">
    <w:name w:val="我的样式（正文）"/>
    <w:basedOn w:val="a2"/>
    <w:qFormat/>
    <w:pPr>
      <w:spacing w:line="440" w:lineRule="exact"/>
    </w:pPr>
    <w:rPr>
      <w:rFonts w:ascii="宋体"/>
      <w:sz w:val="28"/>
      <w:szCs w:val="20"/>
    </w:rPr>
  </w:style>
  <w:style w:type="paragraph" w:customStyle="1" w:styleId="81-1">
    <w:name w:val="表8.1-1"/>
    <w:basedOn w:val="a2"/>
    <w:qFormat/>
    <w:pPr>
      <w:tabs>
        <w:tab w:val="left" w:pos="425"/>
        <w:tab w:val="left" w:pos="3480"/>
      </w:tabs>
      <w:adjustRightInd w:val="0"/>
      <w:snapToGrid w:val="0"/>
      <w:spacing w:beforeLines="100" w:before="312" w:line="0" w:lineRule="atLeast"/>
      <w:ind w:left="3240" w:hanging="425"/>
      <w:jc w:val="center"/>
    </w:pPr>
    <w:rPr>
      <w:rFonts w:ascii="黑体" w:eastAsia="黑体"/>
      <w:b/>
      <w:szCs w:val="20"/>
    </w:rPr>
  </w:style>
  <w:style w:type="paragraph" w:customStyle="1" w:styleId="affffffffffffffffffffffffffffffff">
    <w:name w:val="样式 表 + 宋体"/>
    <w:basedOn w:val="a2"/>
    <w:qFormat/>
    <w:pPr>
      <w:tabs>
        <w:tab w:val="left" w:pos="1904"/>
      </w:tabs>
      <w:jc w:val="center"/>
    </w:pPr>
    <w:rPr>
      <w:rFonts w:ascii="宋体" w:hAnsi="宋体"/>
      <w:kern w:val="28"/>
      <w:szCs w:val="20"/>
    </w:rPr>
  </w:style>
  <w:style w:type="paragraph" w:customStyle="1" w:styleId="137">
    <w:name w:val="普通(网站)13"/>
    <w:basedOn w:val="a2"/>
    <w:qFormat/>
    <w:pPr>
      <w:spacing w:before="100" w:beforeAutospacing="1" w:after="100" w:afterAutospacing="1"/>
      <w:ind w:firstLineChars="200" w:firstLine="200"/>
    </w:pPr>
    <w:rPr>
      <w:rFonts w:ascii="宋体" w:hAnsi="宋体"/>
      <w:kern w:val="0"/>
    </w:rPr>
  </w:style>
  <w:style w:type="paragraph" w:customStyle="1" w:styleId="300251">
    <w:name w:val="样式 标题 3 + 左侧:  0 毫米 首行缩进:  0 毫米 行距: 最小值 25 磅1"/>
    <w:basedOn w:val="3"/>
    <w:qFormat/>
    <w:pPr>
      <w:keepNext w:val="0"/>
      <w:keepLines w:val="0"/>
      <w:numPr>
        <w:numId w:val="0"/>
      </w:numPr>
      <w:tabs>
        <w:tab w:val="left" w:pos="360"/>
        <w:tab w:val="left" w:pos="1620"/>
        <w:tab w:val="left" w:pos="1740"/>
      </w:tabs>
      <w:snapToGrid w:val="0"/>
      <w:spacing w:beforeLines="0" w:before="0" w:afterLines="0" w:after="0" w:line="500" w:lineRule="atLeast"/>
      <w:ind w:left="1740" w:hanging="420"/>
      <w:jc w:val="both"/>
      <w:textAlignment w:val="auto"/>
    </w:pPr>
    <w:rPr>
      <w:rFonts w:eastAsia="仿宋_GB2312"/>
      <w:snapToGrid w:val="0"/>
      <w:color w:val="auto"/>
      <w:spacing w:val="4"/>
      <w:kern w:val="2"/>
      <w:szCs w:val="20"/>
      <w:lang w:val="en-US"/>
    </w:rPr>
  </w:style>
  <w:style w:type="paragraph" w:customStyle="1" w:styleId="CharCharCharCharCharCharCharCharCharCharCharCharChar1CharCharCharCharCharCharCharCharCharCharCharChar">
    <w:name w:val="Char Char Char Char Char Char Char Char Char Char Char Char Char1 Char Char Char Char Char Char Char Char Char Char Char Char"/>
    <w:basedOn w:val="a2"/>
    <w:qFormat/>
    <w:pPr>
      <w:spacing w:after="160" w:line="240" w:lineRule="exact"/>
    </w:pPr>
    <w:rPr>
      <w:rFonts w:ascii="Verdana" w:hAnsi="Verdana"/>
      <w:kern w:val="0"/>
      <w:sz w:val="20"/>
      <w:szCs w:val="20"/>
      <w:lang w:eastAsia="en-US"/>
    </w:rPr>
  </w:style>
  <w:style w:type="paragraph" w:customStyle="1" w:styleId="364">
    <w:name w:val="样式36"/>
    <w:basedOn w:val="333"/>
    <w:qFormat/>
  </w:style>
  <w:style w:type="paragraph" w:customStyle="1" w:styleId="affffffffffffffffffffffffffffffff0">
    <w:name w:val="附图"/>
    <w:basedOn w:val="a2"/>
    <w:qFormat/>
    <w:pPr>
      <w:spacing w:line="0" w:lineRule="atLeast"/>
      <w:jc w:val="center"/>
    </w:pPr>
    <w:rPr>
      <w:szCs w:val="20"/>
    </w:rPr>
  </w:style>
  <w:style w:type="paragraph" w:customStyle="1" w:styleId="affffffffffffffffffffffffffffffff1">
    <w:name w:val="表格用字 +  六号"/>
    <w:basedOn w:val="a2"/>
    <w:qFormat/>
    <w:pPr>
      <w:spacing w:line="0" w:lineRule="atLeast"/>
    </w:pPr>
    <w:rPr>
      <w:rFonts w:eastAsia="仿宋_GB2312" w:hint="eastAsia"/>
      <w:sz w:val="15"/>
      <w:szCs w:val="20"/>
    </w:rPr>
  </w:style>
  <w:style w:type="paragraph" w:customStyle="1" w:styleId="Style150">
    <w:name w:val="_Style 15"/>
    <w:basedOn w:val="a2"/>
    <w:next w:val="27"/>
    <w:qFormat/>
    <w:pPr>
      <w:spacing w:line="400" w:lineRule="atLeast"/>
      <w:jc w:val="center"/>
    </w:pPr>
    <w:rPr>
      <w:rFonts w:hint="eastAsia"/>
      <w:szCs w:val="20"/>
    </w:rPr>
  </w:style>
  <w:style w:type="paragraph" w:customStyle="1" w:styleId="20909">
    <w:name w:val="标题2－0909"/>
    <w:basedOn w:val="2"/>
    <w:qFormat/>
    <w:pPr>
      <w:keepNext w:val="0"/>
      <w:numPr>
        <w:numId w:val="0"/>
      </w:numPr>
      <w:tabs>
        <w:tab w:val="left" w:pos="1378"/>
      </w:tabs>
      <w:snapToGrid w:val="0"/>
      <w:spacing w:beforeLines="0" w:afterLines="0" w:after="156" w:line="240" w:lineRule="auto"/>
      <w:ind w:left="1378" w:hanging="420"/>
      <w:textAlignment w:val="auto"/>
    </w:pPr>
    <w:rPr>
      <w:rFonts w:eastAsia="黑体"/>
      <w:bCs/>
      <w:snapToGrid w:val="0"/>
      <w:color w:val="auto"/>
      <w:sz w:val="28"/>
      <w:szCs w:val="24"/>
    </w:rPr>
  </w:style>
  <w:style w:type="paragraph" w:customStyle="1" w:styleId="138">
    <w:name w:val="批注框文本13"/>
    <w:basedOn w:val="a2"/>
    <w:qFormat/>
    <w:rPr>
      <w:sz w:val="18"/>
      <w:szCs w:val="18"/>
    </w:rPr>
  </w:style>
  <w:style w:type="paragraph" w:customStyle="1" w:styleId="-40">
    <w:name w:val="说明-标题4"/>
    <w:basedOn w:val="4"/>
    <w:qFormat/>
    <w:pPr>
      <w:numPr>
        <w:numId w:val="0"/>
      </w:numPr>
      <w:tabs>
        <w:tab w:val="clear" w:pos="862"/>
        <w:tab w:val="left" w:pos="851"/>
      </w:tabs>
      <w:snapToGrid w:val="0"/>
      <w:spacing w:beforeLines="50" w:before="156" w:after="156" w:line="376" w:lineRule="atLeast"/>
      <w:ind w:leftChars="100" w:left="240"/>
      <w:textAlignment w:val="auto"/>
    </w:pPr>
    <w:rPr>
      <w:rFonts w:cs="宋体" w:hint="eastAsia"/>
      <w:b w:val="0"/>
      <w:kern w:val="2"/>
      <w:sz w:val="21"/>
      <w:lang w:val="en-US"/>
    </w:rPr>
  </w:style>
  <w:style w:type="paragraph" w:customStyle="1" w:styleId="affffffffffffffffffffffffffffffff2">
    <w:name w:val="表格、图表名称"/>
    <w:basedOn w:val="a2"/>
    <w:qFormat/>
    <w:pPr>
      <w:jc w:val="center"/>
    </w:pPr>
    <w:rPr>
      <w:b/>
      <w:kern w:val="0"/>
      <w:szCs w:val="20"/>
    </w:rPr>
  </w:style>
  <w:style w:type="paragraph" w:customStyle="1" w:styleId="1ffffff3">
    <w:name w:val="样式 标题 1 + 宋体 黑色"/>
    <w:basedOn w:val="1"/>
    <w:qFormat/>
    <w:pPr>
      <w:keepNext w:val="0"/>
      <w:widowControl/>
      <w:numPr>
        <w:numId w:val="0"/>
      </w:numPr>
      <w:tabs>
        <w:tab w:val="left" w:pos="567"/>
      </w:tabs>
      <w:snapToGrid w:val="0"/>
      <w:spacing w:beforeLines="0" w:before="156" w:afterLines="0" w:after="0" w:line="240" w:lineRule="auto"/>
      <w:textAlignment w:val="auto"/>
    </w:pPr>
    <w:rPr>
      <w:rFonts w:ascii="宋体" w:hAnsi="宋体" w:cs="仿宋_GB2312"/>
      <w:color w:val="000000"/>
      <w:kern w:val="0"/>
      <w:sz w:val="32"/>
      <w:szCs w:val="44"/>
      <w:lang w:val="en-US"/>
    </w:rPr>
  </w:style>
  <w:style w:type="paragraph" w:customStyle="1" w:styleId="2fffff7">
    <w:name w:val="样式 标题 2 + 宋体 四号"/>
    <w:basedOn w:val="2"/>
    <w:qFormat/>
    <w:pPr>
      <w:keepNext w:val="0"/>
      <w:numPr>
        <w:numId w:val="0"/>
      </w:numPr>
      <w:tabs>
        <w:tab w:val="left" w:pos="630"/>
      </w:tabs>
      <w:snapToGrid w:val="0"/>
      <w:spacing w:beforeLines="0" w:before="0" w:afterLines="0" w:after="0" w:line="240" w:lineRule="auto"/>
      <w:textAlignment w:val="auto"/>
    </w:pPr>
    <w:rPr>
      <w:rFonts w:ascii="宋体" w:hAnsi="宋体"/>
      <w:b w:val="0"/>
      <w:color w:val="auto"/>
      <w:kern w:val="2"/>
      <w:sz w:val="28"/>
      <w:szCs w:val="24"/>
    </w:rPr>
  </w:style>
  <w:style w:type="paragraph" w:customStyle="1" w:styleId="jint">
    <w:name w:val="jint正文"/>
    <w:basedOn w:val="a2"/>
    <w:qFormat/>
    <w:rPr>
      <w:sz w:val="28"/>
      <w:szCs w:val="20"/>
    </w:rPr>
  </w:style>
  <w:style w:type="paragraph" w:customStyle="1" w:styleId="05053">
    <w:name w:val="样式 段前: 0.5 行 段后: 0.5 行"/>
    <w:basedOn w:val="a2"/>
    <w:qFormat/>
    <w:rPr>
      <w:color w:val="000000"/>
      <w:sz w:val="18"/>
      <w:szCs w:val="20"/>
    </w:rPr>
  </w:style>
  <w:style w:type="paragraph" w:customStyle="1" w:styleId="4ff5">
    <w:name w:val="表格（小4）"/>
    <w:basedOn w:val="a2"/>
    <w:qFormat/>
    <w:pPr>
      <w:jc w:val="center"/>
    </w:pPr>
    <w:rPr>
      <w:rFonts w:ascii="宋体" w:hAnsi="宋体"/>
      <w:szCs w:val="20"/>
    </w:rPr>
  </w:style>
  <w:style w:type="paragraph" w:customStyle="1" w:styleId="affffffffffffffffffffffffffffffff3">
    <w:name w:val="正文段落"/>
    <w:basedOn w:val="a2"/>
    <w:qFormat/>
    <w:pPr>
      <w:spacing w:line="460" w:lineRule="exact"/>
      <w:ind w:firstLine="454"/>
    </w:pPr>
    <w:rPr>
      <w:rFonts w:eastAsia="仿宋_GB2312"/>
      <w:sz w:val="28"/>
      <w:szCs w:val="20"/>
    </w:rPr>
  </w:style>
  <w:style w:type="paragraph" w:customStyle="1" w:styleId="affffffffffffffffffffffffffffffff4">
    <w:name w:val="一般正文"/>
    <w:basedOn w:val="a2"/>
    <w:qFormat/>
    <w:pPr>
      <w:adjustRightInd w:val="0"/>
      <w:snapToGrid w:val="0"/>
      <w:spacing w:line="500" w:lineRule="exact"/>
      <w:ind w:firstLineChars="200" w:firstLine="200"/>
    </w:pPr>
    <w:rPr>
      <w:sz w:val="28"/>
    </w:rPr>
  </w:style>
  <w:style w:type="paragraph" w:customStyle="1" w:styleId="15f">
    <w:name w:val="样式 宋体 小四 行距: 1.5 倍行距"/>
    <w:basedOn w:val="a2"/>
    <w:qFormat/>
    <w:pPr>
      <w:ind w:firstLineChars="200" w:firstLine="200"/>
    </w:pPr>
    <w:rPr>
      <w:rFonts w:ascii="宋体" w:hAnsi="宋体"/>
      <w:szCs w:val="20"/>
    </w:rPr>
  </w:style>
  <w:style w:type="paragraph" w:customStyle="1" w:styleId="maindiv12">
    <w:name w:val="maindiv12"/>
    <w:basedOn w:val="a2"/>
    <w:qFormat/>
    <w:pPr>
      <w:spacing w:before="100" w:beforeAutospacing="1" w:after="100" w:afterAutospacing="1"/>
    </w:pPr>
    <w:rPr>
      <w:rFonts w:ascii="ˎ̥" w:hAnsi="ˎ̥" w:cs="宋体"/>
      <w:kern w:val="0"/>
    </w:rPr>
  </w:style>
  <w:style w:type="paragraph" w:customStyle="1" w:styleId="CharCharCharCharCharChar1CharCharChar1Char">
    <w:name w:val="Char Char Char Char Char Char1 Char Char Char1 Char"/>
    <w:basedOn w:val="a2"/>
    <w:qFormat/>
    <w:pPr>
      <w:spacing w:after="160" w:line="240" w:lineRule="exact"/>
    </w:pPr>
    <w:rPr>
      <w:rFonts w:ascii="Verdana" w:eastAsia="仿宋_GB2312" w:hAnsi="Verdana"/>
      <w:kern w:val="0"/>
      <w:sz w:val="30"/>
      <w:szCs w:val="30"/>
      <w:lang w:eastAsia="en-US"/>
    </w:rPr>
  </w:style>
  <w:style w:type="paragraph" w:customStyle="1" w:styleId="affffffffffffffffffffffffffffffff5">
    <w:name w:val="段落人我"/>
    <w:qFormat/>
    <w:pPr>
      <w:widowControl w:val="0"/>
      <w:adjustRightInd w:val="0"/>
      <w:spacing w:line="240" w:lineRule="atLeast"/>
      <w:ind w:firstLine="425"/>
      <w:jc w:val="both"/>
      <w:textAlignment w:val="baseline"/>
    </w:pPr>
    <w:rPr>
      <w:rFonts w:ascii="Times New Roman" w:eastAsia="宋体" w:hAnsi="Times New Roman" w:cs="Times New Roman"/>
      <w:color w:val="FF0000"/>
      <w:kern w:val="21"/>
      <w:sz w:val="21"/>
    </w:rPr>
  </w:style>
  <w:style w:type="paragraph" w:customStyle="1" w:styleId="11f0">
    <w:name w:val="检索11"/>
    <w:basedOn w:val="1fffff5"/>
    <w:qFormat/>
    <w:pPr>
      <w:ind w:left="3005"/>
    </w:pPr>
  </w:style>
  <w:style w:type="paragraph" w:customStyle="1" w:styleId="CharCharCharCharCharCharCharCharCharCharCharCharChar1CharCharCharCharCharCharCharCharCharCharCharCharCharCharCharCharCharCharChar5">
    <w:name w:val="Char Char Char Char Char Char Char Char Char Char Char Char Char1 Char Char Char Char Char Char Char Char Char Char Char Char Char Char Char Char Char Char Char5"/>
    <w:basedOn w:val="a2"/>
    <w:qFormat/>
    <w:pPr>
      <w:spacing w:after="160" w:line="240" w:lineRule="exact"/>
    </w:pPr>
    <w:rPr>
      <w:rFonts w:ascii="Verdana" w:hAnsi="Verdana"/>
      <w:kern w:val="0"/>
      <w:sz w:val="20"/>
      <w:szCs w:val="20"/>
      <w:lang w:eastAsia="en-US"/>
    </w:rPr>
  </w:style>
  <w:style w:type="paragraph" w:customStyle="1" w:styleId="2fffff8">
    <w:name w:val="引用2"/>
    <w:basedOn w:val="a2"/>
    <w:next w:val="a2"/>
    <w:qFormat/>
    <w:rPr>
      <w:i/>
      <w:iCs/>
      <w:color w:val="000000"/>
      <w:kern w:val="0"/>
      <w:sz w:val="20"/>
    </w:rPr>
  </w:style>
  <w:style w:type="paragraph" w:customStyle="1" w:styleId="4086466">
    <w:name w:val="样式 标题 4 + 左侧:  0 厘米 悬挂缩进: 8.64 字符 段前: 6 磅 段后: 6 磅 行距: 单倍行距"/>
    <w:basedOn w:val="4"/>
    <w:qFormat/>
    <w:pPr>
      <w:numPr>
        <w:numId w:val="0"/>
      </w:numPr>
      <w:tabs>
        <w:tab w:val="clear" w:pos="862"/>
        <w:tab w:val="left" w:pos="0"/>
        <w:tab w:val="left" w:pos="861"/>
        <w:tab w:val="left" w:pos="3011"/>
      </w:tabs>
      <w:snapToGrid w:val="0"/>
      <w:spacing w:beforeLines="50" w:before="156" w:after="156" w:line="312" w:lineRule="auto"/>
      <w:ind w:left="3011" w:hanging="851"/>
      <w:textAlignment w:val="auto"/>
    </w:pPr>
    <w:rPr>
      <w:rFonts w:cs="Arial"/>
      <w:kern w:val="2"/>
      <w:sz w:val="21"/>
      <w:lang w:val="en-US"/>
    </w:rPr>
  </w:style>
  <w:style w:type="paragraph" w:customStyle="1" w:styleId="CharCharCharCharCharChar1CharCharChar1CharCharCharChar">
    <w:name w:val="Char Char Char Char Char Char1 Char Char Char1 Char Char Char Char"/>
    <w:basedOn w:val="a2"/>
    <w:qFormat/>
    <w:pPr>
      <w:spacing w:after="160" w:line="240" w:lineRule="exact"/>
    </w:pPr>
    <w:rPr>
      <w:rFonts w:ascii="Verdana" w:eastAsia="仿宋_GB2312" w:hAnsi="Verdana"/>
      <w:kern w:val="0"/>
      <w:sz w:val="30"/>
      <w:szCs w:val="30"/>
      <w:lang w:eastAsia="en-US"/>
    </w:rPr>
  </w:style>
  <w:style w:type="paragraph" w:customStyle="1" w:styleId="CharCharChar1Char12">
    <w:name w:val="Char Char Char1 Char12"/>
    <w:basedOn w:val="a2"/>
    <w:qFormat/>
  </w:style>
  <w:style w:type="paragraph" w:customStyle="1" w:styleId="CharCharCharChar70">
    <w:name w:val="Char Char Char Char7"/>
    <w:basedOn w:val="a2"/>
    <w:qFormat/>
    <w:pPr>
      <w:spacing w:after="160" w:line="240" w:lineRule="exact"/>
    </w:pPr>
    <w:rPr>
      <w:rFonts w:ascii="Verdana" w:eastAsia="仿宋_GB2312" w:hAnsi="Verdana"/>
      <w:kern w:val="0"/>
      <w:szCs w:val="20"/>
      <w:lang w:eastAsia="en-US"/>
    </w:rPr>
  </w:style>
  <w:style w:type="paragraph" w:customStyle="1" w:styleId="affffffffffffffffffffffffffffffff6">
    <w:name w:val="表内大文字"/>
    <w:qFormat/>
    <w:pPr>
      <w:jc w:val="center"/>
    </w:pPr>
    <w:rPr>
      <w:rFonts w:ascii="宋体" w:eastAsia="宋体" w:hAnsi="宋体" w:cs="Times New Roman"/>
      <w:sz w:val="21"/>
    </w:rPr>
  </w:style>
  <w:style w:type="paragraph" w:customStyle="1" w:styleId="CharCharCharCharCharCharCharCharChar1CharCharCharChar">
    <w:name w:val="Char Char Char Char Char Char Char Char Char1 Char Char Char Char"/>
    <w:basedOn w:val="a2"/>
    <w:qFormat/>
    <w:rPr>
      <w:szCs w:val="21"/>
    </w:rPr>
  </w:style>
  <w:style w:type="paragraph" w:customStyle="1" w:styleId="--0">
    <w:name w:val="说明-表格-注"/>
    <w:basedOn w:val="a2"/>
    <w:qFormat/>
    <w:pPr>
      <w:spacing w:line="0" w:lineRule="atLeast"/>
      <w:ind w:leftChars="189" w:left="454" w:right="374" w:firstLineChars="7" w:firstLine="13"/>
    </w:pPr>
    <w:rPr>
      <w:rFonts w:hAnsi="宋体" w:hint="eastAsia"/>
      <w:sz w:val="18"/>
      <w:szCs w:val="20"/>
    </w:rPr>
  </w:style>
  <w:style w:type="paragraph" w:customStyle="1" w:styleId="C1">
    <w:name w:val="表文C"/>
    <w:basedOn w:val="a2"/>
    <w:qFormat/>
    <w:pPr>
      <w:tabs>
        <w:tab w:val="left" w:pos="0"/>
      </w:tabs>
      <w:adjustRightInd w:val="0"/>
      <w:snapToGrid w:val="0"/>
      <w:jc w:val="center"/>
    </w:pPr>
    <w:rPr>
      <w:kern w:val="0"/>
      <w:szCs w:val="20"/>
    </w:rPr>
  </w:style>
  <w:style w:type="paragraph" w:customStyle="1" w:styleId="affffffffffffffffffffffffffffffff7">
    <w:name w:val="样式 正文 +"/>
    <w:basedOn w:val="a2"/>
    <w:qFormat/>
    <w:pPr>
      <w:ind w:firstLineChars="200" w:firstLine="480"/>
    </w:pPr>
    <w:rPr>
      <w:rFonts w:ascii="Verdana" w:hAnsi="Verdana"/>
    </w:rPr>
  </w:style>
  <w:style w:type="paragraph" w:customStyle="1" w:styleId="3fff1">
    <w:name w:val="样式 标题 3 + 黑体 加粗"/>
    <w:basedOn w:val="3"/>
    <w:qFormat/>
    <w:pPr>
      <w:keepNext w:val="0"/>
      <w:keepLines w:val="0"/>
      <w:numPr>
        <w:numId w:val="0"/>
      </w:numPr>
      <w:tabs>
        <w:tab w:val="left" w:pos="840"/>
      </w:tabs>
      <w:snapToGrid w:val="0"/>
      <w:spacing w:beforeLines="0" w:before="260" w:afterLines="0" w:after="0"/>
      <w:jc w:val="both"/>
      <w:textAlignment w:val="auto"/>
    </w:pPr>
    <w:rPr>
      <w:rFonts w:eastAsia="仿宋_GB2312" w:hAnsi="黑体"/>
      <w:color w:val="auto"/>
      <w:kern w:val="2"/>
      <w:szCs w:val="28"/>
      <w:lang w:val="en-US"/>
    </w:rPr>
  </w:style>
  <w:style w:type="paragraph" w:customStyle="1" w:styleId="CharCharCharChara">
    <w:name w:val="表号 Char Char Char Char"/>
    <w:basedOn w:val="a2"/>
    <w:qFormat/>
    <w:pPr>
      <w:adjustRightInd w:val="0"/>
      <w:snapToGrid w:val="0"/>
      <w:spacing w:line="320" w:lineRule="exact"/>
      <w:ind w:firstLineChars="50" w:firstLine="105"/>
      <w:textAlignment w:val="baseline"/>
    </w:pPr>
    <w:rPr>
      <w:rFonts w:ascii="宋体" w:hAnsi="宋体"/>
      <w:bCs/>
      <w:snapToGrid w:val="0"/>
      <w:kern w:val="0"/>
      <w:szCs w:val="21"/>
    </w:rPr>
  </w:style>
  <w:style w:type="paragraph" w:customStyle="1" w:styleId="050">
    <w:name w:val="05"/>
    <w:basedOn w:val="a2"/>
    <w:qFormat/>
    <w:pPr>
      <w:spacing w:before="100" w:beforeAutospacing="1" w:after="100" w:afterAutospacing="1"/>
    </w:pPr>
    <w:rPr>
      <w:rFonts w:ascii="宋体" w:hAnsi="宋体" w:cs="宋体"/>
      <w:color w:val="000000"/>
      <w:kern w:val="0"/>
    </w:rPr>
  </w:style>
  <w:style w:type="paragraph" w:customStyle="1" w:styleId="211Title22headlinehheadlineSR2ERMH2">
    <w:name w:val="样式 标题 2章宋三一、标题 1.1Title 22 headlinehheadlineS&amp;R2ERMH2..."/>
    <w:basedOn w:val="2"/>
    <w:qFormat/>
    <w:pPr>
      <w:keepNext w:val="0"/>
      <w:numPr>
        <w:numId w:val="0"/>
      </w:numPr>
      <w:tabs>
        <w:tab w:val="left" w:pos="630"/>
      </w:tabs>
      <w:snapToGrid w:val="0"/>
      <w:spacing w:beforeLines="0" w:before="0" w:afterLines="30" w:after="93" w:line="240" w:lineRule="auto"/>
      <w:ind w:left="578" w:hanging="578"/>
      <w:textAlignment w:val="auto"/>
    </w:pPr>
    <w:rPr>
      <w:rFonts w:ascii="Arial" w:hAnsi="Arial" w:cs="宋体"/>
      <w:bCs/>
      <w:color w:val="auto"/>
      <w:kern w:val="2"/>
      <w:sz w:val="28"/>
      <w:szCs w:val="24"/>
    </w:rPr>
  </w:style>
  <w:style w:type="paragraph" w:customStyle="1" w:styleId="2fffff9">
    <w:name w:val="检索2"/>
    <w:basedOn w:val="1fffff5"/>
    <w:qFormat/>
    <w:pPr>
      <w:ind w:left="454"/>
    </w:pPr>
    <w:rPr>
      <w:color w:val="0000FF"/>
    </w:rPr>
  </w:style>
  <w:style w:type="paragraph" w:customStyle="1" w:styleId="Arial15">
    <w:name w:val="样式 Arial 小四 行距: 1.5 倍行距"/>
    <w:basedOn w:val="a2"/>
    <w:qFormat/>
    <w:pPr>
      <w:ind w:firstLineChars="200" w:firstLine="480"/>
    </w:pPr>
    <w:rPr>
      <w:szCs w:val="20"/>
    </w:rPr>
  </w:style>
  <w:style w:type="paragraph" w:customStyle="1" w:styleId="a01">
    <w:name w:val="a0"/>
    <w:basedOn w:val="a2"/>
    <w:qFormat/>
    <w:pPr>
      <w:spacing w:before="100" w:beforeAutospacing="1" w:after="100" w:afterAutospacing="1"/>
    </w:pPr>
    <w:rPr>
      <w:rFonts w:ascii="宋体" w:hAnsi="宋体" w:cs="宋体"/>
      <w:color w:val="000000"/>
      <w:kern w:val="0"/>
    </w:rPr>
  </w:style>
  <w:style w:type="paragraph" w:customStyle="1" w:styleId="CM38">
    <w:name w:val="CM38"/>
    <w:basedOn w:val="Default"/>
    <w:next w:val="Default"/>
    <w:qFormat/>
    <w:pPr>
      <w:spacing w:line="240" w:lineRule="auto"/>
      <w:ind w:left="0" w:firstLine="0"/>
      <w:jc w:val="left"/>
    </w:pPr>
    <w:rPr>
      <w:rFonts w:ascii="黑体" w:eastAsia="黑体" w:cs="黑体"/>
    </w:rPr>
  </w:style>
  <w:style w:type="paragraph" w:customStyle="1" w:styleId="affffffffffffffffffffffffffffffff8">
    <w:name w:val="表字"/>
    <w:basedOn w:val="a2"/>
    <w:qFormat/>
    <w:pPr>
      <w:jc w:val="center"/>
    </w:pPr>
    <w:rPr>
      <w:rFonts w:ascii="宋体"/>
      <w:szCs w:val="20"/>
    </w:rPr>
  </w:style>
  <w:style w:type="paragraph" w:customStyle="1" w:styleId="ysh2">
    <w:name w:val="ysh正文"/>
    <w:basedOn w:val="affffffffffffffffffff5"/>
    <w:qFormat/>
    <w:pPr>
      <w:spacing w:beforeLines="30" w:before="93"/>
      <w:ind w:firstLine="480"/>
    </w:pPr>
    <w:rPr>
      <w:rFonts w:cs="宋体"/>
      <w:sz w:val="21"/>
      <w:szCs w:val="24"/>
    </w:rPr>
  </w:style>
  <w:style w:type="paragraph" w:customStyle="1" w:styleId="074200">
    <w:name w:val="样式 宋体 小四 首行缩进:  0.74 厘米 行距: 固定值 20 磅"/>
    <w:basedOn w:val="a2"/>
    <w:qFormat/>
    <w:pPr>
      <w:spacing w:line="440" w:lineRule="exact"/>
      <w:ind w:firstLine="454"/>
    </w:pPr>
    <w:rPr>
      <w:rFonts w:ascii="宋体" w:hAnsi="宋体"/>
      <w:szCs w:val="20"/>
    </w:rPr>
  </w:style>
  <w:style w:type="paragraph" w:customStyle="1" w:styleId="201">
    <w:name w:val="样式20（图名称）"/>
    <w:basedOn w:val="affff4"/>
    <w:link w:val="20Char0"/>
    <w:qFormat/>
    <w:pPr>
      <w:widowControl w:val="0"/>
      <w:adjustRightInd w:val="0"/>
      <w:snapToGrid w:val="0"/>
      <w:spacing w:before="0" w:afterLines="100" w:after="312" w:line="240" w:lineRule="auto"/>
      <w:ind w:left="0" w:firstLine="0"/>
      <w:jc w:val="both"/>
    </w:pPr>
    <w:rPr>
      <w:rFonts w:hAnsi="宋体" w:cs="Times New Roman"/>
      <w:b/>
      <w:bCs/>
      <w:sz w:val="21"/>
      <w:lang w:eastAsia="zh-CN"/>
    </w:rPr>
  </w:style>
  <w:style w:type="paragraph" w:customStyle="1" w:styleId="affffffffffffffffffffffffffffffff9">
    <w:name w:val="文件名称"/>
    <w:basedOn w:val="a2"/>
    <w:next w:val="a2"/>
    <w:qFormat/>
    <w:pPr>
      <w:spacing w:beforeLines="100" w:before="312"/>
      <w:jc w:val="center"/>
    </w:pPr>
    <w:rPr>
      <w:rFonts w:ascii="黑体" w:eastAsia="黑体"/>
      <w:sz w:val="84"/>
      <w:szCs w:val="84"/>
    </w:rPr>
  </w:style>
  <w:style w:type="paragraph" w:customStyle="1" w:styleId="CharCharffffb">
    <w:name w:val="批注框文本 Char Char"/>
    <w:basedOn w:val="a2"/>
    <w:qFormat/>
    <w:rPr>
      <w:sz w:val="18"/>
    </w:rPr>
  </w:style>
  <w:style w:type="paragraph" w:customStyle="1" w:styleId="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2"/>
    <w:basedOn w:val="a2"/>
    <w:next w:val="a2"/>
    <w:qFormat/>
  </w:style>
  <w:style w:type="paragraph" w:customStyle="1" w:styleId="2-22">
    <w:name w:val="中等深浅列表 2 - 强调文字颜色 22"/>
    <w:uiPriority w:val="99"/>
    <w:qFormat/>
    <w:rPr>
      <w:rFonts w:ascii="Times New Roman" w:eastAsia="宋体" w:hAnsi="Times New Roman" w:cs="Times New Roman"/>
      <w:kern w:val="2"/>
      <w:sz w:val="24"/>
      <w:szCs w:val="24"/>
    </w:rPr>
  </w:style>
  <w:style w:type="paragraph" w:customStyle="1" w:styleId="zxz5">
    <w:name w:val="zxz5"/>
    <w:next w:val="a2"/>
    <w:qFormat/>
    <w:pPr>
      <w:tabs>
        <w:tab w:val="left" w:pos="0"/>
      </w:tabs>
      <w:jc w:val="center"/>
    </w:pPr>
    <w:rPr>
      <w:rFonts w:ascii="宋体" w:eastAsia="Times New Roman" w:hAnsi="宋体" w:cs="宋体"/>
      <w:bCs/>
      <w:kern w:val="2"/>
      <w:sz w:val="18"/>
      <w:szCs w:val="18"/>
    </w:rPr>
  </w:style>
  <w:style w:type="paragraph" w:customStyle="1" w:styleId="affffffffffffffffffffffffffffffffa">
    <w:name w:val="单位名称"/>
    <w:basedOn w:val="a2"/>
    <w:next w:val="a2"/>
    <w:qFormat/>
    <w:pPr>
      <w:jc w:val="center"/>
    </w:pPr>
    <w:rPr>
      <w:sz w:val="44"/>
      <w:szCs w:val="44"/>
    </w:rPr>
  </w:style>
  <w:style w:type="paragraph" w:customStyle="1" w:styleId="-10">
    <w:name w:val="说明-表格用字1"/>
    <w:basedOn w:val="-6"/>
    <w:qFormat/>
  </w:style>
  <w:style w:type="paragraph" w:customStyle="1" w:styleId="-6">
    <w:name w:val="说明-表格用字"/>
    <w:basedOn w:val="a2"/>
    <w:qFormat/>
    <w:pPr>
      <w:jc w:val="center"/>
    </w:pPr>
    <w:rPr>
      <w:rFonts w:hAnsi="宋体" w:hint="eastAsia"/>
      <w:szCs w:val="20"/>
    </w:rPr>
  </w:style>
  <w:style w:type="paragraph" w:customStyle="1" w:styleId="CharCharCharCharCharCharCharCharChar1CharCharCharCharCharCharChar">
    <w:name w:val="Char Char Char Char Char Char Char Char Char1 Char Char Char Char Char Char Char"/>
    <w:basedOn w:val="a2"/>
    <w:qFormat/>
    <w:rPr>
      <w:szCs w:val="21"/>
    </w:rPr>
  </w:style>
  <w:style w:type="paragraph" w:customStyle="1" w:styleId="21e">
    <w:name w:val="样式 标题 2 + 段前: 1 行"/>
    <w:basedOn w:val="2"/>
    <w:qFormat/>
    <w:pPr>
      <w:keepNext w:val="0"/>
      <w:numPr>
        <w:numId w:val="0"/>
      </w:numPr>
      <w:tabs>
        <w:tab w:val="left" w:pos="630"/>
      </w:tabs>
      <w:snapToGrid w:val="0"/>
      <w:spacing w:beforeLines="0" w:before="320" w:afterLines="0" w:after="160" w:line="240" w:lineRule="auto"/>
      <w:ind w:firstLine="567"/>
      <w:textAlignment w:val="auto"/>
    </w:pPr>
    <w:rPr>
      <w:rFonts w:ascii="Arial" w:eastAsia="黑体" w:hAnsi="Arial" w:hint="eastAsia"/>
      <w:b w:val="0"/>
      <w:color w:val="auto"/>
      <w:kern w:val="2"/>
      <w:sz w:val="28"/>
    </w:rPr>
  </w:style>
  <w:style w:type="paragraph" w:customStyle="1" w:styleId="little">
    <w:name w:val="little"/>
    <w:basedOn w:val="a2"/>
    <w:qFormat/>
    <w:pPr>
      <w:spacing w:before="100" w:beforeAutospacing="1" w:after="100" w:afterAutospacing="1"/>
    </w:pPr>
    <w:rPr>
      <w:rFonts w:ascii="宋体" w:hAnsi="宋体" w:cs="宋体"/>
      <w:kern w:val="0"/>
    </w:rPr>
  </w:style>
  <w:style w:type="paragraph" w:customStyle="1" w:styleId="Char4CharCharCharCharCharChar">
    <w:name w:val="Char4 Char Char Char Char Char Char"/>
    <w:basedOn w:val="a2"/>
    <w:qFormat/>
  </w:style>
  <w:style w:type="paragraph" w:customStyle="1" w:styleId="21f">
    <w:name w:val="中大2级1"/>
    <w:basedOn w:val="2"/>
    <w:link w:val="21Char0"/>
    <w:qFormat/>
    <w:pPr>
      <w:keepNext w:val="0"/>
      <w:numPr>
        <w:numId w:val="0"/>
      </w:numPr>
      <w:tabs>
        <w:tab w:val="left" w:pos="0"/>
        <w:tab w:val="left" w:pos="1320"/>
      </w:tabs>
      <w:snapToGrid w:val="0"/>
      <w:spacing w:beforeLines="0" w:before="0" w:afterLines="0" w:after="0" w:line="240" w:lineRule="auto"/>
      <w:ind w:left="1320" w:hanging="420"/>
      <w:textAlignment w:val="auto"/>
    </w:pPr>
    <w:rPr>
      <w:bCs/>
      <w:color w:val="auto"/>
      <w:szCs w:val="30"/>
      <w:lang w:val="en-US"/>
    </w:rPr>
  </w:style>
  <w:style w:type="paragraph" w:customStyle="1" w:styleId="CharChar4CharCharCharChar4">
    <w:name w:val="Char Char4 Char Char Char Char4"/>
    <w:basedOn w:val="a2"/>
    <w:qFormat/>
    <w:pPr>
      <w:ind w:firstLineChars="200" w:firstLine="200"/>
    </w:pPr>
    <w:rPr>
      <w:rFonts w:ascii="宋体" w:hAnsi="宋体" w:cs="宋体"/>
    </w:rPr>
  </w:style>
  <w:style w:type="paragraph" w:customStyle="1" w:styleId="2fffffa">
    <w:name w:val="一般正文 + 首行缩进:  2 字符"/>
    <w:basedOn w:val="affffffffffffffffffffffffffffffff4"/>
    <w:qFormat/>
    <w:pPr>
      <w:spacing w:beforeLines="20" w:before="62" w:line="324" w:lineRule="auto"/>
    </w:pPr>
    <w:rPr>
      <w:rFonts w:cs="宋体"/>
      <w:color w:val="000000"/>
      <w:kern w:val="0"/>
      <w:sz w:val="26"/>
      <w:szCs w:val="20"/>
    </w:rPr>
  </w:style>
  <w:style w:type="paragraph" w:customStyle="1" w:styleId="affffffffffffffffffffffffffffffffb">
    <w:name w:val="样式 徐萍表格 + 黑色"/>
    <w:basedOn w:val="affffffffffffffffffffffffffffffffc"/>
    <w:qFormat/>
    <w:pPr>
      <w:spacing w:before="120" w:after="120" w:line="240" w:lineRule="auto"/>
    </w:pPr>
    <w:rPr>
      <w:color w:val="000000"/>
    </w:rPr>
  </w:style>
  <w:style w:type="paragraph" w:customStyle="1" w:styleId="affffffffffffffffffffffffffffffffc">
    <w:name w:val="徐萍表格"/>
    <w:basedOn w:val="a2"/>
    <w:qFormat/>
    <w:pPr>
      <w:keepNext/>
      <w:autoSpaceDE w:val="0"/>
      <w:autoSpaceDN w:val="0"/>
      <w:adjustRightInd w:val="0"/>
      <w:spacing w:line="240" w:lineRule="exact"/>
      <w:jc w:val="center"/>
      <w:textAlignment w:val="baseline"/>
    </w:pPr>
    <w:rPr>
      <w:rFonts w:ascii="宋体" w:hAnsi="宋体"/>
      <w:kern w:val="0"/>
      <w:szCs w:val="18"/>
    </w:rPr>
  </w:style>
  <w:style w:type="paragraph" w:customStyle="1" w:styleId="22f5">
    <w:name w:val="样式 正文文本缩进 2正文文字缩进 2 + 四号 蓝色"/>
    <w:basedOn w:val="25"/>
    <w:qFormat/>
    <w:pPr>
      <w:spacing w:after="0" w:line="480" w:lineRule="exact"/>
      <w:ind w:leftChars="0" w:left="0" w:firstLineChars="358" w:firstLine="709"/>
    </w:pPr>
    <w:rPr>
      <w:rFonts w:hint="eastAsia"/>
      <w:color w:val="0000FF"/>
      <w:spacing w:val="-18"/>
      <w:sz w:val="24"/>
      <w:szCs w:val="20"/>
    </w:rPr>
  </w:style>
  <w:style w:type="paragraph" w:customStyle="1" w:styleId="affffffffffffffffffffffffffffffffd">
    <w:name w:val="图注、图的脚注"/>
    <w:basedOn w:val="afffffffffffffffffffffffe"/>
    <w:qFormat/>
    <w:pPr>
      <w:widowControl/>
      <w:autoSpaceDE/>
      <w:autoSpaceDN/>
      <w:adjustRightInd/>
      <w:spacing w:beforeLines="20" w:before="62" w:afterLines="20" w:after="62"/>
      <w:ind w:firstLineChars="200" w:firstLine="200"/>
    </w:pPr>
    <w:rPr>
      <w:kern w:val="2"/>
      <w:sz w:val="18"/>
      <w:szCs w:val="20"/>
    </w:rPr>
  </w:style>
  <w:style w:type="paragraph" w:customStyle="1" w:styleId="--1">
    <w:name w:val="说明-正文-公式"/>
    <w:basedOn w:val="-5"/>
    <w:qFormat/>
    <w:pPr>
      <w:ind w:firstLineChars="0" w:firstLine="200"/>
    </w:pPr>
  </w:style>
  <w:style w:type="paragraph" w:customStyle="1" w:styleId="Char1CharCharCharCharCharCharCharCharCharCharCharCharCharCharChar">
    <w:name w:val="Char1 Char Char Char Char Char Char Char Char Char Char Char Char Char Char Char"/>
    <w:basedOn w:val="af"/>
    <w:qFormat/>
    <w:pPr>
      <w:adjustRightInd w:val="0"/>
      <w:spacing w:line="436" w:lineRule="exact"/>
      <w:ind w:left="357" w:firstLine="0"/>
      <w:outlineLvl w:val="3"/>
    </w:pPr>
    <w:rPr>
      <w:rFonts w:ascii="Tahoma" w:hAnsi="Tahoma"/>
      <w:b/>
    </w:rPr>
  </w:style>
  <w:style w:type="paragraph" w:customStyle="1" w:styleId="affffffffffffffffffffffffffffffffe">
    <w:name w:val="自定正文"/>
    <w:basedOn w:val="a2"/>
    <w:qFormat/>
    <w:pPr>
      <w:snapToGrid w:val="0"/>
      <w:ind w:firstLineChars="200" w:firstLine="200"/>
      <w:textAlignment w:val="center"/>
    </w:pPr>
    <w:rPr>
      <w:snapToGrid w:val="0"/>
      <w:color w:val="000000"/>
      <w:szCs w:val="20"/>
    </w:rPr>
  </w:style>
  <w:style w:type="paragraph" w:customStyle="1" w:styleId="41111411114CharH4h4sub">
    <w:name w:val="样式 标题 41.1.1.1标题 4.1.1.1.1标题 4 Char款四级标题，黑粗，小四，序号H4h4 sub..."/>
    <w:basedOn w:val="4"/>
    <w:qFormat/>
    <w:pPr>
      <w:numPr>
        <w:numId w:val="0"/>
      </w:numPr>
      <w:tabs>
        <w:tab w:val="clear" w:pos="862"/>
        <w:tab w:val="left" w:pos="851"/>
      </w:tabs>
      <w:snapToGrid w:val="0"/>
      <w:spacing w:beforeLines="50" w:before="120" w:after="120" w:line="377" w:lineRule="auto"/>
      <w:ind w:left="2971" w:hanging="420"/>
      <w:textAlignment w:val="auto"/>
    </w:pPr>
    <w:rPr>
      <w:rFonts w:cs="宋体"/>
      <w:b w:val="0"/>
      <w:bCs/>
      <w:kern w:val="2"/>
      <w:szCs w:val="24"/>
      <w:lang w:val="en-US"/>
    </w:rPr>
  </w:style>
  <w:style w:type="paragraph" w:customStyle="1" w:styleId="CharCharCharCharCharCharCharCharCharCharCharCharChar1CharCharCharCharCharCharCharCharCharCharCharCharCharCharCharCharCharCharChar4">
    <w:name w:val="Char Char Char Char Char Char Char Char Char Char Char Char Char1 Char Char Char Char Char Char Char Char Char Char Char Char Char Char Char Char Char Char Char4"/>
    <w:basedOn w:val="a2"/>
    <w:qFormat/>
    <w:pPr>
      <w:spacing w:after="160" w:line="240" w:lineRule="exact"/>
    </w:pPr>
    <w:rPr>
      <w:rFonts w:ascii="Verdana" w:hAnsi="Verdana"/>
      <w:kern w:val="0"/>
      <w:sz w:val="20"/>
      <w:szCs w:val="20"/>
      <w:lang w:eastAsia="en-US"/>
    </w:rPr>
  </w:style>
  <w:style w:type="paragraph" w:customStyle="1" w:styleId="5CharCharChar">
    <w:name w:val="样式5 Char Char Char"/>
    <w:basedOn w:val="a2"/>
    <w:qFormat/>
    <w:pPr>
      <w:ind w:firstLineChars="200" w:firstLine="200"/>
    </w:pPr>
  </w:style>
  <w:style w:type="paragraph" w:customStyle="1" w:styleId="afffffffffffffffffffffffffffffffff">
    <w:name w:val="正文  规划"/>
    <w:basedOn w:val="a2"/>
    <w:qFormat/>
    <w:pPr>
      <w:adjustRightInd w:val="0"/>
      <w:spacing w:before="120" w:after="120"/>
      <w:ind w:firstLineChars="200" w:firstLine="480"/>
    </w:pPr>
    <w:rPr>
      <w:rFonts w:cs="宋体"/>
      <w:szCs w:val="20"/>
    </w:rPr>
  </w:style>
  <w:style w:type="paragraph" w:customStyle="1" w:styleId="94">
    <w:name w:val="检索9"/>
    <w:basedOn w:val="1fffff5"/>
    <w:qFormat/>
    <w:pPr>
      <w:ind w:left="2438"/>
    </w:pPr>
    <w:rPr>
      <w:color w:val="FF0000"/>
    </w:rPr>
  </w:style>
  <w:style w:type="paragraph" w:customStyle="1" w:styleId="3fff2">
    <w:name w:val="字元 字元3"/>
    <w:basedOn w:val="a2"/>
    <w:qFormat/>
    <w:pPr>
      <w:adjustRightInd w:val="0"/>
      <w:snapToGrid w:val="0"/>
      <w:ind w:firstLineChars="200" w:firstLine="200"/>
    </w:pPr>
  </w:style>
  <w:style w:type="paragraph" w:customStyle="1" w:styleId="CharChar1Char1">
    <w:name w:val="Char Char1 Char1"/>
    <w:basedOn w:val="a2"/>
    <w:qFormat/>
  </w:style>
  <w:style w:type="paragraph" w:customStyle="1" w:styleId="4ff6">
    <w:name w:val="样式 标题4 + 宋体 四号"/>
    <w:basedOn w:val="a3"/>
    <w:qFormat/>
    <w:pPr>
      <w:keepNext/>
      <w:keepLines/>
      <w:widowControl/>
      <w:adjustRightInd w:val="0"/>
      <w:snapToGrid w:val="0"/>
      <w:spacing w:beforeLines="50" w:before="156" w:line="360" w:lineRule="atLeast"/>
      <w:ind w:firstLineChars="0" w:firstLine="720"/>
      <w:jc w:val="left"/>
      <w:textAlignment w:val="baseline"/>
      <w:outlineLvl w:val="3"/>
    </w:pPr>
    <w:rPr>
      <w:rFonts w:eastAsia="楷体_GB2312"/>
      <w:b/>
      <w:bCs/>
      <w:kern w:val="0"/>
      <w:sz w:val="28"/>
      <w:szCs w:val="30"/>
    </w:rPr>
  </w:style>
  <w:style w:type="paragraph" w:customStyle="1" w:styleId="CharCharCharCharCharCharCharChar1">
    <w:name w:val="Char Char Char Char Char Char Char Char1"/>
    <w:basedOn w:val="a2"/>
    <w:qFormat/>
    <w:rPr>
      <w:sz w:val="24"/>
    </w:rPr>
  </w:style>
  <w:style w:type="paragraph" w:customStyle="1" w:styleId="880">
    <w:name w:val="样式88"/>
    <w:basedOn w:val="a2"/>
    <w:link w:val="88Char"/>
    <w:qFormat/>
    <w:pPr>
      <w:keepNext/>
      <w:keepLines/>
      <w:adjustRightInd w:val="0"/>
      <w:spacing w:before="120" w:after="120" w:line="520" w:lineRule="exact"/>
      <w:outlineLvl w:val="2"/>
    </w:pPr>
    <w:rPr>
      <w:rFonts w:ascii="宋体" w:eastAsia="黑体" w:hAnsi="宋体"/>
      <w:b/>
      <w:kern w:val="0"/>
    </w:rPr>
  </w:style>
  <w:style w:type="paragraph" w:customStyle="1" w:styleId="afffffffffffffffffffffffffffffffff0">
    <w:name w:val="标题（一）"/>
    <w:basedOn w:val="a2"/>
    <w:qFormat/>
    <w:pPr>
      <w:ind w:firstLineChars="200" w:firstLine="200"/>
      <w:outlineLvl w:val="2"/>
    </w:pPr>
    <w:rPr>
      <w:rFonts w:eastAsia="黑体"/>
      <w:sz w:val="28"/>
      <w:szCs w:val="20"/>
    </w:rPr>
  </w:style>
  <w:style w:type="paragraph" w:customStyle="1" w:styleId="StyleBodyTextIndentFirstline2chAfter05lineL">
    <w:name w:val="Style Body Text Indent + 四号 First line:  2 ch After:  0.5 line L..."/>
    <w:basedOn w:val="af5"/>
    <w:qFormat/>
    <w:pPr>
      <w:spacing w:after="0" w:line="360" w:lineRule="exact"/>
      <w:ind w:leftChars="0" w:left="0" w:firstLineChars="200" w:firstLine="422"/>
    </w:pPr>
    <w:rPr>
      <w:rFonts w:ascii="宋体" w:eastAsia="仿宋_GB2312" w:hAnsi="宋体"/>
      <w:b/>
      <w:color w:val="FF0000"/>
      <w:szCs w:val="28"/>
    </w:rPr>
  </w:style>
  <w:style w:type="paragraph" w:customStyle="1" w:styleId="520">
    <w:name w:val="样式52"/>
    <w:basedOn w:val="a2"/>
    <w:qFormat/>
    <w:pPr>
      <w:keepNext/>
      <w:keepLines/>
      <w:spacing w:before="120" w:after="120" w:line="520" w:lineRule="exact"/>
      <w:outlineLvl w:val="1"/>
    </w:pPr>
    <w:rPr>
      <w:rFonts w:eastAsia="黑体"/>
      <w:b/>
      <w:sz w:val="28"/>
      <w:szCs w:val="20"/>
    </w:rPr>
  </w:style>
  <w:style w:type="paragraph" w:customStyle="1" w:styleId="afffffffffffffffffffffffffffffffff1">
    <w:name w:val="表尾注"/>
    <w:basedOn w:val="a2"/>
    <w:next w:val="a2"/>
    <w:qFormat/>
    <w:pPr>
      <w:autoSpaceDE w:val="0"/>
      <w:autoSpaceDN w:val="0"/>
      <w:adjustRightInd w:val="0"/>
      <w:spacing w:after="240"/>
    </w:pPr>
    <w:rPr>
      <w:rFonts w:ascii="Arial" w:hAnsi="Arial" w:cs="宋体"/>
      <w:kern w:val="0"/>
      <w:sz w:val="18"/>
      <w:szCs w:val="21"/>
    </w:rPr>
  </w:style>
  <w:style w:type="paragraph" w:customStyle="1" w:styleId="05054">
    <w:name w:val="样式 标题 + 段前: 0.5 行 段后: 0.5 行"/>
    <w:basedOn w:val="aff7"/>
    <w:qFormat/>
    <w:pPr>
      <w:widowControl/>
      <w:adjustRightInd w:val="0"/>
      <w:snapToGrid w:val="0"/>
      <w:spacing w:before="0" w:after="0" w:line="240" w:lineRule="auto"/>
      <w:ind w:left="0" w:firstLineChars="200" w:firstLine="480"/>
    </w:pPr>
    <w:rPr>
      <w:rFonts w:ascii="Times New Roman" w:eastAsia="黑体" w:hAnsi="Times New Roman" w:cs="宋体"/>
      <w:bCs w:val="0"/>
      <w:sz w:val="30"/>
      <w:szCs w:val="30"/>
      <w:shd w:val="clear" w:color="auto" w:fill="000080"/>
      <w:lang w:val="en-US"/>
    </w:rPr>
  </w:style>
  <w:style w:type="paragraph" w:customStyle="1" w:styleId="3111ReHead3WSAh3BSH-3H3b33rdlevell3CT1">
    <w:name w:val="样式 标题 3条标题1.1.1ReHead 3 WSAh3BSH-3H3b33rd levell3CT标题...1"/>
    <w:basedOn w:val="3"/>
    <w:qFormat/>
    <w:pPr>
      <w:keepNext w:val="0"/>
      <w:keepLines w:val="0"/>
      <w:numPr>
        <w:numId w:val="0"/>
      </w:numPr>
      <w:tabs>
        <w:tab w:val="left" w:pos="840"/>
      </w:tabs>
      <w:snapToGrid w:val="0"/>
      <w:spacing w:beforeLines="0" w:before="0" w:afterLines="0" w:after="0"/>
      <w:jc w:val="both"/>
      <w:textAlignment w:val="auto"/>
    </w:pPr>
    <w:rPr>
      <w:rFonts w:ascii="宋体" w:hAnsi="宋体"/>
      <w:b w:val="0"/>
      <w:color w:val="auto"/>
      <w:kern w:val="2"/>
      <w:szCs w:val="28"/>
      <w:lang w:val="en-US"/>
    </w:rPr>
  </w:style>
  <w:style w:type="paragraph" w:customStyle="1" w:styleId="300252">
    <w:name w:val="样式 标题 3 + 左侧:  0 毫米 首行缩进:  0 毫米 行距: 最小值 25 磅2"/>
    <w:basedOn w:val="3"/>
    <w:qFormat/>
    <w:pPr>
      <w:keepNext w:val="0"/>
      <w:keepLines w:val="0"/>
      <w:numPr>
        <w:numId w:val="0"/>
      </w:numPr>
      <w:tabs>
        <w:tab w:val="left" w:pos="360"/>
        <w:tab w:val="left" w:pos="1620"/>
        <w:tab w:val="left" w:pos="1740"/>
      </w:tabs>
      <w:snapToGrid w:val="0"/>
      <w:spacing w:beforeLines="0" w:before="0" w:afterLines="0" w:after="0" w:line="500" w:lineRule="atLeast"/>
      <w:ind w:left="1740" w:hanging="420"/>
      <w:jc w:val="both"/>
      <w:textAlignment w:val="auto"/>
    </w:pPr>
    <w:rPr>
      <w:rFonts w:eastAsia="仿宋_GB2312"/>
      <w:snapToGrid w:val="0"/>
      <w:color w:val="auto"/>
      <w:spacing w:val="4"/>
      <w:kern w:val="2"/>
      <w:szCs w:val="20"/>
      <w:lang w:val="en-US"/>
    </w:rPr>
  </w:style>
  <w:style w:type="paragraph" w:customStyle="1" w:styleId="2022">
    <w:name w:val="一般正文 + 首行缩进:  2 字符 段后: 0.2 行 + 首行缩进:  2 字符"/>
    <w:basedOn w:val="a2"/>
    <w:qFormat/>
    <w:pPr>
      <w:adjustRightInd w:val="0"/>
      <w:snapToGrid w:val="0"/>
      <w:spacing w:before="100" w:beforeAutospacing="1" w:after="100" w:afterAutospacing="1"/>
    </w:pPr>
    <w:rPr>
      <w:rFonts w:ascii="宋体" w:hAnsi="宋体"/>
      <w:kern w:val="0"/>
      <w:sz w:val="28"/>
      <w:szCs w:val="28"/>
    </w:rPr>
  </w:style>
  <w:style w:type="paragraph" w:customStyle="1" w:styleId="afffffffffffffffffffffffffffffffff2">
    <w:name w:val="小五表格文字"/>
    <w:basedOn w:val="a2"/>
    <w:qFormat/>
    <w:pPr>
      <w:spacing w:before="100" w:beforeAutospacing="1" w:after="100" w:afterAutospacing="1" w:line="300" w:lineRule="exact"/>
      <w:jc w:val="center"/>
    </w:pPr>
    <w:rPr>
      <w:sz w:val="18"/>
      <w:szCs w:val="20"/>
    </w:rPr>
  </w:style>
  <w:style w:type="paragraph" w:customStyle="1" w:styleId="afffffffffffffffffffffffffffffffff3">
    <w:name w:val="备注"/>
    <w:basedOn w:val="a2"/>
    <w:qFormat/>
    <w:pPr>
      <w:tabs>
        <w:tab w:val="left" w:pos="547"/>
        <w:tab w:val="left" w:pos="1080"/>
      </w:tabs>
      <w:spacing w:line="400" w:lineRule="atLeast"/>
    </w:pPr>
    <w:rPr>
      <w:szCs w:val="21"/>
    </w:rPr>
  </w:style>
  <w:style w:type="paragraph" w:customStyle="1" w:styleId="44CharChar4Char2">
    <w:name w:val="样式 标题 4标题 4 Char Char标题 4 Char + 小四 加粗2"/>
    <w:basedOn w:val="4"/>
    <w:qFormat/>
    <w:pPr>
      <w:numPr>
        <w:numId w:val="0"/>
      </w:numPr>
      <w:tabs>
        <w:tab w:val="clear" w:pos="862"/>
        <w:tab w:val="left" w:pos="851"/>
      </w:tabs>
      <w:snapToGrid w:val="0"/>
      <w:spacing w:beforeLines="50" w:before="156" w:after="156" w:line="520" w:lineRule="atLeast"/>
      <w:textAlignment w:val="auto"/>
    </w:pPr>
    <w:rPr>
      <w:rFonts w:cs="宋体" w:hint="eastAsia"/>
      <w:bCs/>
      <w:kern w:val="2"/>
      <w:sz w:val="21"/>
      <w:lang w:val="en-US"/>
    </w:rPr>
  </w:style>
  <w:style w:type="paragraph" w:customStyle="1" w:styleId="afffffffffffffffffffffffffffffffff4">
    <w:name w:val="正文改动"/>
    <w:basedOn w:val="a2"/>
    <w:qFormat/>
    <w:pPr>
      <w:spacing w:line="300" w:lineRule="auto"/>
      <w:jc w:val="center"/>
    </w:pPr>
  </w:style>
  <w:style w:type="paragraph" w:customStyle="1" w:styleId="139">
    <w:name w:val="表名，13黑"/>
    <w:qFormat/>
    <w:pPr>
      <w:keepNext/>
      <w:widowControl w:val="0"/>
      <w:jc w:val="center"/>
    </w:pPr>
    <w:rPr>
      <w:rFonts w:ascii="Arial" w:eastAsia="黑体" w:hAnsi="Arial" w:cs="Times New Roman"/>
      <w:kern w:val="2"/>
      <w:sz w:val="26"/>
    </w:rPr>
  </w:style>
  <w:style w:type="paragraph" w:customStyle="1" w:styleId="Charfffffc">
    <w:name w:val="正文标准 Char"/>
    <w:basedOn w:val="a2"/>
    <w:link w:val="CharCharffffc"/>
    <w:qFormat/>
    <w:pPr>
      <w:ind w:firstLineChars="200" w:firstLine="480"/>
    </w:pPr>
    <w:rPr>
      <w:kern w:val="0"/>
      <w:szCs w:val="20"/>
    </w:rPr>
  </w:style>
  <w:style w:type="paragraph" w:customStyle="1" w:styleId="220505">
    <w:name w:val="样式 正文首行缩进 2 + 首行缩进:  2 字符 段前: 0.5 行 段后: 0.5 行"/>
    <w:basedOn w:val="2a"/>
    <w:qFormat/>
    <w:pPr>
      <w:spacing w:line="300" w:lineRule="auto"/>
      <w:ind w:left="200" w:firstLineChars="0" w:firstLine="0"/>
    </w:pPr>
    <w:rPr>
      <w:rFonts w:eastAsia="仿宋_GB2312"/>
      <w:color w:val="FF0000"/>
      <w:szCs w:val="24"/>
    </w:rPr>
  </w:style>
  <w:style w:type="paragraph" w:customStyle="1" w:styleId="font25">
    <w:name w:val="font25"/>
    <w:basedOn w:val="a2"/>
    <w:qFormat/>
    <w:pPr>
      <w:spacing w:before="100" w:beforeAutospacing="1" w:after="100" w:afterAutospacing="1"/>
    </w:pPr>
    <w:rPr>
      <w:sz w:val="18"/>
      <w:szCs w:val="18"/>
    </w:rPr>
  </w:style>
  <w:style w:type="paragraph" w:customStyle="1" w:styleId="CharCharCharCharCharCharCharCharCharCharCharCharChar1">
    <w:name w:val="Char Char Char Char Char Char Char Char Char Char Char Char Char1"/>
    <w:basedOn w:val="a2"/>
    <w:qFormat/>
    <w:rPr>
      <w:szCs w:val="21"/>
    </w:rPr>
  </w:style>
  <w:style w:type="paragraph" w:customStyle="1" w:styleId="2fffffb">
    <w:name w:val="样式 标题 2 + 小四"/>
    <w:basedOn w:val="2"/>
    <w:qFormat/>
    <w:pPr>
      <w:keepNext w:val="0"/>
      <w:numPr>
        <w:numId w:val="0"/>
      </w:numPr>
      <w:tabs>
        <w:tab w:val="left" w:pos="630"/>
      </w:tabs>
      <w:snapToGrid w:val="0"/>
      <w:spacing w:beforeLines="0" w:before="0" w:afterLines="0" w:after="0" w:line="240" w:lineRule="auto"/>
      <w:textAlignment w:val="auto"/>
    </w:pPr>
    <w:rPr>
      <w:rFonts w:ascii="Arial" w:hAnsi="Arial"/>
      <w:b w:val="0"/>
      <w:bCs/>
      <w:color w:val="auto"/>
      <w:kern w:val="2"/>
      <w:sz w:val="24"/>
      <w:szCs w:val="32"/>
    </w:rPr>
  </w:style>
  <w:style w:type="paragraph" w:customStyle="1" w:styleId="4H4PIM4h4blbbTitre44thlevelsect1234RefHead4">
    <w:name w:val="样式 标题 4H4PIM 4h4blbbTitre44th levelsect 1.2.3.4Ref Head...4"/>
    <w:basedOn w:val="4"/>
    <w:link w:val="4H4PIM4h4blbbTitre44thlevelsect1234RefHead4Char"/>
    <w:qFormat/>
    <w:pPr>
      <w:widowControl/>
      <w:numPr>
        <w:numId w:val="0"/>
      </w:numPr>
      <w:tabs>
        <w:tab w:val="clear" w:pos="862"/>
        <w:tab w:val="left" w:pos="851"/>
      </w:tabs>
      <w:snapToGrid w:val="0"/>
      <w:spacing w:beforeLines="50" w:before="60" w:after="60" w:line="500" w:lineRule="atLeast"/>
      <w:ind w:firstLineChars="200" w:firstLine="200"/>
      <w:textAlignment w:val="auto"/>
    </w:pPr>
    <w:rPr>
      <w:rFonts w:cs="宋体"/>
      <w:bCs/>
      <w:sz w:val="28"/>
      <w:szCs w:val="28"/>
      <w:lang w:val="en-US"/>
    </w:rPr>
  </w:style>
  <w:style w:type="paragraph" w:customStyle="1" w:styleId="33CharCharCharTitle3h3H3head1">
    <w:name w:val="样式 标题 3标题 3 Char Char Char节，一一黑四（一）条，（一）Title3h3H3head...1"/>
    <w:basedOn w:val="3"/>
    <w:qFormat/>
    <w:pPr>
      <w:keepNext w:val="0"/>
      <w:keepLines w:val="0"/>
      <w:numPr>
        <w:numId w:val="0"/>
      </w:numPr>
      <w:tabs>
        <w:tab w:val="left" w:pos="1336"/>
      </w:tabs>
      <w:snapToGrid w:val="0"/>
      <w:spacing w:beforeLines="30" w:before="93" w:afterLines="20" w:after="62"/>
      <w:ind w:left="1336"/>
      <w:jc w:val="both"/>
      <w:textAlignment w:val="auto"/>
    </w:pPr>
    <w:rPr>
      <w:rFonts w:eastAsia="仿宋_GB2312" w:cs="宋体"/>
      <w:color w:val="auto"/>
      <w:kern w:val="2"/>
      <w:sz w:val="24"/>
      <w:lang w:val="en-US"/>
    </w:rPr>
  </w:style>
  <w:style w:type="paragraph" w:customStyle="1" w:styleId="08078">
    <w:name w:val="样式 首行缩进:  0.80 厘米 段前: 7.8 磅"/>
    <w:basedOn w:val="a2"/>
    <w:qFormat/>
    <w:pPr>
      <w:adjustRightInd w:val="0"/>
      <w:snapToGrid w:val="0"/>
      <w:spacing w:before="156" w:line="312" w:lineRule="auto"/>
      <w:ind w:firstLine="480"/>
    </w:pPr>
    <w:rPr>
      <w:szCs w:val="20"/>
    </w:rPr>
  </w:style>
  <w:style w:type="paragraph" w:customStyle="1" w:styleId="3050">
    <w:name w:val="样式 标题 3 + 段后: 0.5 行"/>
    <w:basedOn w:val="3"/>
    <w:qFormat/>
    <w:pPr>
      <w:keepNext w:val="0"/>
      <w:keepLines w:val="0"/>
      <w:numPr>
        <w:numId w:val="0"/>
      </w:numPr>
      <w:tabs>
        <w:tab w:val="left" w:pos="360"/>
      </w:tabs>
      <w:snapToGrid w:val="0"/>
      <w:spacing w:beforeLines="0" w:before="260" w:afterLines="0" w:after="0" w:line="413" w:lineRule="auto"/>
      <w:ind w:left="425" w:hanging="425"/>
      <w:jc w:val="both"/>
      <w:textAlignment w:val="auto"/>
    </w:pPr>
    <w:rPr>
      <w:bCs/>
      <w:color w:val="auto"/>
      <w:kern w:val="2"/>
      <w:lang w:val="en-US"/>
    </w:rPr>
  </w:style>
  <w:style w:type="paragraph" w:customStyle="1" w:styleId="CharCharChar2Char1">
    <w:name w:val="Char Char Char2 Char1"/>
    <w:basedOn w:val="a2"/>
    <w:qFormat/>
  </w:style>
  <w:style w:type="paragraph" w:customStyle="1" w:styleId="afffffffffffffffffffffffffffffffff5">
    <w:name w:val="小节名"/>
    <w:basedOn w:val="a2"/>
    <w:qFormat/>
    <w:pPr>
      <w:tabs>
        <w:tab w:val="left" w:pos="5040"/>
      </w:tabs>
      <w:adjustRightInd w:val="0"/>
    </w:pPr>
    <w:rPr>
      <w:rFonts w:ascii="黑体" w:eastAsia="黑体" w:hAnsi="Arial"/>
      <w:b/>
      <w:kern w:val="0"/>
      <w:sz w:val="28"/>
      <w:szCs w:val="20"/>
    </w:rPr>
  </w:style>
  <w:style w:type="paragraph" w:customStyle="1" w:styleId="font18">
    <w:name w:val="font18"/>
    <w:basedOn w:val="a2"/>
    <w:qFormat/>
    <w:pPr>
      <w:spacing w:before="100" w:beforeAutospacing="1" w:after="100" w:afterAutospacing="1"/>
    </w:pPr>
    <w:rPr>
      <w:kern w:val="0"/>
      <w:sz w:val="16"/>
      <w:szCs w:val="16"/>
    </w:rPr>
  </w:style>
  <w:style w:type="paragraph" w:customStyle="1" w:styleId="1113">
    <w:name w:val="样式 章一 + 段前: 1 行 段后: 1 行1"/>
    <w:basedOn w:val="a2"/>
    <w:qFormat/>
    <w:pPr>
      <w:spacing w:beforeLines="50" w:before="156" w:afterLines="100" w:after="312"/>
      <w:jc w:val="center"/>
    </w:pPr>
    <w:rPr>
      <w:rFonts w:eastAsia="黑体"/>
      <w:b/>
      <w:bCs/>
      <w:sz w:val="28"/>
      <w:szCs w:val="20"/>
    </w:rPr>
  </w:style>
  <w:style w:type="paragraph" w:customStyle="1" w:styleId="afffffffffffffffffffffffffffffffff6">
    <w:name w:val="其他表格"/>
    <w:basedOn w:val="a2"/>
    <w:qFormat/>
    <w:pPr>
      <w:spacing w:line="0" w:lineRule="atLeast"/>
      <w:jc w:val="center"/>
    </w:pPr>
    <w:rPr>
      <w:rFonts w:ascii="宋体" w:hAnsi="宋体"/>
      <w:sz w:val="18"/>
      <w:szCs w:val="21"/>
    </w:rPr>
  </w:style>
  <w:style w:type="paragraph" w:customStyle="1" w:styleId="afffffffffffffffffffffffffffffffff7">
    <w:name w:val="带括号的正文"/>
    <w:basedOn w:val="a2"/>
    <w:next w:val="a2"/>
    <w:qFormat/>
    <w:pPr>
      <w:adjustRightInd w:val="0"/>
      <w:snapToGrid w:val="0"/>
      <w:ind w:firstLineChars="200" w:firstLine="200"/>
    </w:pPr>
    <w:rPr>
      <w:szCs w:val="28"/>
    </w:rPr>
  </w:style>
  <w:style w:type="paragraph" w:customStyle="1" w:styleId="afffffffffffffffffffffffffffffffff8">
    <w:name w:val="环小四文中说明"/>
    <w:link w:val="Charfffffd"/>
    <w:qFormat/>
    <w:pPr>
      <w:widowControl w:val="0"/>
      <w:spacing w:beforeLines="50" w:before="156" w:line="500" w:lineRule="exact"/>
      <w:ind w:firstLineChars="200" w:firstLine="200"/>
      <w:jc w:val="both"/>
    </w:pPr>
    <w:rPr>
      <w:rFonts w:ascii="宋体" w:eastAsia="宋体" w:hAnsi="宋体" w:cs="Times New Roman"/>
      <w:sz w:val="24"/>
      <w:szCs w:val="24"/>
    </w:rPr>
  </w:style>
  <w:style w:type="paragraph" w:customStyle="1" w:styleId="Char52">
    <w:name w:val="Char52"/>
    <w:basedOn w:val="aff9"/>
    <w:next w:val="a2"/>
    <w:qFormat/>
    <w:pPr>
      <w:widowControl/>
      <w:ind w:left="0" w:firstLineChars="200" w:firstLine="480"/>
      <w:jc w:val="left"/>
    </w:pPr>
    <w:rPr>
      <w:rFonts w:ascii="Verdana" w:hAnsi="Verdana" w:cs="宋体"/>
      <w:lang w:val="en-US" w:eastAsia="en-US"/>
    </w:rPr>
  </w:style>
  <w:style w:type="paragraph" w:customStyle="1" w:styleId="CharCharChar1CharCharCharCharCharCharChar2">
    <w:name w:val="Char Char Char1 Char Char Char Char Char Char Char2"/>
    <w:basedOn w:val="a2"/>
    <w:qFormat/>
    <w:pPr>
      <w:spacing w:line="360" w:lineRule="auto"/>
      <w:ind w:firstLineChars="200" w:firstLine="200"/>
    </w:pPr>
    <w:rPr>
      <w:rFonts w:ascii="宋体" w:hAnsi="宋体" w:cs="宋体"/>
      <w:sz w:val="24"/>
    </w:rPr>
  </w:style>
  <w:style w:type="paragraph" w:customStyle="1" w:styleId="afffffffffffffffffffffffffffffffff9">
    <w:name w:val="文本正文"/>
    <w:basedOn w:val="a2"/>
    <w:qFormat/>
    <w:pPr>
      <w:snapToGrid w:val="0"/>
      <w:ind w:right="844"/>
      <w:jc w:val="right"/>
    </w:pPr>
    <w:rPr>
      <w:bCs/>
      <w:color w:val="000000"/>
      <w:sz w:val="28"/>
      <w:szCs w:val="28"/>
    </w:rPr>
  </w:style>
  <w:style w:type="paragraph" w:customStyle="1" w:styleId="2TimesNewRoman0">
    <w:name w:val="正文首行缩进 2 + Times New Roman"/>
    <w:basedOn w:val="a2"/>
    <w:qFormat/>
    <w:pPr>
      <w:tabs>
        <w:tab w:val="left" w:pos="0"/>
        <w:tab w:val="left" w:pos="870"/>
        <w:tab w:val="left" w:pos="3150"/>
      </w:tabs>
      <w:autoSpaceDE w:val="0"/>
      <w:autoSpaceDN w:val="0"/>
      <w:ind w:firstLineChars="200" w:firstLine="480"/>
    </w:pPr>
    <w:rPr>
      <w:kern w:val="0"/>
    </w:rPr>
  </w:style>
  <w:style w:type="paragraph" w:customStyle="1" w:styleId="afffffffffffffffffffffffffffffffffa">
    <w:name w:val="环境影响报告书"/>
    <w:basedOn w:val="a2"/>
    <w:qFormat/>
    <w:pPr>
      <w:spacing w:beforeLines="100" w:before="312" w:afterLines="50" w:after="156"/>
      <w:jc w:val="center"/>
    </w:pPr>
    <w:rPr>
      <w:rFonts w:eastAsia="楷体_GB2312"/>
      <w:b/>
      <w:sz w:val="52"/>
      <w:szCs w:val="20"/>
    </w:rPr>
  </w:style>
  <w:style w:type="paragraph" w:customStyle="1" w:styleId="CharCharCharCharCharCharCharCharCharCharCharCharCharCharChar2">
    <w:name w:val="Char Char Char Char Char Char Char Char Char Char Char Char Char Char Char2"/>
    <w:next w:val="a2"/>
    <w:qFormat/>
    <w:pPr>
      <w:tabs>
        <w:tab w:val="left" w:pos="700"/>
      </w:tabs>
      <w:snapToGrid w:val="0"/>
      <w:spacing w:line="300" w:lineRule="auto"/>
    </w:pPr>
    <w:rPr>
      <w:rFonts w:ascii="仿宋_GB2312" w:eastAsia="仿宋_GB2312" w:hAnsi="Verdana" w:cs="Times New Roman"/>
      <w:b/>
      <w:bCs/>
      <w:snapToGrid w:val="0"/>
      <w:sz w:val="28"/>
      <w:szCs w:val="28"/>
      <w:lang w:eastAsia="en-US"/>
    </w:rPr>
  </w:style>
  <w:style w:type="paragraph" w:customStyle="1" w:styleId="Char5CharCharChar1CharCharChar2">
    <w:name w:val="Char5 Char Char Char1 Char Char Char2"/>
    <w:basedOn w:val="a2"/>
    <w:qFormat/>
  </w:style>
  <w:style w:type="paragraph" w:customStyle="1" w:styleId="211Title22headlinehheadlineSR2ERMH210">
    <w:name w:val="样式 样式 标题 2章宋三一、标题 1.1Title 22 headlinehheadlineS&amp;R2ERMH2...1 + 段..."/>
    <w:basedOn w:val="211Title22headlinehheadlineSR2ERMH21"/>
    <w:qFormat/>
    <w:pPr>
      <w:spacing w:beforeLines="0" w:before="127"/>
    </w:pPr>
    <w:rPr>
      <w:rFonts w:cs="宋体"/>
      <w:szCs w:val="20"/>
    </w:rPr>
  </w:style>
  <w:style w:type="paragraph" w:customStyle="1" w:styleId="CharCharCharCharCharCharCharCharCharCharCharChar1">
    <w:name w:val="Char Char Char Char Char Char Char Char Char Char Char Char1"/>
    <w:basedOn w:val="a2"/>
    <w:qFormat/>
    <w:pPr>
      <w:spacing w:after="160" w:line="240" w:lineRule="exact"/>
    </w:pPr>
    <w:rPr>
      <w:rFonts w:ascii="Verdana" w:hAnsi="Verdana"/>
      <w:kern w:val="0"/>
      <w:sz w:val="20"/>
      <w:szCs w:val="20"/>
      <w:lang w:eastAsia="en-US"/>
    </w:rPr>
  </w:style>
  <w:style w:type="paragraph" w:customStyle="1" w:styleId="1ffffff4">
    <w:name w:val="+列表1"/>
    <w:basedOn w:val="a2"/>
    <w:qFormat/>
    <w:pPr>
      <w:tabs>
        <w:tab w:val="left" w:pos="4320"/>
      </w:tabs>
      <w:jc w:val="center"/>
    </w:pPr>
  </w:style>
  <w:style w:type="paragraph" w:customStyle="1" w:styleId="afffffffffffffffffffffffffffffffffb">
    <w:name w:val="报告缩进"/>
    <w:basedOn w:val="a2"/>
    <w:qFormat/>
    <w:pPr>
      <w:autoSpaceDE w:val="0"/>
      <w:autoSpaceDN w:val="0"/>
      <w:textAlignment w:val="baseline"/>
    </w:pPr>
    <w:rPr>
      <w:szCs w:val="20"/>
    </w:rPr>
  </w:style>
  <w:style w:type="paragraph" w:customStyle="1" w:styleId="formfirst">
    <w:name w:val="form_first"/>
    <w:basedOn w:val="a2"/>
    <w:qFormat/>
    <w:pPr>
      <w:autoSpaceDE w:val="0"/>
      <w:autoSpaceDN w:val="0"/>
      <w:adjustRightInd w:val="0"/>
      <w:jc w:val="center"/>
    </w:pPr>
    <w:rPr>
      <w:color w:val="000000"/>
      <w:kern w:val="0"/>
    </w:rPr>
  </w:style>
  <w:style w:type="paragraph" w:customStyle="1" w:styleId="2002">
    <w:name w:val="正文2002"/>
    <w:basedOn w:val="a2"/>
    <w:qFormat/>
    <w:pPr>
      <w:adjustRightInd w:val="0"/>
      <w:spacing w:line="312" w:lineRule="atLeast"/>
      <w:jc w:val="center"/>
    </w:pPr>
    <w:rPr>
      <w:rFonts w:ascii="楷体_GB2312" w:eastAsia="楷体_GB2312"/>
      <w:b/>
      <w:bCs/>
      <w:kern w:val="0"/>
      <w:sz w:val="44"/>
      <w:szCs w:val="20"/>
    </w:rPr>
  </w:style>
  <w:style w:type="paragraph" w:customStyle="1" w:styleId="afffffffffffffffffffffffffffffffffc">
    <w:name w:val="评价单位"/>
    <w:basedOn w:val="a2"/>
    <w:link w:val="CharCharffffd"/>
    <w:qFormat/>
    <w:pPr>
      <w:overflowPunct w:val="0"/>
      <w:autoSpaceDE w:val="0"/>
      <w:autoSpaceDN w:val="0"/>
      <w:spacing w:beforeLines="50" w:before="156" w:afterLines="50" w:after="156"/>
      <w:ind w:leftChars="300" w:left="300"/>
      <w:textAlignment w:val="baseline"/>
    </w:pPr>
    <w:rPr>
      <w:rFonts w:eastAsia="楷体_GB2312"/>
      <w:b/>
      <w:sz w:val="36"/>
      <w:szCs w:val="20"/>
    </w:rPr>
  </w:style>
  <w:style w:type="paragraph" w:customStyle="1" w:styleId="12e">
    <w:name w:val="批注框文本12"/>
    <w:basedOn w:val="a2"/>
    <w:qFormat/>
    <w:rPr>
      <w:sz w:val="18"/>
      <w:szCs w:val="18"/>
    </w:rPr>
  </w:style>
  <w:style w:type="paragraph" w:customStyle="1" w:styleId="2fffffc">
    <w:name w:val="宗兴2"/>
    <w:basedOn w:val="a2"/>
    <w:qFormat/>
    <w:pPr>
      <w:keepNext/>
      <w:keepLines/>
      <w:spacing w:beforeLines="100" w:before="312" w:line="400" w:lineRule="exact"/>
      <w:outlineLvl w:val="1"/>
    </w:pPr>
    <w:rPr>
      <w:rFonts w:ascii="Arial" w:eastAsia="黑体" w:hAnsi="Arial" w:cs="宋体"/>
      <w:b/>
      <w:bCs/>
      <w:color w:val="0000FF"/>
      <w:sz w:val="32"/>
      <w:szCs w:val="20"/>
    </w:rPr>
  </w:style>
  <w:style w:type="paragraph" w:customStyle="1" w:styleId="2fffffd">
    <w:name w:val="样式 小五 首行缩进:  2 字符"/>
    <w:basedOn w:val="a2"/>
    <w:qFormat/>
    <w:rPr>
      <w:rFonts w:hint="eastAsia"/>
      <w:sz w:val="18"/>
      <w:szCs w:val="20"/>
    </w:rPr>
  </w:style>
  <w:style w:type="paragraph" w:customStyle="1" w:styleId="412">
    <w:name w:val="正文41"/>
    <w:basedOn w:val="a2"/>
    <w:qFormat/>
    <w:pPr>
      <w:adjustRightInd w:val="0"/>
      <w:spacing w:afterLines="50" w:after="156" w:line="315" w:lineRule="atLeast"/>
      <w:jc w:val="left"/>
      <w:textAlignment w:val="baseline"/>
    </w:pPr>
    <w:rPr>
      <w:rFonts w:ascii="宋体"/>
      <w:kern w:val="0"/>
      <w:szCs w:val="20"/>
    </w:rPr>
  </w:style>
  <w:style w:type="paragraph" w:customStyle="1" w:styleId="GB2312GB2312051">
    <w:name w:val="样式 样式 (西文) 仿宋_GB2312 (中文) 仿宋_GB2312 (符号) 宋体 加粗 段前: 0.5 行 行距: 1....."/>
    <w:basedOn w:val="a2"/>
    <w:qFormat/>
    <w:pPr>
      <w:spacing w:afterLines="100" w:after="312" w:line="300" w:lineRule="auto"/>
    </w:pPr>
    <w:rPr>
      <w:rFonts w:ascii="仿宋_GB2312" w:eastAsia="仿宋_GB2312"/>
      <w:b/>
      <w:bCs/>
      <w:sz w:val="28"/>
      <w:szCs w:val="20"/>
    </w:rPr>
  </w:style>
  <w:style w:type="paragraph" w:customStyle="1" w:styleId="025">
    <w:name w:val="样式 四号 两端对齐 右侧:  0 厘米 行距: 2 倍行距"/>
    <w:basedOn w:val="a2"/>
    <w:qFormat/>
    <w:pPr>
      <w:spacing w:line="480" w:lineRule="auto"/>
      <w:ind w:firstLineChars="150" w:firstLine="420"/>
    </w:pPr>
    <w:rPr>
      <w:color w:val="000000"/>
      <w:sz w:val="28"/>
    </w:rPr>
  </w:style>
  <w:style w:type="paragraph" w:customStyle="1" w:styleId="2Chare">
    <w:name w:val="样式 样式 标题 2 + 红色 + 自动设置 Char"/>
    <w:basedOn w:val="2fffffe"/>
    <w:qFormat/>
    <w:pPr>
      <w:spacing w:before="0"/>
    </w:pPr>
    <w:rPr>
      <w:rFonts w:eastAsia="新宋体"/>
      <w:spacing w:val="-8"/>
    </w:rPr>
  </w:style>
  <w:style w:type="paragraph" w:customStyle="1" w:styleId="2fffffe">
    <w:name w:val="样式 标题 2 + 红色"/>
    <w:basedOn w:val="2"/>
    <w:qFormat/>
    <w:pPr>
      <w:keepNext w:val="0"/>
      <w:numPr>
        <w:numId w:val="0"/>
      </w:numPr>
      <w:tabs>
        <w:tab w:val="left" w:pos="630"/>
      </w:tabs>
      <w:snapToGrid w:val="0"/>
      <w:spacing w:beforeLines="0" w:before="156" w:afterLines="0" w:after="156" w:line="415" w:lineRule="auto"/>
      <w:textAlignment w:val="auto"/>
    </w:pPr>
    <w:rPr>
      <w:rFonts w:ascii="Arial" w:eastAsia="黑体" w:hAnsi="Arial"/>
      <w:bCs/>
      <w:kern w:val="2"/>
      <w:sz w:val="28"/>
      <w:szCs w:val="32"/>
    </w:rPr>
  </w:style>
  <w:style w:type="paragraph" w:customStyle="1" w:styleId="1221">
    <w:name w:val="样式 宋体 12 磅 首行缩进:  2 字符"/>
    <w:basedOn w:val="a2"/>
    <w:qFormat/>
    <w:pPr>
      <w:spacing w:line="500" w:lineRule="exact"/>
      <w:ind w:firstLineChars="200" w:firstLine="200"/>
    </w:pPr>
    <w:rPr>
      <w:rFonts w:ascii="宋体" w:hAnsi="宋体"/>
      <w:sz w:val="26"/>
      <w:szCs w:val="20"/>
    </w:rPr>
  </w:style>
  <w:style w:type="paragraph" w:customStyle="1" w:styleId="222-80">
    <w:name w:val="样式 样式 标题 2 + 首行缩进:  2 字符2 + 宋体 小四 灰色-80%"/>
    <w:basedOn w:val="2fffffb"/>
    <w:qFormat/>
    <w:pPr>
      <w:tabs>
        <w:tab w:val="clear" w:pos="630"/>
      </w:tabs>
    </w:pPr>
    <w:rPr>
      <w:rFonts w:ascii="宋体" w:hAnsi="宋体"/>
      <w:b/>
      <w:color w:val="333333"/>
      <w:spacing w:val="24"/>
      <w:sz w:val="32"/>
    </w:rPr>
  </w:style>
  <w:style w:type="paragraph" w:customStyle="1" w:styleId="afffffffffffffffffffffffffffffffffd">
    <w:name w:val="兴武正文"/>
    <w:basedOn w:val="a2"/>
    <w:qFormat/>
    <w:pPr>
      <w:spacing w:line="480" w:lineRule="exact"/>
      <w:ind w:firstLineChars="200" w:firstLine="200"/>
    </w:pPr>
    <w:rPr>
      <w:rFonts w:cs="宋体"/>
    </w:rPr>
  </w:style>
  <w:style w:type="paragraph" w:customStyle="1" w:styleId="2015">
    <w:name w:val="样式 标题 2 + 宋体 四号 左侧:  0 厘米 行距: 1.5 倍行距"/>
    <w:basedOn w:val="2"/>
    <w:qFormat/>
    <w:pPr>
      <w:keepNext w:val="0"/>
      <w:numPr>
        <w:numId w:val="0"/>
      </w:numPr>
      <w:tabs>
        <w:tab w:val="left" w:pos="0"/>
      </w:tabs>
      <w:overflowPunct w:val="0"/>
      <w:autoSpaceDE w:val="0"/>
      <w:autoSpaceDN w:val="0"/>
      <w:snapToGrid w:val="0"/>
      <w:spacing w:beforeLines="0" w:before="0" w:afterLines="0" w:after="0" w:line="240" w:lineRule="auto"/>
      <w:textAlignment w:val="auto"/>
    </w:pPr>
    <w:rPr>
      <w:rFonts w:ascii="黑体" w:eastAsia="黑体" w:hAnsi="宋体" w:cs="宋体"/>
      <w:bCs/>
      <w:color w:val="auto"/>
      <w:spacing w:val="-10"/>
      <w:sz w:val="28"/>
      <w:szCs w:val="28"/>
      <w:lang w:val="sq-AL"/>
    </w:rPr>
  </w:style>
  <w:style w:type="paragraph" w:customStyle="1" w:styleId="font19">
    <w:name w:val="font19"/>
    <w:basedOn w:val="a2"/>
    <w:qFormat/>
    <w:pPr>
      <w:spacing w:before="100" w:beforeAutospacing="1" w:after="100" w:afterAutospacing="1"/>
    </w:pPr>
    <w:rPr>
      <w:color w:val="FF0000"/>
      <w:kern w:val="0"/>
      <w:sz w:val="16"/>
      <w:szCs w:val="16"/>
    </w:rPr>
  </w:style>
  <w:style w:type="paragraph" w:customStyle="1" w:styleId="15210">
    <w:name w:val="样式 正文1.5倍行距 + 首行缩进:  2 字符 右侧:  1 字符"/>
    <w:basedOn w:val="a2"/>
    <w:qFormat/>
    <w:pPr>
      <w:adjustRightInd w:val="0"/>
      <w:ind w:rightChars="100" w:right="210" w:firstLineChars="200" w:firstLine="560"/>
    </w:pPr>
    <w:rPr>
      <w:rFonts w:ascii="宋体" w:hAnsi="宋体" w:cs="宋体"/>
      <w:color w:val="000000"/>
      <w:sz w:val="28"/>
      <w:szCs w:val="28"/>
    </w:rPr>
  </w:style>
  <w:style w:type="paragraph" w:customStyle="1" w:styleId="1280">
    <w:name w:val="样式128"/>
    <w:basedOn w:val="1270"/>
    <w:link w:val="128Char"/>
    <w:qFormat/>
    <w:pPr>
      <w:spacing w:line="240" w:lineRule="atLeast"/>
      <w:ind w:firstLineChars="0" w:firstLine="0"/>
      <w:jc w:val="center"/>
    </w:pPr>
  </w:style>
  <w:style w:type="paragraph" w:customStyle="1" w:styleId="1270">
    <w:name w:val="样式127"/>
    <w:basedOn w:val="a2"/>
    <w:link w:val="127Char"/>
    <w:qFormat/>
    <w:pPr>
      <w:snapToGrid w:val="0"/>
      <w:spacing w:line="520" w:lineRule="exact"/>
      <w:ind w:firstLineChars="200" w:firstLine="480"/>
    </w:pPr>
    <w:rPr>
      <w:color w:val="000000"/>
      <w:kern w:val="0"/>
      <w:szCs w:val="28"/>
    </w:rPr>
  </w:style>
  <w:style w:type="paragraph" w:customStyle="1" w:styleId="afffffffffffffffffffffffffffffffffe">
    <w:name w:val="表内式样"/>
    <w:qFormat/>
    <w:pPr>
      <w:widowControl w:val="0"/>
      <w:jc w:val="center"/>
    </w:pPr>
    <w:rPr>
      <w:rFonts w:ascii="Times New Roman" w:eastAsia="宋体" w:hAnsi="Times New Roman" w:cs="Times New Roman"/>
      <w:kern w:val="2"/>
      <w:sz w:val="21"/>
    </w:rPr>
  </w:style>
  <w:style w:type="paragraph" w:customStyle="1" w:styleId="2H21H21SeHeadwsa226">
    <w:name w:val="样式 标题 2H21节标题H21SeHead wsa2 + 行距: 固定值 26 磅"/>
    <w:basedOn w:val="2"/>
    <w:qFormat/>
    <w:pPr>
      <w:keepNext w:val="0"/>
      <w:numPr>
        <w:numId w:val="0"/>
      </w:numPr>
      <w:tabs>
        <w:tab w:val="left" w:pos="0"/>
        <w:tab w:val="left" w:pos="1191"/>
      </w:tabs>
      <w:snapToGrid w:val="0"/>
      <w:spacing w:beforeLines="0" w:before="240" w:afterLines="0" w:after="156" w:line="520" w:lineRule="exact"/>
      <w:ind w:firstLine="471"/>
      <w:textAlignment w:val="auto"/>
    </w:pPr>
    <w:rPr>
      <w:rFonts w:eastAsia="黑体" w:cs="宋体"/>
      <w:b w:val="0"/>
      <w:color w:val="auto"/>
      <w:kern w:val="2"/>
      <w:szCs w:val="30"/>
      <w:lang w:val="en-US"/>
    </w:rPr>
  </w:style>
  <w:style w:type="paragraph" w:customStyle="1" w:styleId="1140">
    <w:name w:val="11号线正文缩进4字符"/>
    <w:basedOn w:val="a2"/>
    <w:qFormat/>
    <w:pPr>
      <w:spacing w:line="500" w:lineRule="exact"/>
      <w:ind w:leftChars="200" w:left="200" w:firstLineChars="200" w:firstLine="200"/>
    </w:pPr>
    <w:rPr>
      <w:rFonts w:ascii="宋体" w:hAnsi="宋体" w:cs="宋体"/>
      <w:sz w:val="28"/>
      <w:szCs w:val="28"/>
    </w:rPr>
  </w:style>
  <w:style w:type="paragraph" w:customStyle="1" w:styleId="142">
    <w:name w:val="纯文本14"/>
    <w:basedOn w:val="a2"/>
    <w:qFormat/>
    <w:pPr>
      <w:adjustRightInd w:val="0"/>
      <w:textAlignment w:val="baseline"/>
    </w:pPr>
    <w:rPr>
      <w:rFonts w:ascii="宋体" w:hAnsi="Courier New"/>
      <w:szCs w:val="20"/>
    </w:rPr>
  </w:style>
  <w:style w:type="paragraph" w:customStyle="1" w:styleId="33CharTimesNewRoman852">
    <w:name w:val="样式 标题 3标题 3 Char + Times New Roman 段前: 8 磅 段后: 5 磅 行距: 固定值 2..."/>
    <w:basedOn w:val="3"/>
    <w:qFormat/>
    <w:pPr>
      <w:keepNext w:val="0"/>
      <w:keepLines w:val="0"/>
      <w:numPr>
        <w:numId w:val="0"/>
      </w:numPr>
      <w:snapToGrid w:val="0"/>
      <w:spacing w:beforeLines="0" w:before="0" w:afterLines="0" w:after="0" w:line="460" w:lineRule="exact"/>
      <w:jc w:val="both"/>
      <w:textAlignment w:val="auto"/>
    </w:pPr>
    <w:rPr>
      <w:b w:val="0"/>
      <w:bCs/>
      <w:color w:val="auto"/>
      <w:kern w:val="2"/>
      <w:lang w:val="en-US"/>
    </w:rPr>
  </w:style>
  <w:style w:type="paragraph" w:customStyle="1" w:styleId="font13">
    <w:name w:val="font13"/>
    <w:basedOn w:val="a2"/>
    <w:qFormat/>
    <w:pPr>
      <w:widowControl/>
      <w:spacing w:before="100" w:beforeAutospacing="1" w:after="100" w:afterAutospacing="1"/>
      <w:jc w:val="left"/>
    </w:pPr>
    <w:rPr>
      <w:kern w:val="0"/>
      <w:sz w:val="20"/>
    </w:rPr>
  </w:style>
  <w:style w:type="paragraph" w:customStyle="1" w:styleId="affffffffffffffffffffffffffffffffff">
    <w:name w:val="正文标准格式张"/>
    <w:basedOn w:val="a2"/>
    <w:qFormat/>
    <w:pPr>
      <w:adjustRightInd w:val="0"/>
      <w:snapToGrid w:val="0"/>
      <w:spacing w:beforeLines="25" w:before="78" w:afterLines="25" w:after="78" w:line="312" w:lineRule="auto"/>
      <w:ind w:firstLineChars="200" w:firstLine="480"/>
      <w:textAlignment w:val="baseline"/>
    </w:pPr>
    <w:rPr>
      <w:rFonts w:ascii="宋体" w:hAnsi="宋体"/>
      <w:kern w:val="0"/>
      <w:szCs w:val="20"/>
    </w:rPr>
  </w:style>
  <w:style w:type="paragraph" w:customStyle="1" w:styleId="affffffffffffffffffffffffffffffffff0">
    <w:name w:val="表格编号"/>
    <w:basedOn w:val="a2"/>
    <w:next w:val="a2"/>
    <w:qFormat/>
    <w:pPr>
      <w:tabs>
        <w:tab w:val="left" w:pos="600"/>
        <w:tab w:val="left" w:pos="720"/>
      </w:tabs>
      <w:spacing w:before="300" w:after="200"/>
      <w:jc w:val="center"/>
    </w:pPr>
    <w:rPr>
      <w:szCs w:val="20"/>
    </w:rPr>
  </w:style>
  <w:style w:type="paragraph" w:customStyle="1" w:styleId="CharCharChar1CharCharCharChar">
    <w:name w:val="Char Char Char1 Char Char Char Char"/>
    <w:basedOn w:val="a2"/>
    <w:qFormat/>
    <w:pPr>
      <w:adjustRightInd w:val="0"/>
    </w:pPr>
    <w:rPr>
      <w:kern w:val="0"/>
      <w:szCs w:val="20"/>
    </w:rPr>
  </w:style>
  <w:style w:type="paragraph" w:customStyle="1" w:styleId="179">
    <w:name w:val="样式179"/>
    <w:basedOn w:val="Char52"/>
    <w:link w:val="179Char"/>
    <w:qFormat/>
    <w:pPr>
      <w:widowControl w:val="0"/>
      <w:spacing w:line="500" w:lineRule="exact"/>
      <w:jc w:val="both"/>
    </w:pPr>
    <w:rPr>
      <w:rFonts w:ascii="宋体" w:hAnsi="宋体" w:cs="Times New Roman"/>
      <w:b/>
      <w:kern w:val="11"/>
    </w:rPr>
  </w:style>
  <w:style w:type="paragraph" w:customStyle="1" w:styleId="affffffffffffffffffffffffffffffffff1">
    <w:name w:val="正文（有空格）"/>
    <w:qFormat/>
    <w:pPr>
      <w:widowControl w:val="0"/>
      <w:adjustRightInd w:val="0"/>
      <w:snapToGrid w:val="0"/>
      <w:spacing w:line="360" w:lineRule="auto"/>
      <w:ind w:firstLineChars="200" w:firstLine="200"/>
    </w:pPr>
    <w:rPr>
      <w:rFonts w:ascii="Times New Roman" w:eastAsia="宋体" w:hAnsi="Times New Roman" w:cs="Times New Roman"/>
      <w:kern w:val="2"/>
      <w:sz w:val="28"/>
      <w:szCs w:val="28"/>
    </w:rPr>
  </w:style>
  <w:style w:type="paragraph" w:customStyle="1" w:styleId="affffffffffffffffffffffffffffffffff2">
    <w:name w:val="表格用字"/>
    <w:basedOn w:val="27"/>
    <w:qFormat/>
    <w:pPr>
      <w:spacing w:before="156" w:after="0" w:line="0" w:lineRule="atLeast"/>
      <w:ind w:left="0" w:firstLine="0"/>
    </w:pPr>
    <w:rPr>
      <w:rFonts w:ascii="宋体" w:eastAsia="仿宋_GB2312" w:hAnsi="宋体" w:hint="eastAsia"/>
      <w:sz w:val="24"/>
      <w:szCs w:val="20"/>
      <w:lang w:val="en-US"/>
    </w:rPr>
  </w:style>
  <w:style w:type="paragraph" w:customStyle="1" w:styleId="2CharCharCharChar0">
    <w:name w:val="样式 样式 标题 2 + 红色 + 自动设置 Char Char Char Char"/>
    <w:basedOn w:val="2fffffe"/>
    <w:qFormat/>
    <w:pPr>
      <w:tabs>
        <w:tab w:val="clear" w:pos="630"/>
      </w:tabs>
    </w:pPr>
    <w:rPr>
      <w:rFonts w:eastAsia="新宋体"/>
      <w:spacing w:val="-8"/>
    </w:rPr>
  </w:style>
  <w:style w:type="paragraph" w:customStyle="1" w:styleId="CharCharCharCharCharCharCharCharCharCharChar1Char1">
    <w:name w:val="Char Char Char Char Char Char Char Char Char Char Char1 Char1"/>
    <w:basedOn w:val="a2"/>
    <w:qFormat/>
    <w:rPr>
      <w:sz w:val="24"/>
    </w:rPr>
  </w:style>
  <w:style w:type="paragraph" w:customStyle="1" w:styleId="affffffffffffffffffffffffffffffffff3">
    <w:name w:val="表格内容紧"/>
    <w:basedOn w:val="a2"/>
    <w:qFormat/>
    <w:pPr>
      <w:ind w:leftChars="-50" w:left="-105" w:rightChars="-50" w:right="-105" w:firstLineChars="200" w:firstLine="200"/>
      <w:jc w:val="center"/>
    </w:pPr>
    <w:rPr>
      <w:rFonts w:ascii="宋体" w:hAnsi="宋体" w:cs="Arial"/>
      <w:szCs w:val="21"/>
    </w:rPr>
  </w:style>
  <w:style w:type="paragraph" w:customStyle="1" w:styleId="affffffffffffffffffffffffffffffffff4">
    <w:name w:val="正文内容"/>
    <w:basedOn w:val="a2"/>
    <w:link w:val="Charfffffe"/>
    <w:qFormat/>
    <w:pPr>
      <w:adjustRightInd w:val="0"/>
      <w:snapToGrid w:val="0"/>
      <w:ind w:firstLineChars="200" w:firstLine="200"/>
    </w:pPr>
    <w:rPr>
      <w:rFonts w:cs="宋体"/>
      <w:kern w:val="0"/>
    </w:rPr>
  </w:style>
  <w:style w:type="paragraph" w:customStyle="1" w:styleId="3261030315">
    <w:name w:val="样式 样式 样式 样式 标题 3 + 左侧:  2.61 厘米 段前: 0.3 行 段后: 0.3 行 行距: 1.5 倍行距 ..."/>
    <w:basedOn w:val="a2"/>
    <w:qFormat/>
    <w:pPr>
      <w:keepNext/>
      <w:keepLines/>
      <w:tabs>
        <w:tab w:val="left" w:pos="1080"/>
      </w:tabs>
      <w:spacing w:beforeLines="30" w:before="93" w:afterLines="30" w:after="93"/>
      <w:ind w:left="-113" w:firstLine="113"/>
      <w:outlineLvl w:val="2"/>
    </w:pPr>
    <w:rPr>
      <w:rFonts w:ascii="黑体" w:eastAsia="黑体" w:cs="宋体"/>
      <w:kern w:val="0"/>
    </w:rPr>
  </w:style>
  <w:style w:type="paragraph" w:customStyle="1" w:styleId="3250">
    <w:name w:val="样式 标题 3 + 黑色 行距: 最小值 25 磅"/>
    <w:basedOn w:val="3"/>
    <w:qFormat/>
    <w:pPr>
      <w:keepNext w:val="0"/>
      <w:keepLines w:val="0"/>
      <w:numPr>
        <w:numId w:val="0"/>
      </w:numPr>
      <w:tabs>
        <w:tab w:val="left" w:pos="1260"/>
        <w:tab w:val="left" w:pos="1620"/>
      </w:tabs>
      <w:snapToGrid w:val="0"/>
      <w:spacing w:beforeLines="0" w:before="0" w:afterLines="0" w:after="0" w:line="500" w:lineRule="atLeast"/>
      <w:ind w:left="1260" w:hanging="420"/>
      <w:jc w:val="both"/>
      <w:textAlignment w:val="auto"/>
    </w:pPr>
    <w:rPr>
      <w:rFonts w:eastAsia="仿宋_GB2312"/>
      <w:snapToGrid w:val="0"/>
      <w:spacing w:val="4"/>
      <w:kern w:val="2"/>
      <w:szCs w:val="28"/>
      <w:lang w:val="en-US"/>
    </w:rPr>
  </w:style>
  <w:style w:type="paragraph" w:customStyle="1" w:styleId="2227">
    <w:name w:val="样式 样式 样式 首行缩进:  2 字符 + 首行缩进:  2 字符 + 首行缩进:  2 字符"/>
    <w:basedOn w:val="a2"/>
    <w:qFormat/>
    <w:pPr>
      <w:snapToGrid w:val="0"/>
      <w:spacing w:before="120" w:after="120"/>
      <w:ind w:firstLineChars="200" w:firstLine="200"/>
    </w:pPr>
    <w:rPr>
      <w:rFonts w:cs="宋体"/>
      <w:szCs w:val="20"/>
    </w:rPr>
  </w:style>
  <w:style w:type="paragraph" w:customStyle="1" w:styleId="821">
    <w:name w:val="样式 表标8.2 + 黑体 四号"/>
    <w:basedOn w:val="a2"/>
    <w:qFormat/>
    <w:pPr>
      <w:tabs>
        <w:tab w:val="left" w:pos="360"/>
        <w:tab w:val="left" w:pos="8207"/>
      </w:tabs>
      <w:adjustRightInd w:val="0"/>
      <w:snapToGrid w:val="0"/>
      <w:spacing w:before="120" w:line="0" w:lineRule="atLeast"/>
      <w:jc w:val="center"/>
    </w:pPr>
    <w:rPr>
      <w:rFonts w:ascii="黑体" w:eastAsia="黑体" w:hAnsi="黑体"/>
      <w:b/>
      <w:color w:val="000000"/>
      <w:sz w:val="28"/>
      <w:szCs w:val="20"/>
    </w:rPr>
  </w:style>
  <w:style w:type="paragraph" w:customStyle="1" w:styleId="Style94">
    <w:name w:val="_Style 94"/>
    <w:basedOn w:val="a2"/>
    <w:next w:val="36"/>
    <w:qFormat/>
    <w:pPr>
      <w:ind w:firstLineChars="200" w:firstLine="560"/>
    </w:pPr>
    <w:rPr>
      <w:rFonts w:hint="eastAsia"/>
      <w:szCs w:val="20"/>
    </w:rPr>
  </w:style>
  <w:style w:type="paragraph" w:customStyle="1" w:styleId="affffffffffffffffffffffffffffffffff5">
    <w:name w:val="图编号"/>
    <w:basedOn w:val="af8"/>
    <w:qFormat/>
    <w:pPr>
      <w:tabs>
        <w:tab w:val="left" w:pos="1140"/>
      </w:tabs>
      <w:spacing w:before="300" w:after="300" w:line="240" w:lineRule="auto"/>
      <w:ind w:left="1140" w:hanging="600"/>
      <w:jc w:val="center"/>
    </w:pPr>
    <w:rPr>
      <w:rFonts w:cs="宋体"/>
      <w:sz w:val="24"/>
      <w:szCs w:val="20"/>
    </w:rPr>
  </w:style>
  <w:style w:type="paragraph" w:customStyle="1" w:styleId="affffffffffffffffffffffffffffffffff6">
    <w:name w:val="图文字"/>
    <w:basedOn w:val="a2"/>
    <w:qFormat/>
    <w:pPr>
      <w:spacing w:line="280" w:lineRule="exact"/>
      <w:jc w:val="center"/>
    </w:pPr>
  </w:style>
  <w:style w:type="paragraph" w:customStyle="1" w:styleId="2232">
    <w:name w:val="样式 首行缩进:  2 字符 行距: 固定值 23 磅"/>
    <w:basedOn w:val="a2"/>
    <w:qFormat/>
    <w:pPr>
      <w:spacing w:line="400" w:lineRule="exact"/>
      <w:ind w:firstLineChars="200" w:firstLine="200"/>
    </w:pPr>
    <w:rPr>
      <w:szCs w:val="20"/>
    </w:rPr>
  </w:style>
  <w:style w:type="paragraph" w:customStyle="1" w:styleId="affffffffffffffffffffffffffffffffff7">
    <w:name w:val="表格（居中）"/>
    <w:basedOn w:val="a2"/>
    <w:next w:val="a2"/>
    <w:qFormat/>
    <w:pPr>
      <w:adjustRightInd w:val="0"/>
      <w:snapToGrid w:val="0"/>
      <w:spacing w:before="24" w:after="24"/>
      <w:ind w:left="15" w:hanging="99"/>
      <w:jc w:val="center"/>
    </w:pPr>
    <w:rPr>
      <w:szCs w:val="21"/>
    </w:rPr>
  </w:style>
  <w:style w:type="paragraph" w:customStyle="1" w:styleId="Char2f4">
    <w:name w:val="正文缩进 Char2"/>
    <w:basedOn w:val="a2"/>
    <w:next w:val="a3"/>
    <w:qFormat/>
    <w:pPr>
      <w:ind w:firstLineChars="200" w:firstLine="420"/>
    </w:pPr>
    <w:rPr>
      <w:szCs w:val="21"/>
    </w:rPr>
  </w:style>
  <w:style w:type="paragraph" w:customStyle="1" w:styleId="252">
    <w:name w:val="样式 行距: 固定值 25 磅"/>
    <w:basedOn w:val="a2"/>
    <w:qFormat/>
    <w:pPr>
      <w:tabs>
        <w:tab w:val="left" w:pos="8925"/>
      </w:tabs>
      <w:spacing w:beforeLines="50" w:before="156"/>
      <w:ind w:firstLineChars="200" w:firstLine="480"/>
    </w:pPr>
    <w:rPr>
      <w:rFonts w:cs="宋体"/>
    </w:rPr>
  </w:style>
  <w:style w:type="paragraph" w:customStyle="1" w:styleId="GB2312GB231205">
    <w:name w:val="样式 样式 样式 样式 样式 样式 (西文) 仿宋_GB2312 (中文) 仿宋_GB2312 加粗 段前: 0.5 行 段后:..."/>
    <w:basedOn w:val="a2"/>
    <w:qFormat/>
    <w:pPr>
      <w:spacing w:afterLines="50" w:after="156" w:line="300" w:lineRule="auto"/>
    </w:pPr>
    <w:rPr>
      <w:rFonts w:eastAsia="仿宋_GB2312"/>
      <w:b/>
      <w:bCs/>
      <w:sz w:val="28"/>
      <w:szCs w:val="20"/>
    </w:rPr>
  </w:style>
  <w:style w:type="paragraph" w:customStyle="1" w:styleId="bbb">
    <w:name w:val="bbb"/>
    <w:basedOn w:val="a2"/>
    <w:qFormat/>
    <w:pPr>
      <w:spacing w:before="100" w:beforeAutospacing="1" w:after="100" w:afterAutospacing="1"/>
    </w:pPr>
    <w:rPr>
      <w:rFonts w:ascii="宋体" w:hAnsi="宋体" w:cs="宋体"/>
      <w:color w:val="000000"/>
      <w:kern w:val="0"/>
      <w:szCs w:val="21"/>
    </w:rPr>
  </w:style>
  <w:style w:type="paragraph" w:customStyle="1" w:styleId="ParaCharCharCharCharCharCharCharCharCharCharCharCharChar">
    <w:name w:val="默认段落字体 Para Char Char Char Char Char Char Char Char Char Char Char Char Char"/>
    <w:basedOn w:val="a2"/>
    <w:qFormat/>
  </w:style>
  <w:style w:type="paragraph" w:customStyle="1" w:styleId="affffffffffffffffffffffffffffffffff8">
    <w:name w:val="节名"/>
    <w:basedOn w:val="a2"/>
    <w:qFormat/>
    <w:pPr>
      <w:adjustRightInd w:val="0"/>
    </w:pPr>
    <w:rPr>
      <w:rFonts w:eastAsia="黑体"/>
      <w:b/>
      <w:kern w:val="0"/>
      <w:sz w:val="28"/>
      <w:szCs w:val="20"/>
    </w:rPr>
  </w:style>
  <w:style w:type="paragraph" w:customStyle="1" w:styleId="affffffffffffffffffffffffffffffffff9">
    <w:name w:val="宁温表格"/>
    <w:basedOn w:val="affffffffffffffffffffffffffffffffffa"/>
    <w:next w:val="affffffffffffffffffffffffffffffffffa"/>
    <w:qFormat/>
    <w:pPr>
      <w:ind w:firstLineChars="0" w:firstLine="0"/>
      <w:jc w:val="center"/>
    </w:pPr>
    <w:rPr>
      <w:rFonts w:ascii="宋体" w:hAnsi="宋体"/>
      <w:sz w:val="24"/>
    </w:rPr>
  </w:style>
  <w:style w:type="paragraph" w:customStyle="1" w:styleId="affffffffffffffffffffffffffffffffffa">
    <w:name w:val="宁波至温州正文"/>
    <w:basedOn w:val="a2"/>
    <w:qFormat/>
    <w:pPr>
      <w:keepNext/>
      <w:spacing w:line="360" w:lineRule="exact"/>
      <w:ind w:firstLineChars="200" w:firstLine="200"/>
    </w:pPr>
    <w:rPr>
      <w:sz w:val="26"/>
    </w:rPr>
  </w:style>
  <w:style w:type="paragraph" w:customStyle="1" w:styleId="12f">
    <w:name w:val="字元 字元12"/>
    <w:basedOn w:val="a2"/>
    <w:qFormat/>
    <w:pPr>
      <w:adjustRightInd w:val="0"/>
      <w:snapToGrid w:val="0"/>
      <w:ind w:firstLineChars="200" w:firstLine="200"/>
    </w:pPr>
  </w:style>
  <w:style w:type="paragraph" w:customStyle="1" w:styleId="0565">
    <w:name w:val="样式 段前: 0.5 行 段后: 6 磅 首行缩进:  5 字符"/>
    <w:basedOn w:val="a2"/>
    <w:qFormat/>
    <w:pPr>
      <w:spacing w:beforeLines="50" w:before="156" w:after="120" w:line="300" w:lineRule="auto"/>
      <w:ind w:firstLineChars="500" w:firstLine="1400"/>
    </w:pPr>
    <w:rPr>
      <w:rFonts w:eastAsia="仿宋_GB2312"/>
      <w:sz w:val="28"/>
      <w:szCs w:val="20"/>
    </w:rPr>
  </w:style>
  <w:style w:type="paragraph" w:customStyle="1" w:styleId="33CharCharChar3CharCharCha">
    <w:name w:val="样式 标题 3标题 3 Char Char Char节，一一黑四（一）条，（一）标题3 Char Char Cha..."/>
    <w:basedOn w:val="3"/>
    <w:qFormat/>
    <w:pPr>
      <w:keepNext w:val="0"/>
      <w:keepLines w:val="0"/>
      <w:numPr>
        <w:numId w:val="0"/>
      </w:numPr>
      <w:tabs>
        <w:tab w:val="left" w:pos="-36"/>
      </w:tabs>
      <w:snapToGrid w:val="0"/>
      <w:spacing w:beforeLines="30" w:before="93" w:afterLines="0" w:after="0"/>
      <w:ind w:left="-36" w:firstLine="15"/>
      <w:jc w:val="both"/>
      <w:textAlignment w:val="auto"/>
    </w:pPr>
    <w:rPr>
      <w:rFonts w:cs="宋体"/>
      <w:bCs/>
      <w:color w:val="auto"/>
      <w:kern w:val="2"/>
      <w:lang w:val="en-US"/>
    </w:rPr>
  </w:style>
  <w:style w:type="paragraph" w:customStyle="1" w:styleId="affffffffffffffffffffffffffffffffffb">
    <w:name w:val="项目编号"/>
    <w:basedOn w:val="a2"/>
    <w:next w:val="a2"/>
    <w:qFormat/>
    <w:pPr>
      <w:spacing w:before="120" w:after="120"/>
    </w:pPr>
    <w:rPr>
      <w:szCs w:val="20"/>
    </w:rPr>
  </w:style>
  <w:style w:type="paragraph" w:customStyle="1" w:styleId="5fe">
    <w:name w:val="表格内容5"/>
    <w:basedOn w:val="a2"/>
    <w:next w:val="a2"/>
    <w:qFormat/>
    <w:pPr>
      <w:spacing w:before="40" w:after="60" w:line="200" w:lineRule="atLeast"/>
      <w:textAlignment w:val="baseline"/>
    </w:pPr>
    <w:rPr>
      <w:rFonts w:ascii="Arial" w:eastAsia="仿宋_GB2312" w:hAnsi="Arial"/>
      <w:kern w:val="0"/>
    </w:rPr>
  </w:style>
  <w:style w:type="paragraph" w:customStyle="1" w:styleId="CharCharChar1CharCharChar2">
    <w:name w:val="Char Char Char1 Char Char Char2"/>
    <w:basedOn w:val="a2"/>
    <w:qFormat/>
    <w:pPr>
      <w:spacing w:line="360" w:lineRule="auto"/>
      <w:ind w:firstLineChars="200" w:firstLine="200"/>
    </w:pPr>
    <w:rPr>
      <w:rFonts w:ascii="宋体" w:hAnsi="宋体" w:cs="宋体"/>
      <w:sz w:val="24"/>
    </w:rPr>
  </w:style>
  <w:style w:type="paragraph" w:customStyle="1" w:styleId="affffffffffffffffffffffffffffffffffc">
    <w:name w:val="表格格式"/>
    <w:basedOn w:val="a2"/>
    <w:qFormat/>
    <w:pPr>
      <w:keepNext/>
      <w:autoSpaceDE w:val="0"/>
      <w:autoSpaceDN w:val="0"/>
      <w:adjustRightInd w:val="0"/>
      <w:spacing w:beforeLines="50" w:before="156" w:afterLines="50" w:after="156"/>
      <w:ind w:firstLineChars="450" w:firstLine="1179"/>
      <w:textAlignment w:val="baseline"/>
    </w:pPr>
    <w:rPr>
      <w:b/>
      <w:kern w:val="0"/>
      <w:sz w:val="26"/>
      <w:szCs w:val="26"/>
    </w:rPr>
  </w:style>
  <w:style w:type="paragraph" w:customStyle="1" w:styleId="-30">
    <w:name w:val="说明-标题3"/>
    <w:basedOn w:val="3"/>
    <w:qFormat/>
    <w:pPr>
      <w:keepNext w:val="0"/>
      <w:keepLines w:val="0"/>
      <w:numPr>
        <w:numId w:val="0"/>
      </w:numPr>
      <w:tabs>
        <w:tab w:val="left" w:pos="4621"/>
      </w:tabs>
      <w:snapToGrid w:val="0"/>
      <w:spacing w:beforeLines="0" w:before="312" w:afterLines="0" w:after="156" w:line="416" w:lineRule="atLeast"/>
      <w:jc w:val="both"/>
      <w:textAlignment w:val="auto"/>
    </w:pPr>
    <w:rPr>
      <w:rFonts w:eastAsia="仿宋_GB2312" w:hint="eastAsia"/>
      <w:bCs/>
      <w:color w:val="auto"/>
      <w:kern w:val="2"/>
      <w:sz w:val="24"/>
      <w:lang w:val="en-US"/>
    </w:rPr>
  </w:style>
  <w:style w:type="paragraph" w:customStyle="1" w:styleId="-12">
    <w:name w:val="正文-1"/>
    <w:basedOn w:val="a2"/>
    <w:qFormat/>
    <w:pPr>
      <w:spacing w:line="440" w:lineRule="exact"/>
    </w:pPr>
    <w:rPr>
      <w:szCs w:val="20"/>
    </w:rPr>
  </w:style>
  <w:style w:type="paragraph" w:customStyle="1" w:styleId="2112">
    <w:name w:val="正文文本 211"/>
    <w:basedOn w:val="a2"/>
    <w:qFormat/>
    <w:pPr>
      <w:overflowPunct w:val="0"/>
      <w:autoSpaceDE w:val="0"/>
      <w:autoSpaceDN w:val="0"/>
      <w:adjustRightInd w:val="0"/>
      <w:ind w:left="992" w:hanging="567"/>
    </w:pPr>
    <w:rPr>
      <w:rFonts w:ascii="宋体" w:hAnsi="MS Sans Serif"/>
      <w:kern w:val="0"/>
      <w:sz w:val="28"/>
      <w:szCs w:val="20"/>
    </w:rPr>
  </w:style>
  <w:style w:type="paragraph" w:customStyle="1" w:styleId="GB23120561523">
    <w:name w:val="样式 样式 仿宋_GB2312 段前: 0.5 行 段后: 6 磅 行距: 1.5 倍行距 + 首行缩进:  2 字符 段后:...3"/>
    <w:basedOn w:val="a2"/>
    <w:qFormat/>
    <w:pPr>
      <w:spacing w:afterLines="100" w:after="312" w:line="300" w:lineRule="auto"/>
    </w:pPr>
    <w:rPr>
      <w:rFonts w:ascii="仿宋_GB2312" w:eastAsia="仿宋_GB2312"/>
      <w:sz w:val="28"/>
      <w:szCs w:val="20"/>
    </w:rPr>
  </w:style>
  <w:style w:type="paragraph" w:customStyle="1" w:styleId="affffffffffffffffffffffffffffffffffd">
    <w:name w:val="自定表格"/>
    <w:basedOn w:val="a2"/>
    <w:qFormat/>
    <w:pPr>
      <w:autoSpaceDE w:val="0"/>
      <w:autoSpaceDN w:val="0"/>
      <w:adjustRightInd w:val="0"/>
      <w:jc w:val="center"/>
      <w:textAlignment w:val="baseline"/>
    </w:pPr>
    <w:rPr>
      <w:kern w:val="0"/>
      <w:szCs w:val="20"/>
    </w:rPr>
  </w:style>
  <w:style w:type="paragraph" w:customStyle="1" w:styleId="CharCharffffe">
    <w:name w:val="一般正文 Char Char"/>
    <w:basedOn w:val="a2"/>
    <w:qFormat/>
    <w:pPr>
      <w:adjustRightInd w:val="0"/>
      <w:snapToGrid w:val="0"/>
      <w:spacing w:line="500" w:lineRule="exact"/>
      <w:ind w:firstLineChars="200" w:firstLine="200"/>
    </w:pPr>
    <w:rPr>
      <w:rFonts w:ascii="宋体" w:hAnsi="宋体"/>
      <w:sz w:val="26"/>
      <w:szCs w:val="21"/>
    </w:rPr>
  </w:style>
  <w:style w:type="paragraph" w:customStyle="1" w:styleId="-Char">
    <w:name w:val="条-成果 Char"/>
    <w:basedOn w:val="3"/>
    <w:qFormat/>
    <w:pPr>
      <w:keepNext w:val="0"/>
      <w:keepLines w:val="0"/>
      <w:numPr>
        <w:numId w:val="0"/>
      </w:numPr>
      <w:tabs>
        <w:tab w:val="left" w:pos="1440"/>
        <w:tab w:val="left" w:pos="4621"/>
      </w:tabs>
      <w:snapToGrid w:val="0"/>
      <w:spacing w:beforeLines="0" w:before="156" w:afterLines="0" w:after="156" w:line="400" w:lineRule="exact"/>
      <w:ind w:left="1440"/>
      <w:jc w:val="both"/>
      <w:textAlignment w:val="auto"/>
      <w:outlineLvl w:val="9"/>
    </w:pPr>
    <w:rPr>
      <w:rFonts w:hAnsi="宋体" w:hint="eastAsia"/>
      <w:bCs/>
      <w:color w:val="auto"/>
      <w:kern w:val="2"/>
      <w:sz w:val="24"/>
      <w:lang w:val="en-US"/>
    </w:rPr>
  </w:style>
  <w:style w:type="paragraph" w:customStyle="1" w:styleId="33CharCharChar3CharCharCha3">
    <w:name w:val="样式 标题 3标题 3 Char Char Char节，一一黑四（一）条，（一）标题3 Char Char Cha...3"/>
    <w:basedOn w:val="3"/>
    <w:qFormat/>
    <w:pPr>
      <w:keepNext w:val="0"/>
      <w:keepLines w:val="0"/>
      <w:numPr>
        <w:numId w:val="0"/>
      </w:numPr>
      <w:tabs>
        <w:tab w:val="clear" w:pos="720"/>
        <w:tab w:val="left" w:pos="709"/>
      </w:tabs>
      <w:snapToGrid w:val="0"/>
      <w:spacing w:beforeLines="30" w:before="93" w:afterLines="0" w:after="0"/>
      <w:ind w:left="709" w:hanging="709"/>
      <w:jc w:val="both"/>
      <w:textAlignment w:val="auto"/>
    </w:pPr>
    <w:rPr>
      <w:rFonts w:cs="宋体"/>
      <w:bCs/>
      <w:color w:val="auto"/>
      <w:kern w:val="2"/>
      <w:sz w:val="24"/>
      <w:lang w:val="en-US"/>
    </w:rPr>
  </w:style>
  <w:style w:type="paragraph" w:customStyle="1" w:styleId="106">
    <w:name w:val="检索10"/>
    <w:basedOn w:val="1fffff5"/>
    <w:qFormat/>
    <w:pPr>
      <w:ind w:left="2722"/>
    </w:pPr>
    <w:rPr>
      <w:color w:val="000080"/>
    </w:rPr>
  </w:style>
  <w:style w:type="paragraph" w:customStyle="1" w:styleId="xl340">
    <w:name w:val="xl340"/>
    <w:basedOn w:val="a2"/>
    <w:qFormat/>
    <w:pPr>
      <w:spacing w:before="100" w:after="100"/>
      <w:jc w:val="center"/>
      <w:textAlignment w:val="center"/>
    </w:pPr>
    <w:rPr>
      <w:rFonts w:ascii="宋体" w:hAnsi="宋体"/>
      <w:kern w:val="0"/>
      <w:szCs w:val="20"/>
    </w:rPr>
  </w:style>
  <w:style w:type="paragraph" w:customStyle="1" w:styleId="font24">
    <w:name w:val="font24"/>
    <w:basedOn w:val="a2"/>
    <w:qFormat/>
    <w:pPr>
      <w:spacing w:before="100" w:beforeAutospacing="1" w:after="100" w:afterAutospacing="1"/>
    </w:pPr>
    <w:rPr>
      <w:rFonts w:ascii="Symbol" w:hAnsi="Symbol"/>
      <w:sz w:val="22"/>
      <w:szCs w:val="22"/>
    </w:rPr>
  </w:style>
  <w:style w:type="paragraph" w:customStyle="1" w:styleId="affffffffffffffffffffffffffffffffffe">
    <w:name w:val="自定表头"/>
    <w:basedOn w:val="50"/>
    <w:qFormat/>
    <w:pPr>
      <w:spacing w:before="0" w:after="0" w:line="240" w:lineRule="auto"/>
      <w:ind w:left="1008"/>
    </w:pPr>
    <w:rPr>
      <w:rFonts w:ascii="宋体" w:eastAsia="楷体_GB2312" w:hAnsi="Impact" w:cs="宋体"/>
      <w:sz w:val="21"/>
      <w:szCs w:val="24"/>
    </w:rPr>
  </w:style>
  <w:style w:type="paragraph" w:customStyle="1" w:styleId="2ffffff">
    <w:name w:val="样式 宋体 四号 首行缩进:  2 字符"/>
    <w:basedOn w:val="a2"/>
    <w:qFormat/>
    <w:pPr>
      <w:ind w:firstLineChars="200" w:firstLine="558"/>
    </w:pPr>
    <w:rPr>
      <w:sz w:val="26"/>
      <w:szCs w:val="26"/>
    </w:rPr>
  </w:style>
  <w:style w:type="paragraph" w:customStyle="1" w:styleId="4ff7">
    <w:name w:val="4级"/>
    <w:basedOn w:val="a2"/>
    <w:qFormat/>
    <w:pPr>
      <w:ind w:firstLineChars="200" w:firstLine="200"/>
      <w:outlineLvl w:val="3"/>
    </w:pPr>
    <w:rPr>
      <w:rFonts w:ascii="Verdana" w:hAnsi="Verdana"/>
      <w:kern w:val="0"/>
      <w:szCs w:val="30"/>
      <w:lang w:eastAsia="en-US"/>
    </w:rPr>
  </w:style>
  <w:style w:type="paragraph" w:customStyle="1" w:styleId="afffffffffffffffffffffffffffffffffff">
    <w:name w:val="中大图片名称"/>
    <w:basedOn w:val="afffb"/>
    <w:link w:val="Charffffff"/>
    <w:qFormat/>
    <w:pPr>
      <w:tabs>
        <w:tab w:val="clear" w:pos="1440"/>
      </w:tabs>
      <w:spacing w:before="0" w:after="160"/>
      <w:ind w:leftChars="0" w:left="0" w:firstLine="0"/>
      <w:jc w:val="center"/>
      <w:textAlignment w:val="auto"/>
    </w:pPr>
    <w:rPr>
      <w:rFonts w:ascii="宋体" w:hAnsi="宋体" w:cs="Times New Roman"/>
      <w:b/>
      <w:kern w:val="0"/>
      <w:sz w:val="21"/>
      <w:szCs w:val="20"/>
    </w:rPr>
  </w:style>
  <w:style w:type="paragraph" w:customStyle="1" w:styleId="33CharCharChar3CharCharCha30">
    <w:name w:val="样式 样式 标题 3标题 3 Char Char Char节，一一黑四（一）条，（一）标题3 Char Char Cha...3..."/>
    <w:basedOn w:val="33CharCharChar3CharCharCha3"/>
    <w:qFormat/>
    <w:pPr>
      <w:spacing w:beforeLines="0" w:before="127"/>
      <w:ind w:left="0" w:firstLine="0"/>
    </w:pPr>
  </w:style>
  <w:style w:type="paragraph" w:customStyle="1" w:styleId="Char1fc">
    <w:name w:val="表格用字 Char1"/>
    <w:basedOn w:val="27"/>
    <w:qFormat/>
    <w:pPr>
      <w:spacing w:after="0" w:line="0" w:lineRule="atLeast"/>
      <w:ind w:left="0" w:firstLine="0"/>
    </w:pPr>
    <w:rPr>
      <w:rFonts w:ascii="宋体" w:eastAsia="仿宋_GB2312" w:hAnsi="宋体" w:hint="eastAsia"/>
      <w:sz w:val="24"/>
      <w:szCs w:val="20"/>
      <w:lang w:val="en-US"/>
    </w:rPr>
  </w:style>
  <w:style w:type="paragraph" w:customStyle="1" w:styleId="afffffffffffffffffffffffffffffffffff0">
    <w:name w:val="许克亮标三"/>
    <w:qFormat/>
    <w:pPr>
      <w:adjustRightInd w:val="0"/>
      <w:snapToGrid w:val="0"/>
      <w:ind w:firstLine="561"/>
      <w:jc w:val="both"/>
    </w:pPr>
    <w:rPr>
      <w:rFonts w:ascii="Times New Roman" w:eastAsia="宋体" w:hAnsi="Times New Roman" w:cs="Times New Roman"/>
      <w:kern w:val="2"/>
      <w:sz w:val="28"/>
      <w:szCs w:val="28"/>
    </w:rPr>
  </w:style>
  <w:style w:type="paragraph" w:customStyle="1" w:styleId="2ffffff0">
    <w:name w:val="样式 红色 首行缩进:  2 字符"/>
    <w:basedOn w:val="a2"/>
    <w:qFormat/>
    <w:pPr>
      <w:spacing w:line="480" w:lineRule="exact"/>
      <w:ind w:firstLineChars="200" w:firstLine="480"/>
    </w:pPr>
    <w:rPr>
      <w:color w:val="FF0000"/>
      <w:szCs w:val="20"/>
    </w:rPr>
  </w:style>
  <w:style w:type="paragraph" w:customStyle="1" w:styleId="GB23120561522">
    <w:name w:val="样式 样式 仿宋_GB2312 段前: 0.5 行 段后: 6 磅 行距: 1.5 倍行距 + 首行缩进:  2 字符 段后:...2"/>
    <w:basedOn w:val="a2"/>
    <w:qFormat/>
    <w:pPr>
      <w:spacing w:afterLines="100" w:after="312" w:line="300" w:lineRule="auto"/>
    </w:pPr>
    <w:rPr>
      <w:rFonts w:ascii="仿宋_GB2312" w:eastAsia="仿宋_GB2312"/>
      <w:sz w:val="28"/>
      <w:szCs w:val="20"/>
    </w:rPr>
  </w:style>
  <w:style w:type="paragraph" w:customStyle="1" w:styleId="ref-bdline-1">
    <w:name w:val="ref-bd line-1"/>
    <w:basedOn w:val="a2"/>
    <w:qFormat/>
    <w:pPr>
      <w:widowControl/>
      <w:spacing w:before="100" w:beforeAutospacing="1" w:after="100" w:afterAutospacing="1"/>
      <w:jc w:val="left"/>
    </w:pPr>
    <w:rPr>
      <w:rFonts w:ascii="宋体" w:hAnsi="宋体" w:cs="宋体"/>
      <w:kern w:val="0"/>
      <w:sz w:val="24"/>
    </w:rPr>
  </w:style>
  <w:style w:type="paragraph" w:customStyle="1" w:styleId="afffffffffffffffffffffffffffffffffff1">
    <w:name w:val="环表头"/>
    <w:basedOn w:val="a2"/>
    <w:next w:val="a2"/>
    <w:qFormat/>
    <w:pPr>
      <w:suppressAutoHyphens/>
      <w:spacing w:before="60" w:after="60" w:line="312" w:lineRule="atLeast"/>
      <w:ind w:right="28"/>
      <w:jc w:val="center"/>
      <w:textAlignment w:val="baseline"/>
    </w:pPr>
    <w:rPr>
      <w:b/>
      <w:szCs w:val="20"/>
    </w:rPr>
  </w:style>
  <w:style w:type="paragraph" w:customStyle="1" w:styleId="ParaCharCharCharCharCharCharCharCharCharCharCharChar">
    <w:name w:val="默认段落字体 Para Char Char Char Char Char Char Char Char Char Char Char Char"/>
    <w:basedOn w:val="af"/>
    <w:qFormat/>
    <w:pPr>
      <w:adjustRightInd w:val="0"/>
      <w:spacing w:line="436" w:lineRule="exact"/>
      <w:ind w:left="357" w:firstLine="0"/>
      <w:outlineLvl w:val="3"/>
    </w:pPr>
    <w:rPr>
      <w:rFonts w:ascii="Tahoma" w:hAnsi="Tahoma"/>
      <w:b/>
    </w:rPr>
  </w:style>
  <w:style w:type="paragraph" w:customStyle="1" w:styleId="0515221">
    <w:name w:val="样式 样式 段前: 0.5 行 行距: 1.5 倍行距 首行缩进:  2 字符 + 首行缩进:  2 字符 段后: 1 行"/>
    <w:basedOn w:val="a2"/>
    <w:qFormat/>
    <w:pPr>
      <w:spacing w:afterLines="100" w:after="312" w:line="300" w:lineRule="auto"/>
    </w:pPr>
    <w:rPr>
      <w:sz w:val="28"/>
      <w:szCs w:val="20"/>
    </w:rPr>
  </w:style>
  <w:style w:type="paragraph" w:customStyle="1" w:styleId="CharChar1CharCharCharChar1">
    <w:name w:val="Char Char1 Char Char Char Char1"/>
    <w:basedOn w:val="a2"/>
    <w:qFormat/>
    <w:pPr>
      <w:widowControl/>
      <w:jc w:val="left"/>
    </w:pPr>
    <w:rPr>
      <w:sz w:val="24"/>
    </w:rPr>
  </w:style>
  <w:style w:type="paragraph" w:customStyle="1" w:styleId="xl59">
    <w:name w:val="xl59"/>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szCs w:val="22"/>
    </w:rPr>
  </w:style>
  <w:style w:type="paragraph" w:customStyle="1" w:styleId="8Char1">
    <w:name w:val="8 Char1"/>
    <w:basedOn w:val="a2"/>
    <w:qFormat/>
    <w:pPr>
      <w:ind w:firstLine="480"/>
    </w:pPr>
    <w:rPr>
      <w:kern w:val="10"/>
    </w:rPr>
  </w:style>
  <w:style w:type="paragraph" w:customStyle="1" w:styleId="6b">
    <w:name w:val="表标题6"/>
    <w:basedOn w:val="a2"/>
    <w:qFormat/>
    <w:pPr>
      <w:keepNext/>
      <w:widowControl/>
      <w:autoSpaceDE w:val="0"/>
      <w:autoSpaceDN w:val="0"/>
      <w:adjustRightInd w:val="0"/>
      <w:spacing w:before="180" w:after="120" w:line="408" w:lineRule="atLeast"/>
      <w:jc w:val="center"/>
      <w:textAlignment w:val="baseline"/>
    </w:pPr>
    <w:rPr>
      <w:b/>
      <w:spacing w:val="2"/>
      <w:kern w:val="0"/>
      <w:sz w:val="28"/>
      <w:szCs w:val="20"/>
    </w:rPr>
  </w:style>
  <w:style w:type="paragraph" w:customStyle="1" w:styleId="413">
    <w:name w:val="标题4.1"/>
    <w:basedOn w:val="a2"/>
    <w:qFormat/>
    <w:pPr>
      <w:tabs>
        <w:tab w:val="left" w:pos="360"/>
        <w:tab w:val="left" w:pos="1680"/>
      </w:tabs>
      <w:spacing w:after="50"/>
      <w:ind w:left="1680"/>
      <w:outlineLvl w:val="3"/>
    </w:pPr>
    <w:rPr>
      <w:kern w:val="24"/>
    </w:rPr>
  </w:style>
  <w:style w:type="paragraph" w:customStyle="1" w:styleId="107">
    <w:name w:val="小四宋居中1.0"/>
    <w:basedOn w:val="a2"/>
    <w:next w:val="a2"/>
    <w:qFormat/>
    <w:pPr>
      <w:spacing w:line="240" w:lineRule="exact"/>
      <w:jc w:val="center"/>
    </w:pPr>
    <w:rPr>
      <w:rFonts w:ascii="仿宋_GB2312" w:eastAsia="仿宋_GB2312"/>
    </w:rPr>
  </w:style>
  <w:style w:type="paragraph" w:customStyle="1" w:styleId="Charffffff0">
    <w:name w:val="正文（首行缩进） Char"/>
    <w:basedOn w:val="a2"/>
    <w:link w:val="CharCharfffff"/>
    <w:qFormat/>
    <w:pPr>
      <w:overflowPunct w:val="0"/>
      <w:topLinePunct/>
      <w:autoSpaceDE w:val="0"/>
      <w:autoSpaceDN w:val="0"/>
      <w:ind w:firstLine="480"/>
      <w:textAlignment w:val="baseline"/>
    </w:pPr>
    <w:rPr>
      <w:snapToGrid w:val="0"/>
    </w:rPr>
  </w:style>
  <w:style w:type="paragraph" w:customStyle="1" w:styleId="title01">
    <w:name w:val="title 01"/>
    <w:basedOn w:val="a2"/>
    <w:qFormat/>
    <w:pPr>
      <w:jc w:val="center"/>
    </w:pPr>
    <w:rPr>
      <w:rFonts w:cs="宋体"/>
      <w:sz w:val="44"/>
      <w:szCs w:val="20"/>
    </w:rPr>
  </w:style>
  <w:style w:type="paragraph" w:customStyle="1" w:styleId="afffffffffffffffffffffffffffffffffff2">
    <w:name w:val="流程图"/>
    <w:basedOn w:val="a2"/>
    <w:qFormat/>
    <w:pPr>
      <w:tabs>
        <w:tab w:val="left" w:pos="0"/>
      </w:tabs>
      <w:autoSpaceDE w:val="0"/>
      <w:autoSpaceDN w:val="0"/>
      <w:adjustRightInd w:val="0"/>
      <w:spacing w:line="240" w:lineRule="atLeast"/>
      <w:jc w:val="center"/>
      <w:textAlignment w:val="bottom"/>
    </w:pPr>
    <w:rPr>
      <w:rFonts w:ascii="宋体" w:cs="宋体"/>
      <w:szCs w:val="21"/>
    </w:rPr>
  </w:style>
  <w:style w:type="paragraph" w:customStyle="1" w:styleId="1215">
    <w:name w:val="样式 小四 段前: 12 磅 行距: 1.5 倍行距"/>
    <w:basedOn w:val="a2"/>
    <w:link w:val="1215Char"/>
    <w:qFormat/>
    <w:pPr>
      <w:ind w:firstLineChars="200" w:firstLine="480"/>
    </w:pPr>
    <w:rPr>
      <w:color w:val="FF0000"/>
      <w:kern w:val="0"/>
      <w:szCs w:val="20"/>
    </w:rPr>
  </w:style>
  <w:style w:type="paragraph" w:customStyle="1" w:styleId="Char1CharCharChar1">
    <w:name w:val="Char1 Char Char Char1"/>
    <w:basedOn w:val="a2"/>
    <w:qFormat/>
    <w:pPr>
      <w:adjustRightInd w:val="0"/>
      <w:spacing w:line="360" w:lineRule="auto"/>
    </w:pPr>
    <w:rPr>
      <w:kern w:val="0"/>
      <w:sz w:val="24"/>
      <w:szCs w:val="20"/>
    </w:rPr>
  </w:style>
  <w:style w:type="paragraph" w:customStyle="1" w:styleId="2ffffff1">
    <w:name w:val="正文 + 首行缩进:  2 字符"/>
    <w:basedOn w:val="a2"/>
    <w:link w:val="2Charf"/>
    <w:qFormat/>
    <w:pPr>
      <w:ind w:firstLineChars="200" w:firstLine="480"/>
    </w:pPr>
    <w:rPr>
      <w:rFonts w:cs="宋体"/>
      <w:szCs w:val="20"/>
    </w:rPr>
  </w:style>
  <w:style w:type="paragraph" w:customStyle="1" w:styleId="2ffffff2">
    <w:name w:val="样式 小五 居中 首行缩进:  2 字符"/>
    <w:basedOn w:val="a2"/>
    <w:qFormat/>
    <w:pPr>
      <w:jc w:val="center"/>
    </w:pPr>
    <w:rPr>
      <w:rFonts w:hint="eastAsia"/>
      <w:sz w:val="18"/>
      <w:szCs w:val="20"/>
    </w:rPr>
  </w:style>
  <w:style w:type="paragraph" w:customStyle="1" w:styleId="CharCharChar1CharCharCharCharCharChar1">
    <w:name w:val="Char Char Char1 Char Char Char Char Char Char1"/>
    <w:basedOn w:val="a2"/>
    <w:qFormat/>
    <w:pPr>
      <w:spacing w:line="360" w:lineRule="auto"/>
      <w:ind w:firstLineChars="200" w:firstLine="200"/>
    </w:pPr>
    <w:rPr>
      <w:rFonts w:ascii="宋体" w:hAnsi="宋体" w:cs="宋体"/>
      <w:sz w:val="24"/>
    </w:rPr>
  </w:style>
  <w:style w:type="paragraph" w:customStyle="1" w:styleId="1522">
    <w:name w:val="样式 小四 行距: 1.5 倍行距 首行缩进:  2 字符"/>
    <w:basedOn w:val="a2"/>
    <w:qFormat/>
    <w:pPr>
      <w:ind w:firstLineChars="200" w:firstLine="200"/>
    </w:pPr>
    <w:rPr>
      <w:rFonts w:cs="宋体"/>
      <w:szCs w:val="20"/>
    </w:rPr>
  </w:style>
  <w:style w:type="paragraph" w:customStyle="1" w:styleId="05152210">
    <w:name w:val="样式 样式 样式 段前: 0.5 行 行距: 1.5 倍行距 首行缩进:  2 字符 + 首行缩进:  2 字符 段后: 1 行..."/>
    <w:basedOn w:val="0515221"/>
    <w:qFormat/>
    <w:rPr>
      <w:rFonts w:eastAsia="仿宋_GB2312"/>
    </w:rPr>
  </w:style>
  <w:style w:type="paragraph" w:customStyle="1" w:styleId="Char1CharCharChar1CharChar">
    <w:name w:val="Char1 Char Char Char1 Char Char"/>
    <w:basedOn w:val="af"/>
    <w:qFormat/>
    <w:pPr>
      <w:adjustRightInd w:val="0"/>
      <w:spacing w:line="436" w:lineRule="exact"/>
      <w:ind w:left="357" w:firstLine="0"/>
      <w:outlineLvl w:val="3"/>
    </w:pPr>
    <w:rPr>
      <w:rFonts w:ascii="Tahoma" w:hAnsi="Tahoma"/>
      <w:b/>
    </w:rPr>
  </w:style>
  <w:style w:type="paragraph" w:customStyle="1" w:styleId="CharCharChar40">
    <w:name w:val="Char Char Char4"/>
    <w:basedOn w:val="a2"/>
    <w:qFormat/>
  </w:style>
  <w:style w:type="paragraph" w:customStyle="1" w:styleId="1222">
    <w:name w:val="样式122"/>
    <w:basedOn w:val="a2"/>
    <w:link w:val="122Char"/>
    <w:qFormat/>
    <w:pPr>
      <w:snapToGrid w:val="0"/>
      <w:spacing w:line="520" w:lineRule="exact"/>
      <w:ind w:firstLineChars="200" w:firstLine="480"/>
    </w:pPr>
    <w:rPr>
      <w:b/>
      <w:color w:val="000000"/>
      <w:kern w:val="0"/>
    </w:rPr>
  </w:style>
  <w:style w:type="paragraph" w:customStyle="1" w:styleId="235">
    <w:name w:val="正文文本缩进 23"/>
    <w:basedOn w:val="a2"/>
    <w:qFormat/>
    <w:pPr>
      <w:spacing w:after="120" w:line="400" w:lineRule="exact"/>
      <w:ind w:firstLine="525"/>
      <w:textAlignment w:val="baseline"/>
    </w:pPr>
    <w:rPr>
      <w:spacing w:val="16"/>
      <w:szCs w:val="20"/>
    </w:rPr>
  </w:style>
  <w:style w:type="paragraph" w:customStyle="1" w:styleId="afffffffffffffffffffffffffffffffffff3">
    <w:name w:val="参加人员名单"/>
    <w:basedOn w:val="a2"/>
    <w:next w:val="a2"/>
    <w:qFormat/>
    <w:pPr>
      <w:jc w:val="center"/>
      <w:outlineLvl w:val="0"/>
    </w:pPr>
    <w:rPr>
      <w:sz w:val="32"/>
      <w:szCs w:val="32"/>
    </w:rPr>
  </w:style>
  <w:style w:type="paragraph" w:customStyle="1" w:styleId="font23">
    <w:name w:val="font23"/>
    <w:basedOn w:val="a2"/>
    <w:qFormat/>
    <w:pPr>
      <w:spacing w:before="100" w:beforeAutospacing="1" w:after="100" w:afterAutospacing="1"/>
    </w:pPr>
  </w:style>
  <w:style w:type="paragraph" w:customStyle="1" w:styleId="1ffffff5">
    <w:name w:val="样式 海南化工城正文 + 加宽量  1 磅"/>
    <w:basedOn w:val="affffffffffffffffffffffff0"/>
    <w:qFormat/>
    <w:pPr>
      <w:spacing w:line="312" w:lineRule="auto"/>
      <w:ind w:firstLine="200"/>
    </w:pPr>
    <w:rPr>
      <w:spacing w:val="20"/>
      <w:kern w:val="2"/>
      <w:sz w:val="21"/>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2"/>
    <w:qFormat/>
    <w:pPr>
      <w:spacing w:line="360" w:lineRule="auto"/>
      <w:ind w:firstLineChars="200" w:firstLine="200"/>
    </w:pPr>
    <w:rPr>
      <w:rFonts w:ascii="宋体" w:hAnsi="宋体" w:cs="宋体"/>
      <w:sz w:val="24"/>
    </w:rPr>
  </w:style>
  <w:style w:type="paragraph" w:customStyle="1" w:styleId="font17">
    <w:name w:val="font17"/>
    <w:basedOn w:val="a2"/>
    <w:qFormat/>
    <w:pPr>
      <w:spacing w:before="100" w:beforeAutospacing="1" w:after="100" w:afterAutospacing="1"/>
    </w:pPr>
    <w:rPr>
      <w:rFonts w:ascii="宋体" w:hAnsi="宋体" w:hint="eastAsia"/>
      <w:kern w:val="0"/>
      <w:sz w:val="16"/>
      <w:szCs w:val="16"/>
    </w:rPr>
  </w:style>
  <w:style w:type="paragraph" w:customStyle="1" w:styleId="Date1">
    <w:name w:val="Date1"/>
    <w:basedOn w:val="a2"/>
    <w:next w:val="a2"/>
    <w:qFormat/>
    <w:pPr>
      <w:adjustRightInd w:val="0"/>
    </w:pPr>
    <w:rPr>
      <w:rFonts w:ascii="宋体"/>
      <w:szCs w:val="20"/>
    </w:rPr>
  </w:style>
  <w:style w:type="paragraph" w:customStyle="1" w:styleId="afffffffffffffffffffffffffffffffffff4">
    <w:name w:val="表格（小）"/>
    <w:basedOn w:val="a2"/>
    <w:qFormat/>
    <w:pPr>
      <w:adjustRightInd w:val="0"/>
      <w:snapToGrid w:val="0"/>
    </w:pPr>
    <w:rPr>
      <w:snapToGrid w:val="0"/>
      <w:kern w:val="0"/>
      <w:szCs w:val="20"/>
    </w:rPr>
  </w:style>
  <w:style w:type="paragraph" w:customStyle="1" w:styleId="GB2312GB23120">
    <w:name w:val="样式 (西文) 仿宋_GB2312 (中文) 仿宋_GB2312 黑色"/>
    <w:basedOn w:val="a2"/>
    <w:qFormat/>
    <w:pPr>
      <w:spacing w:afterLines="100" w:after="312" w:line="300" w:lineRule="auto"/>
    </w:pPr>
    <w:rPr>
      <w:rFonts w:ascii="仿宋_GB2312" w:eastAsia="仿宋_GB2312"/>
      <w:color w:val="000000"/>
      <w:sz w:val="28"/>
    </w:rPr>
  </w:style>
  <w:style w:type="paragraph" w:customStyle="1" w:styleId="afffffffffffffffffffffffffffffffffff5">
    <w:name w:val="附件名"/>
    <w:basedOn w:val="a2"/>
    <w:qFormat/>
    <w:pPr>
      <w:spacing w:before="120" w:after="120" w:line="480" w:lineRule="exact"/>
      <w:jc w:val="center"/>
    </w:pPr>
    <w:rPr>
      <w:sz w:val="32"/>
      <w:szCs w:val="20"/>
    </w:rPr>
  </w:style>
  <w:style w:type="paragraph" w:customStyle="1" w:styleId="afffffffffffffffffffffffffffffffffff6">
    <w:name w:val="－列表"/>
    <w:basedOn w:val="aff2"/>
    <w:qFormat/>
    <w:pPr>
      <w:spacing w:line="360" w:lineRule="atLeast"/>
      <w:ind w:left="0" w:firstLineChars="0" w:firstLine="0"/>
      <w:textAlignment w:val="baseline"/>
    </w:pPr>
    <w:rPr>
      <w:snapToGrid w:val="0"/>
      <w:sz w:val="22"/>
      <w:szCs w:val="22"/>
    </w:rPr>
  </w:style>
  <w:style w:type="paragraph" w:customStyle="1" w:styleId="3251">
    <w:name w:val="样式 标题 3 + 行距: 最小值 25 磅"/>
    <w:basedOn w:val="3"/>
    <w:qFormat/>
    <w:pPr>
      <w:keepNext w:val="0"/>
      <w:keepLines w:val="0"/>
      <w:numPr>
        <w:numId w:val="0"/>
      </w:numPr>
      <w:tabs>
        <w:tab w:val="left" w:pos="1260"/>
        <w:tab w:val="left" w:pos="1620"/>
      </w:tabs>
      <w:snapToGrid w:val="0"/>
      <w:spacing w:beforeLines="0" w:before="0" w:afterLines="0" w:after="0" w:line="500" w:lineRule="atLeast"/>
      <w:ind w:left="1260" w:hanging="420"/>
      <w:jc w:val="both"/>
      <w:textAlignment w:val="auto"/>
    </w:pPr>
    <w:rPr>
      <w:rFonts w:eastAsia="仿宋_GB2312"/>
      <w:snapToGrid w:val="0"/>
      <w:color w:val="auto"/>
      <w:spacing w:val="4"/>
      <w:kern w:val="2"/>
      <w:szCs w:val="28"/>
      <w:lang w:val="en-US"/>
    </w:rPr>
  </w:style>
  <w:style w:type="paragraph" w:customStyle="1" w:styleId="08520">
    <w:name w:val="样式 左侧:  0.85 厘米 首行缩进:  2 字符"/>
    <w:basedOn w:val="a2"/>
    <w:qFormat/>
    <w:pPr>
      <w:spacing w:line="480" w:lineRule="exact"/>
      <w:ind w:firstLineChars="200" w:firstLine="200"/>
    </w:pPr>
    <w:rPr>
      <w:rFonts w:hint="eastAsia"/>
      <w:szCs w:val="20"/>
    </w:rPr>
  </w:style>
  <w:style w:type="paragraph" w:customStyle="1" w:styleId="afffffffffffffffffffffffffffffffffff7">
    <w:name w:val="表格内容五号字"/>
    <w:basedOn w:val="a2"/>
    <w:qFormat/>
    <w:pPr>
      <w:spacing w:line="240" w:lineRule="atLeast"/>
      <w:jc w:val="center"/>
      <w:textAlignment w:val="baseline"/>
    </w:pPr>
  </w:style>
  <w:style w:type="paragraph" w:customStyle="1" w:styleId="Char42">
    <w:name w:val="Char42"/>
    <w:basedOn w:val="a2"/>
    <w:qFormat/>
    <w:rPr>
      <w:color w:val="000000"/>
    </w:rPr>
  </w:style>
  <w:style w:type="paragraph" w:customStyle="1" w:styleId="1ffffff6">
    <w:name w:val="三级标题1"/>
    <w:basedOn w:val="a2"/>
    <w:qFormat/>
    <w:pPr>
      <w:adjustRightInd w:val="0"/>
      <w:snapToGrid w:val="0"/>
      <w:spacing w:beforeLines="50" w:before="156"/>
      <w:outlineLvl w:val="2"/>
    </w:pPr>
    <w:rPr>
      <w:rFonts w:ascii="Calibri" w:hAnsi="Calibri"/>
      <w:b/>
      <w:bCs/>
      <w:sz w:val="32"/>
      <w:szCs w:val="20"/>
    </w:rPr>
  </w:style>
  <w:style w:type="paragraph" w:customStyle="1" w:styleId="xl62">
    <w:name w:val="xl62"/>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szCs w:val="22"/>
    </w:rPr>
  </w:style>
  <w:style w:type="paragraph" w:customStyle="1" w:styleId="hh5-Char">
    <w:name w:val="样式 hh5-图名与表名 + 加粗 Char"/>
    <w:basedOn w:val="a2"/>
    <w:qFormat/>
    <w:pPr>
      <w:spacing w:line="300" w:lineRule="exact"/>
      <w:jc w:val="center"/>
    </w:pPr>
    <w:rPr>
      <w:rFonts w:eastAsia="黑体"/>
      <w:b/>
      <w:bCs/>
      <w:kern w:val="0"/>
      <w:sz w:val="20"/>
    </w:rPr>
  </w:style>
  <w:style w:type="paragraph" w:customStyle="1" w:styleId="12f0">
    <w:name w:val="1标题2"/>
    <w:basedOn w:val="2"/>
    <w:qFormat/>
    <w:pPr>
      <w:keepNext w:val="0"/>
      <w:keepLines w:val="0"/>
      <w:numPr>
        <w:numId w:val="0"/>
      </w:numPr>
      <w:tabs>
        <w:tab w:val="left" w:pos="630"/>
      </w:tabs>
      <w:snapToGrid w:val="0"/>
      <w:spacing w:beforeLines="0" w:before="0" w:afterLines="0" w:after="0" w:line="240" w:lineRule="auto"/>
      <w:textAlignment w:val="auto"/>
      <w:outlineLvl w:val="9"/>
    </w:pPr>
    <w:rPr>
      <w:color w:val="auto"/>
      <w:kern w:val="2"/>
      <w:sz w:val="28"/>
      <w:szCs w:val="28"/>
    </w:rPr>
  </w:style>
  <w:style w:type="paragraph" w:customStyle="1" w:styleId="Char1CharChar1Char2">
    <w:name w:val="Char1 Char Char1 Char2"/>
    <w:basedOn w:val="a2"/>
    <w:qFormat/>
    <w:pPr>
      <w:adjustRightInd w:val="0"/>
      <w:snapToGrid w:val="0"/>
      <w:spacing w:line="400" w:lineRule="exact"/>
      <w:ind w:firstLineChars="200" w:firstLine="200"/>
    </w:pPr>
    <w:rPr>
      <w:sz w:val="24"/>
      <w:szCs w:val="20"/>
    </w:rPr>
  </w:style>
  <w:style w:type="paragraph" w:customStyle="1" w:styleId="TimesNewRomanGB231221">
    <w:name w:val="样式 样式 普通文字 + (西文) Times New Roman (中文) 仿宋_GB2312 四号 首行缩进:  2 字符....1"/>
    <w:basedOn w:val="a2"/>
    <w:qFormat/>
    <w:pPr>
      <w:spacing w:line="400" w:lineRule="exact"/>
      <w:ind w:firstLineChars="200" w:firstLine="480"/>
    </w:pPr>
    <w:rPr>
      <w:szCs w:val="20"/>
    </w:rPr>
  </w:style>
  <w:style w:type="paragraph" w:customStyle="1" w:styleId="21f0">
    <w:name w:val="正文21"/>
    <w:basedOn w:val="a2"/>
    <w:qFormat/>
    <w:pPr>
      <w:ind w:firstLineChars="200" w:firstLine="200"/>
    </w:pPr>
    <w:rPr>
      <w:rFonts w:cs="Tahoma"/>
      <w:kern w:val="0"/>
    </w:rPr>
  </w:style>
  <w:style w:type="paragraph" w:customStyle="1" w:styleId="ParaCharCharChar1CharCharCharChar">
    <w:name w:val="默认段落字体 Para Char Char Char1 Char Char Char Char"/>
    <w:basedOn w:val="a2"/>
    <w:qFormat/>
  </w:style>
  <w:style w:type="paragraph" w:customStyle="1" w:styleId="202">
    <w:name w:val="样式20（注解）"/>
    <w:basedOn w:val="afffb"/>
    <w:link w:val="20Char1"/>
    <w:qFormat/>
    <w:pPr>
      <w:tabs>
        <w:tab w:val="clear" w:pos="1440"/>
      </w:tabs>
      <w:spacing w:before="0" w:after="0" w:line="240" w:lineRule="auto"/>
      <w:ind w:leftChars="0" w:left="0" w:firstLine="0"/>
      <w:textAlignment w:val="auto"/>
    </w:pPr>
    <w:rPr>
      <w:rFonts w:ascii="宋体" w:hAnsi="宋体" w:cs="Times New Roman"/>
      <w:kern w:val="0"/>
      <w:sz w:val="20"/>
      <w:szCs w:val="21"/>
    </w:rPr>
  </w:style>
  <w:style w:type="paragraph" w:customStyle="1" w:styleId="xl58">
    <w:name w:val="xl58"/>
    <w:basedOn w:val="a2"/>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szCs w:val="22"/>
    </w:rPr>
  </w:style>
  <w:style w:type="paragraph" w:customStyle="1" w:styleId="afffffffffffffffffffffffffffffffffff8">
    <w:name w:val="报告书名称"/>
    <w:basedOn w:val="a2"/>
    <w:qFormat/>
    <w:pPr>
      <w:spacing w:beforeLines="1000" w:before="3120" w:afterLines="50" w:after="156"/>
      <w:ind w:leftChars="300" w:left="300" w:rightChars="300" w:right="300"/>
      <w:jc w:val="center"/>
      <w:textAlignment w:val="baseline"/>
    </w:pPr>
    <w:rPr>
      <w:rFonts w:eastAsia="楷体_GB2312" w:cs="楷体_GB2312"/>
      <w:b/>
      <w:sz w:val="52"/>
      <w:szCs w:val="21"/>
    </w:rPr>
  </w:style>
  <w:style w:type="paragraph" w:customStyle="1" w:styleId="2Arial056">
    <w:name w:val="样式 标题 2 + (西文) Arial (中文) 黑体 四号 段前: 0.5 行 段后: 6 磅 行距: 多倍行距 ..."/>
    <w:basedOn w:val="2"/>
    <w:next w:val="a2"/>
    <w:qFormat/>
    <w:pPr>
      <w:keepNext w:val="0"/>
      <w:numPr>
        <w:numId w:val="0"/>
      </w:numPr>
      <w:tabs>
        <w:tab w:val="left" w:pos="1620"/>
      </w:tabs>
      <w:snapToGrid w:val="0"/>
      <w:spacing w:beforeLines="0" w:afterLines="0" w:after="156" w:line="413" w:lineRule="auto"/>
      <w:ind w:left="1620" w:firstLine="420"/>
      <w:textAlignment w:val="auto"/>
    </w:pPr>
    <w:rPr>
      <w:rFonts w:ascii="黑体" w:cs="宋体"/>
      <w:bCs/>
      <w:color w:val="auto"/>
      <w:kern w:val="2"/>
      <w:sz w:val="32"/>
    </w:rPr>
  </w:style>
  <w:style w:type="paragraph" w:customStyle="1" w:styleId="074201">
    <w:name w:val="样式 小四 黑色 首行缩进:  0.74 厘米 行距: 固定值 20 磅"/>
    <w:basedOn w:val="a2"/>
    <w:qFormat/>
    <w:pPr>
      <w:spacing w:line="440" w:lineRule="exact"/>
      <w:ind w:firstLine="454"/>
    </w:pPr>
    <w:rPr>
      <w:color w:val="000000"/>
      <w:szCs w:val="20"/>
    </w:rPr>
  </w:style>
  <w:style w:type="paragraph" w:customStyle="1" w:styleId="afffffffffffffffffffffffffffffffffff9">
    <w:name w:val="框图"/>
    <w:basedOn w:val="a2"/>
    <w:qFormat/>
    <w:pPr>
      <w:spacing w:line="240" w:lineRule="exact"/>
      <w:jc w:val="center"/>
    </w:pPr>
    <w:rPr>
      <w:szCs w:val="21"/>
    </w:rPr>
  </w:style>
  <w:style w:type="paragraph" w:customStyle="1" w:styleId="11f1">
    <w:name w:val="要点11"/>
    <w:basedOn w:val="a3"/>
    <w:qFormat/>
    <w:pPr>
      <w:widowControl/>
      <w:tabs>
        <w:tab w:val="left" w:pos="360"/>
        <w:tab w:val="left" w:pos="945"/>
      </w:tabs>
      <w:adjustRightInd w:val="0"/>
      <w:snapToGrid w:val="0"/>
      <w:spacing w:beforeLines="50" w:before="156" w:line="360" w:lineRule="exact"/>
      <w:ind w:left="945" w:rightChars="270" w:right="567" w:hangingChars="200" w:hanging="360"/>
      <w:jc w:val="left"/>
      <w:textAlignment w:val="baseline"/>
    </w:pPr>
    <w:rPr>
      <w:kern w:val="0"/>
      <w:sz w:val="20"/>
      <w:szCs w:val="20"/>
    </w:rPr>
  </w:style>
  <w:style w:type="paragraph" w:customStyle="1" w:styleId="CharCharCharChar50">
    <w:name w:val="Char Char Char Char5"/>
    <w:basedOn w:val="a2"/>
    <w:qFormat/>
    <w:pPr>
      <w:spacing w:after="160" w:line="240" w:lineRule="exact"/>
    </w:pPr>
    <w:rPr>
      <w:rFonts w:ascii="Verdana" w:eastAsia="仿宋_GB2312" w:hAnsi="Verdana"/>
      <w:kern w:val="0"/>
      <w:szCs w:val="20"/>
      <w:lang w:eastAsia="en-US"/>
    </w:rPr>
  </w:style>
  <w:style w:type="paragraph" w:customStyle="1" w:styleId="afffffffffffffffffffffffffffffffffffa">
    <w:name w:val="图头"/>
    <w:next w:val="a2"/>
    <w:qFormat/>
    <w:pPr>
      <w:tabs>
        <w:tab w:val="left" w:pos="960"/>
        <w:tab w:val="left" w:pos="1470"/>
      </w:tabs>
      <w:adjustRightInd w:val="0"/>
      <w:spacing w:beforeLines="50" w:before="156" w:afterLines="50" w:after="156"/>
      <w:ind w:left="960" w:hanging="720"/>
      <w:jc w:val="center"/>
    </w:pPr>
    <w:rPr>
      <w:rFonts w:ascii="Times New Roman" w:eastAsia="宋体" w:hAnsi="Times New Roman" w:cs="Times New Roman"/>
      <w:spacing w:val="10"/>
      <w:sz w:val="24"/>
      <w:szCs w:val="24"/>
    </w:rPr>
  </w:style>
  <w:style w:type="paragraph" w:customStyle="1" w:styleId="3252">
    <w:name w:val="样式 标题 3 + 字距调整二号 行距: 最小值 25 磅"/>
    <w:basedOn w:val="3"/>
    <w:qFormat/>
    <w:pPr>
      <w:keepNext w:val="0"/>
      <w:keepLines w:val="0"/>
      <w:numPr>
        <w:numId w:val="0"/>
      </w:numPr>
      <w:tabs>
        <w:tab w:val="left" w:leader="dot" w:pos="0"/>
        <w:tab w:val="left" w:pos="360"/>
        <w:tab w:val="left" w:pos="1620"/>
        <w:tab w:val="left" w:pos="1740"/>
      </w:tabs>
      <w:snapToGrid w:val="0"/>
      <w:spacing w:beforeLines="0" w:before="0" w:afterLines="0" w:after="0" w:line="500" w:lineRule="atLeast"/>
      <w:ind w:left="1740" w:hanging="420"/>
      <w:jc w:val="both"/>
      <w:textAlignment w:val="auto"/>
    </w:pPr>
    <w:rPr>
      <w:rFonts w:eastAsia="仿宋_GB2312"/>
      <w:snapToGrid w:val="0"/>
      <w:color w:val="auto"/>
      <w:spacing w:val="4"/>
      <w:kern w:val="2"/>
      <w:szCs w:val="20"/>
      <w:lang w:val="en-US"/>
    </w:rPr>
  </w:style>
  <w:style w:type="paragraph" w:customStyle="1" w:styleId="afffffffffffffffffffffffffffffffffffb">
    <w:name w:val="主要条文"/>
    <w:basedOn w:val="a2"/>
    <w:qFormat/>
    <w:pPr>
      <w:tabs>
        <w:tab w:val="left" w:pos="1260"/>
      </w:tabs>
      <w:ind w:left="1260" w:hanging="420"/>
    </w:pPr>
  </w:style>
  <w:style w:type="paragraph" w:customStyle="1" w:styleId="GB2312GB23123050">
    <w:name w:val="样式 样式 (西文) 仿宋_GB2312 (中文) 仿宋_GB2312 黑色 悬挂缩进: 3 字符 段前: 0.5 行 行距....."/>
    <w:basedOn w:val="a2"/>
    <w:qFormat/>
    <w:pPr>
      <w:spacing w:afterLines="100" w:after="312" w:line="300" w:lineRule="auto"/>
      <w:ind w:leftChars="200" w:left="500" w:hangingChars="300" w:hanging="300"/>
    </w:pPr>
    <w:rPr>
      <w:rFonts w:ascii="仿宋_GB2312" w:eastAsia="仿宋_GB2312"/>
      <w:color w:val="000000"/>
      <w:sz w:val="28"/>
      <w:szCs w:val="20"/>
    </w:rPr>
  </w:style>
  <w:style w:type="paragraph" w:customStyle="1" w:styleId="xl64">
    <w:name w:val="xl64"/>
    <w:basedOn w:val="a2"/>
    <w:qFormat/>
    <w:pPr>
      <w:pBdr>
        <w:top w:val="double" w:sz="6"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178781">
    <w:name w:val="样式 样式 标题 1 + 黑体 小三 非加粗 + 二号 加粗 黑色 段前: 7.8 磅 段后: 7.8 磅 行距: 1..."/>
    <w:basedOn w:val="a2"/>
    <w:qFormat/>
    <w:pPr>
      <w:tabs>
        <w:tab w:val="left" w:pos="549"/>
      </w:tabs>
      <w:ind w:left="552" w:firstLine="66"/>
    </w:pPr>
    <w:rPr>
      <w:szCs w:val="20"/>
    </w:rPr>
  </w:style>
  <w:style w:type="paragraph" w:customStyle="1" w:styleId="CharChar1CharCharCharCharCharCharChar3">
    <w:name w:val="Char Char1 Char Char Char Char Char Char Char3"/>
    <w:basedOn w:val="a2"/>
    <w:qFormat/>
  </w:style>
  <w:style w:type="paragraph" w:customStyle="1" w:styleId="afffffffffffffffffffffffffffffffffffc">
    <w:name w:val="表格头"/>
    <w:basedOn w:val="a2"/>
    <w:qFormat/>
    <w:pPr>
      <w:jc w:val="center"/>
      <w:textAlignment w:val="baseline"/>
    </w:pPr>
    <w:rPr>
      <w:b/>
      <w:bCs/>
      <w:spacing w:val="-10"/>
      <w:szCs w:val="28"/>
    </w:rPr>
  </w:style>
  <w:style w:type="paragraph" w:customStyle="1" w:styleId="2mystyle2style2173">
    <w:name w:val="样式 标题 2mystyle2style2 + 四号 非加粗 居中 行距: 多倍行距 1.73 字行"/>
    <w:basedOn w:val="2"/>
    <w:qFormat/>
    <w:pPr>
      <w:keepNext w:val="0"/>
      <w:numPr>
        <w:numId w:val="0"/>
      </w:numPr>
      <w:tabs>
        <w:tab w:val="left" w:pos="1560"/>
        <w:tab w:val="left" w:pos="1620"/>
      </w:tabs>
      <w:snapToGrid w:val="0"/>
      <w:spacing w:beforeLines="0" w:before="156" w:afterLines="0" w:after="260" w:line="413" w:lineRule="auto"/>
      <w:ind w:left="1560" w:hanging="420"/>
      <w:jc w:val="center"/>
      <w:textAlignment w:val="auto"/>
    </w:pPr>
    <w:rPr>
      <w:rFonts w:ascii="Arial" w:eastAsia="黑体" w:hAnsi="Arial" w:cs="Century"/>
      <w:b w:val="0"/>
      <w:bCs/>
      <w:color w:val="auto"/>
      <w:kern w:val="2"/>
      <w:sz w:val="28"/>
    </w:rPr>
  </w:style>
  <w:style w:type="paragraph" w:customStyle="1" w:styleId="7d">
    <w:name w:val="检索7"/>
    <w:basedOn w:val="1fffff5"/>
    <w:qFormat/>
    <w:pPr>
      <w:ind w:left="1871"/>
    </w:pPr>
    <w:rPr>
      <w:color w:val="0000FF"/>
    </w:rPr>
  </w:style>
  <w:style w:type="paragraph" w:customStyle="1" w:styleId="a10">
    <w:name w:val="a1"/>
    <w:basedOn w:val="a2"/>
    <w:qFormat/>
    <w:pPr>
      <w:spacing w:before="100" w:beforeAutospacing="1" w:after="100" w:afterAutospacing="1"/>
    </w:pPr>
    <w:rPr>
      <w:rFonts w:ascii="宋体" w:hAnsi="宋体" w:cs="宋体"/>
      <w:color w:val="000000"/>
      <w:kern w:val="0"/>
    </w:rPr>
  </w:style>
  <w:style w:type="paragraph" w:customStyle="1" w:styleId="CharChar4CharCharCharChar2">
    <w:name w:val="Char Char4 Char Char Char Char2"/>
    <w:basedOn w:val="a2"/>
    <w:qFormat/>
  </w:style>
  <w:style w:type="paragraph" w:customStyle="1" w:styleId="afffffffffffffffffffffffffffffffffffd">
    <w:name w:val="正文宋体四号字"/>
    <w:basedOn w:val="a2"/>
    <w:qFormat/>
    <w:pPr>
      <w:adjustRightInd w:val="0"/>
      <w:spacing w:line="560" w:lineRule="exact"/>
      <w:ind w:firstLine="567"/>
      <w:textAlignment w:val="baseline"/>
    </w:pPr>
    <w:rPr>
      <w:rFonts w:ascii="Arial" w:hAnsi="Arial"/>
      <w:spacing w:val="2"/>
      <w:kern w:val="0"/>
      <w:sz w:val="28"/>
      <w:szCs w:val="20"/>
    </w:rPr>
  </w:style>
  <w:style w:type="paragraph" w:customStyle="1" w:styleId="44CharChar4Char">
    <w:name w:val="样式 标题 4标题 4 Char Char标题 4 Char + 小四 加粗"/>
    <w:basedOn w:val="4"/>
    <w:qFormat/>
    <w:pPr>
      <w:numPr>
        <w:numId w:val="0"/>
      </w:numPr>
      <w:tabs>
        <w:tab w:val="clear" w:pos="862"/>
        <w:tab w:val="left" w:pos="851"/>
      </w:tabs>
      <w:snapToGrid w:val="0"/>
      <w:spacing w:beforeLines="50" w:before="156" w:after="156" w:line="520" w:lineRule="atLeast"/>
      <w:textAlignment w:val="auto"/>
    </w:pPr>
    <w:rPr>
      <w:rFonts w:cs="宋体" w:hint="eastAsia"/>
      <w:bCs/>
      <w:kern w:val="2"/>
      <w:sz w:val="21"/>
      <w:lang w:val="en-US"/>
    </w:rPr>
  </w:style>
  <w:style w:type="paragraph" w:customStyle="1" w:styleId="15f0">
    <w:name w:val="样式 样式 (符号) 宋体 二号 加粗 黑色 居中 行距: 1.5 倍行距 + 加粗"/>
    <w:basedOn w:val="aff7"/>
    <w:qFormat/>
    <w:pPr>
      <w:widowControl/>
      <w:adjustRightInd w:val="0"/>
      <w:snapToGrid w:val="0"/>
      <w:spacing w:line="312" w:lineRule="atLeast"/>
      <w:ind w:left="0" w:firstLineChars="200" w:firstLine="480"/>
    </w:pPr>
    <w:rPr>
      <w:rFonts w:ascii="Times New Roman" w:hAnsi="Times New Roman"/>
      <w:kern w:val="0"/>
      <w:sz w:val="44"/>
      <w:szCs w:val="24"/>
      <w:shd w:val="clear" w:color="auto" w:fill="000080"/>
      <w:lang w:val="en-US"/>
    </w:rPr>
  </w:style>
  <w:style w:type="paragraph" w:customStyle="1" w:styleId="30510">
    <w:name w:val="样式 标题 3 + 首行缩进:  0.5 字符1"/>
    <w:basedOn w:val="3"/>
    <w:qFormat/>
    <w:pPr>
      <w:keepNext w:val="0"/>
      <w:keepLines w:val="0"/>
      <w:numPr>
        <w:numId w:val="0"/>
      </w:numPr>
      <w:tabs>
        <w:tab w:val="left" w:pos="840"/>
      </w:tabs>
      <w:snapToGrid w:val="0"/>
      <w:spacing w:beforeLines="0" w:before="0" w:afterLines="0" w:after="0" w:line="500" w:lineRule="exact"/>
      <w:ind w:firstLineChars="50" w:firstLine="50"/>
      <w:jc w:val="both"/>
      <w:textAlignment w:val="auto"/>
    </w:pPr>
    <w:rPr>
      <w:rFonts w:eastAsia="仿宋_GB2312" w:cs="宋体"/>
      <w:bCs/>
      <w:color w:val="auto"/>
      <w:kern w:val="2"/>
      <w:lang w:val="en-US"/>
    </w:rPr>
  </w:style>
  <w:style w:type="paragraph" w:customStyle="1" w:styleId="GB2312GB231205150">
    <w:name w:val="样式 样式 (西文) 仿宋_GB2312 (中文) 仿宋_GB2312 黑色 段前: 0.5 行 行距: 1.5 倍行距 首....."/>
    <w:basedOn w:val="a2"/>
    <w:qFormat/>
    <w:pPr>
      <w:spacing w:afterLines="100" w:after="312" w:line="300" w:lineRule="auto"/>
    </w:pPr>
    <w:rPr>
      <w:rFonts w:eastAsia="仿宋_GB2312"/>
      <w:color w:val="000000"/>
      <w:sz w:val="28"/>
      <w:szCs w:val="20"/>
    </w:rPr>
  </w:style>
  <w:style w:type="paragraph" w:customStyle="1" w:styleId="203">
    <w:name w:val="样式 正文文本缩进 + 小四 非加粗 非倾斜 行距: 固定值 20 磅"/>
    <w:basedOn w:val="af5"/>
    <w:qFormat/>
    <w:pPr>
      <w:spacing w:after="0" w:line="440" w:lineRule="exact"/>
      <w:ind w:leftChars="0" w:left="0" w:firstLineChars="200" w:firstLine="454"/>
    </w:pPr>
    <w:rPr>
      <w:rFonts w:eastAsia="仿宋_GB2312"/>
      <w:color w:val="FF0000"/>
      <w:szCs w:val="20"/>
    </w:rPr>
  </w:style>
  <w:style w:type="paragraph" w:customStyle="1" w:styleId="afffffffffffffffffffffffffffffffffffe">
    <w:name w:val="章节"/>
    <w:basedOn w:val="a2"/>
    <w:qFormat/>
    <w:pPr>
      <w:adjustRightInd w:val="0"/>
      <w:jc w:val="center"/>
      <w:textAlignment w:val="baseline"/>
      <w:outlineLvl w:val="0"/>
    </w:pPr>
    <w:rPr>
      <w:bCs/>
      <w:kern w:val="0"/>
      <w:sz w:val="44"/>
      <w:szCs w:val="20"/>
    </w:rPr>
  </w:style>
  <w:style w:type="paragraph" w:customStyle="1" w:styleId="affffffffffffffffffffffffffffffffffff">
    <w:name w:val="许克亮标一"/>
    <w:qFormat/>
    <w:pPr>
      <w:adjustRightInd w:val="0"/>
      <w:snapToGrid w:val="0"/>
      <w:spacing w:line="360" w:lineRule="auto"/>
      <w:ind w:firstLine="561"/>
      <w:jc w:val="both"/>
    </w:pPr>
    <w:rPr>
      <w:rFonts w:ascii="Times New Roman" w:eastAsia="黑体" w:hAnsi="Times New Roman" w:cs="Times New Roman"/>
      <w:b/>
      <w:bCs/>
      <w:kern w:val="2"/>
      <w:sz w:val="28"/>
      <w:szCs w:val="28"/>
    </w:rPr>
  </w:style>
  <w:style w:type="paragraph" w:customStyle="1" w:styleId="GB2312GB231205151">
    <w:name w:val="样式 (西文) 仿宋_GB2312 (中文) 仿宋_GB2312 黑色 段前: 0.5 行 行距: 1.5 倍行距 首...1"/>
    <w:basedOn w:val="a2"/>
    <w:qFormat/>
    <w:pPr>
      <w:spacing w:afterLines="100" w:after="312" w:line="300" w:lineRule="auto"/>
    </w:pPr>
    <w:rPr>
      <w:rFonts w:ascii="仿宋_GB2312" w:eastAsia="仿宋_GB2312"/>
      <w:color w:val="000000"/>
      <w:sz w:val="28"/>
      <w:szCs w:val="20"/>
    </w:rPr>
  </w:style>
  <w:style w:type="paragraph" w:customStyle="1" w:styleId="ysh20">
    <w:name w:val="ysh标2"/>
    <w:basedOn w:val="selinna1"/>
    <w:qFormat/>
    <w:pPr>
      <w:tabs>
        <w:tab w:val="clear" w:pos="0"/>
      </w:tabs>
      <w:spacing w:beforeLines="100" w:before="312" w:line="240" w:lineRule="auto"/>
    </w:pPr>
    <w:rPr>
      <w:sz w:val="32"/>
      <w:szCs w:val="30"/>
    </w:rPr>
  </w:style>
  <w:style w:type="paragraph" w:customStyle="1" w:styleId="font16">
    <w:name w:val="font16"/>
    <w:basedOn w:val="a2"/>
    <w:qFormat/>
    <w:pPr>
      <w:spacing w:before="100" w:beforeAutospacing="1" w:after="100" w:afterAutospacing="1"/>
    </w:pPr>
    <w:rPr>
      <w:rFonts w:ascii="宋体" w:hAnsi="宋体" w:hint="eastAsia"/>
      <w:color w:val="FF0000"/>
      <w:kern w:val="0"/>
      <w:sz w:val="16"/>
      <w:szCs w:val="16"/>
    </w:rPr>
  </w:style>
  <w:style w:type="paragraph" w:customStyle="1" w:styleId="ysh5">
    <w:name w:val="ysh表格"/>
    <w:basedOn w:val="a2"/>
    <w:qFormat/>
    <w:pPr>
      <w:jc w:val="center"/>
    </w:pPr>
    <w:rPr>
      <w:rFonts w:ascii="宋体" w:hAnsi="宋体"/>
      <w:szCs w:val="21"/>
    </w:rPr>
  </w:style>
  <w:style w:type="paragraph" w:customStyle="1" w:styleId="TableTitle">
    <w:name w:val="Table Title"/>
    <w:basedOn w:val="a2"/>
    <w:next w:val="a2"/>
    <w:qFormat/>
    <w:pPr>
      <w:jc w:val="center"/>
    </w:pPr>
    <w:rPr>
      <w:sz w:val="26"/>
      <w:szCs w:val="21"/>
    </w:rPr>
  </w:style>
  <w:style w:type="paragraph" w:customStyle="1" w:styleId="xl56">
    <w:name w:val="xl56"/>
    <w:basedOn w:val="a2"/>
    <w:qFormat/>
    <w:pPr>
      <w:pBdr>
        <w:top w:val="single" w:sz="4" w:space="0" w:color="auto"/>
        <w:bottom w:val="single" w:sz="4" w:space="0" w:color="auto"/>
        <w:right w:val="single" w:sz="8" w:space="0" w:color="auto"/>
      </w:pBdr>
      <w:shd w:val="clear" w:color="auto" w:fill="FFFFFF"/>
      <w:spacing w:before="100" w:beforeAutospacing="1" w:after="100" w:afterAutospacing="1"/>
    </w:pPr>
    <w:rPr>
      <w:rFonts w:ascii="Arial Unicode MS" w:eastAsia="Arial Unicode MS" w:hAnsi="Arial Unicode MS"/>
      <w:kern w:val="0"/>
    </w:rPr>
  </w:style>
  <w:style w:type="paragraph" w:customStyle="1" w:styleId="affffffffffffffffffffffffffffffffffff0">
    <w:name w:val="环正文"/>
    <w:basedOn w:val="a2"/>
    <w:qFormat/>
    <w:pPr>
      <w:suppressAutoHyphens/>
      <w:ind w:firstLine="480"/>
      <w:textAlignment w:val="baseline"/>
    </w:pPr>
  </w:style>
  <w:style w:type="paragraph" w:customStyle="1" w:styleId="affffffffffffffffffffffffffffffffffff1">
    <w:name w:val="条条"/>
    <w:basedOn w:val="a3"/>
    <w:qFormat/>
    <w:pPr>
      <w:widowControl/>
      <w:tabs>
        <w:tab w:val="left" w:pos="620"/>
      </w:tabs>
      <w:adjustRightInd w:val="0"/>
      <w:snapToGrid w:val="0"/>
      <w:spacing w:beforeLines="30" w:before="93" w:afterLines="30" w:after="93"/>
      <w:ind w:left="620" w:firstLineChars="0" w:hanging="420"/>
      <w:jc w:val="left"/>
      <w:textAlignment w:val="baseline"/>
    </w:pPr>
    <w:rPr>
      <w:rFonts w:ascii="新宋体" w:eastAsia="新宋体"/>
      <w:w w:val="90"/>
      <w:kern w:val="0"/>
      <w:sz w:val="22"/>
      <w:szCs w:val="20"/>
    </w:rPr>
  </w:style>
  <w:style w:type="paragraph" w:customStyle="1" w:styleId="CharChar2CharChar">
    <w:name w:val="Char Char2 Char Char"/>
    <w:basedOn w:val="a2"/>
    <w:qFormat/>
    <w:pPr>
      <w:spacing w:line="360" w:lineRule="auto"/>
      <w:ind w:firstLineChars="200" w:firstLine="200"/>
    </w:pPr>
    <w:rPr>
      <w:rFonts w:ascii="宋体" w:hAnsi="宋体" w:cs="宋体"/>
      <w:sz w:val="24"/>
    </w:rPr>
  </w:style>
  <w:style w:type="paragraph" w:customStyle="1" w:styleId="font20">
    <w:name w:val="font20"/>
    <w:basedOn w:val="a2"/>
    <w:qFormat/>
    <w:pPr>
      <w:spacing w:before="100" w:beforeAutospacing="1" w:after="100" w:afterAutospacing="1"/>
    </w:pPr>
    <w:rPr>
      <w:b/>
      <w:bCs/>
    </w:rPr>
  </w:style>
  <w:style w:type="paragraph" w:customStyle="1" w:styleId="affffffffffffffffffffffffffffffffffff2">
    <w:name w:val="表格来源"/>
    <w:basedOn w:val="af5"/>
    <w:qFormat/>
    <w:pPr>
      <w:spacing w:after="0"/>
      <w:ind w:leftChars="0" w:left="0" w:rightChars="22" w:right="22" w:firstLineChars="200" w:firstLine="200"/>
      <w:jc w:val="right"/>
    </w:pPr>
    <w:rPr>
      <w:rFonts w:eastAsia="仿宋_GB2312"/>
      <w:color w:val="FF0000"/>
      <w:sz w:val="18"/>
      <w:szCs w:val="20"/>
    </w:rPr>
  </w:style>
  <w:style w:type="paragraph" w:customStyle="1" w:styleId="12f1">
    <w:name w:val="样式 标题 1篇宋二 + 段前: 2 行"/>
    <w:basedOn w:val="1"/>
    <w:qFormat/>
    <w:pPr>
      <w:keepNext w:val="0"/>
      <w:widowControl/>
      <w:numPr>
        <w:numId w:val="0"/>
      </w:numPr>
      <w:tabs>
        <w:tab w:val="left" w:pos="315"/>
        <w:tab w:val="left" w:pos="653"/>
      </w:tabs>
      <w:snapToGrid w:val="0"/>
      <w:spacing w:beforeLines="200" w:before="624" w:afterLines="0" w:after="240" w:line="400" w:lineRule="exact"/>
      <w:jc w:val="left"/>
      <w:textAlignment w:val="auto"/>
    </w:pPr>
    <w:rPr>
      <w:rFonts w:eastAsia="黑体" w:cs="仿宋_GB2312"/>
      <w:color w:val="auto"/>
      <w:sz w:val="28"/>
      <w:szCs w:val="36"/>
      <w:lang w:val="en-US"/>
    </w:rPr>
  </w:style>
  <w:style w:type="paragraph" w:customStyle="1" w:styleId="GB2312GB231205153">
    <w:name w:val="样式 (西文) 仿宋_GB2312 (中文) 仿宋_GB2312 黑色 段前: 0.5 行 行距: 1.5 倍行距 左..."/>
    <w:basedOn w:val="a2"/>
    <w:qFormat/>
    <w:pPr>
      <w:spacing w:afterLines="100" w:after="312" w:line="300" w:lineRule="auto"/>
      <w:ind w:leftChars="450" w:left="450" w:firstLineChars="50" w:firstLine="50"/>
    </w:pPr>
    <w:rPr>
      <w:rFonts w:ascii="仿宋_GB2312" w:eastAsia="仿宋_GB2312"/>
      <w:color w:val="000000"/>
      <w:sz w:val="28"/>
      <w:szCs w:val="20"/>
    </w:rPr>
  </w:style>
  <w:style w:type="paragraph" w:customStyle="1" w:styleId="GB2312GB2312TimesNewRoman">
    <w:name w:val="样式 样式 (西文) 仿宋_GB2312 (中文) 仿宋_GB2312 + (西文) Times New Roman 首行缩进..."/>
    <w:basedOn w:val="GB2312GB2312"/>
    <w:qFormat/>
    <w:pPr>
      <w:spacing w:afterLines="50" w:after="156"/>
      <w:ind w:firstLineChars="500" w:firstLine="500"/>
    </w:pPr>
    <w:rPr>
      <w:rFonts w:ascii="Times New Roman"/>
      <w:szCs w:val="20"/>
    </w:rPr>
  </w:style>
  <w:style w:type="paragraph" w:customStyle="1" w:styleId="253">
    <w:name w:val="样式 行距: 最小值 25 磅"/>
    <w:basedOn w:val="a2"/>
    <w:qFormat/>
    <w:pPr>
      <w:tabs>
        <w:tab w:val="left" w:pos="425"/>
      </w:tabs>
      <w:spacing w:line="500" w:lineRule="atLeast"/>
      <w:ind w:left="425" w:hanging="425"/>
    </w:pPr>
    <w:rPr>
      <w:sz w:val="28"/>
      <w:szCs w:val="20"/>
    </w:rPr>
  </w:style>
  <w:style w:type="paragraph" w:customStyle="1" w:styleId="161">
    <w:name w:val="样式 行距: 固定值 16 磅"/>
    <w:basedOn w:val="a2"/>
    <w:qFormat/>
    <w:rPr>
      <w:rFonts w:cs="宋体"/>
      <w:sz w:val="28"/>
      <w:szCs w:val="20"/>
    </w:rPr>
  </w:style>
  <w:style w:type="paragraph" w:customStyle="1" w:styleId="affffffffffffffffffffffffffffffffffff3">
    <w:name w:val="徐萍居中表格名称"/>
    <w:basedOn w:val="afffffffffffffffffffffffff7"/>
    <w:qFormat/>
    <w:pPr>
      <w:keepNext/>
      <w:autoSpaceDE w:val="0"/>
      <w:autoSpaceDN w:val="0"/>
      <w:adjustRightInd w:val="0"/>
      <w:spacing w:beforeLines="50" w:before="156" w:afterLines="50" w:after="156"/>
      <w:ind w:firstLineChars="450" w:firstLine="1179"/>
      <w:jc w:val="left"/>
      <w:textAlignment w:val="baseline"/>
    </w:pPr>
    <w:rPr>
      <w:rFonts w:ascii="Times New Roman" w:hAnsi="Times New Roman"/>
      <w:kern w:val="2"/>
      <w:sz w:val="26"/>
      <w:szCs w:val="26"/>
    </w:rPr>
  </w:style>
  <w:style w:type="paragraph" w:customStyle="1" w:styleId="affffffffffffffffffffffffffffffffffff4">
    <w:name w:val="文本正文 + 红色"/>
    <w:basedOn w:val="a2"/>
    <w:qFormat/>
    <w:pPr>
      <w:ind w:firstLineChars="200" w:firstLine="480"/>
    </w:pPr>
    <w:rPr>
      <w:rFonts w:cs="宋体"/>
      <w:bCs/>
      <w:color w:val="FF0000"/>
    </w:rPr>
  </w:style>
  <w:style w:type="paragraph" w:customStyle="1" w:styleId="CharCharCharCharZchnZchnCharChar">
    <w:name w:val="Char Char Char Char Zchn Zchn Char Char"/>
    <w:basedOn w:val="af"/>
    <w:qFormat/>
    <w:pPr>
      <w:adjustRightInd w:val="0"/>
      <w:spacing w:line="436" w:lineRule="exact"/>
      <w:ind w:left="357" w:firstLine="0"/>
      <w:outlineLvl w:val="3"/>
    </w:pPr>
    <w:rPr>
      <w:rFonts w:ascii="Tahoma" w:hAnsi="Tahoma"/>
      <w:b/>
    </w:rPr>
  </w:style>
  <w:style w:type="paragraph" w:customStyle="1" w:styleId="Char1CharCharCharCharCharChar1CharCharChar2">
    <w:name w:val="Char1 Char Char Char Char Char Char1 Char Char Char2"/>
    <w:basedOn w:val="a2"/>
    <w:qFormat/>
    <w:pPr>
      <w:ind w:firstLineChars="200" w:firstLine="200"/>
    </w:pPr>
    <w:rPr>
      <w:rFonts w:ascii="宋体" w:hAnsi="宋体" w:cs="宋体"/>
    </w:rPr>
  </w:style>
  <w:style w:type="paragraph" w:customStyle="1" w:styleId="05152">
    <w:name w:val="样式 样式 段前: 0.5 行 行距: 1.5 倍行距 首行缩进:  2 字符 + (符号) 宋体"/>
    <w:basedOn w:val="a2"/>
    <w:qFormat/>
    <w:pPr>
      <w:spacing w:afterLines="100" w:after="312" w:line="300" w:lineRule="auto"/>
    </w:pPr>
    <w:rPr>
      <w:rFonts w:eastAsia="仿宋_GB2312"/>
      <w:sz w:val="28"/>
      <w:szCs w:val="20"/>
    </w:rPr>
  </w:style>
  <w:style w:type="paragraph" w:customStyle="1" w:styleId="selinna2">
    <w:name w:val="selinna表格"/>
    <w:basedOn w:val="a2"/>
    <w:qFormat/>
    <w:pPr>
      <w:jc w:val="center"/>
    </w:pPr>
    <w:rPr>
      <w:rFonts w:ascii="宋体" w:hAnsi="宋体"/>
      <w:szCs w:val="20"/>
    </w:rPr>
  </w:style>
  <w:style w:type="paragraph" w:customStyle="1" w:styleId="11Char12Head1wsah1-b111">
    <w:name w:val="样式 标题 1标题 1 Char章标题 1标题2Head 1wsah1章节标题-*+b11.标题 1一、标..."/>
    <w:basedOn w:val="1"/>
    <w:qFormat/>
    <w:pPr>
      <w:keepNext w:val="0"/>
      <w:widowControl/>
      <w:numPr>
        <w:numId w:val="0"/>
      </w:numPr>
      <w:tabs>
        <w:tab w:val="left" w:pos="567"/>
      </w:tabs>
      <w:snapToGrid w:val="0"/>
      <w:spacing w:beforeLines="100" w:before="312" w:afterLines="0" w:after="156" w:line="312" w:lineRule="auto"/>
      <w:textAlignment w:val="auto"/>
    </w:pPr>
    <w:rPr>
      <w:rFonts w:ascii="宋体" w:hAnsi="宋体" w:cs="仿宋_GB2312"/>
      <w:bCs/>
      <w:color w:val="auto"/>
      <w:kern w:val="0"/>
      <w:szCs w:val="36"/>
      <w:lang w:val="en-US"/>
    </w:rPr>
  </w:style>
  <w:style w:type="paragraph" w:customStyle="1" w:styleId="425">
    <w:name w:val="样式 标题 4 + 行距: 最小值 25 磅"/>
    <w:basedOn w:val="4"/>
    <w:qFormat/>
    <w:pPr>
      <w:numPr>
        <w:numId w:val="0"/>
      </w:numPr>
      <w:tabs>
        <w:tab w:val="clear" w:pos="862"/>
        <w:tab w:val="left" w:pos="864"/>
      </w:tabs>
      <w:snapToGrid w:val="0"/>
      <w:spacing w:beforeLines="50" w:before="120" w:line="500" w:lineRule="atLeast"/>
      <w:textAlignment w:val="auto"/>
    </w:pPr>
    <w:rPr>
      <w:rFonts w:cs="宋体"/>
      <w:b w:val="0"/>
      <w:bCs/>
      <w:kern w:val="2"/>
      <w:sz w:val="28"/>
      <w:lang w:val="en-US"/>
    </w:rPr>
  </w:style>
  <w:style w:type="paragraph" w:customStyle="1" w:styleId="6c">
    <w:name w:val="检索6"/>
    <w:basedOn w:val="1fffff5"/>
    <w:qFormat/>
    <w:pPr>
      <w:ind w:left="1588"/>
    </w:pPr>
  </w:style>
  <w:style w:type="paragraph" w:customStyle="1" w:styleId="15f1">
    <w:name w:val="正文 1.5 倍行距"/>
    <w:qFormat/>
    <w:pPr>
      <w:widowControl w:val="0"/>
      <w:spacing w:beforeLines="50" w:before="156" w:line="360" w:lineRule="auto"/>
    </w:pPr>
    <w:rPr>
      <w:rFonts w:ascii="宋体" w:eastAsia="宋体" w:hAnsi="宋体" w:cs="Times New Roman"/>
      <w:sz w:val="24"/>
      <w:szCs w:val="24"/>
    </w:rPr>
  </w:style>
  <w:style w:type="paragraph" w:customStyle="1" w:styleId="selinna4">
    <w:name w:val="selinna表标"/>
    <w:basedOn w:val="affffffffffffffffffff7"/>
    <w:qFormat/>
    <w:pPr>
      <w:spacing w:beforeLines="0" w:before="156"/>
      <w:ind w:firstLineChars="200" w:firstLine="200"/>
    </w:pPr>
    <w:rPr>
      <w:b/>
      <w:szCs w:val="24"/>
    </w:rPr>
  </w:style>
  <w:style w:type="paragraph" w:customStyle="1" w:styleId="05152211">
    <w:name w:val="样式 样式 样式 段前: 0.5 行 行距: 1.5 倍行距 首行缩进:  2 字符 + 首行缩进:  2 字符 段后: 1 行...1"/>
    <w:basedOn w:val="0515221"/>
    <w:qFormat/>
    <w:pPr>
      <w:spacing w:afterLines="50" w:after="156"/>
      <w:ind w:firstLineChars="500" w:firstLine="500"/>
    </w:pPr>
  </w:style>
  <w:style w:type="paragraph" w:customStyle="1" w:styleId="affffffffffffffffffffffffffffffffffff5">
    <w:name w:val="许克亮标二"/>
    <w:qFormat/>
    <w:pPr>
      <w:adjustRightInd w:val="0"/>
      <w:snapToGrid w:val="0"/>
      <w:spacing w:line="360" w:lineRule="auto"/>
      <w:ind w:firstLine="561"/>
      <w:jc w:val="both"/>
    </w:pPr>
    <w:rPr>
      <w:rFonts w:ascii="Times New Roman" w:eastAsia="宋体" w:hAnsi="Times New Roman" w:cs="Times New Roman"/>
      <w:b/>
      <w:bCs/>
      <w:kern w:val="2"/>
      <w:sz w:val="28"/>
      <w:szCs w:val="28"/>
    </w:rPr>
  </w:style>
  <w:style w:type="paragraph" w:customStyle="1" w:styleId="22f6">
    <w:name w:val="正文22"/>
    <w:basedOn w:val="a2"/>
    <w:qFormat/>
    <w:pPr>
      <w:ind w:firstLineChars="200" w:firstLine="200"/>
    </w:pPr>
    <w:rPr>
      <w:rFonts w:cs="Tahoma"/>
      <w:kern w:val="0"/>
    </w:rPr>
  </w:style>
  <w:style w:type="paragraph" w:customStyle="1" w:styleId="11f2">
    <w:name w:val="11号线三级目录"/>
    <w:basedOn w:val="3"/>
    <w:qFormat/>
    <w:pPr>
      <w:keepNext w:val="0"/>
      <w:keepLines w:val="0"/>
      <w:numPr>
        <w:numId w:val="0"/>
      </w:numPr>
      <w:tabs>
        <w:tab w:val="left" w:pos="840"/>
      </w:tabs>
      <w:snapToGrid w:val="0"/>
      <w:spacing w:beforeLines="0" w:before="0" w:afterLines="0" w:after="0"/>
      <w:ind w:firstLineChars="200" w:firstLine="605"/>
      <w:jc w:val="both"/>
      <w:textAlignment w:val="auto"/>
    </w:pPr>
    <w:rPr>
      <w:rFonts w:ascii="宋体" w:hAnsi="宋体"/>
      <w:bCs/>
      <w:color w:val="auto"/>
      <w:kern w:val="2"/>
      <w:szCs w:val="28"/>
      <w:lang w:val="en-US"/>
    </w:rPr>
  </w:style>
  <w:style w:type="paragraph" w:customStyle="1" w:styleId="2ffffff3">
    <w:name w:val="戚标题2"/>
    <w:basedOn w:val="2"/>
    <w:qFormat/>
    <w:pPr>
      <w:keepNext w:val="0"/>
      <w:numPr>
        <w:numId w:val="0"/>
      </w:numPr>
      <w:tabs>
        <w:tab w:val="left" w:pos="0"/>
      </w:tabs>
      <w:snapToGrid w:val="0"/>
      <w:spacing w:beforeLines="0" w:before="156" w:afterLines="0" w:after="156" w:line="440" w:lineRule="exact"/>
      <w:textAlignment w:val="auto"/>
    </w:pPr>
    <w:rPr>
      <w:rFonts w:ascii="黑体" w:eastAsia="黑体" w:hAnsi="黑体"/>
      <w:b w:val="0"/>
      <w:color w:val="auto"/>
      <w:kern w:val="2"/>
      <w:sz w:val="28"/>
      <w:szCs w:val="30"/>
      <w:lang w:val="en-US"/>
    </w:rPr>
  </w:style>
  <w:style w:type="paragraph" w:customStyle="1" w:styleId="3fff3">
    <w:name w:val="样式 正文文本缩进 3 + 黑色"/>
    <w:basedOn w:val="36"/>
    <w:link w:val="3Char7"/>
    <w:qFormat/>
    <w:pPr>
      <w:adjustRightInd w:val="0"/>
      <w:spacing w:before="60" w:line="500" w:lineRule="exact"/>
      <w:ind w:left="0" w:firstLineChars="200" w:firstLine="480"/>
      <w:jc w:val="center"/>
    </w:pPr>
    <w:rPr>
      <w:rFonts w:ascii="宋体" w:eastAsia="宋体" w:hAnsi="宋体"/>
      <w:b/>
      <w:bCs/>
      <w:color w:val="000000"/>
      <w:spacing w:val="16"/>
      <w:sz w:val="18"/>
    </w:rPr>
  </w:style>
  <w:style w:type="paragraph" w:customStyle="1" w:styleId="affffffffffffffffffffffffffffffffffff6">
    <w:name w:val="参加人员"/>
    <w:basedOn w:val="a2"/>
    <w:qFormat/>
  </w:style>
  <w:style w:type="paragraph" w:customStyle="1" w:styleId="1ffffff7">
    <w:name w:val="样式 正文首行缩进 + 首行缩进:  1 字符"/>
    <w:basedOn w:val="aff9"/>
    <w:qFormat/>
    <w:pPr>
      <w:spacing w:line="440" w:lineRule="exact"/>
      <w:ind w:left="0" w:firstLineChars="200" w:firstLine="200"/>
    </w:pPr>
    <w:rPr>
      <w:rFonts w:ascii="宋体" w:hAnsi="宋体"/>
      <w:spacing w:val="6"/>
      <w:szCs w:val="20"/>
      <w:lang w:val="en-US"/>
    </w:rPr>
  </w:style>
  <w:style w:type="paragraph" w:customStyle="1" w:styleId="Affffffffffffffffffffffffffffffffffff7">
    <w:name w:val="正文A"/>
    <w:qFormat/>
    <w:pPr>
      <w:tabs>
        <w:tab w:val="left" w:pos="0"/>
      </w:tabs>
      <w:adjustRightInd w:val="0"/>
      <w:snapToGrid w:val="0"/>
      <w:spacing w:before="120" w:line="360" w:lineRule="auto"/>
      <w:ind w:firstLine="480"/>
      <w:jc w:val="both"/>
    </w:pPr>
    <w:rPr>
      <w:rFonts w:ascii="Times New Roman" w:eastAsia="宋体" w:hAnsi="Times New Roman" w:cs="Times New Roman"/>
      <w:sz w:val="24"/>
    </w:rPr>
  </w:style>
  <w:style w:type="paragraph" w:customStyle="1" w:styleId="40909">
    <w:name w:val="标题4－0909"/>
    <w:basedOn w:val="4"/>
    <w:qFormat/>
    <w:pPr>
      <w:keepNext w:val="0"/>
      <w:keepLines w:val="0"/>
      <w:numPr>
        <w:numId w:val="0"/>
      </w:numPr>
      <w:tabs>
        <w:tab w:val="clear" w:pos="862"/>
        <w:tab w:val="left" w:pos="851"/>
      </w:tabs>
      <w:snapToGrid w:val="0"/>
      <w:spacing w:beforeLines="50" w:before="120" w:after="120" w:line="360" w:lineRule="exact"/>
      <w:ind w:left="851" w:hanging="851"/>
      <w:textAlignment w:val="auto"/>
    </w:pPr>
    <w:rPr>
      <w:rFonts w:cs="宋体"/>
      <w:bCs/>
      <w:kern w:val="2"/>
      <w:lang w:val="en-US"/>
    </w:rPr>
  </w:style>
  <w:style w:type="paragraph" w:customStyle="1" w:styleId="selinna20">
    <w:name w:val="selinna标2"/>
    <w:basedOn w:val="selinna5"/>
    <w:qFormat/>
    <w:rPr>
      <w:sz w:val="36"/>
    </w:rPr>
  </w:style>
  <w:style w:type="paragraph" w:customStyle="1" w:styleId="selinna5">
    <w:name w:val="selinna标一"/>
    <w:basedOn w:val="a2"/>
    <w:qFormat/>
    <w:pPr>
      <w:keepNext/>
      <w:keepLines/>
      <w:adjustRightInd w:val="0"/>
      <w:snapToGrid w:val="0"/>
      <w:spacing w:beforeLines="50" w:before="156" w:line="300" w:lineRule="auto"/>
      <w:ind w:firstLineChars="200" w:firstLine="200"/>
      <w:outlineLvl w:val="0"/>
    </w:pPr>
    <w:rPr>
      <w:rFonts w:ascii="宋体" w:hAnsi="宋体" w:cs="Arial"/>
      <w:b/>
      <w:bCs/>
      <w:kern w:val="44"/>
      <w:sz w:val="44"/>
      <w:szCs w:val="44"/>
    </w:rPr>
  </w:style>
  <w:style w:type="paragraph" w:customStyle="1" w:styleId="GB2312035055">
    <w:name w:val="样式 (中文) 仿宋_GB2312 加粗 首行缩进:  0.35 厘米 段前: 0.5 行 段后: 5 磅"/>
    <w:basedOn w:val="a2"/>
    <w:qFormat/>
    <w:pPr>
      <w:spacing w:afterLines="100" w:after="312" w:line="300" w:lineRule="auto"/>
    </w:pPr>
    <w:rPr>
      <w:rFonts w:eastAsia="仿宋_GB2312"/>
      <w:b/>
      <w:bCs/>
      <w:sz w:val="28"/>
      <w:szCs w:val="20"/>
    </w:rPr>
  </w:style>
  <w:style w:type="paragraph" w:customStyle="1" w:styleId="affffffffffffffffffffffffffffffffffff8">
    <w:name w:val="环小四表题"/>
    <w:basedOn w:val="a2"/>
    <w:link w:val="CharCharfffff0"/>
    <w:qFormat/>
    <w:pPr>
      <w:wordWrap w:val="0"/>
      <w:jc w:val="right"/>
    </w:pPr>
    <w:rPr>
      <w:rFonts w:ascii="宋体"/>
      <w:b/>
      <w:kern w:val="0"/>
    </w:rPr>
  </w:style>
  <w:style w:type="paragraph" w:customStyle="1" w:styleId="33CharCharChar3CharCharCha1">
    <w:name w:val="样式 标题 3标题 3 Char Char Char节，一一黑四（一）条，（一）标题3 Char Char Cha...1"/>
    <w:basedOn w:val="3"/>
    <w:qFormat/>
    <w:pPr>
      <w:keepNext w:val="0"/>
      <w:keepLines w:val="0"/>
      <w:numPr>
        <w:numId w:val="0"/>
      </w:numPr>
      <w:tabs>
        <w:tab w:val="left" w:pos="-36"/>
      </w:tabs>
      <w:snapToGrid w:val="0"/>
      <w:spacing w:beforeLines="30" w:before="93" w:afterLines="0" w:after="0"/>
      <w:ind w:left="-21" w:hanging="15"/>
      <w:jc w:val="both"/>
      <w:textAlignment w:val="auto"/>
    </w:pPr>
    <w:rPr>
      <w:rFonts w:cs="宋体"/>
      <w:bCs/>
      <w:color w:val="auto"/>
      <w:kern w:val="2"/>
      <w:szCs w:val="28"/>
      <w:lang w:val="en-US"/>
    </w:rPr>
  </w:style>
  <w:style w:type="paragraph" w:customStyle="1" w:styleId="CharCharCharCharCharCharCharCharCharChar1CharCharCharCharCharCharCharCharCharCharCharCharCharCharCharCharCharChar">
    <w:name w:val="Char Char Char Char Char Char Char Char Char Char1 Char Char Char Char Char Char Char Char Char Char Char Char Char Char Char Char Char Char"/>
    <w:basedOn w:val="a2"/>
    <w:qFormat/>
  </w:style>
  <w:style w:type="paragraph" w:customStyle="1" w:styleId="7e">
    <w:name w:val="小标题7"/>
    <w:basedOn w:val="a3"/>
    <w:qFormat/>
    <w:pPr>
      <w:widowControl/>
      <w:tabs>
        <w:tab w:val="left" w:pos="3874"/>
      </w:tabs>
      <w:adjustRightInd w:val="0"/>
      <w:snapToGrid w:val="0"/>
      <w:spacing w:beforeLines="20" w:before="62" w:line="360" w:lineRule="atLeast"/>
      <w:ind w:left="3874" w:right="567" w:firstLineChars="0" w:hanging="454"/>
      <w:jc w:val="left"/>
      <w:textAlignment w:val="baseline"/>
    </w:pPr>
    <w:rPr>
      <w:kern w:val="0"/>
      <w:sz w:val="24"/>
      <w:szCs w:val="20"/>
    </w:rPr>
  </w:style>
  <w:style w:type="paragraph" w:customStyle="1" w:styleId="208081">
    <w:name w:val="样式 标题二 + 首行缩进:  2 字符 段前: 0.8 行 段后: 0.8 行1"/>
    <w:basedOn w:val="a2"/>
    <w:qFormat/>
    <w:pPr>
      <w:adjustRightInd w:val="0"/>
      <w:snapToGrid w:val="0"/>
      <w:spacing w:beforeLines="50" w:before="156" w:afterLines="50" w:after="156"/>
      <w:ind w:firstLineChars="200" w:firstLine="200"/>
    </w:pPr>
    <w:rPr>
      <w:rFonts w:cs="宋体"/>
      <w:b/>
      <w:bCs/>
      <w:sz w:val="28"/>
      <w:szCs w:val="20"/>
    </w:rPr>
  </w:style>
  <w:style w:type="paragraph" w:customStyle="1" w:styleId="414">
    <w:name w:val="表标题41"/>
    <w:basedOn w:val="a2"/>
    <w:qFormat/>
    <w:pPr>
      <w:spacing w:beforeLines="100" w:before="312" w:line="0" w:lineRule="atLeast"/>
      <w:ind w:left="425" w:hanging="425"/>
      <w:jc w:val="center"/>
    </w:pPr>
    <w:rPr>
      <w:rFonts w:eastAsia="黑体"/>
      <w:b/>
      <w:szCs w:val="20"/>
    </w:rPr>
  </w:style>
  <w:style w:type="paragraph" w:customStyle="1" w:styleId="affffffffffffffffffffffffffffffffffff9">
    <w:name w:val="附录"/>
    <w:basedOn w:val="a2"/>
    <w:qFormat/>
    <w:pPr>
      <w:spacing w:before="120" w:after="120"/>
      <w:ind w:left="567" w:hanging="567"/>
      <w:jc w:val="center"/>
    </w:pPr>
    <w:rPr>
      <w:rFonts w:eastAsia="楷体_GB2312"/>
      <w:b/>
      <w:bCs/>
      <w:spacing w:val="60"/>
      <w:sz w:val="28"/>
    </w:rPr>
  </w:style>
  <w:style w:type="paragraph" w:customStyle="1" w:styleId="affffffffffffffffffffffffffffffffffffa">
    <w:name w:val="质报书正文"/>
    <w:basedOn w:val="a2"/>
    <w:qFormat/>
    <w:pPr>
      <w:ind w:firstLineChars="200" w:firstLine="480"/>
    </w:pPr>
    <w:rPr>
      <w:rFonts w:ascii="宋体" w:hAnsi="宋体"/>
      <w:kern w:val="0"/>
    </w:rPr>
  </w:style>
  <w:style w:type="paragraph" w:customStyle="1" w:styleId="0b">
    <w:name w:val="样式 首行缩进:  0 字符"/>
    <w:basedOn w:val="a2"/>
    <w:qFormat/>
    <w:pPr>
      <w:spacing w:before="120" w:line="400" w:lineRule="exact"/>
      <w:ind w:firstLine="397"/>
    </w:pPr>
    <w:rPr>
      <w:szCs w:val="20"/>
    </w:rPr>
  </w:style>
  <w:style w:type="paragraph" w:customStyle="1" w:styleId="3fff4">
    <w:name w:val="样式 标题3 + (符号) 黑体"/>
    <w:basedOn w:val="a2"/>
    <w:qFormat/>
    <w:pPr>
      <w:keepNext/>
      <w:keepLines/>
      <w:spacing w:before="60" w:after="60"/>
    </w:pPr>
    <w:rPr>
      <w:rFonts w:ascii="黑体" w:eastAsia="黑体"/>
      <w:sz w:val="28"/>
      <w:szCs w:val="28"/>
    </w:rPr>
  </w:style>
  <w:style w:type="paragraph" w:customStyle="1" w:styleId="1141">
    <w:name w:val="样式114"/>
    <w:basedOn w:val="a2"/>
    <w:qFormat/>
    <w:pPr>
      <w:keepNext/>
      <w:keepLines/>
      <w:adjustRightInd w:val="0"/>
      <w:spacing w:before="120" w:after="120" w:line="520" w:lineRule="exact"/>
      <w:outlineLvl w:val="2"/>
    </w:pPr>
    <w:rPr>
      <w:rFonts w:eastAsia="黑体"/>
      <w:b/>
      <w:color w:val="000000"/>
      <w:kern w:val="0"/>
      <w:szCs w:val="28"/>
      <w:u w:val="single"/>
      <w:lang w:val="en-AU"/>
    </w:rPr>
  </w:style>
  <w:style w:type="paragraph" w:customStyle="1" w:styleId="4120">
    <w:name w:val="样式 标题 4 + 段前: 12 磅"/>
    <w:basedOn w:val="a2"/>
    <w:qFormat/>
    <w:pPr>
      <w:tabs>
        <w:tab w:val="left" w:pos="0"/>
        <w:tab w:val="left" w:pos="678"/>
      </w:tabs>
      <w:spacing w:before="120" w:line="400" w:lineRule="exact"/>
    </w:pPr>
  </w:style>
  <w:style w:type="paragraph" w:customStyle="1" w:styleId="2131">
    <w:name w:val="正文文本 213"/>
    <w:basedOn w:val="a2"/>
    <w:qFormat/>
    <w:pPr>
      <w:overflowPunct w:val="0"/>
      <w:autoSpaceDE w:val="0"/>
      <w:autoSpaceDN w:val="0"/>
      <w:adjustRightInd w:val="0"/>
      <w:ind w:left="992" w:hanging="567"/>
    </w:pPr>
    <w:rPr>
      <w:rFonts w:ascii="宋体" w:hAnsi="MS Sans Serif"/>
      <w:kern w:val="0"/>
      <w:sz w:val="28"/>
      <w:szCs w:val="20"/>
    </w:rPr>
  </w:style>
  <w:style w:type="paragraph" w:customStyle="1" w:styleId="bt1CharCharChar">
    <w:name w:val="样式 正文文本编号bt正文文字正文文字1正文文本 Char正文文字 Char Char一级标题封面文字正文文本..."/>
    <w:basedOn w:val="af4"/>
    <w:qFormat/>
    <w:pPr>
      <w:spacing w:after="0"/>
      <w:ind w:firstLineChars="200" w:firstLine="462"/>
      <w:jc w:val="center"/>
    </w:pPr>
    <w:rPr>
      <w:rFonts w:ascii="宋体" w:hAnsi="宋体" w:cs="宋体"/>
      <w:b/>
      <w:bCs/>
      <w:szCs w:val="20"/>
    </w:rPr>
  </w:style>
  <w:style w:type="paragraph" w:customStyle="1" w:styleId="328">
    <w:name w:val="正文32"/>
    <w:basedOn w:val="a2"/>
    <w:qFormat/>
    <w:pPr>
      <w:snapToGrid w:val="0"/>
      <w:spacing w:after="120" w:line="324" w:lineRule="auto"/>
      <w:ind w:firstLineChars="200" w:firstLine="480"/>
    </w:pPr>
    <w:rPr>
      <w:rFonts w:ascii="Arial" w:hAnsi="Arial"/>
      <w:bCs/>
      <w:kern w:val="0"/>
      <w:lang w:val="eu-ES"/>
    </w:rPr>
  </w:style>
  <w:style w:type="paragraph" w:customStyle="1" w:styleId="CharCharCharCharCharChar1CharCharChar1CharCharChar1CharCharCharCharCharCharCharCharCharChar3">
    <w:name w:val="Char Char Char Char Char Char1 Char Char Char1 Char Char Char1 Char Char Char Char Char Char Char Char Char Char3"/>
    <w:basedOn w:val="a2"/>
    <w:next w:val="a2"/>
    <w:qFormat/>
    <w:pPr>
      <w:ind w:firstLineChars="200" w:firstLine="200"/>
    </w:pPr>
    <w:rPr>
      <w:rFonts w:hAnsi="宋体" w:cs="Tms Rmn"/>
    </w:rPr>
  </w:style>
  <w:style w:type="paragraph" w:customStyle="1" w:styleId="affffffffffffffffffffffffffffffffffffb">
    <w:name w:val="表格体"/>
    <w:basedOn w:val="a2"/>
    <w:qFormat/>
    <w:pPr>
      <w:jc w:val="center"/>
    </w:pPr>
    <w:rPr>
      <w:rFonts w:ascii="宋体" w:hAnsi="宋体"/>
      <w:szCs w:val="21"/>
    </w:rPr>
  </w:style>
  <w:style w:type="paragraph" w:customStyle="1" w:styleId="143">
    <w:name w:val="样式14"/>
    <w:basedOn w:val="4"/>
    <w:qFormat/>
    <w:pPr>
      <w:numPr>
        <w:numId w:val="0"/>
      </w:numPr>
      <w:tabs>
        <w:tab w:val="clear" w:pos="862"/>
        <w:tab w:val="left" w:pos="851"/>
      </w:tabs>
      <w:snapToGrid w:val="0"/>
      <w:spacing w:beforeLines="50" w:before="120" w:line="240" w:lineRule="auto"/>
      <w:textAlignment w:val="auto"/>
    </w:pPr>
    <w:rPr>
      <w:rFonts w:cs="宋体"/>
      <w:bCs/>
      <w:kern w:val="2"/>
      <w:szCs w:val="28"/>
      <w:lang w:val="en-US"/>
    </w:rPr>
  </w:style>
  <w:style w:type="paragraph" w:customStyle="1" w:styleId="115151">
    <w:name w:val="样式 11.5 磅 行距: 1.5 倍行距1"/>
    <w:basedOn w:val="a2"/>
    <w:qFormat/>
    <w:pPr>
      <w:ind w:firstLineChars="200" w:firstLine="460"/>
    </w:pPr>
    <w:rPr>
      <w:rFonts w:cs="宋体"/>
      <w:szCs w:val="20"/>
    </w:rPr>
  </w:style>
  <w:style w:type="paragraph" w:customStyle="1" w:styleId="115153">
    <w:name w:val="样式 11.5 磅 行距: 1.5 倍行距3"/>
    <w:basedOn w:val="a2"/>
    <w:qFormat/>
    <w:pPr>
      <w:ind w:leftChars="100" w:left="210" w:firstLineChars="200" w:firstLine="460"/>
    </w:pPr>
    <w:rPr>
      <w:rFonts w:cs="宋体"/>
      <w:szCs w:val="20"/>
    </w:rPr>
  </w:style>
  <w:style w:type="paragraph" w:customStyle="1" w:styleId="affffffffffffffffffffffffffffffffffffc">
    <w:name w:val="表内文"/>
    <w:basedOn w:val="a3"/>
    <w:qFormat/>
    <w:pPr>
      <w:widowControl/>
      <w:adjustRightInd w:val="0"/>
      <w:snapToGrid w:val="0"/>
      <w:spacing w:beforeLines="10" w:before="31" w:afterLines="10" w:after="31"/>
      <w:ind w:firstLineChars="0" w:firstLine="0"/>
      <w:jc w:val="center"/>
      <w:textAlignment w:val="baseline"/>
    </w:pPr>
    <w:rPr>
      <w:rFonts w:ascii="新宋体" w:eastAsia="新宋体"/>
      <w:spacing w:val="1"/>
      <w:w w:val="90"/>
      <w:kern w:val="0"/>
      <w:sz w:val="22"/>
      <w:szCs w:val="16"/>
    </w:rPr>
  </w:style>
  <w:style w:type="paragraph" w:customStyle="1" w:styleId="1ffffff8">
    <w:name w:val="徐萍自正文1"/>
    <w:basedOn w:val="a2"/>
    <w:qFormat/>
    <w:pPr>
      <w:tabs>
        <w:tab w:val="left" w:pos="0"/>
      </w:tabs>
      <w:adjustRightInd w:val="0"/>
      <w:snapToGrid w:val="0"/>
      <w:ind w:firstLineChars="200" w:firstLine="520"/>
      <w:textAlignment w:val="baseline"/>
    </w:pPr>
    <w:rPr>
      <w:rFonts w:ascii="宋体"/>
      <w:bCs/>
      <w:color w:val="000000"/>
      <w:kern w:val="24"/>
      <w:sz w:val="26"/>
      <w:szCs w:val="20"/>
    </w:rPr>
  </w:style>
  <w:style w:type="paragraph" w:customStyle="1" w:styleId="CharCharCharCharCharChar1Char3">
    <w:name w:val="Char Char Char Char Char Char1 Char3"/>
    <w:basedOn w:val="a2"/>
    <w:qFormat/>
    <w:pPr>
      <w:spacing w:line="360" w:lineRule="auto"/>
      <w:ind w:firstLineChars="200" w:firstLine="200"/>
    </w:pPr>
    <w:rPr>
      <w:rFonts w:ascii="宋体" w:hAnsi="宋体" w:cs="宋体"/>
      <w:sz w:val="24"/>
    </w:rPr>
  </w:style>
  <w:style w:type="paragraph" w:customStyle="1" w:styleId="2ffffff4">
    <w:name w:val="样式 正文文本 + 左 首行缩进:  2 字符"/>
    <w:basedOn w:val="af4"/>
    <w:qFormat/>
    <w:pPr>
      <w:adjustRightInd w:val="0"/>
      <w:spacing w:after="0"/>
      <w:ind w:firstLineChars="200" w:firstLine="200"/>
      <w:jc w:val="left"/>
    </w:pPr>
    <w:rPr>
      <w:rFonts w:ascii="宋体" w:eastAsia="仿宋_GB2312" w:hAnsi="宋体" w:cs="宋体"/>
      <w:sz w:val="28"/>
      <w:szCs w:val="20"/>
    </w:rPr>
  </w:style>
  <w:style w:type="paragraph" w:customStyle="1" w:styleId="051">
    <w:name w:val="样式 表格文字左对齐 + 段后: 0.5 行"/>
    <w:basedOn w:val="a2"/>
    <w:qFormat/>
    <w:pPr>
      <w:spacing w:line="400" w:lineRule="exact"/>
    </w:pPr>
    <w:rPr>
      <w:rFonts w:ascii="Arial" w:eastAsia="楷体_GB2312" w:hAnsi="Arial" w:cs="宋体"/>
      <w:szCs w:val="20"/>
    </w:rPr>
  </w:style>
  <w:style w:type="paragraph" w:customStyle="1" w:styleId="162">
    <w:name w:val="样式16"/>
    <w:basedOn w:val="a2"/>
    <w:qFormat/>
    <w:pPr>
      <w:overflowPunct w:val="0"/>
      <w:autoSpaceDE w:val="0"/>
      <w:autoSpaceDN w:val="0"/>
      <w:adjustRightInd w:val="0"/>
      <w:spacing w:beforeLines="30" w:before="93" w:afterLines="30" w:after="93"/>
      <w:ind w:firstLineChars="225" w:firstLine="540"/>
      <w:textAlignment w:val="baseline"/>
    </w:pPr>
    <w:rPr>
      <w:rFonts w:cs="宋体"/>
      <w:kern w:val="0"/>
    </w:rPr>
  </w:style>
  <w:style w:type="paragraph" w:customStyle="1" w:styleId="11f3">
    <w:name w:val="11"/>
    <w:qFormat/>
    <w:pPr>
      <w:widowControl w:val="0"/>
      <w:jc w:val="both"/>
    </w:pPr>
    <w:rPr>
      <w:rFonts w:ascii="Times New Roman" w:eastAsia="宋体" w:hAnsi="Times New Roman" w:cs="Times New Roman"/>
      <w:kern w:val="2"/>
      <w:sz w:val="24"/>
      <w:szCs w:val="24"/>
    </w:rPr>
  </w:style>
  <w:style w:type="paragraph" w:customStyle="1" w:styleId="Char4s4212">
    <w:name w:val="样式 正文缩进正文缩进 Char表格标题标题4正文不缩进s4正文2首行缩进两字正文缩进1 + 首行缩进:  2 ..."/>
    <w:basedOn w:val="a3"/>
    <w:qFormat/>
    <w:pPr>
      <w:widowControl/>
      <w:adjustRightInd w:val="0"/>
      <w:snapToGrid w:val="0"/>
      <w:spacing w:beforeLines="50" w:before="156" w:line="360" w:lineRule="atLeast"/>
      <w:ind w:firstLineChars="0" w:firstLine="720"/>
      <w:jc w:val="left"/>
      <w:textAlignment w:val="baseline"/>
    </w:pPr>
    <w:rPr>
      <w:rFonts w:ascii="宋体" w:hAnsi="宋体"/>
      <w:kern w:val="0"/>
      <w:sz w:val="24"/>
      <w:szCs w:val="20"/>
    </w:rPr>
  </w:style>
  <w:style w:type="paragraph" w:customStyle="1" w:styleId="Charffffff1">
    <w:name w:val="样式 Char +"/>
    <w:basedOn w:val="Char52"/>
    <w:link w:val="CharCharfffff1"/>
    <w:qFormat/>
    <w:pPr>
      <w:widowControl w:val="0"/>
      <w:spacing w:line="520" w:lineRule="exact"/>
      <w:jc w:val="both"/>
    </w:pPr>
    <w:rPr>
      <w:rFonts w:ascii="宋体" w:hAnsi="宋体" w:cs="Times New Roman"/>
    </w:rPr>
  </w:style>
  <w:style w:type="paragraph" w:customStyle="1" w:styleId="236">
    <w:name w:val="正文23"/>
    <w:basedOn w:val="a2"/>
    <w:qFormat/>
    <w:pPr>
      <w:ind w:firstLineChars="250" w:firstLine="600"/>
      <w:jc w:val="center"/>
    </w:pPr>
    <w:rPr>
      <w:rFonts w:cs="Tahoma"/>
      <w:kern w:val="0"/>
    </w:rPr>
  </w:style>
  <w:style w:type="paragraph" w:customStyle="1" w:styleId="CharCharfffff2">
    <w:name w:val="批注主题 Char Char"/>
    <w:basedOn w:val="af1"/>
    <w:next w:val="af1"/>
    <w:qFormat/>
    <w:rPr>
      <w:b/>
      <w:sz w:val="24"/>
    </w:rPr>
  </w:style>
  <w:style w:type="paragraph" w:customStyle="1" w:styleId="341">
    <w:name w:val="正文34"/>
    <w:basedOn w:val="a2"/>
    <w:qFormat/>
    <w:pPr>
      <w:snapToGrid w:val="0"/>
      <w:spacing w:after="120" w:line="324" w:lineRule="auto"/>
      <w:ind w:firstLineChars="200" w:firstLine="480"/>
    </w:pPr>
    <w:rPr>
      <w:rFonts w:ascii="Arial" w:hAnsi="Arial"/>
      <w:bCs/>
      <w:kern w:val="0"/>
      <w:lang w:val="eu-ES"/>
    </w:rPr>
  </w:style>
  <w:style w:type="paragraph" w:customStyle="1" w:styleId="3fff5">
    <w:name w:val="3标题"/>
    <w:basedOn w:val="a2"/>
    <w:qFormat/>
    <w:pPr>
      <w:keepNext/>
      <w:keepLines/>
      <w:spacing w:before="120" w:after="120" w:line="460" w:lineRule="exact"/>
      <w:outlineLvl w:val="1"/>
    </w:pPr>
    <w:rPr>
      <w:rFonts w:ascii="Arial" w:eastAsia="黑体" w:hAnsi="Arial"/>
      <w:b/>
      <w:bCs/>
      <w:sz w:val="28"/>
      <w:szCs w:val="28"/>
    </w:rPr>
  </w:style>
  <w:style w:type="paragraph" w:customStyle="1" w:styleId="431">
    <w:name w:val="中大4级3"/>
    <w:basedOn w:val="3ff1"/>
    <w:link w:val="43Char"/>
    <w:qFormat/>
    <w:pPr>
      <w:numPr>
        <w:ilvl w:val="1"/>
      </w:numPr>
      <w:tabs>
        <w:tab w:val="left" w:pos="993"/>
      </w:tabs>
      <w:spacing w:beforeLines="0" w:before="260" w:afterLines="0" w:after="260" w:line="240" w:lineRule="auto"/>
      <w:jc w:val="left"/>
      <w:outlineLvl w:val="3"/>
    </w:pPr>
    <w:rPr>
      <w:kern w:val="0"/>
      <w:sz w:val="24"/>
      <w:szCs w:val="24"/>
      <w:lang w:val="en-US"/>
    </w:rPr>
  </w:style>
  <w:style w:type="paragraph" w:customStyle="1" w:styleId="CharCharCharCharCharCharCharCharCharChar0">
    <w:name w:val="样式 Char Char Char Char Char Char Char Char Char Char + 黑色 行距: 多..."/>
    <w:basedOn w:val="a2"/>
    <w:qFormat/>
    <w:pPr>
      <w:spacing w:line="336" w:lineRule="auto"/>
      <w:ind w:rightChars="100" w:right="210" w:firstLineChars="200" w:firstLine="480"/>
    </w:pPr>
    <w:rPr>
      <w:rFonts w:ascii="宋体" w:hAnsi="宋体" w:cs="宋体"/>
      <w:color w:val="000000"/>
      <w:kern w:val="0"/>
      <w:szCs w:val="20"/>
    </w:rPr>
  </w:style>
  <w:style w:type="paragraph" w:customStyle="1" w:styleId="Char130">
    <w:name w:val="Char13"/>
    <w:basedOn w:val="a2"/>
    <w:qFormat/>
  </w:style>
  <w:style w:type="paragraph" w:customStyle="1" w:styleId="affffffffffffffffffffffffffffffffffffd">
    <w:name w:val="中大页眉"/>
    <w:basedOn w:val="a2"/>
    <w:link w:val="Charffffff2"/>
    <w:qFormat/>
    <w:pPr>
      <w:jc w:val="center"/>
    </w:pPr>
    <w:rPr>
      <w:rFonts w:ascii="宋体" w:hAnsi="宋体"/>
      <w:kern w:val="0"/>
      <w:sz w:val="20"/>
    </w:rPr>
  </w:style>
  <w:style w:type="paragraph" w:customStyle="1" w:styleId="22f7">
    <w:name w:val="正文文本 22"/>
    <w:basedOn w:val="a2"/>
    <w:qFormat/>
    <w:pPr>
      <w:overflowPunct w:val="0"/>
      <w:autoSpaceDE w:val="0"/>
      <w:autoSpaceDN w:val="0"/>
      <w:adjustRightInd w:val="0"/>
      <w:ind w:left="992" w:hanging="567"/>
    </w:pPr>
    <w:rPr>
      <w:rFonts w:ascii="宋体" w:hAnsi="MS Sans Serif"/>
      <w:kern w:val="0"/>
      <w:sz w:val="28"/>
      <w:szCs w:val="20"/>
    </w:rPr>
  </w:style>
  <w:style w:type="paragraph" w:customStyle="1" w:styleId="1ffffff9">
    <w:name w:val="正文（1）"/>
    <w:basedOn w:val="a3"/>
    <w:next w:val="aff9"/>
    <w:qFormat/>
    <w:pPr>
      <w:widowControl/>
      <w:adjustRightInd w:val="0"/>
      <w:snapToGrid w:val="0"/>
      <w:spacing w:beforeLines="50" w:before="156" w:line="480" w:lineRule="exact"/>
      <w:ind w:firstLineChars="0" w:firstLine="720"/>
      <w:jc w:val="left"/>
      <w:textAlignment w:val="baseline"/>
    </w:pPr>
    <w:rPr>
      <w:rFonts w:cs="宋体"/>
      <w:color w:val="FF00FF"/>
      <w:kern w:val="0"/>
      <w:szCs w:val="20"/>
    </w:rPr>
  </w:style>
  <w:style w:type="paragraph" w:customStyle="1" w:styleId="InTableII">
    <w:name w:val="In Table (II)"/>
    <w:basedOn w:val="InTable"/>
    <w:qFormat/>
    <w:pPr>
      <w:spacing w:beforeLines="25" w:before="78" w:afterLines="25" w:after="78"/>
      <w:ind w:leftChars="20" w:left="20"/>
      <w:jc w:val="left"/>
    </w:pPr>
  </w:style>
  <w:style w:type="paragraph" w:customStyle="1" w:styleId="1200505">
    <w:name w:val="样式 样式 样式 样式 标题 1 + 左侧:  2 字符 + 左  0 字符 + 段前: 0.5 行 段后: 0.5 行 + 段..."/>
    <w:basedOn w:val="a2"/>
    <w:qFormat/>
    <w:pPr>
      <w:keepNext/>
      <w:keepLines/>
      <w:spacing w:beforeLines="10" w:before="31" w:afterLines="10" w:after="31"/>
      <w:outlineLvl w:val="0"/>
    </w:pPr>
    <w:rPr>
      <w:rFonts w:cs="宋体"/>
      <w:b/>
      <w:bCs/>
      <w:kern w:val="44"/>
      <w:sz w:val="28"/>
      <w:szCs w:val="20"/>
    </w:rPr>
  </w:style>
  <w:style w:type="paragraph" w:customStyle="1" w:styleId="2122">
    <w:name w:val="正文文本 212"/>
    <w:basedOn w:val="a2"/>
    <w:qFormat/>
    <w:pPr>
      <w:overflowPunct w:val="0"/>
      <w:autoSpaceDE w:val="0"/>
      <w:autoSpaceDN w:val="0"/>
      <w:adjustRightInd w:val="0"/>
      <w:ind w:left="992" w:hanging="567"/>
    </w:pPr>
    <w:rPr>
      <w:rFonts w:ascii="宋体" w:hAnsi="MS Sans Serif"/>
      <w:kern w:val="0"/>
      <w:sz w:val="28"/>
      <w:szCs w:val="20"/>
    </w:rPr>
  </w:style>
  <w:style w:type="paragraph" w:customStyle="1" w:styleId="3111ReHead3WSAh3BSH-3H3b33rdlevell3CT">
    <w:name w:val="样式 标题 3条标题1.1.1ReHead 3 WSAh3BSH-3H3b33rd levell3CT标题..."/>
    <w:basedOn w:val="3"/>
    <w:qFormat/>
    <w:pPr>
      <w:keepNext w:val="0"/>
      <w:keepLines w:val="0"/>
      <w:numPr>
        <w:numId w:val="0"/>
      </w:numPr>
      <w:tabs>
        <w:tab w:val="left" w:pos="840"/>
      </w:tabs>
      <w:snapToGrid w:val="0"/>
      <w:spacing w:beforeLines="0" w:before="0" w:afterLines="0" w:after="0"/>
      <w:jc w:val="both"/>
      <w:textAlignment w:val="auto"/>
    </w:pPr>
    <w:rPr>
      <w:b w:val="0"/>
      <w:color w:val="auto"/>
      <w:kern w:val="2"/>
      <w:szCs w:val="28"/>
      <w:lang w:val="en-US"/>
    </w:rPr>
  </w:style>
  <w:style w:type="paragraph" w:customStyle="1" w:styleId="affffffffffffffffffffffffffffffffffffe">
    <w:name w:val="列项及编号"/>
    <w:basedOn w:val="afffffffffffffffffffffffe"/>
    <w:qFormat/>
    <w:pPr>
      <w:widowControl/>
      <w:autoSpaceDE/>
      <w:autoSpaceDN/>
      <w:snapToGrid w:val="0"/>
      <w:spacing w:beforeLines="20" w:before="62" w:afterLines="20" w:after="62" w:line="288" w:lineRule="auto"/>
    </w:pPr>
    <w:rPr>
      <w:kern w:val="2"/>
      <w:sz w:val="21"/>
      <w:szCs w:val="20"/>
    </w:rPr>
  </w:style>
  <w:style w:type="paragraph" w:customStyle="1" w:styleId="afffffffffffffffffffffffffffffffffffff">
    <w:name w:val="正文楷体"/>
    <w:basedOn w:val="a2"/>
    <w:qFormat/>
    <w:rPr>
      <w:rFonts w:eastAsia="楷体_GB2312"/>
      <w:bCs/>
    </w:rPr>
  </w:style>
  <w:style w:type="paragraph" w:customStyle="1" w:styleId="TOC111">
    <w:name w:val="TOC 标题111"/>
    <w:basedOn w:val="1"/>
    <w:next w:val="a2"/>
    <w:qFormat/>
    <w:pPr>
      <w:keepNext w:val="0"/>
      <w:widowControl/>
      <w:numPr>
        <w:numId w:val="0"/>
      </w:numPr>
      <w:tabs>
        <w:tab w:val="left" w:pos="0"/>
      </w:tabs>
      <w:snapToGrid w:val="0"/>
      <w:spacing w:beforeLines="0" w:before="156" w:afterLines="0" w:after="156" w:line="576" w:lineRule="auto"/>
      <w:textAlignment w:val="auto"/>
      <w:outlineLvl w:val="9"/>
    </w:pPr>
    <w:rPr>
      <w:rFonts w:cs="仿宋_GB2312"/>
      <w:color w:val="auto"/>
      <w:szCs w:val="44"/>
      <w:lang w:val="en-US"/>
    </w:rPr>
  </w:style>
  <w:style w:type="paragraph" w:customStyle="1" w:styleId="301">
    <w:name w:val="样式 样式 标题 3 + 宋体 小四 加粗 + 首行缩进:  0 厘米"/>
    <w:basedOn w:val="a2"/>
    <w:qFormat/>
    <w:pPr>
      <w:keepNext/>
      <w:keepLines/>
      <w:spacing w:before="240" w:after="120"/>
      <w:ind w:firstLine="567"/>
    </w:pPr>
    <w:rPr>
      <w:rFonts w:hAnsi="宋体" w:hint="eastAsia"/>
      <w:b/>
      <w:szCs w:val="20"/>
    </w:rPr>
  </w:style>
  <w:style w:type="paragraph" w:customStyle="1" w:styleId="5ff">
    <w:name w:val="表文5号"/>
    <w:basedOn w:val="a2"/>
    <w:qFormat/>
    <w:pPr>
      <w:snapToGrid w:val="0"/>
      <w:jc w:val="center"/>
    </w:pPr>
    <w:rPr>
      <w:szCs w:val="21"/>
    </w:rPr>
  </w:style>
  <w:style w:type="paragraph" w:customStyle="1" w:styleId="3Char13">
    <w:name w:val="样式 标题 3Char + 字距调整四号1"/>
    <w:basedOn w:val="3"/>
    <w:qFormat/>
    <w:pPr>
      <w:keepNext w:val="0"/>
      <w:keepLines w:val="0"/>
      <w:numPr>
        <w:numId w:val="0"/>
      </w:numPr>
      <w:tabs>
        <w:tab w:val="left" w:pos="1080"/>
        <w:tab w:val="left" w:pos="4621"/>
      </w:tabs>
      <w:snapToGrid w:val="0"/>
      <w:spacing w:beforeLines="0" w:before="240" w:afterLines="0" w:after="156"/>
      <w:ind w:left="720"/>
      <w:jc w:val="both"/>
      <w:textAlignment w:val="auto"/>
    </w:pPr>
    <w:rPr>
      <w:rFonts w:eastAsia="楷体_GB2312"/>
      <w:b w:val="0"/>
      <w:kern w:val="28"/>
      <w:sz w:val="24"/>
      <w:lang w:val="en-US"/>
    </w:rPr>
  </w:style>
  <w:style w:type="paragraph" w:customStyle="1" w:styleId="242">
    <w:name w:val="样式 小四 行距: 固定值 24 磅 首行缩进:  2 字符"/>
    <w:basedOn w:val="a2"/>
    <w:qFormat/>
    <w:pPr>
      <w:spacing w:line="440" w:lineRule="exact"/>
      <w:ind w:firstLineChars="200" w:firstLine="200"/>
    </w:pPr>
  </w:style>
  <w:style w:type="paragraph" w:customStyle="1" w:styleId="2wj">
    <w:name w:val="表格文字2wj"/>
    <w:basedOn w:val="a2"/>
    <w:qFormat/>
    <w:pPr>
      <w:adjustRightInd w:val="0"/>
      <w:snapToGrid w:val="0"/>
      <w:spacing w:line="360" w:lineRule="atLeast"/>
      <w:jc w:val="center"/>
    </w:pPr>
    <w:rPr>
      <w:kern w:val="0"/>
      <w:szCs w:val="21"/>
    </w:rPr>
  </w:style>
  <w:style w:type="paragraph" w:customStyle="1" w:styleId="afffffffffffffffffffffffffffffffffffff0">
    <w:name w:val="表格南京"/>
    <w:basedOn w:val="a2"/>
    <w:qFormat/>
    <w:pPr>
      <w:spacing w:line="360" w:lineRule="exact"/>
      <w:jc w:val="center"/>
    </w:pPr>
    <w:rPr>
      <w:rFonts w:ascii="宋体" w:hAnsi="宋体"/>
      <w:szCs w:val="21"/>
    </w:rPr>
  </w:style>
  <w:style w:type="character" w:customStyle="1" w:styleId="2Charf0">
    <w:name w:val="样式 报告 + 首行缩进:  2 字符 Char"/>
    <w:qFormat/>
    <w:rPr>
      <w:rFonts w:eastAsia="宋体" w:cs="宋体"/>
      <w:sz w:val="24"/>
      <w:lang w:val="en-US" w:eastAsia="zh-CN" w:bidi="ar-SA"/>
    </w:rPr>
  </w:style>
  <w:style w:type="character" w:customStyle="1" w:styleId="004Char">
    <w:name w:val="00 标题4 Char"/>
    <w:qFormat/>
    <w:rPr>
      <w:rFonts w:eastAsia="宋体"/>
      <w:b/>
      <w:bCs/>
      <w:kern w:val="2"/>
      <w:sz w:val="24"/>
      <w:szCs w:val="32"/>
      <w:lang w:val="en-US" w:eastAsia="zh-CN" w:bidi="ar-SA"/>
    </w:rPr>
  </w:style>
  <w:style w:type="character" w:customStyle="1" w:styleId="Charffffff3">
    <w:name w:val="第二标题 Char"/>
    <w:qFormat/>
    <w:rPr>
      <w:rFonts w:ascii="Arial" w:eastAsia="黑体" w:hAnsi="Arial"/>
      <w:b/>
      <w:bCs/>
      <w:kern w:val="2"/>
      <w:sz w:val="36"/>
      <w:szCs w:val="36"/>
    </w:rPr>
  </w:style>
  <w:style w:type="character" w:customStyle="1" w:styleId="Charffffff4">
    <w:name w:val="第三标题 Char"/>
    <w:qFormat/>
    <w:rPr>
      <w:rFonts w:ascii="Arial" w:hAnsi="Arial"/>
      <w:b/>
      <w:bCs/>
      <w:color w:val="000000"/>
      <w:kern w:val="2"/>
      <w:sz w:val="32"/>
      <w:szCs w:val="32"/>
    </w:rPr>
  </w:style>
  <w:style w:type="character" w:customStyle="1" w:styleId="Charffffff5">
    <w:name w:val="样式 第三标题 + 宋体 Char"/>
    <w:qFormat/>
    <w:rPr>
      <w:rFonts w:ascii="宋体" w:hAnsi="宋体"/>
      <w:b/>
      <w:bCs/>
      <w:color w:val="000000"/>
      <w:kern w:val="2"/>
      <w:sz w:val="32"/>
      <w:szCs w:val="32"/>
    </w:rPr>
  </w:style>
  <w:style w:type="character" w:customStyle="1" w:styleId="33Char">
    <w:name w:val="标题 33 Char"/>
    <w:qFormat/>
    <w:rPr>
      <w:rFonts w:ascii="黑体" w:eastAsia="黑体" w:hAnsi="Arial" w:cs="Arial"/>
      <w:bCs/>
      <w:kern w:val="2"/>
      <w:sz w:val="24"/>
      <w:szCs w:val="24"/>
      <w:lang w:eastAsia="zh-TW"/>
    </w:rPr>
  </w:style>
  <w:style w:type="character" w:customStyle="1" w:styleId="Charffffff6">
    <w:name w:val="样式 表格 + 宋体 五号 Char"/>
    <w:qFormat/>
    <w:rPr>
      <w:rFonts w:ascii="黑体" w:eastAsia="黑体" w:hAnsi="Arial" w:cs="Arial"/>
      <w:bCs/>
      <w:kern w:val="2"/>
      <w:sz w:val="21"/>
      <w:szCs w:val="24"/>
      <w:lang w:val="en-US" w:eastAsia="zh-CN" w:bidi="ar-SA"/>
    </w:rPr>
  </w:style>
  <w:style w:type="character" w:customStyle="1" w:styleId="1Char8">
    <w:name w:val="标题 1文章 Char"/>
    <w:qFormat/>
    <w:rPr>
      <w:rFonts w:ascii="宋体" w:hAnsi="宋体" w:cs="宋体"/>
      <w:b/>
      <w:bCs/>
      <w:sz w:val="44"/>
      <w:lang w:val="en-US"/>
    </w:rPr>
  </w:style>
  <w:style w:type="character" w:customStyle="1" w:styleId="3Char8">
    <w:name w:val="样式 标题 3 + (西文) 宋体 Char"/>
    <w:qFormat/>
    <w:rPr>
      <w:rFonts w:ascii="宋体" w:hAnsi="宋体" w:cs="宋体"/>
      <w:b/>
      <w:bCs/>
      <w:snapToGrid w:val="0"/>
      <w:sz w:val="24"/>
      <w:szCs w:val="24"/>
      <w:lang w:val="eu-ES"/>
    </w:rPr>
  </w:style>
  <w:style w:type="character" w:customStyle="1" w:styleId="08515Char">
    <w:name w:val="样式 小四 首行缩进:  0.85 厘米 行距: 1.5 倍行距 Char"/>
    <w:qFormat/>
    <w:rPr>
      <w:rFonts w:ascii="黑体" w:eastAsia="宋体" w:hAnsi="Arial" w:cs="宋体"/>
      <w:bCs/>
      <w:kern w:val="2"/>
      <w:sz w:val="24"/>
      <w:szCs w:val="24"/>
      <w:lang w:val="en-US" w:eastAsia="zh-CN" w:bidi="ar-SA"/>
    </w:rPr>
  </w:style>
  <w:style w:type="character" w:customStyle="1" w:styleId="Charffffff7">
    <w:name w:val="海南化工城正文 Char"/>
    <w:qFormat/>
    <w:rPr>
      <w:rFonts w:ascii="宋体" w:eastAsia="宋体" w:hAnsi="宋体" w:cs="宋体"/>
      <w:kern w:val="2"/>
      <w:sz w:val="24"/>
      <w:lang w:val="en-US" w:eastAsia="zh-CN" w:bidi="ar-SA"/>
    </w:rPr>
  </w:style>
  <w:style w:type="character" w:customStyle="1" w:styleId="Charffffff8">
    <w:name w:val="文本 Char"/>
    <w:rPr>
      <w:rFonts w:eastAsia="仿宋_GB2312"/>
      <w:kern w:val="2"/>
      <w:sz w:val="28"/>
      <w:szCs w:val="28"/>
      <w:lang w:val="en-US" w:eastAsia="zh-CN" w:bidi="ar-SA"/>
    </w:rPr>
  </w:style>
  <w:style w:type="character" w:customStyle="1" w:styleId="CharCharfffff3">
    <w:name w:val="正文普宁 Char Char"/>
    <w:qFormat/>
    <w:rPr>
      <w:rFonts w:eastAsia="宋体"/>
      <w:kern w:val="2"/>
      <w:sz w:val="21"/>
      <w:szCs w:val="24"/>
      <w:lang w:val="en-US" w:eastAsia="zh-CN" w:bidi="ar-SA"/>
    </w:rPr>
  </w:style>
  <w:style w:type="character" w:customStyle="1" w:styleId="Charffffff9">
    <w:name w:val="居中表内文 Char"/>
    <w:qFormat/>
    <w:rPr>
      <w:rFonts w:eastAsia="宋体" w:cs="宋体"/>
      <w:kern w:val="2"/>
      <w:sz w:val="18"/>
      <w:lang w:val="en-US" w:eastAsia="zh-CN" w:bidi="ar-SA"/>
    </w:rPr>
  </w:style>
  <w:style w:type="character" w:customStyle="1" w:styleId="09Char">
    <w:name w:val="09表格题头 Char"/>
    <w:qFormat/>
    <w:rPr>
      <w:rFonts w:eastAsia="宋体" w:cs="宋体"/>
      <w:b/>
      <w:bCs/>
      <w:kern w:val="2"/>
      <w:sz w:val="21"/>
      <w:lang w:val="en-US" w:eastAsia="zh-CN" w:bidi="ar-SA"/>
    </w:rPr>
  </w:style>
  <w:style w:type="character" w:customStyle="1" w:styleId="3H3BHeadReHead3WSAh33Char3CharChar3Char">
    <w:name w:val="样式 标题 3H3B HeadReHead 3 WSAh3标题 3 Char标题 3 Char Char标题 3... Char"/>
    <w:qFormat/>
    <w:rPr>
      <w:rFonts w:eastAsia="宋体"/>
      <w:b/>
      <w:bCs/>
      <w:sz w:val="28"/>
      <w:szCs w:val="28"/>
      <w:lang w:val="en-US" w:eastAsia="zh-CN" w:bidi="ar-SA"/>
    </w:rPr>
  </w:style>
  <w:style w:type="character" w:customStyle="1" w:styleId="2H2SeHeadwsa2111TimesNewRomanChar">
    <w:name w:val="样式 标题 2H2SeHead wsa21标题 1.1. + Times New Roman Char"/>
    <w:qFormat/>
    <w:rPr>
      <w:rFonts w:eastAsia="宋体"/>
      <w:b/>
      <w:bCs/>
      <w:sz w:val="30"/>
      <w:szCs w:val="30"/>
      <w:lang w:val="en-US" w:eastAsia="zh-CN" w:bidi="ar-SA"/>
    </w:rPr>
  </w:style>
  <w:style w:type="character" w:customStyle="1" w:styleId="Charffffffa">
    <w:name w:val="宗兴正文 Char"/>
    <w:qFormat/>
    <w:rPr>
      <w:rFonts w:eastAsia="宋体"/>
      <w:kern w:val="2"/>
      <w:sz w:val="24"/>
      <w:szCs w:val="24"/>
      <w:lang w:val="en-US" w:eastAsia="zh-CN" w:bidi="ar-SA"/>
    </w:rPr>
  </w:style>
  <w:style w:type="character" w:customStyle="1" w:styleId="2Charf1">
    <w:name w:val="环调标题2 Char"/>
    <w:qFormat/>
    <w:rPr>
      <w:rFonts w:eastAsia="宋体"/>
      <w:b/>
      <w:sz w:val="30"/>
      <w:lang w:val="en-US" w:eastAsia="zh-CN" w:bidi="ar-SA"/>
    </w:rPr>
  </w:style>
  <w:style w:type="character" w:customStyle="1" w:styleId="3Char9">
    <w:name w:val="环调标题3 Char"/>
    <w:qFormat/>
    <w:rPr>
      <w:rFonts w:eastAsia="宋体"/>
      <w:b/>
      <w:bCs/>
      <w:kern w:val="2"/>
      <w:sz w:val="28"/>
      <w:szCs w:val="32"/>
      <w:lang w:val="zh-CN" w:eastAsia="zh-CN" w:bidi="ar-SA"/>
    </w:rPr>
  </w:style>
  <w:style w:type="character" w:customStyle="1" w:styleId="CharCharfffff4">
    <w:name w:val="样式 题注题注 Char + 宋体 Char"/>
    <w:qFormat/>
    <w:rPr>
      <w:rFonts w:ascii="宋体" w:eastAsia="宋体" w:hAnsi="宋体" w:cs="黑体"/>
      <w:color w:val="000000"/>
      <w:kern w:val="2"/>
      <w:sz w:val="24"/>
      <w:szCs w:val="24"/>
      <w:lang w:val="en-US" w:eastAsia="zh-CN" w:bidi="ar-SA"/>
    </w:rPr>
  </w:style>
  <w:style w:type="character" w:customStyle="1" w:styleId="1Char9">
    <w:name w:val="1正文段落 Char"/>
    <w:qFormat/>
    <w:rPr>
      <w:rFonts w:eastAsia="宋体"/>
      <w:snapToGrid w:val="0"/>
      <w:sz w:val="24"/>
      <w:szCs w:val="24"/>
      <w:lang w:val="en-US" w:eastAsia="zh-CN" w:bidi="ar-SA"/>
    </w:rPr>
  </w:style>
  <w:style w:type="character" w:customStyle="1" w:styleId="Charffffffb">
    <w:name w:val="表－居中列 Char"/>
    <w:qFormat/>
    <w:locked/>
    <w:rPr>
      <w:rFonts w:ascii="宋体" w:eastAsia="宋体" w:hAnsi="宋体" w:cs="Arial"/>
      <w:kern w:val="2"/>
      <w:sz w:val="21"/>
      <w:szCs w:val="21"/>
      <w:lang w:val="en-US" w:eastAsia="ja-JP" w:bidi="ar-SA"/>
    </w:rPr>
  </w:style>
  <w:style w:type="character" w:customStyle="1" w:styleId="Charffffffc">
    <w:name w:val="电镀正文 Char"/>
    <w:qFormat/>
    <w:rPr>
      <w:rFonts w:ascii="宋体" w:eastAsia="宋体" w:hAnsi="宋体"/>
      <w:kern w:val="2"/>
      <w:sz w:val="24"/>
      <w:szCs w:val="24"/>
      <w:lang w:val="en-US" w:eastAsia="zh-CN" w:bidi="ar-SA"/>
    </w:rPr>
  </w:style>
  <w:style w:type="paragraph" w:customStyle="1" w:styleId="MFSCharChar0">
    <w:name w:val="MFS正文 Char Char"/>
    <w:basedOn w:val="aff9"/>
    <w:qFormat/>
    <w:pPr>
      <w:widowControl/>
      <w:adjustRightInd w:val="0"/>
      <w:snapToGrid w:val="0"/>
      <w:spacing w:before="93"/>
      <w:ind w:left="0" w:firstLineChars="200" w:firstLine="487"/>
    </w:pPr>
    <w:rPr>
      <w:rFonts w:ascii="Tahoma" w:eastAsia="楷体_GB2312" w:hAnsi="Tahoma"/>
      <w:sz w:val="24"/>
      <w:lang w:val="en-US"/>
    </w:rPr>
  </w:style>
  <w:style w:type="character" w:customStyle="1" w:styleId="Charffffffd">
    <w:name w:val="环调标题 Char"/>
    <w:qFormat/>
    <w:rPr>
      <w:rFonts w:ascii="Times New Roman" w:eastAsia="宋体" w:hAnsi="Times New Roman" w:cs="Times New Roman"/>
      <w:b/>
      <w:bCs/>
      <w:kern w:val="44"/>
      <w:sz w:val="36"/>
      <w:szCs w:val="44"/>
    </w:rPr>
  </w:style>
  <w:style w:type="character" w:customStyle="1" w:styleId="CharChar372">
    <w:name w:val="Char Char372"/>
    <w:qFormat/>
    <w:rPr>
      <w:rFonts w:ascii="Times New Roman" w:eastAsia="宋体" w:hAnsi="Times New Roman" w:cs="Times New Roman"/>
      <w:sz w:val="24"/>
      <w:szCs w:val="24"/>
      <w:shd w:val="clear" w:color="auto" w:fill="000080"/>
    </w:rPr>
  </w:style>
  <w:style w:type="character" w:customStyle="1" w:styleId="CharChar363">
    <w:name w:val="Char Char363"/>
    <w:semiHidden/>
    <w:rPr>
      <w:rFonts w:ascii="Times New Roman" w:eastAsia="宋体" w:hAnsi="Times New Roman" w:cs="Times New Roman"/>
      <w:szCs w:val="24"/>
    </w:rPr>
  </w:style>
  <w:style w:type="character" w:customStyle="1" w:styleId="CharChar353">
    <w:name w:val="Char Char353"/>
    <w:semiHidden/>
    <w:rPr>
      <w:rFonts w:ascii="Times New Roman" w:eastAsia="宋体" w:hAnsi="Times New Roman" w:cs="Times New Roman"/>
      <w:sz w:val="18"/>
      <w:szCs w:val="18"/>
    </w:rPr>
  </w:style>
  <w:style w:type="character" w:customStyle="1" w:styleId="CharChar342">
    <w:name w:val="Char Char342"/>
    <w:qFormat/>
    <w:rPr>
      <w:rFonts w:ascii="Times New Roman" w:eastAsia="宋体" w:hAnsi="Times New Roman" w:cs="Times New Roman"/>
      <w:sz w:val="24"/>
      <w:szCs w:val="20"/>
    </w:rPr>
  </w:style>
  <w:style w:type="character" w:customStyle="1" w:styleId="CharChar322">
    <w:name w:val="Char Char322"/>
    <w:qFormat/>
    <w:rPr>
      <w:rFonts w:ascii="Times New Roman" w:eastAsia="宋体" w:hAnsi="Times New Roman" w:cs="Times New Roman"/>
      <w:b/>
      <w:bCs/>
      <w:sz w:val="24"/>
      <w:szCs w:val="24"/>
    </w:rPr>
  </w:style>
  <w:style w:type="character" w:customStyle="1" w:styleId="CharChar312">
    <w:name w:val="Char Char312"/>
    <w:qFormat/>
    <w:rPr>
      <w:rFonts w:ascii="Arial" w:eastAsia="仿宋_GB2312" w:hAnsi="Arial" w:cs="Arial"/>
      <w:bCs/>
      <w:sz w:val="24"/>
      <w:szCs w:val="32"/>
    </w:rPr>
  </w:style>
  <w:style w:type="character" w:customStyle="1" w:styleId="CharChar302">
    <w:name w:val="Char Char302"/>
    <w:qFormat/>
    <w:rPr>
      <w:rFonts w:ascii="Times New Roman" w:eastAsia="宋体" w:hAnsi="Times New Roman" w:cs="Times New Roman"/>
      <w:szCs w:val="24"/>
    </w:rPr>
  </w:style>
  <w:style w:type="paragraph" w:customStyle="1" w:styleId="CharChar2CharChar2">
    <w:name w:val="Char Char2 Char Char2"/>
    <w:basedOn w:val="a2"/>
    <w:qFormat/>
    <w:pPr>
      <w:spacing w:line="360" w:lineRule="auto"/>
      <w:ind w:firstLineChars="200" w:firstLine="200"/>
    </w:pPr>
    <w:rPr>
      <w:rFonts w:ascii="宋体" w:hAnsi="宋体" w:cs="宋体"/>
      <w:sz w:val="24"/>
    </w:rPr>
  </w:style>
  <w:style w:type="paragraph" w:customStyle="1" w:styleId="Style40">
    <w:name w:val="Style40"/>
    <w:qFormat/>
    <w:pPr>
      <w:jc w:val="both"/>
    </w:pPr>
    <w:rPr>
      <w:rFonts w:ascii="Arial" w:eastAsia="宋体" w:hAnsi="Arial" w:cs="Times New Roman"/>
      <w:snapToGrid w:val="0"/>
      <w:sz w:val="24"/>
      <w:lang w:val="fr-FR" w:eastAsia="fr-FR"/>
    </w:rPr>
  </w:style>
  <w:style w:type="paragraph" w:customStyle="1" w:styleId="album-div1">
    <w:name w:val="album-div1"/>
    <w:basedOn w:val="a2"/>
    <w:qFormat/>
    <w:pPr>
      <w:widowControl/>
      <w:shd w:val="clear" w:color="auto" w:fill="FFFFFF"/>
      <w:spacing w:before="100" w:beforeAutospacing="1" w:after="100" w:afterAutospacing="1"/>
      <w:jc w:val="left"/>
    </w:pPr>
    <w:rPr>
      <w:rFonts w:ascii="宋体" w:hAnsi="宋体" w:cs="宋体"/>
      <w:kern w:val="0"/>
      <w:sz w:val="24"/>
    </w:rPr>
  </w:style>
  <w:style w:type="character" w:customStyle="1" w:styleId="title13">
    <w:name w:val="title13"/>
  </w:style>
  <w:style w:type="character" w:customStyle="1" w:styleId="albumcount2">
    <w:name w:val="albumcount2"/>
  </w:style>
  <w:style w:type="paragraph" w:customStyle="1" w:styleId="0-CharChar">
    <w:name w:val="0-正文 Char Char"/>
    <w:basedOn w:val="a2"/>
    <w:link w:val="0-CharCharChar"/>
    <w:qFormat/>
    <w:pPr>
      <w:spacing w:line="312" w:lineRule="auto"/>
      <w:ind w:firstLineChars="200" w:firstLine="200"/>
    </w:pPr>
    <w:rPr>
      <w:spacing w:val="4"/>
      <w:sz w:val="28"/>
      <w:szCs w:val="28"/>
    </w:rPr>
  </w:style>
  <w:style w:type="character" w:customStyle="1" w:styleId="0-CharCharChar">
    <w:name w:val="0-正文 Char Char Char"/>
    <w:link w:val="0-CharChar"/>
    <w:qFormat/>
    <w:rPr>
      <w:rFonts w:ascii="Times New Roman" w:eastAsia="宋体" w:hAnsi="Times New Roman" w:cs="Times New Roman"/>
      <w:spacing w:val="4"/>
      <w:sz w:val="28"/>
      <w:szCs w:val="28"/>
    </w:rPr>
  </w:style>
  <w:style w:type="character" w:customStyle="1" w:styleId="3Char5">
    <w:name w:val="中大3级 Char"/>
    <w:link w:val="3ff1"/>
    <w:uiPriority w:val="99"/>
    <w:qFormat/>
    <w:rPr>
      <w:rFonts w:ascii="Times New Roman" w:eastAsia="宋体" w:hAnsi="Times New Roman" w:cs="Times New Roman"/>
      <w:b/>
      <w:bCs/>
      <w:sz w:val="28"/>
      <w:szCs w:val="28"/>
      <w:lang w:val="zh-CN" w:eastAsia="zh-CN"/>
    </w:rPr>
  </w:style>
  <w:style w:type="paragraph" w:customStyle="1" w:styleId="4ff8">
    <w:name w:val="中大4级标题"/>
    <w:basedOn w:val="431"/>
    <w:link w:val="4Char3"/>
    <w:qFormat/>
    <w:pPr>
      <w:keepNext/>
      <w:numPr>
        <w:ilvl w:val="0"/>
      </w:numPr>
      <w:tabs>
        <w:tab w:val="left" w:pos="567"/>
      </w:tabs>
      <w:adjustRightInd/>
      <w:snapToGrid/>
      <w:spacing w:before="0" w:after="0" w:line="360" w:lineRule="auto"/>
      <w:jc w:val="both"/>
    </w:pPr>
    <w:rPr>
      <w:rFonts w:ascii="Calibri" w:hAnsi="Calibri"/>
      <w:kern w:val="2"/>
      <w:lang w:val="zh-CN"/>
    </w:rPr>
  </w:style>
  <w:style w:type="paragraph" w:customStyle="1" w:styleId="108">
    <w:name w:val="中大1级标题0"/>
    <w:basedOn w:val="1"/>
    <w:link w:val="10Char0"/>
    <w:uiPriority w:val="99"/>
    <w:qFormat/>
    <w:pPr>
      <w:pageBreakBefore/>
      <w:numPr>
        <w:numId w:val="0"/>
      </w:numPr>
      <w:tabs>
        <w:tab w:val="left" w:pos="1276"/>
      </w:tabs>
      <w:adjustRightInd/>
      <w:spacing w:beforeLines="100" w:before="240" w:afterLines="100" w:after="240"/>
      <w:ind w:left="723" w:hanging="723"/>
      <w:textAlignment w:val="auto"/>
    </w:pPr>
    <w:rPr>
      <w:rFonts w:hAnsi="宋体"/>
      <w:color w:val="auto"/>
    </w:rPr>
  </w:style>
  <w:style w:type="paragraph" w:customStyle="1" w:styleId="afffffffffffffffffffffffffffffffffffff1">
    <w:name w:val="正 文"/>
    <w:basedOn w:val="a2"/>
    <w:link w:val="CharCharfffff5"/>
    <w:qFormat/>
    <w:pPr>
      <w:spacing w:line="360" w:lineRule="auto"/>
      <w:ind w:firstLineChars="200" w:firstLine="200"/>
    </w:pPr>
    <w:rPr>
      <w:sz w:val="24"/>
      <w:szCs w:val="22"/>
      <w:lang w:val="zh-CN"/>
    </w:rPr>
  </w:style>
  <w:style w:type="character" w:customStyle="1" w:styleId="CharCharfffff5">
    <w:name w:val="正 文 Char Char"/>
    <w:link w:val="afffffffffffffffffffffffffffffffffffff1"/>
    <w:rPr>
      <w:rFonts w:ascii="Times New Roman" w:eastAsia="宋体" w:hAnsi="Times New Roman" w:cs="Times New Roman"/>
      <w:sz w:val="24"/>
      <w:lang w:val="zh-CN" w:eastAsia="zh-CN"/>
    </w:rPr>
  </w:style>
  <w:style w:type="character" w:customStyle="1" w:styleId="toolbtn-cont7">
    <w:name w:val="toolbtn-cont7"/>
  </w:style>
  <w:style w:type="paragraph" w:customStyle="1" w:styleId="CEE">
    <w:name w:val="CEE正文"/>
    <w:basedOn w:val="a2"/>
    <w:link w:val="CEEChar"/>
    <w:qFormat/>
    <w:pPr>
      <w:spacing w:line="312" w:lineRule="auto"/>
      <w:ind w:firstLineChars="200" w:firstLine="200"/>
    </w:pPr>
    <w:rPr>
      <w:kern w:val="0"/>
      <w:sz w:val="24"/>
      <w:lang w:val="zh-CN"/>
    </w:rPr>
  </w:style>
  <w:style w:type="character" w:customStyle="1" w:styleId="CEEChar">
    <w:name w:val="CEE正文 Char"/>
    <w:link w:val="CEE"/>
    <w:rPr>
      <w:rFonts w:ascii="Times New Roman" w:eastAsia="宋体" w:hAnsi="Times New Roman" w:cs="Times New Roman"/>
      <w:kern w:val="0"/>
      <w:sz w:val="24"/>
      <w:szCs w:val="24"/>
      <w:lang w:val="zh-CN" w:eastAsia="zh-CN"/>
    </w:rPr>
  </w:style>
  <w:style w:type="character" w:customStyle="1" w:styleId="source">
    <w:name w:val="source"/>
  </w:style>
  <w:style w:type="character" w:customStyle="1" w:styleId="date10">
    <w:name w:val="date1"/>
  </w:style>
  <w:style w:type="paragraph" w:customStyle="1" w:styleId="CharCharCharCharCharChar1CharCharChar1CharCharChar1CharCharCharCharCharCharCharCharCharChar5">
    <w:name w:val="Char Char Char Char Char Char1 Char Char Char1 Char Char Char1 Char Char Char Char Char Char Char Char Char Char5"/>
    <w:basedOn w:val="a2"/>
    <w:next w:val="a2"/>
    <w:qFormat/>
    <w:pPr>
      <w:spacing w:line="360" w:lineRule="auto"/>
      <w:ind w:firstLineChars="200" w:firstLine="200"/>
    </w:pPr>
    <w:rPr>
      <w:rFonts w:ascii="楷体_GB2312" w:eastAsia="楷体_GB2312" w:hAnsi="宋体" w:cs="宋体"/>
      <w:sz w:val="24"/>
    </w:rPr>
  </w:style>
  <w:style w:type="paragraph" w:customStyle="1" w:styleId="11f4">
    <w:name w:val="正文11"/>
    <w:basedOn w:val="a2"/>
    <w:qFormat/>
    <w:pPr>
      <w:adjustRightInd w:val="0"/>
    </w:pPr>
    <w:rPr>
      <w:rFonts w:eastAsia="楷体_GB2312"/>
      <w:sz w:val="24"/>
    </w:rPr>
  </w:style>
  <w:style w:type="paragraph" w:customStyle="1" w:styleId="CharCharCharCharCharChar5">
    <w:name w:val="Char Char Char Char Char Char5"/>
    <w:basedOn w:val="a2"/>
    <w:qFormat/>
    <w:rPr>
      <w:szCs w:val="21"/>
    </w:rPr>
  </w:style>
  <w:style w:type="paragraph" w:customStyle="1" w:styleId="Char60">
    <w:name w:val="Char6"/>
    <w:basedOn w:val="a2"/>
    <w:qFormat/>
    <w:rPr>
      <w:szCs w:val="21"/>
    </w:rPr>
  </w:style>
  <w:style w:type="paragraph" w:customStyle="1" w:styleId="CharChar150">
    <w:name w:val="字元 字元 Char Char 字元 字元15"/>
    <w:basedOn w:val="a2"/>
    <w:qFormat/>
    <w:rPr>
      <w:sz w:val="24"/>
    </w:rPr>
  </w:style>
  <w:style w:type="character" w:customStyle="1" w:styleId="CharChar39">
    <w:name w:val="Char Char39"/>
    <w:qFormat/>
    <w:rPr>
      <w:kern w:val="2"/>
      <w:sz w:val="21"/>
      <w:szCs w:val="24"/>
      <w:shd w:val="clear" w:color="auto" w:fill="000080"/>
    </w:rPr>
  </w:style>
  <w:style w:type="paragraph" w:customStyle="1" w:styleId="CharCharCharChar80">
    <w:name w:val="Char Char Char Char8"/>
    <w:basedOn w:val="a2"/>
    <w:qFormat/>
    <w:rPr>
      <w:szCs w:val="21"/>
    </w:rPr>
  </w:style>
  <w:style w:type="paragraph" w:customStyle="1" w:styleId="CharCharCharCharCharCharChar5">
    <w:name w:val="Char Char Char Char Char Char Char5"/>
    <w:basedOn w:val="a2"/>
    <w:qFormat/>
    <w:pPr>
      <w:widowControl/>
      <w:spacing w:after="160" w:line="240" w:lineRule="exact"/>
      <w:jc w:val="left"/>
    </w:pPr>
    <w:rPr>
      <w:rFonts w:ascii="Verdana" w:hAnsi="Verdana"/>
      <w:kern w:val="0"/>
      <w:sz w:val="20"/>
      <w:szCs w:val="32"/>
      <w:lang w:eastAsia="en-US"/>
    </w:rPr>
  </w:style>
  <w:style w:type="paragraph" w:customStyle="1" w:styleId="CharCharCharCharCharChar1Char4">
    <w:name w:val="Char Char Char Char Char Char1 Char4"/>
    <w:basedOn w:val="a2"/>
    <w:qFormat/>
    <w:pPr>
      <w:spacing w:line="360" w:lineRule="auto"/>
      <w:ind w:firstLineChars="200" w:firstLine="200"/>
    </w:pPr>
    <w:rPr>
      <w:rFonts w:ascii="宋体" w:hAnsi="宋体" w:cs="宋体"/>
      <w:sz w:val="24"/>
    </w:rPr>
  </w:style>
  <w:style w:type="paragraph" w:customStyle="1" w:styleId="Char150">
    <w:name w:val="Char15"/>
    <w:basedOn w:val="a2"/>
    <w:qFormat/>
    <w:pPr>
      <w:snapToGrid w:val="0"/>
      <w:spacing w:line="360" w:lineRule="auto"/>
      <w:ind w:firstLineChars="200" w:firstLine="529"/>
    </w:pPr>
    <w:rPr>
      <w:rFonts w:ascii="宋体" w:hAnsi="宋体"/>
      <w:b/>
    </w:rPr>
  </w:style>
  <w:style w:type="paragraph" w:customStyle="1" w:styleId="CharCharCharCharCharCharCharCharCharChar7">
    <w:name w:val="Char Char Char Char Char Char Char Char Char Char7"/>
    <w:basedOn w:val="a2"/>
    <w:qFormat/>
    <w:pPr>
      <w:adjustRightInd w:val="0"/>
      <w:spacing w:line="360" w:lineRule="auto"/>
      <w:ind w:firstLineChars="225" w:firstLine="540"/>
      <w:jc w:val="left"/>
    </w:pPr>
    <w:rPr>
      <w:rFonts w:ascii="宋体" w:hAnsi="宋体" w:cs="宋体"/>
      <w:sz w:val="24"/>
    </w:rPr>
  </w:style>
  <w:style w:type="paragraph" w:customStyle="1" w:styleId="CharChar1CharCharCharCharCharCharChar4">
    <w:name w:val="Char Char1 Char Char Char Char Char Char Char4"/>
    <w:basedOn w:val="a2"/>
    <w:qFormat/>
  </w:style>
  <w:style w:type="paragraph" w:customStyle="1" w:styleId="CharCharChar50">
    <w:name w:val="Char Char Char5"/>
    <w:basedOn w:val="a2"/>
    <w:qFormat/>
  </w:style>
  <w:style w:type="paragraph" w:customStyle="1" w:styleId="CharCharChar1Char3">
    <w:name w:val="Char Char Char1 Char3"/>
    <w:basedOn w:val="a2"/>
    <w:qFormat/>
    <w:pPr>
      <w:snapToGrid w:val="0"/>
      <w:spacing w:line="360" w:lineRule="auto"/>
      <w:ind w:firstLineChars="200" w:firstLine="200"/>
    </w:pPr>
    <w:rPr>
      <w:rFonts w:eastAsia="仿宋_GB2312"/>
      <w:sz w:val="24"/>
    </w:rPr>
  </w:style>
  <w:style w:type="paragraph" w:customStyle="1" w:styleId="CharCharChar1CharCharChar3">
    <w:name w:val="Char Char Char1 Char Char Char3"/>
    <w:basedOn w:val="a2"/>
    <w:qFormat/>
    <w:pPr>
      <w:spacing w:line="360" w:lineRule="auto"/>
      <w:ind w:firstLineChars="200" w:firstLine="200"/>
    </w:pPr>
    <w:rPr>
      <w:rFonts w:ascii="宋体" w:hAnsi="宋体" w:cs="宋体"/>
      <w:sz w:val="24"/>
    </w:rPr>
  </w:style>
  <w:style w:type="paragraph" w:customStyle="1" w:styleId="CharCharChar1CharCharCharCharCharCharChar3">
    <w:name w:val="Char Char Char1 Char Char Char Char Char Char Char3"/>
    <w:basedOn w:val="a2"/>
    <w:qFormat/>
    <w:pPr>
      <w:spacing w:line="360" w:lineRule="auto"/>
      <w:ind w:firstLineChars="200" w:firstLine="200"/>
    </w:pPr>
    <w:rPr>
      <w:rFonts w:ascii="宋体" w:hAnsi="宋体" w:cs="宋体"/>
      <w:sz w:val="24"/>
    </w:rPr>
  </w:style>
  <w:style w:type="paragraph" w:customStyle="1" w:styleId="Char230">
    <w:name w:val="Char23"/>
    <w:basedOn w:val="a2"/>
    <w:qFormat/>
    <w:pPr>
      <w:snapToGrid w:val="0"/>
      <w:spacing w:line="360" w:lineRule="auto"/>
      <w:ind w:firstLineChars="200" w:firstLine="200"/>
    </w:pPr>
    <w:rPr>
      <w:rFonts w:eastAsia="仿宋_GB2312"/>
      <w:sz w:val="24"/>
    </w:rPr>
  </w:style>
  <w:style w:type="paragraph" w:customStyle="1" w:styleId="15f2">
    <w:name w:val="纯文本15"/>
    <w:basedOn w:val="a2"/>
    <w:qFormat/>
    <w:pPr>
      <w:adjustRightInd w:val="0"/>
      <w:textAlignment w:val="baseline"/>
    </w:pPr>
    <w:rPr>
      <w:rFonts w:ascii="宋体" w:hAnsi="Courier New"/>
      <w:szCs w:val="20"/>
    </w:rPr>
  </w:style>
  <w:style w:type="paragraph" w:customStyle="1" w:styleId="353">
    <w:name w:val="正文35"/>
    <w:basedOn w:val="a2"/>
    <w:qFormat/>
    <w:pPr>
      <w:adjustRightInd w:val="0"/>
      <w:spacing w:line="480" w:lineRule="exact"/>
      <w:textAlignment w:val="baseline"/>
    </w:pPr>
    <w:rPr>
      <w:spacing w:val="-2"/>
      <w:kern w:val="0"/>
      <w:sz w:val="28"/>
      <w:szCs w:val="20"/>
    </w:rPr>
  </w:style>
  <w:style w:type="paragraph" w:customStyle="1" w:styleId="CharCharChar14">
    <w:name w:val="Char Char Char14"/>
    <w:basedOn w:val="a2"/>
    <w:qFormat/>
    <w:pPr>
      <w:spacing w:line="360" w:lineRule="auto"/>
      <w:ind w:firstLineChars="200" w:firstLine="200"/>
    </w:pPr>
    <w:rPr>
      <w:rFonts w:ascii="宋体" w:hAnsi="宋体" w:cs="宋体"/>
      <w:sz w:val="24"/>
    </w:rPr>
  </w:style>
  <w:style w:type="character" w:customStyle="1" w:styleId="Char320">
    <w:name w:val="Char32"/>
    <w:qFormat/>
    <w:rPr>
      <w:rFonts w:ascii="Arial" w:eastAsia="黑体" w:hAnsi="Arial"/>
      <w:kern w:val="2"/>
      <w:lang w:val="en-US" w:eastAsia="zh-CN"/>
    </w:rPr>
  </w:style>
  <w:style w:type="paragraph" w:customStyle="1" w:styleId="CharCharChar2Char2">
    <w:name w:val="Char Char Char2 Char2"/>
    <w:basedOn w:val="a2"/>
    <w:qFormat/>
  </w:style>
  <w:style w:type="character" w:customStyle="1" w:styleId="CharChar173">
    <w:name w:val="Char Char173"/>
    <w:qFormat/>
    <w:rPr>
      <w:rFonts w:cs="Times New Roman"/>
      <w:b/>
      <w:bCs/>
      <w:kern w:val="44"/>
      <w:sz w:val="32"/>
      <w:szCs w:val="44"/>
    </w:rPr>
  </w:style>
  <w:style w:type="character" w:customStyle="1" w:styleId="CharChar182">
    <w:name w:val="Char Char182"/>
    <w:qFormat/>
    <w:rPr>
      <w:rFonts w:ascii="Cambria" w:hAnsi="Cambria" w:cs="Times New Roman"/>
      <w:kern w:val="2"/>
      <w:sz w:val="24"/>
      <w:szCs w:val="24"/>
    </w:rPr>
  </w:style>
  <w:style w:type="paragraph" w:customStyle="1" w:styleId="CharCharCharCharCharCharCharCharCharCharCharCharCharCharChar3">
    <w:name w:val="Char Char Char Char Char Char Char Char Char Char Char Char Char Char Char3"/>
    <w:next w:val="a2"/>
    <w:qFormat/>
    <w:pPr>
      <w:tabs>
        <w:tab w:val="left" w:pos="700"/>
      </w:tabs>
      <w:snapToGrid w:val="0"/>
      <w:spacing w:line="300" w:lineRule="auto"/>
    </w:pPr>
    <w:rPr>
      <w:rFonts w:ascii="仿宋_GB2312" w:eastAsia="仿宋_GB2312" w:hAnsi="Verdana" w:cs="Times New Roman"/>
      <w:b/>
      <w:bCs/>
      <w:snapToGrid w:val="0"/>
      <w:sz w:val="28"/>
      <w:szCs w:val="28"/>
      <w:lang w:eastAsia="en-US"/>
    </w:rPr>
  </w:style>
  <w:style w:type="paragraph" w:customStyle="1" w:styleId="144">
    <w:name w:val="批注框文本14"/>
    <w:basedOn w:val="a2"/>
    <w:qFormat/>
    <w:rPr>
      <w:sz w:val="18"/>
      <w:szCs w:val="18"/>
    </w:rPr>
  </w:style>
  <w:style w:type="paragraph" w:customStyle="1" w:styleId="145">
    <w:name w:val="日期14"/>
    <w:basedOn w:val="a2"/>
    <w:next w:val="a2"/>
    <w:qFormat/>
    <w:pPr>
      <w:adjustRightInd w:val="0"/>
      <w:textAlignment w:val="baseline"/>
    </w:pPr>
    <w:rPr>
      <w:sz w:val="24"/>
      <w:szCs w:val="20"/>
    </w:rPr>
  </w:style>
  <w:style w:type="paragraph" w:customStyle="1" w:styleId="CharCharChar1CharCharCharCharCharChar2">
    <w:name w:val="Char Char Char1 Char Char Char Char Char Char2"/>
    <w:basedOn w:val="a2"/>
    <w:qFormat/>
    <w:pPr>
      <w:spacing w:line="360" w:lineRule="auto"/>
      <w:ind w:firstLineChars="200" w:firstLine="200"/>
    </w:pPr>
    <w:rPr>
      <w:rFonts w:ascii="宋体" w:hAnsi="宋体" w:cs="宋体"/>
      <w:sz w:val="24"/>
    </w:rPr>
  </w:style>
  <w:style w:type="paragraph" w:customStyle="1" w:styleId="CharCharCharCharCharCharCharChar2">
    <w:name w:val="Char Char Char Char Char Char Char Char2"/>
    <w:basedOn w:val="a2"/>
    <w:qFormat/>
    <w:rPr>
      <w:sz w:val="24"/>
    </w:rPr>
  </w:style>
  <w:style w:type="paragraph" w:customStyle="1" w:styleId="CharCharCharCharCharCharCharCharChar3">
    <w:name w:val="Char Char Char Char Char Char Char Char Char3"/>
    <w:basedOn w:val="a2"/>
    <w:qFormat/>
    <w:rPr>
      <w:sz w:val="24"/>
    </w:rPr>
  </w:style>
  <w:style w:type="paragraph" w:customStyle="1" w:styleId="CharCharCharCharCharCharCharCharCharCharChar1Char2">
    <w:name w:val="Char Char Char Char Char Char Char Char Char Char Char1 Char2"/>
    <w:basedOn w:val="a2"/>
    <w:qFormat/>
    <w:rPr>
      <w:sz w:val="24"/>
    </w:rPr>
  </w:style>
  <w:style w:type="paragraph" w:customStyle="1" w:styleId="CharChar1Char2">
    <w:name w:val="Char Char1 Char2"/>
    <w:basedOn w:val="a2"/>
    <w:qFormat/>
  </w:style>
  <w:style w:type="paragraph" w:customStyle="1" w:styleId="4ff9">
    <w:name w:val="字元 字元4"/>
    <w:basedOn w:val="a2"/>
    <w:qFormat/>
    <w:pPr>
      <w:adjustRightInd w:val="0"/>
      <w:snapToGrid w:val="0"/>
      <w:ind w:firstLineChars="200" w:firstLine="200"/>
    </w:pPr>
    <w:rPr>
      <w:sz w:val="24"/>
    </w:rPr>
  </w:style>
  <w:style w:type="paragraph" w:customStyle="1" w:styleId="CharCharCharCharCharCharCharCharCharCharCharCharCharCharCharCharCharCharCharCharCharCharCharCharChar4">
    <w:name w:val="Char Char Char Char Char Char Char Char Char Char Char Char Char Char Char Char Char Char Char Char Char Char Char Char Char4"/>
    <w:basedOn w:val="a2"/>
    <w:qFormat/>
    <w:pPr>
      <w:widowControl/>
      <w:spacing w:after="160" w:line="240" w:lineRule="exact"/>
      <w:jc w:val="left"/>
    </w:pPr>
    <w:rPr>
      <w:rFonts w:ascii="Verdana" w:hAnsi="Verdana"/>
      <w:kern w:val="0"/>
      <w:sz w:val="20"/>
      <w:szCs w:val="20"/>
      <w:lang w:eastAsia="en-US"/>
    </w:rPr>
  </w:style>
  <w:style w:type="character" w:customStyle="1" w:styleId="11f5">
    <w:name w:val="页码11"/>
  </w:style>
  <w:style w:type="character" w:customStyle="1" w:styleId="11f6">
    <w:name w:val="批注引用11"/>
    <w:qFormat/>
    <w:rPr>
      <w:sz w:val="21"/>
      <w:szCs w:val="21"/>
    </w:rPr>
  </w:style>
  <w:style w:type="character" w:customStyle="1" w:styleId="HTML110">
    <w:name w:val="HTML 代码11"/>
    <w:rPr>
      <w:rFonts w:ascii="黑体" w:eastAsia="黑体" w:hAnsi="Courier New" w:cs="Courier New"/>
      <w:sz w:val="24"/>
      <w:szCs w:val="24"/>
    </w:rPr>
  </w:style>
  <w:style w:type="character" w:customStyle="1" w:styleId="11f7">
    <w:name w:val="书籍标题11"/>
    <w:qFormat/>
    <w:rPr>
      <w:b/>
      <w:smallCaps/>
      <w:spacing w:val="5"/>
    </w:rPr>
  </w:style>
  <w:style w:type="paragraph" w:customStyle="1" w:styleId="HTML111">
    <w:name w:val="HTML 预设格式11"/>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jc w:val="left"/>
    </w:pPr>
    <w:rPr>
      <w:rFonts w:ascii="Courier New" w:hAnsi="Courier New" w:cs="Courier New"/>
      <w:sz w:val="20"/>
      <w:szCs w:val="20"/>
    </w:rPr>
  </w:style>
  <w:style w:type="paragraph" w:customStyle="1" w:styleId="12f2">
    <w:name w:val="正文首行缩进12"/>
    <w:basedOn w:val="af4"/>
    <w:qFormat/>
    <w:pPr>
      <w:adjustRightInd w:val="0"/>
      <w:spacing w:afterLines="50" w:after="156" w:line="312" w:lineRule="auto"/>
      <w:ind w:firstLine="567"/>
      <w:textAlignment w:val="baseline"/>
    </w:pPr>
  </w:style>
  <w:style w:type="paragraph" w:customStyle="1" w:styleId="4110">
    <w:name w:val="标题 411"/>
    <w:basedOn w:val="a2"/>
    <w:next w:val="a3"/>
    <w:qFormat/>
    <w:pPr>
      <w:keepNext/>
      <w:keepLines/>
      <w:tabs>
        <w:tab w:val="left" w:pos="720"/>
      </w:tabs>
      <w:adjustRightInd w:val="0"/>
      <w:spacing w:afterLines="50" w:after="156" w:line="360" w:lineRule="auto"/>
      <w:jc w:val="left"/>
      <w:textAlignment w:val="baseline"/>
      <w:outlineLvl w:val="3"/>
    </w:pPr>
    <w:rPr>
      <w:rFonts w:hint="eastAsia"/>
      <w:b/>
      <w:kern w:val="0"/>
      <w:sz w:val="24"/>
      <w:szCs w:val="21"/>
    </w:rPr>
  </w:style>
  <w:style w:type="paragraph" w:customStyle="1" w:styleId="2113">
    <w:name w:val="正文首行缩进 211"/>
    <w:basedOn w:val="af5"/>
    <w:qFormat/>
    <w:pPr>
      <w:ind w:leftChars="0" w:left="0" w:firstLine="210"/>
    </w:pPr>
    <w:rPr>
      <w:rFonts w:ascii="宋体"/>
      <w:kern w:val="0"/>
      <w:sz w:val="24"/>
      <w:szCs w:val="20"/>
      <w:lang w:val="zh-CN"/>
    </w:rPr>
  </w:style>
  <w:style w:type="paragraph" w:customStyle="1" w:styleId="11f8">
    <w:name w:val="批注主题11"/>
    <w:basedOn w:val="af1"/>
    <w:next w:val="af1"/>
    <w:qFormat/>
    <w:pPr>
      <w:spacing w:afterLines="50" w:after="156"/>
    </w:pPr>
    <w:rPr>
      <w:b/>
      <w:bCs/>
    </w:rPr>
  </w:style>
  <w:style w:type="paragraph" w:customStyle="1" w:styleId="2114">
    <w:name w:val="列表 211"/>
    <w:basedOn w:val="a2"/>
    <w:qFormat/>
    <w:pPr>
      <w:spacing w:afterLines="50" w:after="156" w:line="360" w:lineRule="auto"/>
      <w:ind w:left="840" w:hanging="420"/>
    </w:pPr>
    <w:rPr>
      <w:sz w:val="24"/>
    </w:rPr>
  </w:style>
  <w:style w:type="paragraph" w:customStyle="1" w:styleId="3110">
    <w:name w:val="正文文本 311"/>
    <w:basedOn w:val="a2"/>
    <w:qFormat/>
    <w:pPr>
      <w:spacing w:afterLines="50" w:after="156" w:line="400" w:lineRule="exact"/>
    </w:pPr>
    <w:rPr>
      <w:rFonts w:hAnsi="宋体"/>
      <w:kern w:val="0"/>
      <w:sz w:val="28"/>
      <w:szCs w:val="28"/>
    </w:rPr>
  </w:style>
  <w:style w:type="paragraph" w:customStyle="1" w:styleId="11f9">
    <w:name w:val="文档结构图11"/>
    <w:basedOn w:val="a2"/>
    <w:pPr>
      <w:shd w:val="clear" w:color="auto" w:fill="000080"/>
      <w:adjustRightInd w:val="0"/>
      <w:spacing w:afterLines="50" w:after="156" w:line="315" w:lineRule="atLeast"/>
      <w:jc w:val="left"/>
      <w:textAlignment w:val="baseline"/>
    </w:pPr>
    <w:rPr>
      <w:rFonts w:ascii="宋体"/>
      <w:sz w:val="18"/>
      <w:szCs w:val="18"/>
      <w:shd w:val="clear" w:color="auto" w:fill="000080"/>
    </w:rPr>
  </w:style>
  <w:style w:type="paragraph" w:customStyle="1" w:styleId="3111">
    <w:name w:val="正文文本缩进 311"/>
    <w:basedOn w:val="a2"/>
    <w:qFormat/>
    <w:pPr>
      <w:adjustRightInd w:val="0"/>
      <w:spacing w:afterLines="50" w:after="156" w:line="360" w:lineRule="atLeast"/>
      <w:ind w:firstLine="420"/>
      <w:textAlignment w:val="baseline"/>
    </w:pPr>
    <w:rPr>
      <w:sz w:val="16"/>
      <w:szCs w:val="16"/>
    </w:rPr>
  </w:style>
  <w:style w:type="paragraph" w:customStyle="1" w:styleId="1114">
    <w:name w:val="索引 111"/>
    <w:basedOn w:val="a2"/>
    <w:next w:val="a2"/>
    <w:qFormat/>
    <w:pPr>
      <w:adjustRightInd w:val="0"/>
      <w:snapToGrid w:val="0"/>
      <w:spacing w:before="56" w:afterLines="50" w:after="156" w:line="240" w:lineRule="exact"/>
      <w:jc w:val="center"/>
    </w:pPr>
    <w:rPr>
      <w:spacing w:val="-10"/>
      <w:szCs w:val="21"/>
    </w:rPr>
  </w:style>
  <w:style w:type="paragraph" w:customStyle="1" w:styleId="11fa">
    <w:name w:val="文本块11"/>
    <w:basedOn w:val="a2"/>
    <w:qFormat/>
    <w:pPr>
      <w:spacing w:afterLines="50" w:after="156" w:line="360" w:lineRule="auto"/>
      <w:ind w:leftChars="700" w:left="1440" w:rightChars="700" w:right="1440"/>
    </w:pPr>
    <w:rPr>
      <w:sz w:val="24"/>
    </w:rPr>
  </w:style>
  <w:style w:type="paragraph" w:customStyle="1" w:styleId="11fb">
    <w:name w:val="图表目录11"/>
    <w:basedOn w:val="a2"/>
    <w:next w:val="a2"/>
    <w:qFormat/>
    <w:pPr>
      <w:spacing w:afterLines="50" w:after="156"/>
      <w:ind w:leftChars="200" w:left="840" w:hangingChars="200" w:hanging="420"/>
    </w:pPr>
  </w:style>
  <w:style w:type="paragraph" w:customStyle="1" w:styleId="11fc">
    <w:name w:val="结束语11"/>
    <w:basedOn w:val="a2"/>
    <w:pPr>
      <w:widowControl/>
      <w:spacing w:afterLines="50" w:after="156"/>
      <w:ind w:left="4252"/>
      <w:jc w:val="left"/>
    </w:pPr>
    <w:rPr>
      <w:rFonts w:ascii="Arial" w:eastAsia="MS Gothic" w:hAnsi="Arial"/>
      <w:spacing w:val="-5"/>
      <w:kern w:val="0"/>
      <w:sz w:val="20"/>
      <w:szCs w:val="21"/>
      <w:lang w:eastAsia="ja-JP"/>
    </w:rPr>
  </w:style>
  <w:style w:type="paragraph" w:customStyle="1" w:styleId="21f1">
    <w:name w:val="列表21"/>
    <w:basedOn w:val="a2"/>
    <w:qFormat/>
    <w:pPr>
      <w:spacing w:afterLines="50" w:after="156" w:line="360" w:lineRule="auto"/>
      <w:ind w:left="420" w:hanging="420"/>
    </w:pPr>
    <w:rPr>
      <w:sz w:val="24"/>
    </w:rPr>
  </w:style>
  <w:style w:type="paragraph" w:customStyle="1" w:styleId="3112">
    <w:name w:val="标题 311"/>
    <w:basedOn w:val="a2"/>
    <w:next w:val="a3"/>
    <w:qFormat/>
    <w:pPr>
      <w:keepNext/>
      <w:keepLines/>
      <w:tabs>
        <w:tab w:val="left" w:pos="720"/>
      </w:tabs>
      <w:adjustRightInd w:val="0"/>
      <w:spacing w:beforeLines="50" w:before="156" w:afterLines="50" w:after="156" w:line="360" w:lineRule="auto"/>
      <w:jc w:val="left"/>
      <w:textAlignment w:val="baseline"/>
      <w:outlineLvl w:val="2"/>
    </w:pPr>
    <w:rPr>
      <w:rFonts w:hint="eastAsia"/>
      <w:b/>
      <w:kern w:val="0"/>
      <w:sz w:val="28"/>
      <w:szCs w:val="21"/>
    </w:rPr>
  </w:style>
  <w:style w:type="paragraph" w:customStyle="1" w:styleId="12f3">
    <w:name w:val="标题12"/>
    <w:basedOn w:val="1"/>
    <w:qFormat/>
    <w:pPr>
      <w:keepNext w:val="0"/>
      <w:keepLines w:val="0"/>
      <w:widowControl/>
      <w:numPr>
        <w:numId w:val="0"/>
      </w:numPr>
      <w:adjustRightInd/>
      <w:snapToGrid w:val="0"/>
      <w:spacing w:beforeLines="0" w:before="0" w:afterLines="0" w:after="0" w:line="500" w:lineRule="exact"/>
      <w:jc w:val="both"/>
      <w:textAlignment w:val="auto"/>
      <w:outlineLvl w:val="9"/>
    </w:pPr>
    <w:rPr>
      <w:bCs/>
      <w:color w:val="000000"/>
      <w:kern w:val="2"/>
      <w:sz w:val="30"/>
      <w:szCs w:val="28"/>
      <w:lang w:val="en-US"/>
    </w:rPr>
  </w:style>
  <w:style w:type="paragraph" w:customStyle="1" w:styleId="Char1CharCharCharCharCharCharCharCharChar1">
    <w:name w:val="Char1 Char Char Char Char Char Char Char Char Char1"/>
    <w:basedOn w:val="a2"/>
    <w:qFormat/>
    <w:pPr>
      <w:widowControl/>
      <w:spacing w:after="160" w:line="240" w:lineRule="exact"/>
      <w:jc w:val="left"/>
    </w:pPr>
    <w:rPr>
      <w:rFonts w:ascii="Verdana" w:eastAsia="仿宋_GB2312" w:hAnsi="Verdana"/>
      <w:kern w:val="0"/>
      <w:sz w:val="24"/>
      <w:szCs w:val="20"/>
      <w:lang w:eastAsia="en-US"/>
    </w:rPr>
  </w:style>
  <w:style w:type="character" w:customStyle="1" w:styleId="CharChar101">
    <w:name w:val="Char Char101"/>
    <w:qFormat/>
    <w:rPr>
      <w:b/>
      <w:kern w:val="2"/>
      <w:sz w:val="24"/>
    </w:rPr>
  </w:style>
  <w:style w:type="character" w:customStyle="1" w:styleId="CharChar91">
    <w:name w:val="Char Char91"/>
    <w:qFormat/>
    <w:rPr>
      <w:rFonts w:ascii="Cambria" w:hAnsi="Cambria"/>
      <w:kern w:val="2"/>
      <w:sz w:val="24"/>
    </w:rPr>
  </w:style>
  <w:style w:type="character" w:customStyle="1" w:styleId="CharChar202">
    <w:name w:val="Char Char202"/>
    <w:qFormat/>
    <w:rPr>
      <w:rFonts w:ascii="宋体" w:eastAsia="宋体" w:hAnsi="宋体"/>
      <w:kern w:val="2"/>
      <w:sz w:val="24"/>
      <w:szCs w:val="28"/>
      <w:lang w:val="en-US" w:eastAsia="zh-CN" w:bidi="ar-SA"/>
    </w:rPr>
  </w:style>
  <w:style w:type="character" w:customStyle="1" w:styleId="CharChar332">
    <w:name w:val="Char Char332"/>
    <w:qFormat/>
    <w:rPr>
      <w:rFonts w:ascii="Times New Roman" w:eastAsia="宋体" w:hAnsi="Times New Roman" w:cs="Times New Roman"/>
      <w:kern w:val="2"/>
      <w:sz w:val="18"/>
      <w:szCs w:val="18"/>
    </w:rPr>
  </w:style>
  <w:style w:type="character" w:customStyle="1" w:styleId="CharCharCharCharChar10">
    <w:name w:val="Char Char Char Char Char1"/>
    <w:rPr>
      <w:rFonts w:eastAsia="宋体"/>
      <w:kern w:val="2"/>
      <w:sz w:val="21"/>
      <w:szCs w:val="24"/>
      <w:lang w:val="en-US" w:eastAsia="zh-CN" w:bidi="ar-SA"/>
    </w:rPr>
  </w:style>
  <w:style w:type="character" w:customStyle="1" w:styleId="CharChar52">
    <w:name w:val="Char Char52"/>
    <w:qFormat/>
    <w:rPr>
      <w:rFonts w:eastAsia="宋体"/>
      <w:kern w:val="2"/>
      <w:sz w:val="18"/>
      <w:szCs w:val="18"/>
      <w:lang w:val="en-US" w:eastAsia="zh-CN" w:bidi="ar-SA"/>
    </w:rPr>
  </w:style>
  <w:style w:type="character" w:customStyle="1" w:styleId="CharChar61">
    <w:name w:val="Char Char61"/>
    <w:qFormat/>
    <w:rPr>
      <w:kern w:val="2"/>
      <w:sz w:val="18"/>
    </w:rPr>
  </w:style>
  <w:style w:type="character" w:customStyle="1" w:styleId="CharChar71">
    <w:name w:val="Char Char71"/>
    <w:qFormat/>
    <w:rPr>
      <w:b/>
      <w:kern w:val="2"/>
      <w:sz w:val="36"/>
    </w:rPr>
  </w:style>
  <w:style w:type="character" w:customStyle="1" w:styleId="CharChar1310">
    <w:name w:val="Char Char131"/>
    <w:qFormat/>
    <w:rPr>
      <w:rFonts w:ascii="Cambria" w:hAnsi="Cambria"/>
      <w:b/>
      <w:kern w:val="2"/>
      <w:sz w:val="28"/>
    </w:rPr>
  </w:style>
  <w:style w:type="character" w:customStyle="1" w:styleId="CharChar152">
    <w:name w:val="Char Char152"/>
    <w:qFormat/>
    <w:rPr>
      <w:b/>
      <w:kern w:val="2"/>
      <w:sz w:val="30"/>
    </w:rPr>
  </w:style>
  <w:style w:type="character" w:customStyle="1" w:styleId="CharChar242">
    <w:name w:val="Char Char242"/>
    <w:qFormat/>
    <w:rPr>
      <w:rFonts w:eastAsia="宋体"/>
      <w:kern w:val="2"/>
      <w:sz w:val="18"/>
      <w:szCs w:val="18"/>
      <w:lang w:val="en-US" w:eastAsia="zh-CN" w:bidi="ar-SA"/>
    </w:rPr>
  </w:style>
  <w:style w:type="character" w:customStyle="1" w:styleId="CharChar192">
    <w:name w:val="Char Char192"/>
    <w:qFormat/>
    <w:rPr>
      <w:rFonts w:eastAsia="宋体"/>
      <w:kern w:val="2"/>
      <w:sz w:val="21"/>
      <w:szCs w:val="24"/>
      <w:lang w:val="en-US" w:eastAsia="zh-CN" w:bidi="ar-SA"/>
    </w:rPr>
  </w:style>
  <w:style w:type="character" w:customStyle="1" w:styleId="CharChar212">
    <w:name w:val="Char Char212"/>
    <w:qFormat/>
    <w:rPr>
      <w:rFonts w:eastAsia="宋体"/>
      <w:kern w:val="2"/>
      <w:sz w:val="21"/>
      <w:szCs w:val="24"/>
      <w:lang w:val="en-US" w:eastAsia="zh-CN" w:bidi="ar-SA"/>
    </w:rPr>
  </w:style>
  <w:style w:type="character" w:customStyle="1" w:styleId="CharChar222">
    <w:name w:val="Char Char222"/>
    <w:qFormat/>
    <w:rPr>
      <w:color w:val="FF0000"/>
      <w:kern w:val="2"/>
      <w:sz w:val="24"/>
    </w:rPr>
  </w:style>
  <w:style w:type="character" w:customStyle="1" w:styleId="CharChar82">
    <w:name w:val="Char Char82"/>
    <w:qFormat/>
    <w:rPr>
      <w:rFonts w:ascii="宋体" w:eastAsia="宋体" w:hAnsi="Courier New"/>
      <w:kern w:val="2"/>
      <w:sz w:val="21"/>
      <w:lang w:val="en-US" w:eastAsia="zh-CN" w:bidi="ar-SA"/>
    </w:rPr>
  </w:style>
  <w:style w:type="character" w:customStyle="1" w:styleId="CharChar38">
    <w:name w:val="Char Char38"/>
    <w:qFormat/>
    <w:rPr>
      <w:rFonts w:ascii="Times New Roman" w:eastAsia="宋体" w:hAnsi="Times New Roman" w:cs="Times New Roman"/>
      <w:szCs w:val="24"/>
    </w:rPr>
  </w:style>
  <w:style w:type="character" w:customStyle="1" w:styleId="CharChar121">
    <w:name w:val="Char Char121"/>
    <w:qFormat/>
    <w:rPr>
      <w:b/>
      <w:kern w:val="2"/>
      <w:sz w:val="28"/>
    </w:rPr>
  </w:style>
  <w:style w:type="character" w:customStyle="1" w:styleId="CharChar1110">
    <w:name w:val="Char Char111"/>
    <w:qFormat/>
    <w:rPr>
      <w:rFonts w:ascii="Cambria" w:hAnsi="Cambria"/>
      <w:b/>
      <w:kern w:val="2"/>
      <w:sz w:val="24"/>
    </w:rPr>
  </w:style>
  <w:style w:type="character" w:customStyle="1" w:styleId="CharChar161">
    <w:name w:val="Char Char161"/>
    <w:qFormat/>
    <w:rPr>
      <w:b/>
      <w:kern w:val="44"/>
      <w:sz w:val="32"/>
    </w:rPr>
  </w:style>
  <w:style w:type="character" w:customStyle="1" w:styleId="CharChar141">
    <w:name w:val="Char Char141"/>
    <w:qFormat/>
    <w:rPr>
      <w:b/>
      <w:kern w:val="2"/>
      <w:sz w:val="28"/>
    </w:rPr>
  </w:style>
  <w:style w:type="character" w:customStyle="1" w:styleId="CharChar252">
    <w:name w:val="Char Char252"/>
    <w:qFormat/>
    <w:rPr>
      <w:rFonts w:ascii="Cambria" w:eastAsia="宋体" w:hAnsi="Cambria" w:cs="Times New Roman"/>
      <w:b/>
      <w:kern w:val="28"/>
      <w:sz w:val="32"/>
      <w:szCs w:val="20"/>
    </w:rPr>
  </w:style>
  <w:style w:type="character" w:customStyle="1" w:styleId="CharChar232">
    <w:name w:val="Char Char232"/>
    <w:qFormat/>
    <w:rPr>
      <w:rFonts w:eastAsia="宋体"/>
      <w:kern w:val="2"/>
      <w:sz w:val="16"/>
      <w:szCs w:val="16"/>
      <w:lang w:val="en-US" w:eastAsia="zh-CN" w:bidi="ar-SA"/>
    </w:rPr>
  </w:style>
  <w:style w:type="character" w:customStyle="1" w:styleId="CharChar262">
    <w:name w:val="Char Char262"/>
    <w:qFormat/>
    <w:rPr>
      <w:rFonts w:ascii="Times New Roman" w:eastAsia="宋体" w:hAnsi="Times New Roman" w:cs="Times New Roman"/>
      <w:b/>
      <w:kern w:val="2"/>
      <w:sz w:val="36"/>
      <w:szCs w:val="20"/>
    </w:rPr>
  </w:style>
  <w:style w:type="paragraph" w:customStyle="1" w:styleId="CharChar1100">
    <w:name w:val="Char Char110"/>
    <w:basedOn w:val="af"/>
    <w:qFormat/>
    <w:pPr>
      <w:spacing w:line="240" w:lineRule="auto"/>
      <w:ind w:left="0" w:firstLine="0"/>
    </w:pPr>
    <w:rPr>
      <w:rFonts w:ascii="Tahoma" w:hAnsi="Tahoma"/>
      <w:kern w:val="0"/>
      <w:sz w:val="28"/>
    </w:rPr>
  </w:style>
  <w:style w:type="paragraph" w:customStyle="1" w:styleId="CharChar1CharCharCharChar2">
    <w:name w:val="Char Char1 Char Char Char Char2"/>
    <w:basedOn w:val="a2"/>
    <w:qFormat/>
    <w:pPr>
      <w:widowControl/>
      <w:jc w:val="left"/>
    </w:pPr>
    <w:rPr>
      <w:rFonts w:ascii="Calibri" w:hAnsi="Calibri"/>
      <w:spacing w:val="-2"/>
      <w:kern w:val="0"/>
      <w:sz w:val="24"/>
      <w:szCs w:val="20"/>
    </w:rPr>
  </w:style>
  <w:style w:type="paragraph" w:customStyle="1" w:styleId="CharCharCharCharCharCharCharCharCharCharCharChar1Char1">
    <w:name w:val="Char Char Char Char Char Char Char Char Char Char Char Char1 Char1"/>
    <w:basedOn w:val="a2"/>
    <w:qFormat/>
    <w:pPr>
      <w:spacing w:line="360" w:lineRule="auto"/>
      <w:ind w:firstLineChars="200" w:firstLine="200"/>
    </w:pPr>
    <w:rPr>
      <w:rFonts w:ascii="Calibri" w:hAnsi="Calibri"/>
      <w:spacing w:val="-2"/>
      <w:kern w:val="0"/>
      <w:sz w:val="24"/>
      <w:szCs w:val="20"/>
    </w:rPr>
  </w:style>
  <w:style w:type="paragraph" w:customStyle="1" w:styleId="CharCharCharCharCharCharCharCharCharCharCharCharChar2">
    <w:name w:val="Char Char Char Char Char Char Char Char Char Char Char Char Char2"/>
    <w:basedOn w:val="a2"/>
    <w:qFormat/>
    <w:rPr>
      <w:rFonts w:ascii="Calibri" w:hAnsi="Calibri"/>
      <w:spacing w:val="-2"/>
      <w:kern w:val="0"/>
      <w:sz w:val="28"/>
      <w:szCs w:val="21"/>
    </w:rPr>
  </w:style>
  <w:style w:type="paragraph" w:customStyle="1" w:styleId="12f4">
    <w:name w:val="要点12"/>
    <w:basedOn w:val="a3"/>
    <w:qFormat/>
    <w:pPr>
      <w:tabs>
        <w:tab w:val="left" w:pos="360"/>
        <w:tab w:val="left" w:pos="945"/>
      </w:tabs>
      <w:adjustRightInd w:val="0"/>
      <w:snapToGrid w:val="0"/>
      <w:spacing w:beforeLines="50" w:before="156" w:line="360" w:lineRule="exact"/>
      <w:ind w:left="945" w:rightChars="270" w:right="567" w:hangingChars="200" w:hanging="360"/>
    </w:pPr>
    <w:rPr>
      <w:kern w:val="0"/>
      <w:sz w:val="20"/>
      <w:szCs w:val="20"/>
    </w:rPr>
  </w:style>
  <w:style w:type="paragraph" w:customStyle="1" w:styleId="7f">
    <w:name w:val="表标题7"/>
    <w:basedOn w:val="a2"/>
    <w:qFormat/>
    <w:pPr>
      <w:keepNext/>
      <w:widowControl/>
      <w:autoSpaceDE w:val="0"/>
      <w:autoSpaceDN w:val="0"/>
      <w:adjustRightInd w:val="0"/>
      <w:spacing w:before="180" w:after="120" w:line="408" w:lineRule="atLeast"/>
      <w:jc w:val="center"/>
      <w:textAlignment w:val="baseline"/>
    </w:pPr>
    <w:rPr>
      <w:rFonts w:ascii="Calibri" w:hAnsi="Calibri"/>
      <w:b/>
      <w:spacing w:val="2"/>
      <w:kern w:val="0"/>
      <w:sz w:val="28"/>
      <w:szCs w:val="20"/>
    </w:rPr>
  </w:style>
  <w:style w:type="paragraph" w:customStyle="1" w:styleId="146">
    <w:name w:val="普通(网站)14"/>
    <w:basedOn w:val="a2"/>
    <w:qFormat/>
    <w:pPr>
      <w:widowControl/>
      <w:spacing w:before="100" w:beforeAutospacing="1" w:after="100" w:afterAutospacing="1"/>
      <w:jc w:val="left"/>
    </w:pPr>
    <w:rPr>
      <w:rFonts w:ascii="宋体" w:hAnsi="宋体"/>
      <w:spacing w:val="-2"/>
      <w:kern w:val="0"/>
      <w:sz w:val="24"/>
      <w:szCs w:val="20"/>
    </w:rPr>
  </w:style>
  <w:style w:type="paragraph" w:customStyle="1" w:styleId="Char1CharCharChar2">
    <w:name w:val="Char1 Char Char Char2"/>
    <w:basedOn w:val="a2"/>
    <w:qFormat/>
    <w:pPr>
      <w:adjustRightInd w:val="0"/>
      <w:spacing w:line="360" w:lineRule="auto"/>
    </w:pPr>
    <w:rPr>
      <w:rFonts w:ascii="Calibri" w:hAnsi="Calibri"/>
      <w:spacing w:val="-2"/>
      <w:kern w:val="0"/>
      <w:sz w:val="24"/>
      <w:szCs w:val="20"/>
    </w:rPr>
  </w:style>
  <w:style w:type="paragraph" w:customStyle="1" w:styleId="CharCharChar1CharCharCharCharCharCharCharCharCharCharCharCharCharCharCharChar2">
    <w:name w:val="Char Char Char1 Char Char Char Char Char Char Char Char Char Char Char Char Char Char Char Char2"/>
    <w:basedOn w:val="a2"/>
    <w:qFormat/>
    <w:pPr>
      <w:spacing w:line="360" w:lineRule="auto"/>
      <w:ind w:firstLineChars="200" w:firstLine="200"/>
    </w:pPr>
    <w:rPr>
      <w:rFonts w:ascii="宋体" w:hAnsi="宋体" w:cs="宋体"/>
      <w:spacing w:val="-2"/>
      <w:kern w:val="0"/>
      <w:sz w:val="24"/>
      <w:szCs w:val="20"/>
    </w:rPr>
  </w:style>
  <w:style w:type="paragraph" w:customStyle="1" w:styleId="CharChar4CharChar1">
    <w:name w:val="Char Char4 Char Char1"/>
    <w:basedOn w:val="a2"/>
    <w:qFormat/>
    <w:pPr>
      <w:widowControl/>
      <w:spacing w:after="160" w:line="240" w:lineRule="exact"/>
      <w:jc w:val="left"/>
    </w:pPr>
    <w:rPr>
      <w:rFonts w:ascii="Verdana" w:hAnsi="Verdana"/>
      <w:spacing w:val="-2"/>
      <w:kern w:val="0"/>
      <w:sz w:val="20"/>
      <w:szCs w:val="20"/>
      <w:lang w:eastAsia="en-US"/>
    </w:rPr>
  </w:style>
  <w:style w:type="character" w:customStyle="1" w:styleId="CharCharCharCharCharCharCharCharCharCharCharCharCharCharCharCharCharCharCharCharCharCharCharCharCharCharCharCharCharCharCharCharCharCharCharCharCharCharCharCharCharCharCharCharCharCharCharCharCharCharC1">
    <w:name w:val="Char Char Char Char Char Char Char Char Char Char Char Char Char Char Char Char Char Char Char Char Char Char Char Char Char Char Char Char Char Char Char Char Char Char Char Char Char Char Char Char Char Char Char Char Char Char Char Char Char Char  C1"/>
    <w:rPr>
      <w:rFonts w:ascii="宋体" w:eastAsia="宋体" w:hAnsi="Courier New"/>
      <w:kern w:val="2"/>
      <w:sz w:val="21"/>
      <w:lang w:val="en-US" w:eastAsia="zh-CN" w:bidi="ar-SA"/>
    </w:rPr>
  </w:style>
  <w:style w:type="character" w:customStyle="1" w:styleId="11fd">
    <w:name w:val="明显参考11"/>
    <w:qFormat/>
    <w:rPr>
      <w:b/>
      <w:bCs/>
      <w:smallCaps/>
      <w:color w:val="C0504D"/>
      <w:spacing w:val="5"/>
      <w:u w:val="single"/>
    </w:rPr>
  </w:style>
  <w:style w:type="character" w:customStyle="1" w:styleId="11fe">
    <w:name w:val="不明显强调11"/>
    <w:qFormat/>
    <w:rPr>
      <w:i/>
      <w:iCs/>
      <w:color w:val="808080"/>
    </w:rPr>
  </w:style>
  <w:style w:type="character" w:customStyle="1" w:styleId="11ff">
    <w:name w:val="明显强调11"/>
    <w:qFormat/>
    <w:rPr>
      <w:b/>
      <w:bCs/>
      <w:i/>
      <w:iCs/>
      <w:color w:val="4F81BD"/>
    </w:rPr>
  </w:style>
  <w:style w:type="character" w:customStyle="1" w:styleId="Char1CharCharCharCharCharCharCharChar1">
    <w:name w:val="Char1 Char Char Char Char Char Char Char Char1"/>
    <w:rPr>
      <w:rFonts w:ascii="宋体" w:eastAsia="宋体" w:hAnsi="宋体" w:cs="宋体"/>
      <w:kern w:val="2"/>
      <w:sz w:val="24"/>
      <w:szCs w:val="24"/>
      <w:lang w:val="en-US" w:eastAsia="zh-CN" w:bidi="ar-SA"/>
    </w:rPr>
  </w:style>
  <w:style w:type="character" w:customStyle="1" w:styleId="11ff0">
    <w:name w:val="占位符文本11"/>
    <w:qFormat/>
    <w:rPr>
      <w:color w:val="808080"/>
    </w:rPr>
  </w:style>
  <w:style w:type="character" w:customStyle="1" w:styleId="11ff1">
    <w:name w:val="不明显参考11"/>
    <w:qFormat/>
    <w:rPr>
      <w:smallCaps/>
      <w:color w:val="C0504D"/>
      <w:u w:val="single"/>
    </w:rPr>
  </w:style>
  <w:style w:type="character" w:customStyle="1" w:styleId="CharChar210">
    <w:name w:val="Char Char210"/>
    <w:qFormat/>
    <w:rPr>
      <w:rFonts w:ascii="宋体" w:eastAsia="宋体" w:hAnsi="宋体" w:hint="eastAsia"/>
      <w:sz w:val="24"/>
      <w:lang w:val="en-US" w:eastAsia="zh-CN" w:bidi="ar-SA"/>
    </w:rPr>
  </w:style>
  <w:style w:type="paragraph" w:customStyle="1" w:styleId="CharCharCharCharCharChar11">
    <w:name w:val="Char Char Char Char Char Char11"/>
    <w:basedOn w:val="a2"/>
    <w:qFormat/>
    <w:pPr>
      <w:ind w:firstLineChars="200" w:firstLine="200"/>
    </w:pPr>
    <w:rPr>
      <w:szCs w:val="20"/>
    </w:rPr>
  </w:style>
  <w:style w:type="paragraph" w:customStyle="1" w:styleId="CharCharCharCharCharChar2CharCharChar2Char1">
    <w:name w:val="Char Char Char Char Char Char2 Char Char Char2 Char1"/>
    <w:basedOn w:val="a2"/>
    <w:qFormat/>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qFormat/>
    <w:pPr>
      <w:spacing w:line="480" w:lineRule="exact"/>
    </w:pPr>
  </w:style>
  <w:style w:type="paragraph" w:customStyle="1" w:styleId="CharChar5Char1">
    <w:name w:val="Char Char5 Char1"/>
    <w:basedOn w:val="a2"/>
    <w:qFormat/>
    <w:pPr>
      <w:ind w:firstLineChars="200" w:firstLine="200"/>
    </w:pPr>
    <w:rPr>
      <w:rFonts w:ascii="宋体" w:hAnsi="宋体" w:cs="宋体"/>
    </w:rPr>
  </w:style>
  <w:style w:type="paragraph" w:customStyle="1" w:styleId="CharChar8Char1">
    <w:name w:val="Char Char8 Char1"/>
    <w:basedOn w:val="a2"/>
    <w:qFormat/>
    <w:pPr>
      <w:ind w:firstLineChars="200" w:firstLine="200"/>
    </w:pPr>
    <w:rPr>
      <w:rFonts w:ascii="宋体" w:hAnsi="宋体" w:cs="宋体"/>
    </w:rPr>
  </w:style>
  <w:style w:type="paragraph" w:customStyle="1" w:styleId="CharCharCharCharCharCharCharCharCharCharCharCharCharCharCharCharCharCharChar1">
    <w:name w:val="Char Char Char Char Char Char Char Char Char Char Char Char Char Char Char Char Char Char Char1"/>
    <w:basedOn w:val="a2"/>
    <w:qFormat/>
    <w:pPr>
      <w:spacing w:after="160" w:line="240" w:lineRule="exact"/>
    </w:pPr>
    <w:rPr>
      <w:rFonts w:ascii="Arial" w:eastAsia="Times New Roman" w:hAnsi="Arial" w:cs="Verdana"/>
      <w:b/>
      <w:lang w:eastAsia="en-US"/>
    </w:rPr>
  </w:style>
  <w:style w:type="paragraph" w:customStyle="1" w:styleId="Char1CharCharCharCharCharChar1">
    <w:name w:val="Char1 Char Char Char Char Char Char1"/>
    <w:basedOn w:val="a2"/>
    <w:qFormat/>
    <w:pPr>
      <w:ind w:firstLineChars="200" w:firstLine="200"/>
    </w:pPr>
    <w:rPr>
      <w:rFonts w:ascii="宋体" w:hAnsi="宋体" w:cs="宋体"/>
    </w:rPr>
  </w:style>
  <w:style w:type="paragraph" w:customStyle="1" w:styleId="2140">
    <w:name w:val="正文文本缩进 214"/>
    <w:basedOn w:val="a2"/>
    <w:qFormat/>
    <w:pPr>
      <w:adjustRightInd w:val="0"/>
      <w:spacing w:after="120" w:line="400" w:lineRule="exact"/>
      <w:ind w:firstLineChars="200" w:firstLine="525"/>
    </w:pPr>
    <w:rPr>
      <w:rFonts w:ascii="宋体"/>
      <w:spacing w:val="16"/>
      <w:szCs w:val="20"/>
    </w:rPr>
  </w:style>
  <w:style w:type="paragraph" w:customStyle="1" w:styleId="CharChar3CharChar1">
    <w:name w:val="Char Char3 Char Char1"/>
    <w:basedOn w:val="af"/>
    <w:qFormat/>
    <w:pPr>
      <w:adjustRightInd w:val="0"/>
      <w:spacing w:line="436" w:lineRule="exact"/>
      <w:ind w:left="357" w:firstLine="0"/>
      <w:outlineLvl w:val="3"/>
    </w:pPr>
    <w:rPr>
      <w:rFonts w:ascii="Tahoma" w:hAnsi="Tahoma"/>
      <w:b/>
    </w:rPr>
  </w:style>
  <w:style w:type="paragraph" w:customStyle="1" w:styleId="Char1CharChar2CharCharCharCharCharCharCharCharCharCharCharCharCharCharCharCharCharCharCharCharChar11">
    <w:name w:val="Char1 Char Char2 Char Char Char Char Char Char Char Char Char Char Char Char Char Char Char Char Char Char Char Char Char11"/>
    <w:basedOn w:val="a2"/>
    <w:qFormat/>
    <w:pPr>
      <w:spacing w:after="160" w:line="240" w:lineRule="exact"/>
    </w:pPr>
    <w:rPr>
      <w:rFonts w:ascii="Verdana" w:eastAsia="仿宋_GB2312" w:hAnsi="Verdana"/>
      <w:kern w:val="0"/>
      <w:sz w:val="30"/>
      <w:szCs w:val="30"/>
      <w:lang w:eastAsia="en-US"/>
    </w:rPr>
  </w:style>
  <w:style w:type="paragraph" w:customStyle="1" w:styleId="CharCharChar2CharChar1">
    <w:name w:val="Char Char Char2 Char Char1"/>
    <w:basedOn w:val="a2"/>
    <w:qFormat/>
    <w:pPr>
      <w:ind w:firstLineChars="200" w:firstLine="200"/>
    </w:pPr>
    <w:rPr>
      <w:rFonts w:ascii="宋体" w:hAnsi="宋体" w:cs="宋体"/>
    </w:rPr>
  </w:style>
  <w:style w:type="paragraph" w:customStyle="1" w:styleId="CharChar2CharCharCharCharCharCharChar1">
    <w:name w:val="Char Char2 Char Char Char Char Char Char Char1"/>
    <w:basedOn w:val="a2"/>
    <w:qFormat/>
    <w:pPr>
      <w:ind w:firstLineChars="200" w:firstLine="200"/>
    </w:pPr>
    <w:rPr>
      <w:rFonts w:ascii="宋体" w:hAnsi="宋体" w:cs="宋体"/>
    </w:rPr>
  </w:style>
  <w:style w:type="paragraph" w:customStyle="1" w:styleId="CharCharCharCharCharChar1CharCharCharChar1">
    <w:name w:val="Char Char Char Char Char Char1 Char Char Char Char1"/>
    <w:basedOn w:val="a2"/>
    <w:qFormat/>
    <w:pPr>
      <w:spacing w:after="160" w:line="240" w:lineRule="exact"/>
    </w:pPr>
    <w:rPr>
      <w:rFonts w:ascii="Verdana" w:eastAsia="仿宋_GB2312" w:hAnsi="Verdana"/>
      <w:kern w:val="0"/>
      <w:sz w:val="30"/>
      <w:szCs w:val="30"/>
      <w:lang w:eastAsia="en-US"/>
    </w:rPr>
  </w:style>
  <w:style w:type="paragraph" w:customStyle="1" w:styleId="CharCharCharCharCharCharCharCharChar1Char1">
    <w:name w:val="Char Char Char Char Char Char Char Char Char1 Char1"/>
    <w:basedOn w:val="af"/>
    <w:qFormat/>
    <w:pPr>
      <w:adjustRightInd w:val="0"/>
      <w:spacing w:line="436" w:lineRule="exact"/>
      <w:ind w:left="357" w:firstLine="0"/>
      <w:outlineLvl w:val="3"/>
    </w:pPr>
    <w:rPr>
      <w:rFonts w:ascii="Tahoma" w:hAnsi="Tahoma"/>
      <w:b/>
      <w:szCs w:val="28"/>
    </w:rPr>
  </w:style>
  <w:style w:type="paragraph" w:customStyle="1" w:styleId="11ff2">
    <w:name w:val="无间隔11"/>
    <w:qFormat/>
    <w:pPr>
      <w:widowControl w:val="0"/>
      <w:jc w:val="both"/>
    </w:pPr>
    <w:rPr>
      <w:rFonts w:ascii="Times New Roman" w:eastAsia="宋体" w:hAnsi="Times New Roman" w:cs="Times New Roman"/>
      <w:kern w:val="2"/>
      <w:sz w:val="21"/>
      <w:szCs w:val="24"/>
    </w:rPr>
  </w:style>
  <w:style w:type="paragraph" w:customStyle="1" w:styleId="11ff3">
    <w:name w:val="正文缩进11"/>
    <w:basedOn w:val="a2"/>
    <w:qFormat/>
    <w:pPr>
      <w:adjustRightInd w:val="0"/>
      <w:snapToGrid w:val="0"/>
      <w:ind w:firstLineChars="150" w:firstLine="150"/>
    </w:pPr>
    <w:rPr>
      <w:szCs w:val="20"/>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2"/>
    <w:qFormat/>
  </w:style>
  <w:style w:type="paragraph" w:customStyle="1" w:styleId="Char1CharChar1">
    <w:name w:val="Char1 Char Char1"/>
    <w:basedOn w:val="af"/>
    <w:qFormat/>
    <w:pPr>
      <w:adjustRightInd w:val="0"/>
      <w:spacing w:line="436" w:lineRule="exact"/>
      <w:ind w:left="357" w:firstLine="0"/>
      <w:outlineLvl w:val="3"/>
    </w:pPr>
    <w:rPr>
      <w:rFonts w:ascii="Tahoma" w:hAnsi="Tahoma"/>
      <w:b/>
    </w:rPr>
  </w:style>
  <w:style w:type="paragraph" w:customStyle="1" w:styleId="11ff4">
    <w:name w:val="列出段落11"/>
    <w:basedOn w:val="a2"/>
    <w:qFormat/>
    <w:pPr>
      <w:ind w:firstLineChars="200" w:firstLine="420"/>
    </w:pPr>
  </w:style>
  <w:style w:type="paragraph" w:customStyle="1" w:styleId="11ff5">
    <w:name w:val="明显引用11"/>
    <w:basedOn w:val="a2"/>
    <w:next w:val="a2"/>
    <w:qFormat/>
    <w:pPr>
      <w:pBdr>
        <w:bottom w:val="single" w:sz="4" w:space="4" w:color="4F81BD"/>
      </w:pBdr>
      <w:spacing w:before="200" w:after="280"/>
      <w:ind w:left="936" w:right="936"/>
    </w:pPr>
    <w:rPr>
      <w:b/>
      <w:bCs/>
      <w:i/>
      <w:iCs/>
      <w:color w:val="4F81BD"/>
      <w:kern w:val="0"/>
      <w:sz w:val="20"/>
    </w:rPr>
  </w:style>
  <w:style w:type="paragraph" w:customStyle="1" w:styleId="CharChar2CharCharCharCharCharCharCharCharCharChar1">
    <w:name w:val="Char Char2 Char Char Char Char Char Char Char Char Char Char1"/>
    <w:basedOn w:val="a2"/>
    <w:qFormat/>
    <w:pPr>
      <w:ind w:firstLineChars="200" w:firstLine="200"/>
    </w:pPr>
    <w:rPr>
      <w:rFonts w:ascii="宋体" w:hAnsi="宋体" w:cs="宋体"/>
    </w:rPr>
  </w:style>
  <w:style w:type="paragraph" w:customStyle="1" w:styleId="CharCharCharCharCharChar1CharCharChar1Char1">
    <w:name w:val="Char Char Char Char Char Char1 Char Char Char1 Char1"/>
    <w:basedOn w:val="a2"/>
    <w:qFormat/>
    <w:pPr>
      <w:spacing w:after="160" w:line="240" w:lineRule="exact"/>
    </w:pPr>
    <w:rPr>
      <w:rFonts w:ascii="Verdana" w:eastAsia="仿宋_GB2312" w:hAnsi="Verdana"/>
      <w:kern w:val="0"/>
      <w:sz w:val="30"/>
      <w:szCs w:val="30"/>
      <w:lang w:eastAsia="en-US"/>
    </w:rPr>
  </w:style>
  <w:style w:type="paragraph" w:customStyle="1" w:styleId="21f2">
    <w:name w:val="引用21"/>
    <w:basedOn w:val="a2"/>
    <w:next w:val="a2"/>
    <w:qFormat/>
    <w:rPr>
      <w:i/>
      <w:iCs/>
      <w:color w:val="000000"/>
      <w:kern w:val="0"/>
      <w:sz w:val="20"/>
    </w:rPr>
  </w:style>
  <w:style w:type="paragraph" w:customStyle="1" w:styleId="CharCharCharCharCharChar1CharCharChar1CharCharCharChar1">
    <w:name w:val="Char Char Char Char Char Char1 Char Char Char1 Char Char Char Char1"/>
    <w:basedOn w:val="a2"/>
    <w:qFormat/>
    <w:pPr>
      <w:spacing w:after="160" w:line="240" w:lineRule="exact"/>
    </w:pPr>
    <w:rPr>
      <w:rFonts w:ascii="Verdana" w:eastAsia="仿宋_GB2312" w:hAnsi="Verdana"/>
      <w:kern w:val="0"/>
      <w:sz w:val="30"/>
      <w:szCs w:val="30"/>
      <w:lang w:eastAsia="en-US"/>
    </w:rPr>
  </w:style>
  <w:style w:type="paragraph" w:customStyle="1" w:styleId="CharCharChar1Char11">
    <w:name w:val="Char Char Char1 Char11"/>
    <w:basedOn w:val="a2"/>
    <w:qFormat/>
  </w:style>
  <w:style w:type="paragraph" w:customStyle="1" w:styleId="CharCharCharCharCharCharCharCharChar1CharCharCharChar1">
    <w:name w:val="Char Char Char Char Char Char Char Char Char1 Char Char Char Char1"/>
    <w:basedOn w:val="a2"/>
    <w:qFormat/>
    <w:rPr>
      <w:szCs w:val="21"/>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2"/>
    <w:next w:val="a2"/>
    <w:qFormat/>
  </w:style>
  <w:style w:type="paragraph" w:customStyle="1" w:styleId="CharCharCharCharCharCharCharCharChar1CharCharCharCharCharCharChar1">
    <w:name w:val="Char Char Char Char Char Char Char Char Char1 Char Char Char Char Char Char Char1"/>
    <w:basedOn w:val="a2"/>
    <w:qFormat/>
    <w:rPr>
      <w:szCs w:val="21"/>
    </w:rPr>
  </w:style>
  <w:style w:type="paragraph" w:customStyle="1" w:styleId="Char4CharCharCharCharCharChar1">
    <w:name w:val="Char4 Char Char Char Char Char Char1"/>
    <w:basedOn w:val="a2"/>
    <w:qFormat/>
  </w:style>
  <w:style w:type="paragraph" w:customStyle="1" w:styleId="CharChar4CharCharCharChar3">
    <w:name w:val="Char Char4 Char Char Char Char3"/>
    <w:basedOn w:val="a2"/>
    <w:qFormat/>
    <w:pPr>
      <w:ind w:firstLineChars="200" w:firstLine="200"/>
    </w:pPr>
    <w:rPr>
      <w:rFonts w:ascii="宋体" w:hAnsi="宋体" w:cs="宋体"/>
    </w:rPr>
  </w:style>
  <w:style w:type="paragraph" w:customStyle="1" w:styleId="Char1CharCharCharCharCharCharCharCharCharCharCharCharCharCharChar1">
    <w:name w:val="Char1 Char Char Char Char Char Char Char Char Char Char Char Char Char Char Char1"/>
    <w:basedOn w:val="af"/>
    <w:qFormat/>
    <w:pPr>
      <w:adjustRightInd w:val="0"/>
      <w:spacing w:line="436" w:lineRule="exact"/>
      <w:ind w:left="357" w:firstLine="0"/>
      <w:outlineLvl w:val="3"/>
    </w:pPr>
    <w:rPr>
      <w:rFonts w:ascii="Tahoma" w:hAnsi="Tahoma"/>
      <w:b/>
    </w:rPr>
  </w:style>
  <w:style w:type="paragraph" w:customStyle="1" w:styleId="Char51">
    <w:name w:val="Char51"/>
    <w:basedOn w:val="aff9"/>
    <w:next w:val="a2"/>
    <w:qFormat/>
    <w:pPr>
      <w:widowControl/>
      <w:ind w:left="0" w:firstLineChars="200" w:firstLine="480"/>
      <w:jc w:val="left"/>
    </w:pPr>
    <w:rPr>
      <w:rFonts w:ascii="Verdana" w:hAnsi="Verdana" w:cs="宋体"/>
      <w:lang w:val="en-US" w:eastAsia="en-US"/>
    </w:rPr>
  </w:style>
  <w:style w:type="paragraph" w:customStyle="1" w:styleId="Char5CharCharChar1CharCharChar1">
    <w:name w:val="Char5 Char Char Char1 Char Char Char1"/>
    <w:basedOn w:val="a2"/>
    <w:qFormat/>
  </w:style>
  <w:style w:type="paragraph" w:customStyle="1" w:styleId="CharCharChar1CharCharCharChar1">
    <w:name w:val="Char Char Char1 Char Char Char Char1"/>
    <w:basedOn w:val="a2"/>
    <w:qFormat/>
    <w:pPr>
      <w:adjustRightInd w:val="0"/>
    </w:pPr>
    <w:rPr>
      <w:kern w:val="0"/>
      <w:szCs w:val="20"/>
    </w:rPr>
  </w:style>
  <w:style w:type="paragraph" w:customStyle="1" w:styleId="11ff6">
    <w:name w:val="字元 字元11"/>
    <w:basedOn w:val="a2"/>
    <w:qFormat/>
    <w:pPr>
      <w:adjustRightInd w:val="0"/>
      <w:snapToGrid w:val="0"/>
      <w:ind w:firstLineChars="200" w:firstLine="200"/>
    </w:pPr>
  </w:style>
  <w:style w:type="paragraph" w:customStyle="1" w:styleId="Char1CharCharChar1CharChar1">
    <w:name w:val="Char1 Char Char Char1 Char Char1"/>
    <w:basedOn w:val="af"/>
    <w:qFormat/>
    <w:pPr>
      <w:adjustRightInd w:val="0"/>
      <w:spacing w:line="436" w:lineRule="exact"/>
      <w:ind w:left="357" w:firstLine="0"/>
      <w:outlineLvl w:val="3"/>
    </w:pPr>
    <w:rPr>
      <w:rFonts w:ascii="Tahoma" w:hAnsi="Tahoma"/>
      <w:b/>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2"/>
    <w:qFormat/>
    <w:pPr>
      <w:spacing w:line="360" w:lineRule="auto"/>
      <w:ind w:firstLineChars="200" w:firstLine="200"/>
    </w:pPr>
    <w:rPr>
      <w:rFonts w:ascii="宋体" w:hAnsi="宋体" w:cs="宋体"/>
      <w:sz w:val="24"/>
    </w:rPr>
  </w:style>
  <w:style w:type="paragraph" w:customStyle="1" w:styleId="Char41">
    <w:name w:val="Char41"/>
    <w:basedOn w:val="a2"/>
    <w:qFormat/>
    <w:rPr>
      <w:color w:val="000000"/>
    </w:rPr>
  </w:style>
  <w:style w:type="paragraph" w:customStyle="1" w:styleId="Char1CharChar1Char1">
    <w:name w:val="Char1 Char Char1 Char1"/>
    <w:basedOn w:val="a2"/>
    <w:qFormat/>
    <w:pPr>
      <w:adjustRightInd w:val="0"/>
      <w:snapToGrid w:val="0"/>
      <w:spacing w:line="400" w:lineRule="exact"/>
      <w:ind w:firstLineChars="200" w:firstLine="200"/>
    </w:pPr>
    <w:rPr>
      <w:sz w:val="24"/>
      <w:szCs w:val="20"/>
    </w:rPr>
  </w:style>
  <w:style w:type="paragraph" w:customStyle="1" w:styleId="CharCharCharCharZchnZchnCharChar1">
    <w:name w:val="Char Char Char Char Zchn Zchn Char Char1"/>
    <w:basedOn w:val="af"/>
    <w:qFormat/>
    <w:pPr>
      <w:adjustRightInd w:val="0"/>
      <w:spacing w:line="436" w:lineRule="exact"/>
      <w:ind w:left="357" w:firstLine="0"/>
      <w:outlineLvl w:val="3"/>
    </w:pPr>
    <w:rPr>
      <w:rFonts w:ascii="Tahoma" w:hAnsi="Tahoma"/>
      <w:b/>
    </w:rPr>
  </w:style>
  <w:style w:type="paragraph" w:customStyle="1" w:styleId="Char1CharCharCharCharCharChar1CharCharChar1">
    <w:name w:val="Char1 Char Char Char Char Char Char1 Char Char Char1"/>
    <w:basedOn w:val="a2"/>
    <w:qFormat/>
    <w:pPr>
      <w:ind w:firstLineChars="200" w:firstLine="200"/>
    </w:pPr>
    <w:rPr>
      <w:rFonts w:ascii="宋体" w:hAnsi="宋体" w:cs="宋体"/>
    </w:rPr>
  </w:style>
  <w:style w:type="paragraph" w:customStyle="1" w:styleId="CharCharCharCharCharCharCharCharCharChar1CharCharCharCharCharCharCharCharCharCharCharCharCharCharCharCharCharChar1">
    <w:name w:val="Char Char Char Char Char Char Char Char Char Char1 Char Char Char Char Char Char Char Char Char Char Char Char Char Char Char Char Char Char1"/>
    <w:basedOn w:val="a2"/>
    <w:qFormat/>
  </w:style>
  <w:style w:type="paragraph" w:customStyle="1" w:styleId="TOC11">
    <w:name w:val="TOC 标题11"/>
    <w:basedOn w:val="1"/>
    <w:next w:val="a2"/>
    <w:qFormat/>
    <w:pPr>
      <w:keepNext w:val="0"/>
      <w:widowControl/>
      <w:numPr>
        <w:numId w:val="0"/>
      </w:numPr>
      <w:tabs>
        <w:tab w:val="left" w:pos="0"/>
      </w:tabs>
      <w:snapToGrid w:val="0"/>
      <w:spacing w:beforeLines="0" w:before="156" w:afterLines="0" w:after="156" w:line="576" w:lineRule="auto"/>
      <w:textAlignment w:val="auto"/>
      <w:outlineLvl w:val="9"/>
    </w:pPr>
    <w:rPr>
      <w:rFonts w:cs="仿宋_GB2312"/>
      <w:color w:val="auto"/>
      <w:szCs w:val="44"/>
      <w:lang w:val="en-US"/>
    </w:rPr>
  </w:style>
  <w:style w:type="character" w:customStyle="1" w:styleId="CharChar371">
    <w:name w:val="Char Char371"/>
    <w:qFormat/>
    <w:rPr>
      <w:rFonts w:ascii="Times New Roman" w:eastAsia="宋体" w:hAnsi="Times New Roman" w:cs="Times New Roman"/>
      <w:sz w:val="24"/>
      <w:szCs w:val="24"/>
      <w:shd w:val="clear" w:color="auto" w:fill="000080"/>
    </w:rPr>
  </w:style>
  <w:style w:type="character" w:customStyle="1" w:styleId="CharChar362">
    <w:name w:val="Char Char362"/>
    <w:qFormat/>
    <w:rPr>
      <w:rFonts w:ascii="Times New Roman" w:eastAsia="宋体" w:hAnsi="Times New Roman" w:cs="Times New Roman"/>
      <w:szCs w:val="24"/>
    </w:rPr>
  </w:style>
  <w:style w:type="character" w:customStyle="1" w:styleId="CharChar352">
    <w:name w:val="Char Char352"/>
    <w:qFormat/>
    <w:rPr>
      <w:rFonts w:ascii="Times New Roman" w:eastAsia="宋体" w:hAnsi="Times New Roman" w:cs="Times New Roman"/>
      <w:sz w:val="18"/>
      <w:szCs w:val="18"/>
    </w:rPr>
  </w:style>
  <w:style w:type="character" w:customStyle="1" w:styleId="CharChar341">
    <w:name w:val="Char Char341"/>
    <w:qFormat/>
    <w:rPr>
      <w:rFonts w:ascii="Times New Roman" w:eastAsia="宋体" w:hAnsi="Times New Roman" w:cs="Times New Roman"/>
      <w:sz w:val="24"/>
      <w:szCs w:val="20"/>
    </w:rPr>
  </w:style>
  <w:style w:type="character" w:customStyle="1" w:styleId="CharChar321">
    <w:name w:val="Char Char321"/>
    <w:qFormat/>
    <w:rPr>
      <w:rFonts w:ascii="Times New Roman" w:eastAsia="宋体" w:hAnsi="Times New Roman" w:cs="Times New Roman"/>
      <w:b/>
      <w:bCs/>
      <w:sz w:val="24"/>
      <w:szCs w:val="24"/>
    </w:rPr>
  </w:style>
  <w:style w:type="character" w:customStyle="1" w:styleId="CharChar3110">
    <w:name w:val="Char Char311"/>
    <w:qFormat/>
    <w:rPr>
      <w:rFonts w:ascii="Arial" w:eastAsia="仿宋_GB2312" w:hAnsi="Arial" w:cs="Arial"/>
      <w:bCs/>
      <w:sz w:val="24"/>
      <w:szCs w:val="32"/>
    </w:rPr>
  </w:style>
  <w:style w:type="character" w:customStyle="1" w:styleId="CharChar301">
    <w:name w:val="Char Char301"/>
    <w:qFormat/>
    <w:rPr>
      <w:rFonts w:ascii="Times New Roman" w:eastAsia="宋体" w:hAnsi="Times New Roman" w:cs="Times New Roman"/>
      <w:szCs w:val="24"/>
    </w:rPr>
  </w:style>
  <w:style w:type="paragraph" w:customStyle="1" w:styleId="CharChar2CharChar1">
    <w:name w:val="Char Char2 Char Char1"/>
    <w:basedOn w:val="a2"/>
    <w:qFormat/>
    <w:pPr>
      <w:spacing w:line="360" w:lineRule="auto"/>
      <w:ind w:firstLineChars="200" w:firstLine="200"/>
    </w:pPr>
    <w:rPr>
      <w:rFonts w:ascii="宋体" w:hAnsi="宋体" w:cs="宋体"/>
      <w:sz w:val="24"/>
    </w:rPr>
  </w:style>
  <w:style w:type="paragraph" w:customStyle="1" w:styleId="3Char23">
    <w:name w:val="3 Char2"/>
    <w:basedOn w:val="a2"/>
    <w:qFormat/>
    <w:rPr>
      <w:szCs w:val="21"/>
    </w:rPr>
  </w:style>
  <w:style w:type="character" w:customStyle="1" w:styleId="Char1fd">
    <w:name w:val="宏文本 Char1"/>
    <w:qFormat/>
    <w:rPr>
      <w:rFonts w:ascii="Courier New" w:hAnsi="Courier New" w:cs="Courier New"/>
      <w:sz w:val="24"/>
      <w:szCs w:val="24"/>
    </w:rPr>
  </w:style>
  <w:style w:type="character" w:customStyle="1" w:styleId="Charffffffe">
    <w:name w:val="表格内文字 Char"/>
    <w:qFormat/>
    <w:rPr>
      <w:rFonts w:ascii="Times New Roman" w:eastAsia="宋体" w:hAnsi="Times New Roman" w:cs="Times New Roman"/>
      <w:kern w:val="0"/>
      <w:sz w:val="20"/>
      <w:szCs w:val="28"/>
      <w:lang w:val="zh-CN" w:eastAsia="zh-CN"/>
    </w:rPr>
  </w:style>
  <w:style w:type="character" w:customStyle="1" w:styleId="Charfffffff">
    <w:name w:val="图题 Char"/>
    <w:qFormat/>
    <w:rPr>
      <w:rFonts w:ascii="Times New Roman" w:eastAsia="宋体" w:hAnsi="Times New Roman" w:cs="Times New Roman"/>
      <w:b/>
      <w:bCs/>
      <w:kern w:val="0"/>
      <w:sz w:val="24"/>
      <w:szCs w:val="24"/>
      <w:lang w:val="zh-CN" w:eastAsia="zh-CN"/>
    </w:rPr>
  </w:style>
  <w:style w:type="character" w:customStyle="1" w:styleId="Charfffffff0">
    <w:name w:val="金光华文本正文 Char"/>
    <w:qFormat/>
    <w:rPr>
      <w:rFonts w:ascii="宋体" w:eastAsia="宋体" w:hAnsi="宋体" w:cs="Times New Roman"/>
      <w:kern w:val="0"/>
      <w:sz w:val="24"/>
      <w:szCs w:val="24"/>
      <w:lang w:val="zh-CN" w:eastAsia="zh-CN"/>
    </w:rPr>
  </w:style>
  <w:style w:type="table" w:customStyle="1" w:styleId="1ffffffa">
    <w:name w:val="表格主题1"/>
    <w:basedOn w:val="a5"/>
    <w:unhideWhenUsed/>
    <w:qFormat/>
    <w:pPr>
      <w:widowControl w:val="0"/>
      <w:adjustRightInd w:val="0"/>
      <w:snapToGrid w:val="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tblStylePr w:type="firstRow">
      <w:pPr>
        <w:jc w:val="center"/>
      </w:pPr>
      <w:rPr>
        <w:b/>
      </w:rPr>
      <w:tblPr/>
      <w:tcPr>
        <w:tcBorders>
          <w:top w:val="double" w:sz="4" w:space="0" w:color="auto"/>
        </w:tcBorders>
        <w:vAlign w:val="center"/>
      </w:tcPr>
    </w:tblStylePr>
    <w:tblStylePr w:type="lastRow">
      <w:tblPr/>
      <w:tcPr>
        <w:tcBorders>
          <w:bottom w:val="double" w:sz="4" w:space="0" w:color="auto"/>
        </w:tcBorders>
      </w:tcPr>
    </w:tblStylePr>
    <w:tblStylePr w:type="firstCol">
      <w:tblPr/>
      <w:tcPr>
        <w:tcBorders>
          <w:left w:val="nil"/>
        </w:tcBorders>
      </w:tcPr>
    </w:tblStylePr>
    <w:tblStylePr w:type="lastCol">
      <w:tblPr/>
      <w:tcPr>
        <w:tcBorders>
          <w:right w:val="nil"/>
        </w:tcBorders>
      </w:tcPr>
    </w:tblStylePr>
  </w:style>
  <w:style w:type="character" w:customStyle="1" w:styleId="Charfffffff1">
    <w:name w:val="表格内表格正文 Char"/>
    <w:rPr>
      <w:rFonts w:ascii="宋体" w:eastAsia="宋体" w:hAnsi="宋体" w:cs="Times New Roman"/>
      <w:kern w:val="18"/>
      <w:sz w:val="20"/>
      <w:szCs w:val="21"/>
      <w:lang w:val="zh-CN" w:eastAsia="zh-CN"/>
    </w:rPr>
  </w:style>
  <w:style w:type="character" w:customStyle="1" w:styleId="Charfffffff2">
    <w:name w:val="表格内正文 Char"/>
    <w:rPr>
      <w:rFonts w:ascii="宋体" w:eastAsia="宋体" w:hAnsi="宋体" w:cs="Times New Roman"/>
      <w:spacing w:val="4"/>
      <w:kern w:val="18"/>
      <w:sz w:val="24"/>
      <w:szCs w:val="24"/>
      <w:lang w:val="zh-CN" w:eastAsia="zh-CN"/>
    </w:rPr>
  </w:style>
  <w:style w:type="character" w:customStyle="1" w:styleId="19Char">
    <w:name w:val="样式19 Char"/>
    <w:qFormat/>
    <w:rPr>
      <w:rFonts w:ascii="Times New Roman" w:eastAsia="宋体" w:hAnsi="Times New Roman" w:cs="Times New Roman"/>
      <w:kern w:val="0"/>
      <w:sz w:val="20"/>
      <w:szCs w:val="21"/>
      <w:lang w:val="zh-CN" w:eastAsia="zh-CN"/>
    </w:rPr>
  </w:style>
  <w:style w:type="paragraph" w:customStyle="1" w:styleId="3fff6">
    <w:name w:val="我的论文标题3"/>
    <w:basedOn w:val="3"/>
    <w:qFormat/>
    <w:pPr>
      <w:numPr>
        <w:ilvl w:val="0"/>
        <w:numId w:val="0"/>
      </w:numPr>
      <w:tabs>
        <w:tab w:val="left" w:pos="1260"/>
      </w:tabs>
      <w:snapToGrid w:val="0"/>
      <w:spacing w:beforeLines="0" w:before="240" w:afterLines="0" w:after="160" w:line="400" w:lineRule="exact"/>
      <w:ind w:left="1740" w:hanging="420"/>
      <w:jc w:val="both"/>
      <w:textAlignment w:val="auto"/>
    </w:pPr>
    <w:rPr>
      <w:rFonts w:ascii="Calibri" w:eastAsia="黑体" w:hAnsi="宋体"/>
      <w:b w:val="0"/>
      <w:bCs/>
      <w:color w:val="auto"/>
      <w:kern w:val="2"/>
      <w:szCs w:val="32"/>
      <w:lang w:val="en-US"/>
    </w:rPr>
  </w:style>
  <w:style w:type="paragraph" w:customStyle="1" w:styleId="2ffffff5">
    <w:name w:val="样式 标题 2 + (中文) 宋体"/>
    <w:basedOn w:val="2"/>
    <w:pPr>
      <w:numPr>
        <w:ilvl w:val="0"/>
        <w:numId w:val="0"/>
      </w:numPr>
      <w:tabs>
        <w:tab w:val="left" w:pos="0"/>
        <w:tab w:val="left" w:pos="840"/>
      </w:tabs>
      <w:adjustRightInd/>
      <w:spacing w:beforeLines="0" w:before="240" w:afterLines="0"/>
      <w:ind w:left="1320" w:hanging="420"/>
      <w:jc w:val="both"/>
      <w:textAlignment w:val="auto"/>
    </w:pPr>
    <w:rPr>
      <w:rFonts w:ascii="Arial" w:hAnsi="Arial"/>
      <w:bCs/>
      <w:color w:val="auto"/>
      <w:kern w:val="2"/>
      <w:sz w:val="28"/>
      <w:szCs w:val="32"/>
      <w:lang w:val="en-US"/>
    </w:rPr>
  </w:style>
  <w:style w:type="paragraph" w:customStyle="1" w:styleId="1ffffffb">
    <w:name w:val="1级标题"/>
    <w:basedOn w:val="1"/>
    <w:qFormat/>
    <w:pPr>
      <w:numPr>
        <w:numId w:val="0"/>
      </w:numPr>
      <w:tabs>
        <w:tab w:val="left" w:pos="1440"/>
      </w:tabs>
      <w:adjustRightInd/>
      <w:spacing w:beforeLines="150" w:before="468" w:afterLines="300" w:after="936"/>
      <w:ind w:left="431" w:firstLine="480"/>
      <w:textAlignment w:val="auto"/>
    </w:pPr>
    <w:rPr>
      <w:rFonts w:ascii="Calibri" w:hAnsi="Calibri"/>
      <w:bCs/>
      <w:color w:val="auto"/>
      <w:sz w:val="44"/>
      <w:szCs w:val="44"/>
      <w:lang w:val="en-US"/>
    </w:rPr>
  </w:style>
  <w:style w:type="character" w:customStyle="1" w:styleId="Charfffffe">
    <w:name w:val="正文内容 Char"/>
    <w:link w:val="affffffffffffffffffffffffffffffffff4"/>
    <w:rPr>
      <w:rFonts w:ascii="Times New Roman" w:eastAsia="宋体" w:hAnsi="Times New Roman" w:cs="宋体"/>
      <w:kern w:val="0"/>
      <w:szCs w:val="24"/>
    </w:rPr>
  </w:style>
  <w:style w:type="character" w:customStyle="1" w:styleId="2ffffff6">
    <w:name w:val="访问过的超链接2"/>
    <w:rPr>
      <w:color w:val="800080"/>
      <w:u w:val="single"/>
    </w:rPr>
  </w:style>
  <w:style w:type="paragraph" w:customStyle="1" w:styleId="95">
    <w:name w:val="正文9"/>
    <w:basedOn w:val="a2"/>
    <w:qFormat/>
    <w:pPr>
      <w:adjustRightInd w:val="0"/>
      <w:spacing w:afterLines="50" w:after="50" w:line="315" w:lineRule="atLeast"/>
      <w:jc w:val="left"/>
      <w:textAlignment w:val="baseline"/>
    </w:pPr>
    <w:rPr>
      <w:rFonts w:ascii="宋体"/>
      <w:kern w:val="0"/>
      <w:szCs w:val="20"/>
    </w:rPr>
  </w:style>
  <w:style w:type="character" w:customStyle="1" w:styleId="6d">
    <w:name w:val="标题6"/>
  </w:style>
  <w:style w:type="paragraph" w:customStyle="1" w:styleId="1ffffffc">
    <w:name w:val="正常1"/>
    <w:qFormat/>
    <w:pPr>
      <w:widowControl w:val="0"/>
      <w:adjustRightInd w:val="0"/>
      <w:spacing w:line="360" w:lineRule="atLeast"/>
      <w:textAlignment w:val="baseline"/>
    </w:pPr>
    <w:rPr>
      <w:rFonts w:ascii="宋体" w:eastAsia="宋体" w:hAnsi="Times New Roman" w:cs="Times New Roman"/>
      <w:sz w:val="34"/>
    </w:rPr>
  </w:style>
  <w:style w:type="character" w:customStyle="1" w:styleId="2ffffff7">
    <w:name w:val="书籍标题2"/>
    <w:qFormat/>
    <w:rPr>
      <w:b/>
      <w:smallCaps/>
      <w:spacing w:val="5"/>
    </w:rPr>
  </w:style>
  <w:style w:type="paragraph" w:customStyle="1" w:styleId="21f3">
    <w:name w:val="中等深浅网格 21"/>
    <w:qFormat/>
    <w:pPr>
      <w:widowControl w:val="0"/>
      <w:spacing w:line="360" w:lineRule="auto"/>
      <w:ind w:firstLineChars="200" w:firstLine="200"/>
      <w:jc w:val="both"/>
    </w:pPr>
    <w:rPr>
      <w:rFonts w:ascii="Times New Roman" w:eastAsia="宋体" w:hAnsi="Times New Roman" w:cs="Times New Roman"/>
      <w:kern w:val="2"/>
      <w:sz w:val="21"/>
      <w:szCs w:val="24"/>
    </w:rPr>
  </w:style>
  <w:style w:type="paragraph" w:customStyle="1" w:styleId="-111">
    <w:name w:val="彩色网格 - 强调文字颜色 11"/>
    <w:basedOn w:val="a2"/>
    <w:next w:val="a2"/>
    <w:qFormat/>
    <w:pPr>
      <w:spacing w:line="360" w:lineRule="auto"/>
      <w:ind w:firstLineChars="200" w:firstLine="200"/>
    </w:pPr>
    <w:rPr>
      <w:i/>
      <w:iCs/>
      <w:color w:val="000000"/>
      <w:lang w:val="zh-CN"/>
    </w:rPr>
  </w:style>
  <w:style w:type="paragraph" w:customStyle="1" w:styleId="-21">
    <w:name w:val="浅色底纹 - 强调文字颜色 21"/>
    <w:basedOn w:val="a2"/>
    <w:next w:val="a2"/>
    <w:qFormat/>
    <w:pPr>
      <w:pBdr>
        <w:bottom w:val="single" w:sz="4" w:space="4" w:color="4F81BD"/>
      </w:pBdr>
      <w:spacing w:before="200" w:after="280" w:line="360" w:lineRule="auto"/>
      <w:ind w:left="936" w:right="936" w:firstLineChars="200" w:firstLine="200"/>
    </w:pPr>
    <w:rPr>
      <w:b/>
      <w:bCs/>
      <w:i/>
      <w:iCs/>
      <w:color w:val="4F81BD"/>
      <w:lang w:val="zh-CN"/>
    </w:rPr>
  </w:style>
  <w:style w:type="character" w:customStyle="1" w:styleId="2ffffff8">
    <w:name w:val="不明显强调2"/>
    <w:qFormat/>
    <w:rPr>
      <w:i/>
      <w:iCs/>
      <w:color w:val="808080"/>
    </w:rPr>
  </w:style>
  <w:style w:type="character" w:customStyle="1" w:styleId="2ffffff9">
    <w:name w:val="明显强调2"/>
    <w:qFormat/>
    <w:rPr>
      <w:b/>
      <w:bCs/>
      <w:i/>
      <w:iCs/>
      <w:color w:val="4F81BD"/>
    </w:rPr>
  </w:style>
  <w:style w:type="character" w:customStyle="1" w:styleId="2ffffffa">
    <w:name w:val="不明显参考2"/>
    <w:qFormat/>
    <w:rPr>
      <w:smallCaps/>
      <w:color w:val="C0504D"/>
      <w:u w:val="single"/>
    </w:rPr>
  </w:style>
  <w:style w:type="character" w:customStyle="1" w:styleId="2ffffffb">
    <w:name w:val="明显参考2"/>
    <w:qFormat/>
    <w:rPr>
      <w:b/>
      <w:bCs/>
      <w:smallCaps/>
      <w:color w:val="C0504D"/>
      <w:spacing w:val="5"/>
      <w:u w:val="single"/>
    </w:rPr>
  </w:style>
  <w:style w:type="paragraph" w:customStyle="1" w:styleId="TOC2">
    <w:name w:val="TOC 标题2"/>
    <w:basedOn w:val="1"/>
    <w:next w:val="a2"/>
    <w:qFormat/>
    <w:pPr>
      <w:keepNext w:val="0"/>
      <w:widowControl/>
      <w:numPr>
        <w:numId w:val="0"/>
      </w:numPr>
      <w:adjustRightInd/>
      <w:snapToGrid w:val="0"/>
      <w:spacing w:beforeLines="100" w:before="0" w:afterLines="100" w:after="0"/>
      <w:ind w:firstLineChars="200" w:firstLine="200"/>
      <w:jc w:val="both"/>
      <w:textAlignment w:val="auto"/>
      <w:outlineLvl w:val="9"/>
    </w:pPr>
    <w:rPr>
      <w:bCs/>
      <w:color w:val="000000"/>
      <w:sz w:val="44"/>
      <w:szCs w:val="44"/>
      <w:lang w:val="en-US"/>
    </w:rPr>
  </w:style>
  <w:style w:type="character" w:customStyle="1" w:styleId="11ff7">
    <w:name w:val="中等深浅网格 11"/>
    <w:rPr>
      <w:color w:val="808080"/>
    </w:rPr>
  </w:style>
  <w:style w:type="paragraph" w:customStyle="1" w:styleId="3fff7">
    <w:name w:val="要点3"/>
    <w:basedOn w:val="a2"/>
    <w:qFormat/>
    <w:pPr>
      <w:widowControl/>
      <w:spacing w:before="100" w:beforeAutospacing="1" w:after="100" w:afterAutospacing="1"/>
      <w:jc w:val="left"/>
    </w:pPr>
    <w:rPr>
      <w:rFonts w:ascii="宋体" w:hAnsi="宋体" w:cs="宋体"/>
      <w:kern w:val="0"/>
      <w:sz w:val="24"/>
    </w:rPr>
  </w:style>
  <w:style w:type="paragraph" w:customStyle="1" w:styleId="HTML12">
    <w:name w:val="HTML  预设格式1"/>
    <w:basedOn w:val="a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jc w:val="left"/>
    </w:pPr>
    <w:rPr>
      <w:rFonts w:ascii="Courier New" w:eastAsia="Times New Roman" w:hAnsi="Courier New"/>
      <w:sz w:val="20"/>
      <w:szCs w:val="20"/>
    </w:rPr>
  </w:style>
  <w:style w:type="paragraph" w:customStyle="1" w:styleId="1ffffffd">
    <w:name w:val="文档结构图 1"/>
    <w:basedOn w:val="a2"/>
    <w:qFormat/>
    <w:pPr>
      <w:shd w:val="clear" w:color="auto" w:fill="000080"/>
      <w:adjustRightInd w:val="0"/>
      <w:spacing w:afterLines="50" w:after="156" w:line="315" w:lineRule="atLeast"/>
      <w:jc w:val="left"/>
      <w:textAlignment w:val="baseline"/>
    </w:pPr>
    <w:rPr>
      <w:rFonts w:ascii="宋体"/>
      <w:sz w:val="18"/>
      <w:szCs w:val="18"/>
      <w:shd w:val="clear" w:color="auto" w:fill="000080"/>
    </w:rPr>
  </w:style>
  <w:style w:type="paragraph" w:customStyle="1" w:styleId="1ffffffe">
    <w:name w:val="正在关闭1"/>
    <w:basedOn w:val="a2"/>
    <w:qFormat/>
    <w:pPr>
      <w:widowControl/>
      <w:spacing w:afterLines="50" w:after="156"/>
      <w:ind w:left="4252"/>
      <w:jc w:val="left"/>
    </w:pPr>
    <w:rPr>
      <w:rFonts w:ascii="Arial" w:eastAsia="MS Gothic" w:hAnsi="Arial"/>
      <w:spacing w:val="-5"/>
      <w:kern w:val="0"/>
      <w:sz w:val="20"/>
      <w:szCs w:val="21"/>
      <w:lang w:eastAsia="ja-JP"/>
    </w:rPr>
  </w:style>
  <w:style w:type="paragraph" w:customStyle="1" w:styleId="CharCharCharCharCharCharCharCharCharCharCharCharChar5">
    <w:name w:val="Char Char Char Char Char Char Char Char Char Char Char Char Char5"/>
    <w:basedOn w:val="a2"/>
    <w:qFormat/>
    <w:rPr>
      <w:rFonts w:ascii="Calibri" w:hAnsi="Calibri"/>
      <w:spacing w:val="-2"/>
      <w:kern w:val="0"/>
      <w:sz w:val="28"/>
      <w:szCs w:val="21"/>
    </w:rPr>
  </w:style>
  <w:style w:type="paragraph" w:customStyle="1" w:styleId="1fffffff">
    <w:name w:val="无间距1"/>
    <w:qFormat/>
    <w:pPr>
      <w:widowControl w:val="0"/>
      <w:jc w:val="both"/>
    </w:pPr>
    <w:rPr>
      <w:rFonts w:ascii="Times New Roman" w:eastAsia="宋体" w:hAnsi="Times New Roman" w:cs="Times New Roman"/>
      <w:kern w:val="2"/>
      <w:sz w:val="21"/>
      <w:szCs w:val="24"/>
    </w:rPr>
  </w:style>
  <w:style w:type="paragraph" w:customStyle="1" w:styleId="-112">
    <w:name w:val="彩色底纹 - 强调文字颜色 11"/>
    <w:qFormat/>
    <w:rPr>
      <w:rFonts w:ascii="Times New Roman" w:eastAsia="宋体" w:hAnsi="Times New Roman" w:cs="Times New Roman"/>
      <w:kern w:val="2"/>
      <w:sz w:val="24"/>
      <w:szCs w:val="24"/>
    </w:rPr>
  </w:style>
  <w:style w:type="paragraph" w:customStyle="1" w:styleId="380">
    <w:name w:val="样式38"/>
    <w:basedOn w:val="a2"/>
    <w:link w:val="38Char"/>
    <w:qFormat/>
    <w:pPr>
      <w:spacing w:line="360" w:lineRule="auto"/>
      <w:jc w:val="center"/>
    </w:pPr>
    <w:rPr>
      <w:rFonts w:eastAsia="黑体"/>
      <w:sz w:val="28"/>
      <w:lang w:val="zh-CN"/>
    </w:rPr>
  </w:style>
  <w:style w:type="character" w:customStyle="1" w:styleId="38Char">
    <w:name w:val="样式38 Char"/>
    <w:link w:val="380"/>
    <w:rPr>
      <w:rFonts w:ascii="Times New Roman" w:eastAsia="黑体" w:hAnsi="Times New Roman" w:cs="Times New Roman"/>
      <w:sz w:val="28"/>
      <w:szCs w:val="24"/>
      <w:lang w:val="zh-CN" w:eastAsia="zh-CN"/>
    </w:rPr>
  </w:style>
  <w:style w:type="character" w:customStyle="1" w:styleId="CharCharfffff6">
    <w:name w:val="正文(首行缩进) Char Char"/>
    <w:qFormat/>
    <w:rPr>
      <w:rFonts w:ascii="宋体" w:hAnsi="宋体"/>
      <w:snapToGrid w:val="0"/>
      <w:sz w:val="24"/>
      <w:szCs w:val="24"/>
    </w:rPr>
  </w:style>
  <w:style w:type="paragraph" w:customStyle="1" w:styleId="2-210">
    <w:name w:val="中等深浅列表 2 - 强调文字颜色 21"/>
    <w:hidden/>
    <w:qFormat/>
    <w:rPr>
      <w:rFonts w:ascii="Times New Roman" w:eastAsia="宋体" w:hAnsi="Times New Roman" w:cs="Times New Roman"/>
      <w:kern w:val="2"/>
      <w:sz w:val="21"/>
      <w:szCs w:val="24"/>
    </w:rPr>
  </w:style>
  <w:style w:type="character" w:customStyle="1" w:styleId="4Char3">
    <w:name w:val="中大4级标题 Char"/>
    <w:link w:val="4ff8"/>
    <w:rPr>
      <w:rFonts w:ascii="Calibri" w:eastAsia="宋体" w:hAnsi="Calibri" w:cs="Times New Roman"/>
      <w:b/>
      <w:bCs/>
      <w:sz w:val="24"/>
      <w:szCs w:val="24"/>
      <w:lang w:val="zh-CN" w:eastAsia="zh-CN"/>
    </w:rPr>
  </w:style>
  <w:style w:type="character" w:customStyle="1" w:styleId="cucd-0Char">
    <w:name w:val="cucd-0 Char"/>
    <w:link w:val="cucd-0"/>
    <w:locked/>
    <w:rPr>
      <w:rFonts w:ascii="宋体" w:hAnsi="宋体"/>
      <w:sz w:val="24"/>
      <w:szCs w:val="24"/>
    </w:rPr>
  </w:style>
  <w:style w:type="paragraph" w:customStyle="1" w:styleId="cucd-0">
    <w:name w:val="cucd-0"/>
    <w:link w:val="cucd-0Char"/>
    <w:qFormat/>
    <w:pPr>
      <w:spacing w:line="360" w:lineRule="auto"/>
      <w:ind w:firstLineChars="200" w:firstLine="480"/>
    </w:pPr>
    <w:rPr>
      <w:rFonts w:ascii="宋体" w:hAnsi="宋体"/>
      <w:kern w:val="2"/>
      <w:sz w:val="24"/>
      <w:szCs w:val="24"/>
    </w:rPr>
  </w:style>
  <w:style w:type="paragraph" w:customStyle="1" w:styleId="D">
    <w:name w:val="D正文"/>
    <w:basedOn w:val="a2"/>
    <w:link w:val="DChar"/>
    <w:qFormat/>
    <w:pPr>
      <w:spacing w:line="360" w:lineRule="auto"/>
      <w:ind w:firstLineChars="200" w:firstLine="480"/>
    </w:pPr>
    <w:rPr>
      <w:kern w:val="0"/>
      <w:sz w:val="24"/>
      <w:szCs w:val="20"/>
      <w:lang w:val="zh-CN"/>
    </w:rPr>
  </w:style>
  <w:style w:type="character" w:customStyle="1" w:styleId="DChar">
    <w:name w:val="D正文 Char"/>
    <w:link w:val="D"/>
    <w:rPr>
      <w:rFonts w:ascii="Times New Roman" w:eastAsia="宋体" w:hAnsi="Times New Roman" w:cs="Times New Roman"/>
      <w:kern w:val="0"/>
      <w:sz w:val="24"/>
      <w:szCs w:val="20"/>
      <w:lang w:val="zh-CN" w:eastAsia="zh-CN"/>
    </w:rPr>
  </w:style>
  <w:style w:type="paragraph" w:customStyle="1" w:styleId="-120">
    <w:name w:val="彩色底纹 - 强调文字颜色 12"/>
    <w:hidden/>
    <w:semiHidden/>
    <w:qFormat/>
    <w:rPr>
      <w:rFonts w:ascii="Times New Roman" w:eastAsia="宋体" w:hAnsi="Times New Roman" w:cs="Times New Roman"/>
      <w:kern w:val="2"/>
      <w:sz w:val="21"/>
      <w:szCs w:val="24"/>
    </w:rPr>
  </w:style>
  <w:style w:type="character" w:customStyle="1" w:styleId="10Char0">
    <w:name w:val="中大1级标题0 Char"/>
    <w:link w:val="108"/>
    <w:rPr>
      <w:rFonts w:ascii="Times New Roman" w:eastAsia="宋体" w:hAnsi="宋体" w:cs="Times New Roman"/>
      <w:b/>
      <w:kern w:val="44"/>
      <w:sz w:val="36"/>
      <w:szCs w:val="20"/>
      <w:lang w:val="zh-CN" w:eastAsia="zh-CN"/>
    </w:rPr>
  </w:style>
  <w:style w:type="paragraph" w:customStyle="1" w:styleId="1Chara">
    <w:name w:val="表格标题1 Char"/>
    <w:basedOn w:val="a2"/>
    <w:next w:val="a2"/>
    <w:link w:val="1CharChara"/>
    <w:qFormat/>
    <w:pPr>
      <w:keepNext/>
      <w:spacing w:line="360" w:lineRule="auto"/>
      <w:jc w:val="center"/>
    </w:pPr>
    <w:rPr>
      <w:kern w:val="0"/>
      <w:szCs w:val="21"/>
      <w:lang w:val="zh-CN"/>
    </w:rPr>
  </w:style>
  <w:style w:type="character" w:customStyle="1" w:styleId="1CharChara">
    <w:name w:val="表格标题1 Char Char"/>
    <w:link w:val="1Chara"/>
    <w:qFormat/>
    <w:rPr>
      <w:rFonts w:ascii="Times New Roman" w:eastAsia="宋体" w:hAnsi="Times New Roman" w:cs="Times New Roman"/>
      <w:kern w:val="0"/>
      <w:szCs w:val="21"/>
      <w:lang w:val="zh-CN" w:eastAsia="zh-CN"/>
    </w:rPr>
  </w:style>
  <w:style w:type="character" w:customStyle="1" w:styleId="2Char30">
    <w:name w:val="正文首行缩进 2 Char3"/>
    <w:rPr>
      <w:rFonts w:eastAsia="宋体"/>
      <w:kern w:val="2"/>
      <w:sz w:val="21"/>
      <w:szCs w:val="24"/>
      <w:lang w:val="en-US" w:eastAsia="zh-CN" w:bidi="ar-SA"/>
    </w:rPr>
  </w:style>
  <w:style w:type="character" w:customStyle="1" w:styleId="2Charf">
    <w:name w:val="正文 + 首行缩进:  2 字符 Char"/>
    <w:link w:val="2ffffff1"/>
    <w:rPr>
      <w:rFonts w:ascii="Times New Roman" w:eastAsia="宋体" w:hAnsi="Times New Roman" w:cs="宋体"/>
      <w:szCs w:val="20"/>
    </w:rPr>
  </w:style>
  <w:style w:type="paragraph" w:customStyle="1" w:styleId="-121">
    <w:name w:val="彩色列表 - 强调文字颜色 12"/>
    <w:basedOn w:val="a2"/>
    <w:qFormat/>
    <w:pPr>
      <w:ind w:firstLineChars="200" w:firstLine="420"/>
    </w:pPr>
    <w:rPr>
      <w:rFonts w:ascii="Calibri" w:hAnsi="Calibri"/>
      <w:szCs w:val="22"/>
    </w:rPr>
  </w:style>
  <w:style w:type="character" w:customStyle="1" w:styleId="7Char2">
    <w:name w:val="标题 7 Char2"/>
    <w:rPr>
      <w:rFonts w:ascii="宋体" w:eastAsia="楷体_GB2312" w:hAnsi="Impact" w:cs="宋体"/>
      <w:b/>
      <w:bCs/>
      <w:kern w:val="24"/>
      <w:sz w:val="24"/>
      <w:szCs w:val="24"/>
      <w:lang w:val="en-US" w:eastAsia="zh-CN" w:bidi="ar-SA"/>
    </w:rPr>
  </w:style>
  <w:style w:type="character" w:customStyle="1" w:styleId="9Char2">
    <w:name w:val="标题 9 Char2"/>
    <w:qFormat/>
    <w:rPr>
      <w:rFonts w:ascii="Arial" w:eastAsia="黑体" w:hAnsi="Arial" w:cs="Arial"/>
      <w:kern w:val="24"/>
      <w:sz w:val="28"/>
      <w:szCs w:val="28"/>
      <w:lang w:val="en-US" w:eastAsia="zh-CN" w:bidi="ar-SA"/>
    </w:rPr>
  </w:style>
  <w:style w:type="character" w:customStyle="1" w:styleId="2Char22">
    <w:name w:val="正文文本 2 Char2"/>
    <w:qFormat/>
    <w:rPr>
      <w:rFonts w:ascii="宋体" w:eastAsia="宋体" w:hAnsi="宋体" w:cs="宋体"/>
      <w:color w:val="000000"/>
      <w:kern w:val="2"/>
      <w:sz w:val="21"/>
      <w:szCs w:val="21"/>
      <w:lang w:val="en-US" w:eastAsia="zh-CN" w:bidi="ar-SA"/>
    </w:rPr>
  </w:style>
  <w:style w:type="character" w:customStyle="1" w:styleId="Char43">
    <w:name w:val="文档结构图 Char4"/>
    <w:rPr>
      <w:rFonts w:eastAsia="宋体"/>
      <w:kern w:val="2"/>
      <w:sz w:val="24"/>
      <w:szCs w:val="24"/>
      <w:lang w:val="en-US" w:eastAsia="zh-CN" w:bidi="ar-SA"/>
    </w:rPr>
  </w:style>
  <w:style w:type="character" w:customStyle="1" w:styleId="Char44">
    <w:name w:val="批注框文本 Char4"/>
    <w:rPr>
      <w:rFonts w:eastAsia="宋体"/>
      <w:kern w:val="2"/>
      <w:sz w:val="18"/>
      <w:szCs w:val="18"/>
      <w:lang w:val="en-US" w:eastAsia="zh-CN" w:bidi="ar-SA"/>
    </w:rPr>
  </w:style>
  <w:style w:type="character" w:customStyle="1" w:styleId="Char38">
    <w:name w:val="标题 Char3"/>
    <w:rPr>
      <w:rFonts w:ascii="Arial" w:eastAsia="宋体" w:hAnsi="Arial" w:cs="Arial"/>
      <w:color w:val="000000"/>
      <w:kern w:val="2"/>
      <w:sz w:val="24"/>
      <w:szCs w:val="24"/>
      <w:lang w:val="en-US" w:eastAsia="zh-CN" w:bidi="ar-SA"/>
    </w:rPr>
  </w:style>
  <w:style w:type="paragraph" w:customStyle="1" w:styleId="22f8">
    <w:name w:val="中等深浅网格 22"/>
    <w:link w:val="2Charf2"/>
    <w:qFormat/>
    <w:pPr>
      <w:widowControl w:val="0"/>
      <w:spacing w:line="360" w:lineRule="auto"/>
      <w:ind w:firstLineChars="200" w:firstLine="200"/>
      <w:jc w:val="both"/>
    </w:pPr>
    <w:rPr>
      <w:rFonts w:ascii="Times New Roman" w:eastAsia="宋体" w:hAnsi="Times New Roman" w:cs="Times New Roman"/>
      <w:kern w:val="2"/>
      <w:sz w:val="21"/>
      <w:szCs w:val="24"/>
    </w:rPr>
  </w:style>
  <w:style w:type="paragraph" w:customStyle="1" w:styleId="-122">
    <w:name w:val="彩色网格 - 强调文字颜色 12"/>
    <w:basedOn w:val="a2"/>
    <w:next w:val="a2"/>
    <w:link w:val="-1Char1"/>
    <w:qFormat/>
    <w:pPr>
      <w:spacing w:line="360" w:lineRule="auto"/>
      <w:ind w:firstLineChars="200" w:firstLine="200"/>
    </w:pPr>
    <w:rPr>
      <w:i/>
      <w:iCs/>
      <w:color w:val="000000"/>
      <w:lang w:val="zh-CN"/>
    </w:rPr>
  </w:style>
  <w:style w:type="character" w:customStyle="1" w:styleId="-1Char1">
    <w:name w:val="彩色网格 - 强调文字颜色 1 Char1"/>
    <w:link w:val="-122"/>
    <w:rPr>
      <w:rFonts w:ascii="Times New Roman" w:eastAsia="宋体" w:hAnsi="Times New Roman" w:cs="Times New Roman"/>
      <w:i/>
      <w:iCs/>
      <w:color w:val="000000"/>
      <w:szCs w:val="24"/>
      <w:lang w:val="zh-CN" w:eastAsia="zh-CN"/>
    </w:rPr>
  </w:style>
  <w:style w:type="paragraph" w:customStyle="1" w:styleId="-22">
    <w:name w:val="浅色底纹 - 强调文字颜色 22"/>
    <w:basedOn w:val="a2"/>
    <w:next w:val="a2"/>
    <w:link w:val="-2Char1"/>
    <w:qFormat/>
    <w:pPr>
      <w:pBdr>
        <w:bottom w:val="single" w:sz="4" w:space="4" w:color="4F81BD"/>
      </w:pBdr>
      <w:spacing w:before="200" w:after="280" w:line="360" w:lineRule="auto"/>
      <w:ind w:left="936" w:right="936" w:firstLineChars="200" w:firstLine="200"/>
    </w:pPr>
    <w:rPr>
      <w:b/>
      <w:bCs/>
      <w:i/>
      <w:iCs/>
      <w:color w:val="4F81BD"/>
      <w:lang w:val="zh-CN"/>
    </w:rPr>
  </w:style>
  <w:style w:type="character" w:customStyle="1" w:styleId="-2Char1">
    <w:name w:val="浅色底纹 - 强调文字颜色 2 Char1"/>
    <w:link w:val="-22"/>
    <w:rPr>
      <w:rFonts w:ascii="Times New Roman" w:eastAsia="宋体" w:hAnsi="Times New Roman" w:cs="Times New Roman"/>
      <w:b/>
      <w:bCs/>
      <w:i/>
      <w:iCs/>
      <w:color w:val="4F81BD"/>
      <w:szCs w:val="24"/>
      <w:lang w:val="zh-CN" w:eastAsia="zh-CN"/>
    </w:rPr>
  </w:style>
  <w:style w:type="character" w:customStyle="1" w:styleId="3fff8">
    <w:name w:val="不明显强调3"/>
    <w:qFormat/>
    <w:rPr>
      <w:i/>
      <w:iCs/>
      <w:color w:val="808080"/>
    </w:rPr>
  </w:style>
  <w:style w:type="character" w:customStyle="1" w:styleId="3fff9">
    <w:name w:val="明显强调3"/>
    <w:qFormat/>
    <w:rPr>
      <w:b/>
      <w:bCs/>
      <w:i/>
      <w:iCs/>
      <w:color w:val="4F81BD"/>
    </w:rPr>
  </w:style>
  <w:style w:type="character" w:customStyle="1" w:styleId="3fffa">
    <w:name w:val="不明显参考3"/>
    <w:qFormat/>
    <w:rPr>
      <w:smallCaps/>
      <w:color w:val="C0504D"/>
      <w:u w:val="single"/>
    </w:rPr>
  </w:style>
  <w:style w:type="character" w:customStyle="1" w:styleId="3fffb">
    <w:name w:val="明显参考3"/>
    <w:qFormat/>
    <w:rPr>
      <w:b/>
      <w:bCs/>
      <w:smallCaps/>
      <w:color w:val="C0504D"/>
      <w:spacing w:val="5"/>
      <w:u w:val="single"/>
    </w:rPr>
  </w:style>
  <w:style w:type="character" w:customStyle="1" w:styleId="3fffc">
    <w:name w:val="书籍标题3"/>
    <w:qFormat/>
    <w:rPr>
      <w:b/>
      <w:bCs/>
      <w:smallCaps/>
      <w:spacing w:val="5"/>
    </w:rPr>
  </w:style>
  <w:style w:type="paragraph" w:customStyle="1" w:styleId="TOC3">
    <w:name w:val="TOC 标题3"/>
    <w:basedOn w:val="1"/>
    <w:next w:val="a2"/>
    <w:qFormat/>
    <w:pPr>
      <w:numPr>
        <w:numId w:val="0"/>
      </w:numPr>
      <w:adjustRightInd/>
      <w:snapToGrid w:val="0"/>
      <w:spacing w:beforeLines="100" w:before="0" w:afterLines="100" w:after="0"/>
      <w:ind w:left="2040" w:firstLineChars="200" w:firstLine="200"/>
      <w:jc w:val="both"/>
      <w:textAlignment w:val="auto"/>
      <w:outlineLvl w:val="9"/>
    </w:pPr>
    <w:rPr>
      <w:bCs/>
      <w:color w:val="000000"/>
      <w:sz w:val="44"/>
      <w:szCs w:val="44"/>
      <w:lang w:val="en-US"/>
    </w:rPr>
  </w:style>
  <w:style w:type="character" w:customStyle="1" w:styleId="Char39">
    <w:name w:val="日期 Char3"/>
    <w:qFormat/>
    <w:rPr>
      <w:rFonts w:eastAsia="宋体"/>
      <w:spacing w:val="-18"/>
      <w:kern w:val="11"/>
      <w:sz w:val="36"/>
      <w:szCs w:val="36"/>
      <w:lang w:val="en-US" w:eastAsia="zh-CN" w:bidi="ar-SA"/>
    </w:rPr>
  </w:style>
  <w:style w:type="character" w:customStyle="1" w:styleId="2ffffffc">
    <w:name w:val="占位符文本2"/>
    <w:rPr>
      <w:color w:val="808080"/>
    </w:rPr>
  </w:style>
  <w:style w:type="character" w:customStyle="1" w:styleId="Char2f5">
    <w:name w:val="脚注文本 Char2"/>
    <w:qFormat/>
    <w:rPr>
      <w:rFonts w:eastAsia="宋体"/>
      <w:kern w:val="2"/>
      <w:sz w:val="18"/>
      <w:szCs w:val="18"/>
      <w:lang w:val="en-US" w:eastAsia="zh-CN" w:bidi="ar-SA"/>
    </w:rPr>
  </w:style>
  <w:style w:type="paragraph" w:customStyle="1" w:styleId="15f3">
    <w:name w:val="表格1.5倍行距"/>
    <w:basedOn w:val="a2"/>
    <w:next w:val="a2"/>
    <w:qFormat/>
    <w:pPr>
      <w:adjustRightInd w:val="0"/>
      <w:snapToGrid w:val="0"/>
      <w:spacing w:line="360" w:lineRule="auto"/>
      <w:jc w:val="center"/>
    </w:pPr>
    <w:rPr>
      <w:snapToGrid w:val="0"/>
      <w:kern w:val="0"/>
      <w:sz w:val="24"/>
      <w:szCs w:val="20"/>
    </w:rPr>
  </w:style>
  <w:style w:type="paragraph" w:customStyle="1" w:styleId="afffffffffffffffffffffffffffffffffffff2">
    <w:name w:val="图表格式"/>
    <w:basedOn w:val="a2"/>
    <w:qFormat/>
    <w:pPr>
      <w:adjustRightInd w:val="0"/>
      <w:snapToGrid w:val="0"/>
    </w:pPr>
    <w:rPr>
      <w:rFonts w:eastAsia="黑体"/>
      <w:snapToGrid w:val="0"/>
      <w:kern w:val="0"/>
      <w:sz w:val="24"/>
      <w:szCs w:val="20"/>
    </w:rPr>
  </w:style>
  <w:style w:type="paragraph" w:customStyle="1" w:styleId="zCharCharCharCharCharChar">
    <w:name w:val="z正文 Char Char Char Char Char Char"/>
    <w:basedOn w:val="a2"/>
    <w:qFormat/>
    <w:pPr>
      <w:spacing w:line="360" w:lineRule="auto"/>
      <w:ind w:firstLineChars="200" w:firstLine="200"/>
    </w:pPr>
    <w:rPr>
      <w:rFonts w:ascii="宋体" w:eastAsia="仿宋_GB2312" w:hAnsi="宋体"/>
      <w:sz w:val="28"/>
      <w:szCs w:val="20"/>
    </w:rPr>
  </w:style>
  <w:style w:type="paragraph" w:customStyle="1" w:styleId="Pa12">
    <w:name w:val="Pa12"/>
    <w:basedOn w:val="a2"/>
    <w:next w:val="a2"/>
    <w:qFormat/>
    <w:pPr>
      <w:autoSpaceDE w:val="0"/>
      <w:autoSpaceDN w:val="0"/>
      <w:adjustRightInd w:val="0"/>
      <w:spacing w:line="201" w:lineRule="atLeast"/>
      <w:jc w:val="left"/>
    </w:pPr>
    <w:rPr>
      <w:rFonts w:ascii="FZHei-B01S" w:eastAsia="FZHei-B01S"/>
      <w:kern w:val="0"/>
      <w:sz w:val="24"/>
    </w:rPr>
  </w:style>
  <w:style w:type="paragraph" w:customStyle="1" w:styleId="Pa10">
    <w:name w:val="Pa10"/>
    <w:basedOn w:val="a2"/>
    <w:next w:val="a2"/>
    <w:qFormat/>
    <w:pPr>
      <w:autoSpaceDE w:val="0"/>
      <w:autoSpaceDN w:val="0"/>
      <w:adjustRightInd w:val="0"/>
      <w:spacing w:line="201" w:lineRule="atLeast"/>
      <w:jc w:val="left"/>
    </w:pPr>
    <w:rPr>
      <w:rFonts w:ascii="FZHei-B01S" w:eastAsia="FZHei-B01S"/>
      <w:kern w:val="0"/>
      <w:sz w:val="24"/>
    </w:rPr>
  </w:style>
  <w:style w:type="character" w:customStyle="1" w:styleId="A110">
    <w:name w:val="A11"/>
    <w:rPr>
      <w:rFonts w:cs="HYShuSongErJ"/>
      <w:color w:val="000000"/>
      <w:sz w:val="11"/>
      <w:szCs w:val="11"/>
    </w:rPr>
  </w:style>
  <w:style w:type="paragraph" w:customStyle="1" w:styleId="CharCharCharCharCharCharCharCharCharCharCharCharCharChar">
    <w:name w:val="Char Char Char Char Char Char Char Char Char Char Char Char Char Char"/>
    <w:basedOn w:val="a2"/>
    <w:qFormat/>
    <w:rPr>
      <w:sz w:val="24"/>
      <w:szCs w:val="20"/>
    </w:rPr>
  </w:style>
  <w:style w:type="character" w:customStyle="1" w:styleId="Char1fe">
    <w:name w:val="表名 Char1"/>
    <w:qFormat/>
    <w:rPr>
      <w:rFonts w:ascii="黑体" w:eastAsia="黑体" w:hAnsi="宋体"/>
      <w:kern w:val="2"/>
      <w:sz w:val="24"/>
      <w:szCs w:val="24"/>
    </w:rPr>
  </w:style>
  <w:style w:type="character" w:customStyle="1" w:styleId="Charfffff4">
    <w:name w:val="表格字体 Char"/>
    <w:link w:val="affffffffffffffffffffffffffffa"/>
    <w:qFormat/>
    <w:rPr>
      <w:rFonts w:ascii="Times New Roman" w:eastAsia="宋体" w:hAnsi="Times New Roman" w:cs="Times New Roman"/>
      <w:kern w:val="0"/>
      <w:sz w:val="20"/>
      <w:szCs w:val="21"/>
    </w:rPr>
  </w:style>
  <w:style w:type="paragraph" w:customStyle="1" w:styleId="CharCharCharCharCharChar1CharCharCharCharCharCharCharCharCharCharCharCharCharCharCharCharCharCharCharCharCharChar">
    <w:name w:val="Char Char Char Char Char Char1 Char Char Char Char Char Char Char Char Char Char Char Char Char Char Char Char Char Char Char Char Char Char"/>
    <w:basedOn w:val="a2"/>
    <w:qFormat/>
    <w:rPr>
      <w:b/>
      <w:bCs/>
      <w:sz w:val="36"/>
      <w:szCs w:val="32"/>
    </w:rPr>
  </w:style>
  <w:style w:type="paragraph" w:customStyle="1" w:styleId="CharChar1CharCharCharCharCharCharCharCharCharCharCharCharCharCharCharCharCharCharCharCharCharCharCharCharChar">
    <w:name w:val="Char Char1 Char Char Char Char Char Char Char Char Char Char Char Char Char Char Char Char Char Char Char Char Char Char Char Char Char"/>
    <w:basedOn w:val="a2"/>
    <w:qFormat/>
  </w:style>
  <w:style w:type="character" w:customStyle="1" w:styleId="Charfffff2">
    <w:name w:val="表格题名 Char"/>
    <w:link w:val="afffffffffffffffffffffffffff7"/>
    <w:qFormat/>
    <w:rPr>
      <w:rFonts w:ascii="Times New Roman" w:eastAsia="黑体" w:hAnsi="Times New Roman" w:cs="Times New Roman"/>
      <w:b/>
      <w:kern w:val="0"/>
      <w:szCs w:val="20"/>
    </w:rPr>
  </w:style>
  <w:style w:type="character" w:customStyle="1" w:styleId="CharChar47">
    <w:name w:val="普通文字 Char Char4"/>
    <w:qFormat/>
    <w:rPr>
      <w:rFonts w:ascii="宋体" w:eastAsia="宋体" w:hAnsi="Courier New" w:cs="Courier New"/>
      <w:kern w:val="2"/>
      <w:sz w:val="21"/>
      <w:szCs w:val="21"/>
      <w:lang w:val="en-US" w:eastAsia="zh-CN" w:bidi="ar-SA"/>
    </w:rPr>
  </w:style>
  <w:style w:type="paragraph" w:customStyle="1" w:styleId="4651152">
    <w:name w:val="样式 样式 段前: 4.65 磅 行距: 多倍行距 1.15 字行 + 首行缩进:  2 字符"/>
    <w:basedOn w:val="a2"/>
    <w:uiPriority w:val="99"/>
    <w:qFormat/>
    <w:pPr>
      <w:spacing w:before="93" w:line="312" w:lineRule="auto"/>
      <w:ind w:firstLineChars="200" w:firstLine="200"/>
    </w:pPr>
    <w:rPr>
      <w:rFonts w:cs="宋体"/>
      <w:sz w:val="24"/>
      <w:szCs w:val="20"/>
    </w:rPr>
  </w:style>
  <w:style w:type="paragraph" w:customStyle="1" w:styleId="270">
    <w:name w:val="样式27"/>
    <w:basedOn w:val="a2"/>
    <w:uiPriority w:val="99"/>
    <w:qFormat/>
    <w:pPr>
      <w:keepNext/>
      <w:keepLines/>
      <w:tabs>
        <w:tab w:val="left" w:pos="360"/>
        <w:tab w:val="left" w:pos="540"/>
        <w:tab w:val="left" w:pos="1476"/>
      </w:tabs>
      <w:spacing w:beforeLines="50" w:afterLines="50" w:line="360" w:lineRule="auto"/>
      <w:ind w:left="1476" w:hanging="1296"/>
      <w:outlineLvl w:val="1"/>
    </w:pPr>
    <w:rPr>
      <w:rFonts w:ascii="宋体" w:eastAsia="黑体" w:hAnsi="宋体"/>
      <w:sz w:val="28"/>
      <w:szCs w:val="28"/>
    </w:rPr>
  </w:style>
  <w:style w:type="character" w:customStyle="1" w:styleId="ask-title">
    <w:name w:val="ask-title"/>
  </w:style>
  <w:style w:type="paragraph" w:customStyle="1" w:styleId="5Char3">
    <w:name w:val="5 Char"/>
    <w:basedOn w:val="a2"/>
    <w:qFormat/>
    <w:rPr>
      <w:rFonts w:ascii="Calibri" w:hAnsi="Calibri"/>
      <w:szCs w:val="22"/>
    </w:rPr>
  </w:style>
  <w:style w:type="character" w:customStyle="1" w:styleId="2Charf3">
    <w:name w:val="二处标题 2 Char"/>
    <w:semiHidden/>
    <w:rPr>
      <w:rFonts w:ascii="黑体" w:eastAsia="黑体" w:hAnsi="宋体" w:cs="宋体"/>
      <w:bCs/>
      <w:color w:val="6600CC"/>
      <w:sz w:val="30"/>
      <w:szCs w:val="30"/>
      <w:lang w:val="en-US" w:eastAsia="zh-CN" w:bidi="ar-SA"/>
    </w:rPr>
  </w:style>
  <w:style w:type="character" w:customStyle="1" w:styleId="Charfffffff3">
    <w:name w:val="重点文字 Char"/>
    <w:qFormat/>
    <w:rPr>
      <w:rFonts w:ascii="仿宋_GB2312" w:eastAsia="仿宋_GB2312" w:hAnsi="宋体" w:cs="宋体"/>
      <w:b/>
      <w:color w:val="FF0000"/>
      <w:sz w:val="28"/>
      <w:szCs w:val="28"/>
      <w:lang w:val="en-US" w:eastAsia="zh-CN" w:bidi="ar-SA"/>
    </w:rPr>
  </w:style>
  <w:style w:type="table" w:customStyle="1" w:styleId="lycform">
    <w:name w:val="lyc form"/>
    <w:basedOn w:val="a5"/>
    <w:qFormat/>
    <w:tblPr>
      <w:tblInd w:w="0" w:type="dxa"/>
      <w:tblBorders>
        <w:top w:val="double" w:sz="4" w:space="0" w:color="auto"/>
        <w:bottom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Charfffff7">
    <w:name w:val="正文无缩进 Char Char"/>
    <w:qFormat/>
    <w:rPr>
      <w:rFonts w:ascii="宋体" w:eastAsia="宋体" w:hAnsi="宋体" w:hint="eastAsia"/>
      <w:kern w:val="2"/>
      <w:sz w:val="24"/>
      <w:lang w:val="en-US" w:eastAsia="zh-CN" w:bidi="ar-SA"/>
    </w:rPr>
  </w:style>
  <w:style w:type="character" w:customStyle="1" w:styleId="Charfffffff4">
    <w:name w:val="注释 Char"/>
    <w:qFormat/>
    <w:rPr>
      <w:rFonts w:ascii="宋体" w:eastAsia="宋体" w:hAnsi="宋体" w:hint="eastAsia"/>
      <w:kern w:val="2"/>
      <w:sz w:val="21"/>
      <w:szCs w:val="24"/>
      <w:lang w:val="en-US" w:eastAsia="zh-CN" w:bidi="ar-SA"/>
    </w:rPr>
  </w:style>
  <w:style w:type="table" w:customStyle="1" w:styleId="hxp1">
    <w:name w:val="hxp1"/>
    <w:basedOn w:val="a5"/>
    <w:qFormat/>
    <w:rPr>
      <w:rFonts w:ascii="Calibri" w:hAnsi="Calibri"/>
    </w:rPr>
    <w:tblPr>
      <w:tblInd w:w="0" w:type="dxa"/>
      <w:tblBorders>
        <w:top w:val="double" w:sz="4" w:space="0" w:color="auto"/>
        <w:bottom w:val="doub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a">
    <w:name w:val="明显参考4"/>
    <w:basedOn w:val="a5"/>
    <w:qFormat/>
    <w:rPr>
      <w:rFonts w:ascii="Calibri" w:hAnsi="Calibri"/>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fffffff0">
    <w:name w:val="浅色底纹1"/>
    <w:basedOn w:val="a5"/>
    <w:qFormat/>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1CharCharChar1CharCharChar1">
    <w:name w:val="Char1 Char Char Char1 Char Char Char1"/>
    <w:basedOn w:val="a2"/>
    <w:qFormat/>
    <w:pPr>
      <w:ind w:firstLineChars="200" w:firstLine="200"/>
    </w:pPr>
    <w:rPr>
      <w:rFonts w:ascii="宋体" w:hAnsi="宋体" w:cs="宋体"/>
      <w:szCs w:val="22"/>
    </w:rPr>
  </w:style>
  <w:style w:type="paragraph" w:customStyle="1" w:styleId="CharCharCharCharCharCharCharCharCharCharChar">
    <w:name w:val="Char Char Char Char Char Char Char Char Char Char Char"/>
    <w:basedOn w:val="a2"/>
    <w:qFormat/>
    <w:pPr>
      <w:spacing w:after="160" w:line="240" w:lineRule="exact"/>
    </w:pPr>
    <w:rPr>
      <w:rFonts w:ascii="Verdana" w:hAnsi="Verdana"/>
      <w:kern w:val="0"/>
      <w:sz w:val="20"/>
      <w:szCs w:val="20"/>
      <w:lang w:eastAsia="en-US"/>
    </w:rPr>
  </w:style>
  <w:style w:type="table" w:customStyle="1" w:styleId="LightShading-Accent41">
    <w:name w:val="Light Shading - Accent 41"/>
    <w:basedOn w:val="a5"/>
    <w:rPr>
      <w:rFonts w:ascii="Calibri" w:hAnsi="Calibri"/>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fffffff5">
    <w:name w:val="表格名称 Char"/>
    <w:qFormat/>
    <w:rPr>
      <w:rFonts w:ascii="Times New Roman" w:eastAsia="宋体" w:hAnsi="Times New Roman" w:cs="Times New Roman" w:hint="default"/>
      <w:bCs/>
      <w:sz w:val="24"/>
      <w:szCs w:val="20"/>
    </w:rPr>
  </w:style>
  <w:style w:type="paragraph" w:customStyle="1" w:styleId="Charfffffff6">
    <w:name w:val="表格文字居中 Char"/>
    <w:basedOn w:val="aff9"/>
    <w:semiHidden/>
    <w:qFormat/>
    <w:pPr>
      <w:tabs>
        <w:tab w:val="left" w:pos="628"/>
        <w:tab w:val="left" w:pos="1727"/>
        <w:tab w:val="left" w:pos="1884"/>
        <w:tab w:val="left" w:pos="2660"/>
        <w:tab w:val="left" w:pos="5460"/>
      </w:tabs>
      <w:snapToGrid w:val="0"/>
      <w:spacing w:line="320" w:lineRule="exact"/>
      <w:ind w:left="0" w:firstLineChars="0" w:firstLine="0"/>
    </w:pPr>
    <w:rPr>
      <w:color w:val="FF0000"/>
      <w:szCs w:val="20"/>
      <w:lang w:val="en-US"/>
    </w:rPr>
  </w:style>
  <w:style w:type="character" w:customStyle="1" w:styleId="Charfffffff7">
    <w:name w:val="表格用字 +  六号 Char"/>
    <w:semiHidden/>
    <w:rPr>
      <w:rFonts w:ascii="宋体" w:eastAsia="仿宋_GB2312" w:cs="宋体"/>
      <w:bCs/>
      <w:kern w:val="2"/>
      <w:sz w:val="15"/>
      <w:szCs w:val="21"/>
      <w:lang w:val="en-US" w:eastAsia="zh-CN" w:bidi="ar-SA"/>
    </w:rPr>
  </w:style>
  <w:style w:type="paragraph" w:customStyle="1" w:styleId="Charfffffff8">
    <w:name w:val="表格用字 Char"/>
    <w:basedOn w:val="27"/>
    <w:semiHidden/>
    <w:qFormat/>
    <w:pPr>
      <w:spacing w:after="0" w:line="0" w:lineRule="atLeast"/>
      <w:ind w:left="0" w:firstLine="0"/>
    </w:pPr>
    <w:rPr>
      <w:rFonts w:ascii="宋体" w:eastAsia="仿宋_GB2312" w:hAnsi="宋体" w:hint="eastAsia"/>
      <w:bCs/>
      <w:szCs w:val="22"/>
      <w:lang w:val="en-US"/>
    </w:rPr>
  </w:style>
  <w:style w:type="character" w:customStyle="1" w:styleId="Charfffffff9">
    <w:name w:val="表名 Char"/>
    <w:qFormat/>
    <w:rPr>
      <w:rFonts w:ascii="黑体" w:eastAsia="黑体" w:hAnsi="宋体"/>
      <w:kern w:val="2"/>
      <w:sz w:val="24"/>
      <w:szCs w:val="24"/>
    </w:rPr>
  </w:style>
  <w:style w:type="table" w:customStyle="1" w:styleId="1fffffff1">
    <w:name w:val="典雅型1"/>
    <w:basedOn w:val="a5"/>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customStyle="1" w:styleId="2ffffffd">
    <w:name w:val="典雅型2"/>
    <w:basedOn w:val="a5"/>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paragraph" w:customStyle="1" w:styleId="1Charb">
    <w:name w:val="段落1 Char"/>
    <w:basedOn w:val="a2"/>
    <w:qFormat/>
    <w:pPr>
      <w:adjustRightInd w:val="0"/>
      <w:spacing w:line="440" w:lineRule="exact"/>
      <w:ind w:firstLineChars="200" w:firstLine="200"/>
    </w:pPr>
    <w:rPr>
      <w:rFonts w:ascii="Calibri" w:hAnsi="Calibri"/>
      <w:spacing w:val="8"/>
      <w:szCs w:val="20"/>
    </w:rPr>
  </w:style>
  <w:style w:type="table" w:customStyle="1" w:styleId="-41">
    <w:name w:val="浅色底纹 - 强调文字颜色 41"/>
    <w:basedOn w:val="a5"/>
    <w:rPr>
      <w:rFonts w:ascii="Calibri" w:hAnsi="Calibri"/>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
    <w:name w:val="浅色底纹 - 强调文字颜色 411"/>
    <w:basedOn w:val="a5"/>
    <w:rPr>
      <w:rFonts w:ascii="Calibri" w:hAnsi="Calibri"/>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
    <w:name w:val="浅色底纹 - 强调文字颜色 42"/>
    <w:basedOn w:val="a5"/>
    <w:rPr>
      <w:rFonts w:ascii="Calibri" w:hAnsi="Calibri"/>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
    <w:name w:val="浅色底纹 - 强调文字颜色 421"/>
    <w:basedOn w:val="a5"/>
    <w:rPr>
      <w:rFonts w:ascii="Calibri" w:hAnsi="Calibri"/>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
    <w:name w:val="浅色底纹 - 强调文字颜色 43"/>
    <w:basedOn w:val="a5"/>
    <w:rPr>
      <w:rFonts w:ascii="Calibri" w:hAnsi="Calibri"/>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浅色底纹 - 强调文字颜色 431"/>
    <w:basedOn w:val="a5"/>
    <w:rPr>
      <w:rFonts w:ascii="Calibri" w:hAnsi="Calibri"/>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
    <w:name w:val="浅色底纹 - 强调文字颜色 44"/>
    <w:basedOn w:val="a5"/>
    <w:rPr>
      <w:rFonts w:ascii="Calibri" w:hAnsi="Calibri"/>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ff8">
    <w:name w:val="浅色底纹11"/>
    <w:basedOn w:val="a5"/>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
    <w:name w:val="浅色底纹111"/>
    <w:basedOn w:val="a5"/>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5">
    <w:name w:val="浅色底纹12"/>
    <w:basedOn w:val="a5"/>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
    <w:name w:val="浅色底纹121"/>
    <w:basedOn w:val="a5"/>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a">
    <w:name w:val="浅色底纹13"/>
    <w:basedOn w:val="a5"/>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0">
    <w:name w:val="浅色底纹131"/>
    <w:basedOn w:val="a5"/>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7">
    <w:name w:val="浅色底纹14"/>
    <w:basedOn w:val="a5"/>
    <w:rPr>
      <w:rFonts w:ascii="Calibri"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Char0">
    <w:name w:val="条-成果 Char Char"/>
    <w:semiHidden/>
    <w:rPr>
      <w:rFonts w:ascii="宋体" w:eastAsia="宋体" w:hAnsi="宋体" w:cs="宋体"/>
      <w:bCs/>
      <w:kern w:val="2"/>
      <w:sz w:val="24"/>
      <w:szCs w:val="30"/>
      <w:lang w:val="en-US" w:eastAsia="zh-CN" w:bidi="ar-SA"/>
    </w:rPr>
  </w:style>
  <w:style w:type="paragraph" w:customStyle="1" w:styleId="31CharCharChar">
    <w:name w:val="样式 标题 3 + 小四 黑色1 Char Char Char"/>
    <w:basedOn w:val="3"/>
    <w:semiHidden/>
    <w:qFormat/>
    <w:pPr>
      <w:keepNext w:val="0"/>
      <w:numPr>
        <w:ilvl w:val="0"/>
        <w:numId w:val="0"/>
      </w:numPr>
      <w:tabs>
        <w:tab w:val="left" w:pos="630"/>
        <w:tab w:val="left" w:pos="840"/>
        <w:tab w:val="left" w:pos="4621"/>
      </w:tabs>
      <w:snapToGrid w:val="0"/>
      <w:spacing w:beforeLines="0" w:before="50" w:afterLines="0" w:line="480" w:lineRule="exact"/>
      <w:ind w:firstLine="420"/>
      <w:textAlignment w:val="auto"/>
    </w:pPr>
    <w:rPr>
      <w:rFonts w:hAnsi="Calibri" w:cs="仿宋_GB2312"/>
      <w:b w:val="0"/>
      <w:bCs/>
      <w:kern w:val="2"/>
      <w:sz w:val="24"/>
      <w:lang w:val="en-US"/>
    </w:rPr>
  </w:style>
  <w:style w:type="character" w:customStyle="1" w:styleId="22Char2">
    <w:name w:val="样式 正文文本缩进 2正文文字缩进 2 + 四号 蓝色 Char"/>
    <w:semiHidden/>
    <w:rPr>
      <w:rFonts w:eastAsia="宋体"/>
      <w:color w:val="0000FF"/>
      <w:sz w:val="24"/>
      <w:szCs w:val="24"/>
      <w:lang w:val="en-US" w:eastAsia="zh-CN" w:bidi="ar-SA"/>
    </w:rPr>
  </w:style>
  <w:style w:type="table" w:customStyle="1" w:styleId="afffffffffffffffffffffffffffffffffffff3">
    <w:name w:val="设计院"/>
    <w:basedOn w:val="affb"/>
    <w:qFormat/>
    <w:pPr>
      <w:jc w:val="center"/>
    </w:pPr>
    <w:rPr>
      <w:szCs w:val="21"/>
    </w:rPr>
    <w:tblPr>
      <w:tblInd w:w="0" w:type="dxa"/>
      <w:tblBorders>
        <w:top w:val="single" w:sz="12" w:space="0" w:color="auto"/>
        <w:bottom w:val="single" w:sz="12" w:space="0" w:color="auto"/>
        <w:insideH w:val="single" w:sz="2" w:space="0" w:color="auto"/>
        <w:insideV w:val="single" w:sz="2" w:space="0" w:color="auto"/>
      </w:tblBorders>
      <w:tblCellMar>
        <w:top w:w="0" w:type="dxa"/>
        <w:left w:w="28" w:type="dxa"/>
        <w:bottom w:w="0" w:type="dxa"/>
        <w:right w:w="28" w:type="dxa"/>
      </w:tblCellMar>
    </w:tblPr>
    <w:tcPr>
      <w:vAlign w:val="center"/>
    </w:tcPr>
    <w:tblStylePr w:type="firstRow">
      <w:rPr>
        <w:b/>
      </w:rPr>
      <w:tblPr/>
      <w:tcPr>
        <w:tcBorders>
          <w:top w:val="double" w:sz="4" w:space="0" w:color="auto"/>
        </w:tcBorders>
      </w:tcPr>
    </w:tblStylePr>
    <w:tblStylePr w:type="lastRow">
      <w:tblPr/>
      <w:tcPr>
        <w:tcBorders>
          <w:top w:val="nil"/>
          <w:bottom w:val="double" w:sz="4" w:space="0" w:color="auto"/>
        </w:tcBorders>
      </w:tcPr>
    </w:tblStylePr>
    <w:tblStylePr w:type="firstCol">
      <w:tblPr/>
      <w:tcPr>
        <w:tcBorders>
          <w:left w:val="nil"/>
        </w:tcBorders>
      </w:tcPr>
    </w:tblStylePr>
    <w:tblStylePr w:type="lastCol">
      <w:rPr>
        <w:rFonts w:eastAsia="Segoe UI Semibold"/>
        <w:sz w:val="21"/>
      </w:rPr>
      <w:tblPr/>
      <w:tcPr>
        <w:tcBorders>
          <w:right w:val="nil"/>
        </w:tcBorders>
      </w:tcPr>
    </w:tblStylePr>
  </w:style>
  <w:style w:type="paragraph" w:customStyle="1" w:styleId="CharCharCharCharCharCharCharCharCharCharChar1">
    <w:name w:val="Char Char Char Char Char Char Char Char Char Char Char1"/>
    <w:basedOn w:val="a2"/>
    <w:qFormat/>
    <w:pPr>
      <w:spacing w:after="160" w:line="240" w:lineRule="exact"/>
    </w:pPr>
    <w:rPr>
      <w:rFonts w:ascii="Verdana" w:eastAsia="仿宋_GB2312" w:hAnsi="Verdana"/>
      <w:kern w:val="0"/>
      <w:sz w:val="30"/>
      <w:szCs w:val="30"/>
      <w:lang w:eastAsia="en-US"/>
    </w:rPr>
  </w:style>
  <w:style w:type="character" w:customStyle="1" w:styleId="Char1Char0">
    <w:name w:val="Char1 Char"/>
    <w:qFormat/>
    <w:rPr>
      <w:rFonts w:ascii="宋体" w:eastAsia="宋体" w:hAnsi="宋体" w:cs="宋体"/>
      <w:kern w:val="2"/>
      <w:sz w:val="24"/>
      <w:szCs w:val="24"/>
      <w:lang w:val="en-US" w:eastAsia="zh-CN" w:bidi="ar-SA"/>
    </w:rPr>
  </w:style>
  <w:style w:type="paragraph" w:customStyle="1" w:styleId="Char1CharCharCharCharChar">
    <w:name w:val="Char1 Char Char Char Char Char"/>
    <w:basedOn w:val="af"/>
    <w:qFormat/>
    <w:pPr>
      <w:tabs>
        <w:tab w:val="left" w:pos="480"/>
      </w:tabs>
      <w:adjustRightInd w:val="0"/>
      <w:spacing w:line="436" w:lineRule="exact"/>
      <w:ind w:left="357" w:firstLine="0"/>
      <w:outlineLvl w:val="3"/>
    </w:pPr>
    <w:rPr>
      <w:rFonts w:ascii="Tahoma" w:hAnsi="Tahoma"/>
      <w:b/>
      <w:szCs w:val="20"/>
    </w:rPr>
  </w:style>
  <w:style w:type="paragraph" w:customStyle="1" w:styleId="7Char0">
    <w:name w:val="7 Char"/>
    <w:basedOn w:val="a2"/>
    <w:next w:val="a2"/>
    <w:semiHidden/>
    <w:qFormat/>
    <w:rPr>
      <w:rFonts w:ascii="Calibri" w:hAnsi="Calibri"/>
      <w:szCs w:val="22"/>
    </w:rPr>
  </w:style>
  <w:style w:type="paragraph" w:customStyle="1" w:styleId="Charfffffffa">
    <w:name w:val="宁波至温州正文 Char"/>
    <w:basedOn w:val="a2"/>
    <w:semiHidden/>
    <w:qFormat/>
    <w:pPr>
      <w:keepNext/>
      <w:spacing w:line="360" w:lineRule="exact"/>
      <w:ind w:firstLineChars="200" w:firstLine="200"/>
    </w:pPr>
    <w:rPr>
      <w:rFonts w:ascii="Calibri" w:hAnsi="Calibri"/>
      <w:sz w:val="26"/>
      <w:szCs w:val="22"/>
    </w:rPr>
  </w:style>
  <w:style w:type="paragraph" w:customStyle="1" w:styleId="Charfffffffb">
    <w:name w:val="文章正文 Char"/>
    <w:basedOn w:val="a2"/>
    <w:semiHidden/>
    <w:qFormat/>
    <w:pPr>
      <w:spacing w:beforeLines="50" w:before="156" w:afterLines="50" w:after="156"/>
      <w:ind w:firstLineChars="200" w:firstLine="480"/>
    </w:pPr>
    <w:rPr>
      <w:rFonts w:ascii="宋体" w:hAnsi="宋体"/>
      <w:szCs w:val="22"/>
    </w:rPr>
  </w:style>
  <w:style w:type="paragraph" w:customStyle="1" w:styleId="-13">
    <w:name w:val="彩色底纹 - 强调文字颜色 13"/>
    <w:semiHidden/>
    <w:qFormat/>
    <w:rPr>
      <w:rFonts w:ascii="Times New Roman" w:eastAsia="宋体" w:hAnsi="Times New Roman" w:cs="Times New Roman"/>
      <w:kern w:val="2"/>
      <w:sz w:val="24"/>
      <w:szCs w:val="24"/>
    </w:rPr>
  </w:style>
  <w:style w:type="character" w:customStyle="1" w:styleId="1Charc">
    <w:name w:val="徐萍样式1 Char"/>
    <w:semiHidden/>
    <w:rPr>
      <w:rFonts w:eastAsia="宋体"/>
      <w:sz w:val="26"/>
      <w:szCs w:val="21"/>
      <w:lang w:val="en-US" w:eastAsia="zh-CN" w:bidi="ar-SA"/>
    </w:rPr>
  </w:style>
  <w:style w:type="paragraph" w:customStyle="1" w:styleId="1CharCharb">
    <w:name w:val="样式 标题 1 + 红色 Char Char"/>
    <w:basedOn w:val="1"/>
    <w:semiHidden/>
    <w:qFormat/>
    <w:pPr>
      <w:numPr>
        <w:numId w:val="0"/>
      </w:numPr>
      <w:snapToGrid w:val="0"/>
      <w:spacing w:before="50" w:after="50" w:line="576" w:lineRule="auto"/>
      <w:textAlignment w:val="auto"/>
    </w:pPr>
    <w:rPr>
      <w:rFonts w:ascii="宋体" w:eastAsia="黑体" w:hAnsi="宋体" w:cs="仿宋_GB2312"/>
      <w:sz w:val="32"/>
      <w:szCs w:val="44"/>
      <w:lang w:val="en-US"/>
    </w:rPr>
  </w:style>
  <w:style w:type="character" w:customStyle="1" w:styleId="2Charf4">
    <w:name w:val="样式 标题 2 + 红色 Char"/>
    <w:semiHidden/>
    <w:rPr>
      <w:rFonts w:ascii="Arial" w:eastAsia="黑体" w:hAnsi="Arial"/>
      <w:b/>
      <w:bCs/>
      <w:color w:val="FF0000"/>
      <w:spacing w:val="-8"/>
      <w:kern w:val="2"/>
      <w:sz w:val="28"/>
      <w:szCs w:val="32"/>
      <w:lang w:val="en-US" w:eastAsia="zh-CN" w:bidi="ar-SA"/>
    </w:rPr>
  </w:style>
  <w:style w:type="paragraph" w:customStyle="1" w:styleId="2CharChard">
    <w:name w:val="样式 样式 标题 2 + 红色 + 自动设置 Char Char"/>
    <w:basedOn w:val="2fffffe"/>
    <w:semiHidden/>
    <w:qFormat/>
    <w:pPr>
      <w:numPr>
        <w:ilvl w:val="0"/>
      </w:numPr>
      <w:spacing w:beforeLines="50" w:before="50" w:afterLines="50" w:after="50"/>
    </w:pPr>
    <w:rPr>
      <w:rFonts w:eastAsia="新宋体"/>
      <w:spacing w:val="-8"/>
      <w:lang w:val="en-US"/>
    </w:rPr>
  </w:style>
  <w:style w:type="character" w:customStyle="1" w:styleId="1Chard">
    <w:name w:val="自正文1 Char"/>
    <w:semiHidden/>
    <w:rPr>
      <w:rFonts w:eastAsia="宋体"/>
      <w:color w:val="000000"/>
      <w:kern w:val="24"/>
      <w:sz w:val="26"/>
      <w:szCs w:val="28"/>
      <w:lang w:val="en-US" w:eastAsia="zh-CN" w:bidi="ar-SA"/>
    </w:rPr>
  </w:style>
  <w:style w:type="character" w:customStyle="1" w:styleId="4CharChar1">
    <w:name w:val="正文4号 Char Char1"/>
    <w:rPr>
      <w:rFonts w:ascii="宋体" w:eastAsia="宋体"/>
      <w:kern w:val="2"/>
      <w:sz w:val="28"/>
      <w:lang w:val="zh-CN" w:eastAsia="zh-CN" w:bidi="ar-SA"/>
    </w:rPr>
  </w:style>
  <w:style w:type="character" w:customStyle="1" w:styleId="Charfffffffc">
    <w:name w:val="小标题 Char"/>
    <w:qFormat/>
    <w:rPr>
      <w:rFonts w:ascii="宋体" w:hAnsi="Tms Rmn"/>
      <w:b/>
      <w:bCs/>
      <w:sz w:val="21"/>
      <w:u w:val="single"/>
    </w:rPr>
  </w:style>
  <w:style w:type="paragraph" w:customStyle="1" w:styleId="085152">
    <w:name w:val="样式 宋体 小四 两端对齐 首行缩进:  0.85 厘米 行距: 1.5 倍行距"/>
    <w:basedOn w:val="a2"/>
    <w:qFormat/>
    <w:pPr>
      <w:widowControl/>
      <w:spacing w:line="360" w:lineRule="auto"/>
      <w:ind w:firstLine="482"/>
    </w:pPr>
    <w:rPr>
      <w:kern w:val="0"/>
      <w:sz w:val="24"/>
      <w:szCs w:val="20"/>
    </w:rPr>
  </w:style>
  <w:style w:type="paragraph" w:customStyle="1" w:styleId="afffffffffffffffffffffffffffffffffffff4">
    <w:name w:val="样式 表格 + 宋体 居中"/>
    <w:basedOn w:val="a2"/>
    <w:qFormat/>
    <w:pPr>
      <w:widowControl/>
      <w:jc w:val="center"/>
      <w:textAlignment w:val="center"/>
    </w:pPr>
    <w:rPr>
      <w:w w:val="90"/>
      <w:kern w:val="0"/>
      <w:sz w:val="24"/>
      <w:szCs w:val="20"/>
      <w:lang w:val="zh-CN"/>
    </w:rPr>
  </w:style>
  <w:style w:type="character" w:customStyle="1" w:styleId="1fffffff2">
    <w:name w:val="未命名1"/>
    <w:qFormat/>
  </w:style>
  <w:style w:type="paragraph" w:customStyle="1" w:styleId="afffffffffffffffffffffffffffffffffffff5">
    <w:name w:val="標準（日本語）"/>
    <w:basedOn w:val="a2"/>
    <w:qFormat/>
    <w:pPr>
      <w:overflowPunct w:val="0"/>
      <w:adjustRightInd w:val="0"/>
      <w:spacing w:afterLines="50"/>
    </w:pPr>
    <w:rPr>
      <w:rFonts w:eastAsia="MS Mincho"/>
      <w:snapToGrid w:val="0"/>
      <w:kern w:val="0"/>
      <w:sz w:val="24"/>
      <w:lang w:eastAsia="ja-JP"/>
    </w:rPr>
  </w:style>
  <w:style w:type="character" w:customStyle="1" w:styleId="EmailStyle127">
    <w:name w:val="EmailStyle127"/>
    <w:qFormat/>
    <w:rPr>
      <w:rFonts w:ascii="Arial" w:eastAsia="宋体" w:hAnsi="Arial" w:cs="Arial"/>
      <w:color w:val="000080"/>
      <w:sz w:val="18"/>
      <w:szCs w:val="20"/>
    </w:rPr>
  </w:style>
  <w:style w:type="character" w:customStyle="1" w:styleId="2ffffffe">
    <w:name w:val="标题2 三号"/>
    <w:qFormat/>
    <w:rPr>
      <w:sz w:val="32"/>
    </w:rPr>
  </w:style>
  <w:style w:type="character" w:customStyle="1" w:styleId="3fffd">
    <w:name w:val="标题3 小三"/>
    <w:qFormat/>
    <w:rPr>
      <w:sz w:val="30"/>
    </w:rPr>
  </w:style>
  <w:style w:type="paragraph" w:customStyle="1" w:styleId="afffffffffffffffffffffffffffffffffffff6">
    <w:name w:val="正"/>
    <w:basedOn w:val="a2"/>
    <w:qFormat/>
    <w:pPr>
      <w:spacing w:line="500" w:lineRule="exact"/>
      <w:ind w:firstLineChars="200" w:firstLine="200"/>
    </w:pPr>
    <w:rPr>
      <w:sz w:val="24"/>
    </w:rPr>
  </w:style>
  <w:style w:type="paragraph" w:customStyle="1" w:styleId="31113H3h33rdlevelReHead3WSA">
    <w:name w:val="样式 标题 3条标题1.1.1标题3H3h33rd level第二层条三级标题ReHead 3 WSA +"/>
    <w:basedOn w:val="3"/>
    <w:qFormat/>
    <w:pPr>
      <w:numPr>
        <w:ilvl w:val="0"/>
        <w:numId w:val="0"/>
      </w:numPr>
      <w:tabs>
        <w:tab w:val="left" w:pos="460"/>
      </w:tabs>
      <w:snapToGrid w:val="0"/>
      <w:spacing w:beforeLines="0" w:before="260" w:after="260" w:line="416" w:lineRule="auto"/>
      <w:textAlignment w:val="auto"/>
    </w:pPr>
    <w:rPr>
      <w:rFonts w:ascii="Calibri" w:hAnsi="Calibri"/>
      <w:bCs/>
      <w:color w:val="auto"/>
      <w:sz w:val="24"/>
      <w:szCs w:val="32"/>
    </w:rPr>
  </w:style>
  <w:style w:type="paragraph" w:customStyle="1" w:styleId="CharCharCharCharCharChar1CharCharCharCharCharCharCharCharCharChar">
    <w:name w:val="Char Char Char Char Char Char1 Char Char Char Char Char Char Char Char Char Char"/>
    <w:basedOn w:val="a2"/>
    <w:qFormat/>
    <w:rPr>
      <w:rFonts w:ascii="Tahoma" w:hAnsi="Tahoma"/>
      <w:sz w:val="24"/>
      <w:szCs w:val="20"/>
    </w:rPr>
  </w:style>
  <w:style w:type="paragraph" w:customStyle="1" w:styleId="CharCharCharCharCharChar1CharCharCharCharCharCharCharCharCharCharCharCharCharCharCharCharCharCharCharCharCharCharCharCharChar">
    <w:name w:val="Char Char Char Char Char Char1 Char Char Char Char Char Char Char Char Char Char Char Char Char Char Char Char Char Char Char Char Char Char Char Char Char"/>
    <w:basedOn w:val="a2"/>
    <w:qFormat/>
    <w:rPr>
      <w:rFonts w:ascii="Tahoma" w:hAnsi="Tahoma"/>
      <w:sz w:val="24"/>
      <w:szCs w:val="20"/>
    </w:rPr>
  </w:style>
  <w:style w:type="character" w:customStyle="1" w:styleId="topbt1">
    <w:name w:val="top_bt1"/>
    <w:qFormat/>
    <w:rPr>
      <w:b/>
      <w:bCs/>
      <w:color w:val="000000"/>
      <w:sz w:val="21"/>
      <w:szCs w:val="21"/>
    </w:rPr>
  </w:style>
  <w:style w:type="character" w:customStyle="1" w:styleId="at6">
    <w:name w:val="at_6"/>
    <w:qFormat/>
  </w:style>
  <w:style w:type="paragraph" w:customStyle="1" w:styleId="1l">
    <w:name w:val="标题1l"/>
    <w:basedOn w:val="1"/>
    <w:qFormat/>
    <w:pPr>
      <w:pageBreakBefore/>
      <w:widowControl/>
      <w:numPr>
        <w:numId w:val="0"/>
      </w:numPr>
      <w:autoSpaceDE w:val="0"/>
      <w:autoSpaceDN w:val="0"/>
      <w:snapToGrid w:val="0"/>
      <w:spacing w:beforeLines="150" w:before="150" w:afterLines="150" w:after="150" w:line="460" w:lineRule="exact"/>
      <w:ind w:right="-14"/>
      <w:jc w:val="left"/>
      <w:textAlignment w:val="auto"/>
    </w:pPr>
    <w:rPr>
      <w:rFonts w:ascii="Calibri" w:hAnsi="Calibri" w:cs="宋体"/>
      <w:b w:val="0"/>
      <w:bCs/>
      <w:color w:val="000000"/>
      <w:sz w:val="44"/>
      <w:szCs w:val="32"/>
    </w:rPr>
  </w:style>
  <w:style w:type="paragraph" w:customStyle="1" w:styleId="2l">
    <w:name w:val="标题2l"/>
    <w:basedOn w:val="2"/>
    <w:qFormat/>
    <w:pPr>
      <w:numPr>
        <w:ilvl w:val="0"/>
        <w:numId w:val="0"/>
      </w:numPr>
      <w:tabs>
        <w:tab w:val="left" w:pos="567"/>
      </w:tabs>
      <w:autoSpaceDE w:val="0"/>
      <w:autoSpaceDN w:val="0"/>
      <w:adjustRightInd/>
      <w:snapToGrid w:val="0"/>
      <w:spacing w:before="50" w:afterLines="0" w:after="50" w:line="240" w:lineRule="auto"/>
      <w:jc w:val="both"/>
      <w:textAlignment w:val="auto"/>
    </w:pPr>
    <w:rPr>
      <w:rFonts w:ascii="Arial" w:hAnsi="Arial" w:cs="宋体"/>
      <w:bCs/>
      <w:color w:val="auto"/>
      <w:kern w:val="2"/>
      <w:sz w:val="36"/>
    </w:rPr>
  </w:style>
  <w:style w:type="paragraph" w:customStyle="1" w:styleId="Char3CharCharCharCharCharCharCharCharChar">
    <w:name w:val="Char3 Char Char Char Char Char Char Char Char Char"/>
    <w:basedOn w:val="a2"/>
    <w:qFormat/>
    <w:pPr>
      <w:spacing w:line="360" w:lineRule="auto"/>
      <w:ind w:firstLineChars="200" w:firstLine="200"/>
    </w:pPr>
    <w:rPr>
      <w:rFonts w:ascii="宋体" w:hAnsi="宋体" w:cs="宋体"/>
      <w:sz w:val="24"/>
    </w:rPr>
  </w:style>
  <w:style w:type="character" w:customStyle="1" w:styleId="minjames">
    <w:name w:val="minjames"/>
    <w:qFormat/>
    <w:rPr>
      <w:rFonts w:ascii="Arial" w:eastAsia="宋体" w:hAnsi="Arial" w:cs="Arial"/>
      <w:color w:val="000080"/>
      <w:sz w:val="18"/>
      <w:szCs w:val="20"/>
    </w:rPr>
  </w:style>
  <w:style w:type="character" w:customStyle="1" w:styleId="gCharChar1">
    <w:name w:val="g Char Char1"/>
    <w:qFormat/>
    <w:rPr>
      <w:rFonts w:eastAsia="宋体"/>
      <w:kern w:val="2"/>
      <w:sz w:val="18"/>
      <w:szCs w:val="18"/>
      <w:lang w:val="en-US" w:eastAsia="zh-CN" w:bidi="ar-SA"/>
    </w:rPr>
  </w:style>
  <w:style w:type="character" w:customStyle="1" w:styleId="CharCharfffff8">
    <w:name w:val="样式 正文（首行缩进两字） + 宋体 Char Char"/>
    <w:qFormat/>
    <w:rPr>
      <w:rFonts w:ascii="宋体" w:hAnsi="宋体"/>
      <w:kern w:val="2"/>
      <w:sz w:val="28"/>
      <w:lang w:val="zh-CN" w:eastAsia="zh-CN"/>
    </w:rPr>
  </w:style>
  <w:style w:type="paragraph" w:customStyle="1" w:styleId="8CharCharChar2Char">
    <w:name w:val="8 Char Char Char2 Char"/>
    <w:basedOn w:val="a2"/>
    <w:qFormat/>
    <w:rPr>
      <w:rFonts w:ascii="Tahoma" w:hAnsi="Tahoma"/>
      <w:sz w:val="24"/>
      <w:szCs w:val="20"/>
    </w:rPr>
  </w:style>
  <w:style w:type="character" w:customStyle="1" w:styleId="gCharChar2">
    <w:name w:val="g Char Char2"/>
    <w:qFormat/>
    <w:rPr>
      <w:rFonts w:eastAsia="宋体"/>
      <w:kern w:val="2"/>
      <w:sz w:val="18"/>
      <w:szCs w:val="18"/>
      <w:lang w:val="en-US" w:eastAsia="zh-CN" w:bidi="ar-SA"/>
    </w:rPr>
  </w:style>
  <w:style w:type="character" w:customStyle="1" w:styleId="21Char2">
    <w:name w:val="正文文字缩进 21 Char2"/>
    <w:qFormat/>
    <w:rPr>
      <w:rFonts w:ascii="宋体" w:eastAsia="宋体" w:hAnsi="宋体"/>
      <w:kern w:val="2"/>
      <w:sz w:val="24"/>
      <w:szCs w:val="24"/>
      <w:lang w:val="en-US" w:eastAsia="zh-CN" w:bidi="ar-SA"/>
    </w:rPr>
  </w:style>
  <w:style w:type="paragraph" w:customStyle="1" w:styleId="1360">
    <w:name w:val="样式136"/>
    <w:basedOn w:val="a2"/>
    <w:link w:val="136Char"/>
    <w:qFormat/>
    <w:pPr>
      <w:spacing w:before="100" w:beforeAutospacing="1" w:after="100" w:afterAutospacing="1" w:line="360" w:lineRule="auto"/>
      <w:ind w:firstLineChars="200" w:firstLine="480"/>
    </w:pPr>
    <w:rPr>
      <w:rFonts w:ascii="仿宋_GB2312" w:eastAsia="仿宋_GB2312" w:hAnsi="宋体"/>
      <w:color w:val="FF0000"/>
      <w:kern w:val="0"/>
      <w:sz w:val="24"/>
      <w:lang w:val="zh-CN"/>
    </w:rPr>
  </w:style>
  <w:style w:type="character" w:customStyle="1" w:styleId="136Char">
    <w:name w:val="样式136 Char"/>
    <w:link w:val="1360"/>
    <w:rPr>
      <w:rFonts w:ascii="仿宋_GB2312" w:eastAsia="仿宋_GB2312" w:hAnsi="宋体" w:cs="Times New Roman"/>
      <w:color w:val="FF0000"/>
      <w:kern w:val="0"/>
      <w:sz w:val="24"/>
      <w:szCs w:val="24"/>
      <w:lang w:val="zh-CN" w:eastAsia="zh-CN"/>
    </w:rPr>
  </w:style>
  <w:style w:type="character" w:customStyle="1" w:styleId="gary101">
    <w:name w:val="gary101"/>
    <w:rPr>
      <w:color w:val="000000"/>
      <w:sz w:val="21"/>
      <w:szCs w:val="21"/>
      <w:u w:val="none"/>
    </w:rPr>
  </w:style>
  <w:style w:type="paragraph" w:customStyle="1" w:styleId="98">
    <w:name w:val="样式98"/>
    <w:basedOn w:val="a2"/>
    <w:link w:val="98Char"/>
    <w:qFormat/>
    <w:pPr>
      <w:adjustRightInd w:val="0"/>
      <w:spacing w:line="300" w:lineRule="exact"/>
      <w:jc w:val="center"/>
      <w:textAlignment w:val="baseline"/>
    </w:pPr>
    <w:rPr>
      <w:rFonts w:eastAsia="仿宋_GB2312"/>
      <w:bCs/>
      <w:color w:val="000000"/>
      <w:kern w:val="0"/>
      <w:szCs w:val="21"/>
      <w:lang w:val="zh-CN"/>
    </w:rPr>
  </w:style>
  <w:style w:type="character" w:customStyle="1" w:styleId="98Char">
    <w:name w:val="样式98 Char"/>
    <w:link w:val="98"/>
    <w:rPr>
      <w:rFonts w:ascii="Times New Roman" w:eastAsia="仿宋_GB2312" w:hAnsi="Times New Roman" w:cs="Times New Roman"/>
      <w:bCs/>
      <w:color w:val="000000"/>
      <w:kern w:val="0"/>
      <w:szCs w:val="21"/>
      <w:lang w:val="zh-CN" w:eastAsia="zh-CN"/>
    </w:rPr>
  </w:style>
  <w:style w:type="character" w:customStyle="1" w:styleId="93Char">
    <w:name w:val="样式93 Char"/>
    <w:link w:val="930"/>
    <w:qFormat/>
    <w:rPr>
      <w:rFonts w:ascii="宋体" w:eastAsia="仿宋_GB2312" w:hAnsi="宋体" w:cs="Times New Roman"/>
      <w:kern w:val="11"/>
      <w:szCs w:val="24"/>
    </w:rPr>
  </w:style>
  <w:style w:type="paragraph" w:customStyle="1" w:styleId="940">
    <w:name w:val="样式94"/>
    <w:basedOn w:val="a2"/>
    <w:qFormat/>
    <w:pPr>
      <w:jc w:val="center"/>
    </w:pPr>
    <w:rPr>
      <w:rFonts w:ascii="仿宋_GB2312" w:eastAsia="仿宋_GB2312"/>
      <w:b/>
      <w:kern w:val="0"/>
      <w:sz w:val="24"/>
    </w:rPr>
  </w:style>
  <w:style w:type="paragraph" w:customStyle="1" w:styleId="1311">
    <w:name w:val="样式131"/>
    <w:basedOn w:val="98"/>
    <w:qFormat/>
  </w:style>
  <w:style w:type="paragraph" w:customStyle="1" w:styleId="1s4CharCharALTZ">
    <w:name w:val="样式 正文缩进正文（首行缩进两字）1s4正文（首行缩进两字） Char正文缩进 Char表正文正文非缩进ALT+Z..."/>
    <w:basedOn w:val="a3"/>
    <w:link w:val="1s4CharCharALTZChar"/>
    <w:qFormat/>
    <w:pPr>
      <w:widowControl/>
      <w:tabs>
        <w:tab w:val="left" w:pos="3600"/>
        <w:tab w:val="left" w:pos="6845"/>
      </w:tabs>
      <w:adjustRightInd w:val="0"/>
      <w:snapToGrid w:val="0"/>
      <w:ind w:firstLine="480"/>
    </w:pPr>
    <w:rPr>
      <w:rFonts w:ascii="Calibri" w:eastAsia="仿宋_GB2312" w:hAnsi="Calibri"/>
      <w:color w:val="000000"/>
      <w:kern w:val="0"/>
      <w:szCs w:val="22"/>
      <w:lang w:val="zh-CN"/>
    </w:rPr>
  </w:style>
  <w:style w:type="character" w:customStyle="1" w:styleId="1s4CharCharALTZChar">
    <w:name w:val="样式 正文缩进正文（首行缩进两字）1s4正文（首行缩进两字） Char正文缩进 Char表正文正文非缩进ALT+Z... Char"/>
    <w:link w:val="1s4CharCharALTZ"/>
    <w:qFormat/>
    <w:rPr>
      <w:rFonts w:ascii="Calibri" w:eastAsia="仿宋_GB2312" w:hAnsi="Calibri" w:cs="Times New Roman"/>
      <w:color w:val="000000"/>
      <w:kern w:val="0"/>
      <w:lang w:val="zh-CN" w:eastAsia="zh-CN"/>
    </w:rPr>
  </w:style>
  <w:style w:type="paragraph" w:customStyle="1" w:styleId="0363615">
    <w:name w:val="样式 报告 + 左侧:  0 厘米 段前: 3.6 磅 段后: 3.6 磅 行距: 1.5 倍行距"/>
    <w:basedOn w:val="afffb"/>
    <w:qFormat/>
    <w:pPr>
      <w:tabs>
        <w:tab w:val="clear" w:pos="1440"/>
      </w:tabs>
      <w:snapToGrid/>
      <w:spacing w:before="72" w:after="72" w:line="360" w:lineRule="auto"/>
      <w:ind w:leftChars="0" w:left="0" w:firstLineChars="200" w:firstLine="0"/>
    </w:pPr>
    <w:rPr>
      <w:rFonts w:ascii="Times New Roman" w:eastAsia="黑体" w:hAnsi="Times New Roman" w:cs="宋体"/>
      <w:bCs/>
      <w:kern w:val="0"/>
      <w:sz w:val="21"/>
      <w:szCs w:val="20"/>
      <w:lang w:val="zh-CN"/>
    </w:rPr>
  </w:style>
  <w:style w:type="paragraph" w:customStyle="1" w:styleId="2fffffff">
    <w:name w:val="正文（首行缩进两个字） + 首行缩进:  2 字符"/>
    <w:basedOn w:val="a2"/>
    <w:qFormat/>
    <w:pPr>
      <w:widowControl/>
      <w:spacing w:line="440" w:lineRule="exact"/>
      <w:ind w:firstLineChars="200" w:firstLine="200"/>
      <w:jc w:val="left"/>
    </w:pPr>
    <w:rPr>
      <w:rFonts w:cs="宋体"/>
      <w:sz w:val="24"/>
      <w:szCs w:val="20"/>
    </w:rPr>
  </w:style>
  <w:style w:type="paragraph" w:customStyle="1" w:styleId="afffffffffffffffffffffffffffffffffffff7">
    <w:name w:val="表格表格"/>
    <w:basedOn w:val="a2"/>
    <w:link w:val="Charfffffffd"/>
    <w:qFormat/>
    <w:pPr>
      <w:jc w:val="left"/>
    </w:pPr>
    <w:rPr>
      <w:color w:val="000000"/>
      <w:kern w:val="0"/>
      <w:szCs w:val="21"/>
      <w:lang w:val="zh-CN"/>
    </w:rPr>
  </w:style>
  <w:style w:type="character" w:customStyle="1" w:styleId="Charfffffffd">
    <w:name w:val="表格表格 Char"/>
    <w:link w:val="afffffffffffffffffffffffffffffffffffff7"/>
    <w:qFormat/>
    <w:rPr>
      <w:rFonts w:ascii="Times New Roman" w:eastAsia="宋体" w:hAnsi="Times New Roman" w:cs="Times New Roman"/>
      <w:color w:val="000000"/>
      <w:kern w:val="0"/>
      <w:szCs w:val="21"/>
      <w:lang w:val="zh-CN" w:eastAsia="zh-CN"/>
    </w:rPr>
  </w:style>
  <w:style w:type="paragraph" w:customStyle="1" w:styleId="GB231210">
    <w:name w:val="样式 (中文) 仿宋_GB2312 居中1"/>
    <w:basedOn w:val="a2"/>
    <w:qFormat/>
    <w:pPr>
      <w:jc w:val="center"/>
    </w:pPr>
    <w:rPr>
      <w:rFonts w:eastAsia="仿宋_GB2312" w:cs="宋体"/>
      <w:sz w:val="28"/>
      <w:szCs w:val="20"/>
    </w:rPr>
  </w:style>
  <w:style w:type="paragraph" w:customStyle="1" w:styleId="GB231211">
    <w:name w:val="样式 样式 (中文) 仿宋_GB2312 居中1 + 小四"/>
    <w:basedOn w:val="GB231210"/>
    <w:qFormat/>
    <w:rPr>
      <w:rFonts w:ascii="宋体" w:eastAsia="宋体" w:hAnsi="宋体"/>
      <w:sz w:val="21"/>
      <w:szCs w:val="21"/>
    </w:rPr>
  </w:style>
  <w:style w:type="character" w:customStyle="1" w:styleId="Charfffffffe">
    <w:name w:val="三级标题 Char"/>
    <w:link w:val="afffffffffffffffffffffffffffffffffffff8"/>
    <w:rPr>
      <w:rFonts w:ascii="黑体" w:eastAsia="黑体" w:hAnsi="Calibri"/>
      <w:b/>
      <w:sz w:val="24"/>
      <w:szCs w:val="24"/>
      <w:lang w:val="zh-CN" w:eastAsia="zh-CN"/>
    </w:rPr>
  </w:style>
  <w:style w:type="paragraph" w:customStyle="1" w:styleId="afffffffffffffffffffffffffffffffffffff8">
    <w:name w:val="三级标题"/>
    <w:basedOn w:val="2"/>
    <w:link w:val="Charfffffffe"/>
    <w:qFormat/>
    <w:pPr>
      <w:keepNext w:val="0"/>
      <w:keepLines w:val="0"/>
      <w:numPr>
        <w:numId w:val="0"/>
      </w:numPr>
      <w:tabs>
        <w:tab w:val="left" w:pos="567"/>
      </w:tabs>
      <w:adjustRightInd/>
      <w:snapToGrid w:val="0"/>
      <w:spacing w:beforeLines="0" w:afterLines="0" w:after="0" w:line="240" w:lineRule="auto"/>
      <w:jc w:val="both"/>
      <w:textAlignment w:val="auto"/>
      <w:outlineLvl w:val="9"/>
    </w:pPr>
    <w:rPr>
      <w:rFonts w:ascii="黑体" w:eastAsia="黑体" w:hAnsi="Calibri" w:cstheme="minorBidi"/>
      <w:color w:val="auto"/>
      <w:kern w:val="2"/>
      <w:sz w:val="24"/>
      <w:szCs w:val="24"/>
    </w:rPr>
  </w:style>
  <w:style w:type="character" w:customStyle="1" w:styleId="43Char">
    <w:name w:val="中大4级3 Char"/>
    <w:link w:val="431"/>
    <w:qFormat/>
    <w:rPr>
      <w:rFonts w:ascii="Times New Roman" w:eastAsia="宋体" w:hAnsi="Times New Roman" w:cs="Times New Roman"/>
      <w:b/>
      <w:bCs/>
      <w:kern w:val="0"/>
      <w:sz w:val="24"/>
      <w:szCs w:val="24"/>
    </w:rPr>
  </w:style>
  <w:style w:type="paragraph" w:customStyle="1" w:styleId="afffffffffffffffffffffffffffffffffffff9">
    <w:name w:val="中大图片"/>
    <w:basedOn w:val="a2"/>
    <w:link w:val="Charffffffff"/>
    <w:qFormat/>
    <w:pPr>
      <w:spacing w:afterLines="50" w:after="50"/>
      <w:jc w:val="center"/>
    </w:pPr>
    <w:rPr>
      <w:rFonts w:hAnsi="Calibri"/>
      <w:b/>
      <w:sz w:val="24"/>
      <w:lang w:val="zh-CN"/>
    </w:rPr>
  </w:style>
  <w:style w:type="character" w:customStyle="1" w:styleId="Charffffffff">
    <w:name w:val="中大图片 Char"/>
    <w:link w:val="afffffffffffffffffffffffffffffffffffff9"/>
    <w:rPr>
      <w:rFonts w:ascii="Times New Roman" w:eastAsia="宋体" w:hAnsi="Calibri" w:cs="Times New Roman"/>
      <w:b/>
      <w:sz w:val="24"/>
      <w:szCs w:val="24"/>
      <w:lang w:val="zh-CN" w:eastAsia="zh-CN"/>
    </w:rPr>
  </w:style>
  <w:style w:type="table" w:customStyle="1" w:styleId="sysuform">
    <w:name w:val="sysu form"/>
    <w:basedOn w:val="a5"/>
    <w:qFormat/>
    <w:rPr>
      <w:rFonts w:ascii="Calibri" w:hAnsi="Calibri"/>
    </w:rPr>
    <w:tblPr>
      <w:tblInd w:w="0" w:type="dxa"/>
      <w:tblBorders>
        <w:top w:val="double" w:sz="4" w:space="0" w:color="auto"/>
        <w:bottom w:val="double" w:sz="4" w:space="0" w:color="auto"/>
        <w:insideH w:val="single" w:sz="6" w:space="0" w:color="000000"/>
        <w:insideV w:val="single" w:sz="6" w:space="0" w:color="000000"/>
      </w:tblBorders>
      <w:tblCellMar>
        <w:top w:w="0" w:type="dxa"/>
        <w:left w:w="108" w:type="dxa"/>
        <w:bottom w:w="0" w:type="dxa"/>
        <w:right w:w="108" w:type="dxa"/>
      </w:tblCellMar>
    </w:tblPr>
  </w:style>
  <w:style w:type="paragraph" w:customStyle="1" w:styleId="afffffffffffffffffffffffffffffffffffffa">
    <w:name w:val="中大图框"/>
    <w:basedOn w:val="a2"/>
    <w:link w:val="Charffffffff0"/>
    <w:qFormat/>
    <w:pPr>
      <w:framePr w:wrap="notBeside" w:vAnchor="text" w:hAnchor="text" w:xAlign="center" w:y="1"/>
      <w:pBdr>
        <w:top w:val="single" w:sz="6" w:space="0" w:color="auto"/>
        <w:left w:val="single" w:sz="6" w:space="0" w:color="auto"/>
        <w:bottom w:val="single" w:sz="6" w:space="0" w:color="auto"/>
        <w:right w:val="single" w:sz="6" w:space="0" w:color="auto"/>
      </w:pBdr>
      <w:adjustRightInd w:val="0"/>
      <w:snapToGrid w:val="0"/>
      <w:jc w:val="center"/>
    </w:pPr>
    <w:rPr>
      <w:sz w:val="24"/>
      <w:lang w:val="zh-CN"/>
    </w:rPr>
  </w:style>
  <w:style w:type="character" w:customStyle="1" w:styleId="Charffff5">
    <w:name w:val="附件 Char"/>
    <w:link w:val="affffffffffffffffffff4"/>
    <w:qFormat/>
    <w:rPr>
      <w:rFonts w:ascii="Times New Roman" w:eastAsia="宋体" w:hAnsi="Times New Roman" w:cs="宋体"/>
      <w:b/>
      <w:bCs/>
      <w:sz w:val="24"/>
      <w:szCs w:val="20"/>
      <w:lang w:val="zh-CN" w:eastAsia="zh-CN"/>
    </w:rPr>
  </w:style>
  <w:style w:type="character" w:customStyle="1" w:styleId="Charffffffff0">
    <w:name w:val="中大图框 Char"/>
    <w:link w:val="afffffffffffffffffffffffffffffffffffffa"/>
    <w:rPr>
      <w:rFonts w:ascii="Times New Roman" w:eastAsia="宋体" w:hAnsi="Times New Roman" w:cs="Times New Roman"/>
      <w:sz w:val="24"/>
      <w:szCs w:val="24"/>
      <w:lang w:val="zh-CN" w:eastAsia="zh-CN"/>
    </w:rPr>
  </w:style>
  <w:style w:type="table" w:customStyle="1" w:styleId="-113">
    <w:name w:val="网格型-11"/>
    <w:basedOn w:val="a5"/>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Char">
    <w:name w:val="样式122 Char"/>
    <w:link w:val="1222"/>
    <w:qFormat/>
    <w:rPr>
      <w:rFonts w:ascii="Times New Roman" w:eastAsia="宋体" w:hAnsi="Times New Roman" w:cs="Times New Roman"/>
      <w:b/>
      <w:color w:val="000000"/>
      <w:kern w:val="0"/>
      <w:szCs w:val="24"/>
    </w:rPr>
  </w:style>
  <w:style w:type="character" w:customStyle="1" w:styleId="127Char">
    <w:name w:val="样式127 Char"/>
    <w:link w:val="1270"/>
    <w:qFormat/>
    <w:rPr>
      <w:rFonts w:ascii="Times New Roman" w:eastAsia="宋体" w:hAnsi="Times New Roman" w:cs="Times New Roman"/>
      <w:color w:val="000000"/>
      <w:kern w:val="0"/>
      <w:szCs w:val="28"/>
    </w:rPr>
  </w:style>
  <w:style w:type="character" w:customStyle="1" w:styleId="128Char">
    <w:name w:val="样式128 Char"/>
    <w:link w:val="1280"/>
    <w:qFormat/>
    <w:rPr>
      <w:rFonts w:ascii="Times New Roman" w:eastAsia="宋体" w:hAnsi="Times New Roman" w:cs="Times New Roman"/>
      <w:color w:val="000000"/>
      <w:kern w:val="0"/>
      <w:szCs w:val="28"/>
    </w:rPr>
  </w:style>
  <w:style w:type="character" w:customStyle="1" w:styleId="129Char">
    <w:name w:val="样式129 Char"/>
    <w:link w:val="1290"/>
    <w:qFormat/>
    <w:rPr>
      <w:rFonts w:ascii="Times New Roman" w:eastAsia="宋体" w:hAnsi="Times New Roman" w:cs="Times New Roman"/>
      <w:bCs/>
      <w:color w:val="000000"/>
      <w:kern w:val="0"/>
      <w:sz w:val="20"/>
      <w:szCs w:val="13"/>
    </w:rPr>
  </w:style>
  <w:style w:type="character" w:customStyle="1" w:styleId="4H4PIM4h4blbbTitre44thlevelsect1234RefHead4Char">
    <w:name w:val="样式 标题 4H4PIM 4h4blbbTitre44th levelsect 1.2.3.4Ref Head...4 Char"/>
    <w:link w:val="4H4PIM4h4blbbTitre44thlevelsect1234RefHead4"/>
    <w:qFormat/>
    <w:rPr>
      <w:rFonts w:ascii="Times New Roman" w:eastAsia="宋体" w:hAnsi="Times New Roman" w:cs="宋体"/>
      <w:b/>
      <w:bCs/>
      <w:kern w:val="0"/>
      <w:sz w:val="28"/>
      <w:szCs w:val="28"/>
    </w:rPr>
  </w:style>
  <w:style w:type="character" w:customStyle="1" w:styleId="CharCharfffff1">
    <w:name w:val="样式 Char + Char"/>
    <w:link w:val="Charffffff1"/>
    <w:qFormat/>
    <w:rPr>
      <w:rFonts w:ascii="宋体" w:eastAsia="宋体" w:hAnsi="宋体" w:cs="Times New Roman"/>
      <w:szCs w:val="24"/>
      <w:lang w:eastAsia="en-US"/>
    </w:rPr>
  </w:style>
  <w:style w:type="character" w:customStyle="1" w:styleId="6Char0">
    <w:name w:val="样式6 Char"/>
    <w:link w:val="64"/>
    <w:qFormat/>
    <w:rPr>
      <w:rFonts w:ascii="宋体" w:eastAsia="宋体" w:hAnsi="宋体" w:cs="宋体"/>
      <w:kern w:val="0"/>
      <w:sz w:val="28"/>
      <w:szCs w:val="28"/>
    </w:rPr>
  </w:style>
  <w:style w:type="character" w:customStyle="1" w:styleId="175Char">
    <w:name w:val="样式175 Char"/>
    <w:link w:val="175"/>
    <w:qFormat/>
    <w:rPr>
      <w:rFonts w:ascii="宋体" w:eastAsia="宋体" w:hAnsi="宋体" w:cs="Times New Roman"/>
      <w:color w:val="000000"/>
      <w:kern w:val="0"/>
      <w:sz w:val="20"/>
      <w:szCs w:val="20"/>
    </w:rPr>
  </w:style>
  <w:style w:type="character" w:customStyle="1" w:styleId="1111Head1wsab11H1PIM11h111Char">
    <w:name w:val="样式 标题 1标题 111一、Head 1wsa文章标题b1章标题 1H1PIM 1标书1h1标题 11... Char"/>
    <w:link w:val="1111Head1wsab11H1PIM11h111"/>
    <w:qFormat/>
    <w:rPr>
      <w:rFonts w:ascii="Times New Roman" w:eastAsia="宋体" w:hAnsi="Times New Roman" w:cs="仿宋_GB2312"/>
      <w:b/>
      <w:color w:val="000000"/>
      <w:kern w:val="44"/>
      <w:sz w:val="48"/>
      <w:szCs w:val="36"/>
    </w:rPr>
  </w:style>
  <w:style w:type="character" w:customStyle="1" w:styleId="18Char">
    <w:name w:val="样式18 Char"/>
    <w:link w:val="180"/>
    <w:qFormat/>
    <w:rPr>
      <w:rFonts w:ascii="Times New Roman" w:eastAsia="宋体" w:hAnsi="Times New Roman" w:cs="Times New Roman"/>
      <w:color w:val="000000"/>
      <w:kern w:val="0"/>
      <w:sz w:val="28"/>
      <w:szCs w:val="24"/>
    </w:rPr>
  </w:style>
  <w:style w:type="character" w:customStyle="1" w:styleId="51Char">
    <w:name w:val="样式51 Char"/>
    <w:link w:val="510"/>
    <w:qFormat/>
    <w:rPr>
      <w:rFonts w:ascii="宋体" w:eastAsia="宋体" w:hAnsi="宋体" w:cs="Times New Roman"/>
      <w:kern w:val="18"/>
      <w:szCs w:val="24"/>
    </w:rPr>
  </w:style>
  <w:style w:type="character" w:customStyle="1" w:styleId="179Char">
    <w:name w:val="样式179 Char"/>
    <w:link w:val="179"/>
    <w:qFormat/>
    <w:rPr>
      <w:rFonts w:ascii="宋体" w:eastAsia="宋体" w:hAnsi="宋体" w:cs="Times New Roman"/>
      <w:b/>
      <w:kern w:val="11"/>
      <w:szCs w:val="24"/>
      <w:lang w:eastAsia="en-US"/>
    </w:rPr>
  </w:style>
  <w:style w:type="character" w:customStyle="1" w:styleId="3Char7">
    <w:name w:val="样式 正文文本缩进 3 + 黑色 Char"/>
    <w:link w:val="3fff3"/>
    <w:qFormat/>
    <w:rPr>
      <w:rFonts w:ascii="宋体" w:eastAsia="宋体" w:hAnsi="宋体" w:cs="Times New Roman"/>
      <w:b/>
      <w:bCs/>
      <w:color w:val="000000"/>
      <w:spacing w:val="16"/>
      <w:sz w:val="18"/>
      <w:szCs w:val="24"/>
    </w:rPr>
  </w:style>
  <w:style w:type="character" w:customStyle="1" w:styleId="22CharCharCharChar2CharChar2Char">
    <w:name w:val="样式 正文文本缩进 2正文文本缩进 2 Char Char Char Char正文文本缩进 2 Char Char + 黑色2 Char"/>
    <w:link w:val="22CharCharCharChar2CharChar2"/>
    <w:qFormat/>
    <w:rPr>
      <w:rFonts w:ascii="Times New Roman" w:eastAsia="宋体" w:hAnsi="Times New Roman" w:cs="Times New Roman"/>
      <w:color w:val="000000"/>
      <w:spacing w:val="-18"/>
      <w:kern w:val="11"/>
      <w:sz w:val="30"/>
      <w:szCs w:val="21"/>
    </w:rPr>
  </w:style>
  <w:style w:type="character" w:customStyle="1" w:styleId="89Char">
    <w:name w:val="样式89 Char"/>
    <w:link w:val="890"/>
    <w:qFormat/>
    <w:rPr>
      <w:rFonts w:ascii="黑体" w:eastAsia="黑体" w:hAnsi="宋体" w:cs="Times New Roman"/>
      <w:b/>
      <w:bCs/>
      <w:color w:val="000000"/>
      <w:kern w:val="0"/>
      <w:sz w:val="20"/>
      <w:szCs w:val="21"/>
    </w:rPr>
  </w:style>
  <w:style w:type="character" w:customStyle="1" w:styleId="100Char">
    <w:name w:val="样式100 Char"/>
    <w:link w:val="1000"/>
    <w:qFormat/>
    <w:rPr>
      <w:rFonts w:ascii="宋体" w:eastAsia="仿宋_GB2312" w:hAnsi="宋体" w:cs="Times New Roman"/>
      <w:kern w:val="11"/>
      <w:szCs w:val="24"/>
    </w:rPr>
  </w:style>
  <w:style w:type="character" w:customStyle="1" w:styleId="212Char">
    <w:name w:val="样式 正文文本缩进 2 + 黑色 行距: 固定值 12 磅 Char"/>
    <w:link w:val="2121"/>
    <w:qFormat/>
    <w:rPr>
      <w:rFonts w:ascii="Times New Roman" w:eastAsia="宋体" w:hAnsi="Times New Roman" w:cs="Times New Roman"/>
      <w:b/>
      <w:color w:val="3366FF"/>
      <w:spacing w:val="-18"/>
      <w:kern w:val="11"/>
      <w:sz w:val="30"/>
      <w:szCs w:val="21"/>
    </w:rPr>
  </w:style>
  <w:style w:type="character" w:customStyle="1" w:styleId="53Char">
    <w:name w:val="样式53 Char"/>
    <w:link w:val="531"/>
    <w:qFormat/>
    <w:rPr>
      <w:rFonts w:ascii="黑体" w:eastAsia="黑体" w:hAnsi="宋体" w:cs="Times New Roman"/>
      <w:b/>
      <w:bCs/>
      <w:color w:val="000000"/>
      <w:kern w:val="0"/>
      <w:sz w:val="20"/>
      <w:szCs w:val="21"/>
    </w:rPr>
  </w:style>
  <w:style w:type="character" w:customStyle="1" w:styleId="88Char">
    <w:name w:val="样式88 Char"/>
    <w:link w:val="880"/>
    <w:qFormat/>
    <w:rPr>
      <w:rFonts w:ascii="宋体" w:eastAsia="黑体" w:hAnsi="宋体" w:cs="Times New Roman"/>
      <w:b/>
      <w:kern w:val="0"/>
      <w:szCs w:val="24"/>
    </w:rPr>
  </w:style>
  <w:style w:type="character" w:customStyle="1" w:styleId="23Char">
    <w:name w:val="样式 黑色 首行缩进:  2 字符3 Char"/>
    <w:link w:val="232"/>
    <w:qFormat/>
    <w:rPr>
      <w:rFonts w:ascii="Times New Roman" w:eastAsia="宋体" w:hAnsi="Times New Roman" w:cs="Times New Roman"/>
      <w:color w:val="000000"/>
      <w:kern w:val="0"/>
      <w:sz w:val="28"/>
      <w:szCs w:val="20"/>
    </w:rPr>
  </w:style>
  <w:style w:type="character" w:customStyle="1" w:styleId="Charfffff6">
    <w:name w:val="真宗兴表格标题 Char"/>
    <w:link w:val="affffffffffffffffffffffffffffc"/>
    <w:qFormat/>
    <w:rPr>
      <w:rFonts w:ascii="黑体" w:eastAsia="黑体" w:hAnsi="Times New Roman" w:cs="Times New Roman"/>
      <w:kern w:val="0"/>
      <w:szCs w:val="24"/>
    </w:rPr>
  </w:style>
  <w:style w:type="character" w:customStyle="1" w:styleId="1215Char">
    <w:name w:val="样式 小四 段前: 12 磅 行距: 1.5 倍行距 Char"/>
    <w:link w:val="1215"/>
    <w:qFormat/>
    <w:rPr>
      <w:rFonts w:ascii="Times New Roman" w:eastAsia="宋体" w:hAnsi="Times New Roman" w:cs="Times New Roman"/>
      <w:color w:val="FF0000"/>
      <w:kern w:val="0"/>
      <w:szCs w:val="20"/>
    </w:rPr>
  </w:style>
  <w:style w:type="character" w:customStyle="1" w:styleId="Charfffff8">
    <w:name w:val="二级标题（宗兴） Char"/>
    <w:link w:val="afffffffffffffffffffffffffffff8"/>
    <w:qFormat/>
    <w:rPr>
      <w:rFonts w:ascii="Arial" w:eastAsia="黑体" w:hAnsi="Arial" w:cs="Arial"/>
      <w:b/>
      <w:bCs/>
      <w:kern w:val="0"/>
      <w:sz w:val="32"/>
      <w:szCs w:val="32"/>
    </w:rPr>
  </w:style>
  <w:style w:type="character" w:customStyle="1" w:styleId="CharCharffffd">
    <w:name w:val="评价单位 Char Char"/>
    <w:link w:val="afffffffffffffffffffffffffffffffffc"/>
    <w:rPr>
      <w:rFonts w:ascii="Times New Roman" w:eastAsia="楷体_GB2312" w:hAnsi="Times New Roman" w:cs="Times New Roman"/>
      <w:b/>
      <w:sz w:val="36"/>
      <w:szCs w:val="20"/>
    </w:rPr>
  </w:style>
  <w:style w:type="character" w:customStyle="1" w:styleId="CharCharffff9">
    <w:name w:val="委托单位 Char Char"/>
    <w:link w:val="afffffffffffffffffffffffffffffe"/>
    <w:rPr>
      <w:rFonts w:ascii="Times New Roman" w:eastAsia="楷体_GB2312" w:hAnsi="Times New Roman" w:cs="Times New Roman"/>
      <w:b/>
      <w:sz w:val="36"/>
      <w:szCs w:val="28"/>
    </w:rPr>
  </w:style>
  <w:style w:type="character" w:customStyle="1" w:styleId="CharCharffffc">
    <w:name w:val="正文标准 Char Char"/>
    <w:link w:val="Charfffffc"/>
    <w:qFormat/>
    <w:rPr>
      <w:rFonts w:ascii="Times New Roman" w:eastAsia="宋体" w:hAnsi="Times New Roman" w:cs="Times New Roman"/>
      <w:kern w:val="0"/>
      <w:szCs w:val="20"/>
    </w:rPr>
  </w:style>
  <w:style w:type="character" w:customStyle="1" w:styleId="Charfffff">
    <w:name w:val="麦志勤标题三 Char"/>
    <w:link w:val="afffffffffffffffffffffffff3"/>
    <w:qFormat/>
    <w:rPr>
      <w:rFonts w:ascii="黑体" w:eastAsia="黑体" w:hAnsi="宋体" w:cs="Times New Roman"/>
      <w:bCs/>
      <w:kern w:val="0"/>
      <w:sz w:val="32"/>
      <w:szCs w:val="28"/>
      <w:lang w:val="zh-CN" w:eastAsia="zh-CN"/>
    </w:rPr>
  </w:style>
  <w:style w:type="paragraph" w:customStyle="1" w:styleId="254">
    <w:name w:val="正文25"/>
    <w:basedOn w:val="1f"/>
    <w:qFormat/>
    <w:pPr>
      <w:framePr w:wrap="around" w:vAnchor="text" w:hAnchor="text" w:y="1"/>
      <w:adjustRightInd w:val="0"/>
      <w:spacing w:beforeLines="50" w:after="120" w:line="240" w:lineRule="auto"/>
      <w:ind w:left="0" w:firstLine="200"/>
      <w:jc w:val="left"/>
    </w:pPr>
    <w:rPr>
      <w:rFonts w:ascii="Times New Roman" w:hAnsi="宋体" w:cs="Times New Roman"/>
      <w:b/>
      <w:kern w:val="0"/>
      <w:lang w:val="zh-CN"/>
    </w:rPr>
  </w:style>
  <w:style w:type="table" w:customStyle="1" w:styleId="11ff9">
    <w:name w:val="简明型 11"/>
    <w:basedOn w:val="a5"/>
    <w:qFormat/>
    <w:pPr>
      <w:widowControl w:val="0"/>
      <w:jc w:val="both"/>
    </w:pPr>
    <w:tblPr>
      <w:jc w:val="center"/>
      <w:tblInd w:w="0" w:type="dxa"/>
      <w:tblBorders>
        <w:top w:val="single" w:sz="12" w:space="0" w:color="008000"/>
        <w:bottom w:val="single" w:sz="12" w:space="0" w:color="008000"/>
      </w:tblBorders>
      <w:tblCellMar>
        <w:top w:w="0" w:type="dxa"/>
        <w:left w:w="108" w:type="dxa"/>
        <w:bottom w:w="0" w:type="dxa"/>
        <w:right w:w="108" w:type="dxa"/>
      </w:tblCellMar>
    </w:tblPr>
    <w:trPr>
      <w:jc w:val="center"/>
    </w:tr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20Char0">
    <w:name w:val="样式20（图名称） Char"/>
    <w:link w:val="201"/>
    <w:qFormat/>
    <w:rPr>
      <w:rFonts w:ascii="黑体" w:eastAsia="黑体" w:hAnsi="宋体" w:cs="Times New Roman"/>
      <w:b/>
      <w:bCs/>
      <w:szCs w:val="24"/>
    </w:rPr>
  </w:style>
  <w:style w:type="character" w:customStyle="1" w:styleId="20Char1">
    <w:name w:val="样式20（注解） Char"/>
    <w:link w:val="202"/>
    <w:qFormat/>
    <w:rPr>
      <w:rFonts w:ascii="宋体" w:eastAsia="宋体" w:hAnsi="宋体" w:cs="Times New Roman"/>
      <w:kern w:val="0"/>
      <w:sz w:val="20"/>
      <w:szCs w:val="21"/>
    </w:rPr>
  </w:style>
  <w:style w:type="character" w:customStyle="1" w:styleId="85Char">
    <w:name w:val="样式85 Char"/>
    <w:link w:val="850"/>
    <w:qFormat/>
    <w:rPr>
      <w:rFonts w:ascii="Times New Roman" w:eastAsia="宋体" w:hAnsi="Times New Roman" w:cs="Times New Roman"/>
      <w:color w:val="000000"/>
      <w:kern w:val="0"/>
      <w:szCs w:val="24"/>
    </w:rPr>
  </w:style>
  <w:style w:type="character" w:customStyle="1" w:styleId="111Char">
    <w:name w:val="环小四1.1.1（三级） Char"/>
    <w:link w:val="1112"/>
    <w:qFormat/>
    <w:rPr>
      <w:rFonts w:ascii="宋体" w:eastAsia="楷体_GB2312" w:hAnsi="宋体" w:cs="Times New Roman"/>
      <w:b/>
      <w:bCs/>
      <w:color w:val="000000"/>
      <w:kern w:val="24"/>
      <w:sz w:val="24"/>
      <w:szCs w:val="24"/>
    </w:rPr>
  </w:style>
  <w:style w:type="character" w:customStyle="1" w:styleId="Charfffff1">
    <w:name w:val="环小四表尾 Char"/>
    <w:link w:val="affffffffffffffffffffffffff6"/>
    <w:qFormat/>
    <w:rPr>
      <w:rFonts w:ascii="宋体" w:eastAsia="宋体" w:hAnsi="Times New Roman" w:cs="Times New Roman"/>
      <w:b/>
      <w:bCs/>
      <w:kern w:val="0"/>
      <w:sz w:val="20"/>
      <w:szCs w:val="21"/>
    </w:rPr>
  </w:style>
  <w:style w:type="character" w:customStyle="1" w:styleId="CharCharfffff0">
    <w:name w:val="环小四表题 Char Char"/>
    <w:link w:val="affffffffffffffffffffffffffffffffffff8"/>
    <w:qFormat/>
    <w:rPr>
      <w:rFonts w:ascii="宋体" w:eastAsia="宋体" w:hAnsi="Times New Roman" w:cs="Times New Roman"/>
      <w:b/>
      <w:kern w:val="0"/>
      <w:szCs w:val="24"/>
    </w:rPr>
  </w:style>
  <w:style w:type="character" w:customStyle="1" w:styleId="Charfffffa">
    <w:name w:val="环小四表内容 Char"/>
    <w:link w:val="affffffffffffffffffffffffffffffd"/>
    <w:qFormat/>
    <w:rPr>
      <w:rFonts w:ascii="宋体" w:eastAsia="宋体" w:hAnsi="宋体" w:cs="Times New Roman"/>
      <w:kern w:val="0"/>
      <w:sz w:val="18"/>
      <w:szCs w:val="18"/>
    </w:rPr>
  </w:style>
  <w:style w:type="character" w:customStyle="1" w:styleId="CharCharffff8">
    <w:name w:val="环小四内容 Char Char"/>
    <w:link w:val="affffffffffffffffffffffffffff6"/>
    <w:qFormat/>
    <w:rPr>
      <w:rFonts w:ascii="宋体" w:eastAsia="宋体" w:hAnsi="宋体" w:cs="Times New Roman"/>
      <w:kern w:val="0"/>
      <w:szCs w:val="24"/>
    </w:rPr>
  </w:style>
  <w:style w:type="character" w:customStyle="1" w:styleId="Charffffff2">
    <w:name w:val="中大页眉 Char"/>
    <w:link w:val="affffffffffffffffffffffffffffffffffffd"/>
    <w:qFormat/>
    <w:rPr>
      <w:rFonts w:ascii="宋体" w:eastAsia="宋体" w:hAnsi="宋体" w:cs="Times New Roman"/>
      <w:kern w:val="0"/>
      <w:sz w:val="20"/>
      <w:szCs w:val="24"/>
    </w:rPr>
  </w:style>
  <w:style w:type="character" w:customStyle="1" w:styleId="Charffffff">
    <w:name w:val="中大图片名称 Char"/>
    <w:link w:val="afffffffffffffffffffffffffffffffffff"/>
    <w:qFormat/>
    <w:rPr>
      <w:rFonts w:ascii="宋体" w:eastAsia="宋体" w:hAnsi="宋体" w:cs="Times New Roman"/>
      <w:b/>
      <w:kern w:val="0"/>
      <w:szCs w:val="20"/>
    </w:rPr>
  </w:style>
  <w:style w:type="character" w:customStyle="1" w:styleId="Charffffe">
    <w:name w:val="真宗兴表格内容 Char"/>
    <w:link w:val="affffffffffffffffffffffffa"/>
    <w:rPr>
      <w:rFonts w:ascii="Calibri" w:eastAsia="宋体" w:hAnsi="Calibri" w:cs="Times New Roman"/>
      <w:spacing w:val="-2"/>
      <w:kern w:val="0"/>
      <w:sz w:val="28"/>
      <w:szCs w:val="20"/>
    </w:rPr>
  </w:style>
  <w:style w:type="table" w:customStyle="1" w:styleId="810">
    <w:name w:val="列表型 81"/>
    <w:basedOn w:val="a5"/>
    <w:qFormat/>
    <w:pPr>
      <w:widowControl w:val="0"/>
      <w:adjustRightInd w:val="0"/>
      <w:snapToGrid w:val="0"/>
      <w:spacing w:line="360" w:lineRule="auto"/>
      <w:ind w:firstLineChars="200" w:firstLine="20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customStyle="1" w:styleId="2141">
    <w:name w:val="正文文本 214"/>
    <w:basedOn w:val="a2"/>
    <w:qFormat/>
    <w:pPr>
      <w:widowControl/>
      <w:overflowPunct w:val="0"/>
      <w:autoSpaceDE w:val="0"/>
      <w:autoSpaceDN w:val="0"/>
      <w:adjustRightInd w:val="0"/>
      <w:ind w:left="992" w:hanging="567"/>
      <w:jc w:val="left"/>
      <w:textAlignment w:val="baseline"/>
    </w:pPr>
    <w:rPr>
      <w:rFonts w:ascii="宋体" w:hAnsi="MS Sans Serif"/>
      <w:kern w:val="0"/>
      <w:sz w:val="28"/>
      <w:szCs w:val="20"/>
    </w:rPr>
  </w:style>
  <w:style w:type="character" w:customStyle="1" w:styleId="1Char7">
    <w:name w:val="正文1 加粗 Char"/>
    <w:link w:val="1fffffb"/>
    <w:qFormat/>
    <w:rPr>
      <w:rFonts w:ascii="Times New Roman" w:eastAsia="宋体" w:hAnsi="Times New Roman" w:cs="Times New Roman"/>
      <w:b/>
      <w:kern w:val="0"/>
      <w:szCs w:val="28"/>
    </w:rPr>
  </w:style>
  <w:style w:type="character" w:customStyle="1" w:styleId="Charfffff3">
    <w:name w:val="表格标题采用 Char"/>
    <w:link w:val="affffffffffffffffffffffffffff0"/>
    <w:qFormat/>
    <w:rPr>
      <w:rFonts w:ascii="宋体" w:eastAsia="宋体" w:hAnsi="宋体" w:cs="宋体"/>
      <w:b/>
      <w:szCs w:val="21"/>
    </w:rPr>
  </w:style>
  <w:style w:type="character" w:customStyle="1" w:styleId="Charfffffb">
    <w:name w:val="四级标题 Char"/>
    <w:link w:val="afffffffffffffffffffffffffffffff"/>
    <w:qFormat/>
    <w:rPr>
      <w:rFonts w:ascii="Times New Roman" w:eastAsia="宋体" w:hAnsi="Times New Roman" w:cs="Times New Roman"/>
      <w:b/>
      <w:sz w:val="28"/>
      <w:szCs w:val="24"/>
    </w:rPr>
  </w:style>
  <w:style w:type="character" w:customStyle="1" w:styleId="42Char">
    <w:name w:val="中大4级2 Char"/>
    <w:link w:val="421"/>
    <w:qFormat/>
    <w:rPr>
      <w:rFonts w:ascii="Times New Roman" w:eastAsia="仿宋_GB2312" w:hAnsi="Times New Roman" w:cs="Times New Roman"/>
      <w:b/>
      <w:sz w:val="24"/>
      <w:szCs w:val="24"/>
    </w:rPr>
  </w:style>
  <w:style w:type="character" w:customStyle="1" w:styleId="2Charc">
    <w:name w:val="正文缩进2字符 Char"/>
    <w:link w:val="2ffff1"/>
    <w:qFormat/>
    <w:rPr>
      <w:rFonts w:ascii="Times New Roman" w:eastAsia="宋体" w:hAnsi="Times New Roman" w:cs="Times New Roman"/>
      <w:kern w:val="0"/>
      <w:sz w:val="24"/>
      <w:szCs w:val="20"/>
    </w:rPr>
  </w:style>
  <w:style w:type="character" w:customStyle="1" w:styleId="Charffff2">
    <w:name w:val="编号 Char"/>
    <w:link w:val="a1"/>
    <w:qFormat/>
    <w:rPr>
      <w:rFonts w:ascii="宋体" w:eastAsia="宋体" w:hAnsi="宋体" w:cs="宋体"/>
      <w:sz w:val="24"/>
      <w:szCs w:val="24"/>
      <w:lang w:val="zh-CN"/>
    </w:rPr>
  </w:style>
  <w:style w:type="character" w:customStyle="1" w:styleId="22Char1">
    <w:name w:val="中大2级2 Char"/>
    <w:link w:val="22f3"/>
    <w:qFormat/>
    <w:rPr>
      <w:rFonts w:ascii="Times New Roman" w:eastAsia="宋体" w:hAnsi="Times New Roman" w:cs="Times New Roman"/>
      <w:b/>
      <w:bCs/>
      <w:kern w:val="0"/>
      <w:sz w:val="30"/>
      <w:szCs w:val="30"/>
    </w:rPr>
  </w:style>
  <w:style w:type="character" w:customStyle="1" w:styleId="Charfffffd">
    <w:name w:val="环小四文中说明 Char"/>
    <w:link w:val="afffffffffffffffffffffffffffffffff8"/>
    <w:qFormat/>
    <w:rPr>
      <w:rFonts w:ascii="宋体" w:eastAsia="宋体" w:hAnsi="宋体" w:cs="Times New Roman"/>
      <w:kern w:val="0"/>
      <w:sz w:val="24"/>
      <w:szCs w:val="24"/>
    </w:rPr>
  </w:style>
  <w:style w:type="character" w:customStyle="1" w:styleId="21Char0">
    <w:name w:val="中大2级1 Char"/>
    <w:link w:val="21f"/>
    <w:qFormat/>
    <w:rPr>
      <w:rFonts w:ascii="Times New Roman" w:eastAsia="宋体" w:hAnsi="Times New Roman" w:cs="Times New Roman"/>
      <w:b/>
      <w:bCs/>
      <w:kern w:val="0"/>
      <w:sz w:val="30"/>
      <w:szCs w:val="30"/>
    </w:rPr>
  </w:style>
  <w:style w:type="character" w:customStyle="1" w:styleId="22Char0">
    <w:name w:val="2中大2级标题 Char"/>
    <w:link w:val="22f"/>
    <w:qFormat/>
    <w:rPr>
      <w:rFonts w:ascii="Times New Roman" w:eastAsia="宋体" w:hAnsi="Times New Roman" w:cs="Times New Roman"/>
      <w:b/>
      <w:bCs/>
      <w:kern w:val="0"/>
      <w:sz w:val="30"/>
      <w:szCs w:val="32"/>
    </w:rPr>
  </w:style>
  <w:style w:type="character" w:customStyle="1" w:styleId="1CharCharc">
    <w:name w:val="正文文字1 Char Char"/>
    <w:qFormat/>
    <w:rPr>
      <w:rFonts w:ascii="宋体" w:hAnsi="宋体"/>
      <w:kern w:val="2"/>
      <w:sz w:val="24"/>
      <w:szCs w:val="24"/>
    </w:rPr>
  </w:style>
  <w:style w:type="character" w:customStyle="1" w:styleId="CharCharCharCharChar4">
    <w:name w:val="题注 Char Char Char Char Char"/>
    <w:rPr>
      <w:rFonts w:ascii="Arial" w:eastAsia="黑体" w:hAnsi="Arial"/>
      <w:snapToGrid w:val="0"/>
      <w:spacing w:val="8"/>
      <w:sz w:val="24"/>
      <w:szCs w:val="24"/>
    </w:rPr>
  </w:style>
  <w:style w:type="character" w:customStyle="1" w:styleId="1CharChard">
    <w:name w:val="目标题 1) Char Char"/>
    <w:qFormat/>
    <w:rPr>
      <w:rFonts w:ascii="Arial" w:eastAsia="黑体" w:hAnsi="Arial"/>
      <w:kern w:val="2"/>
      <w:sz w:val="24"/>
      <w:szCs w:val="24"/>
    </w:rPr>
  </w:style>
  <w:style w:type="table" w:customStyle="1" w:styleId="afffffffffffffffffffffffffffffffffffffb">
    <w:name w:val="三线表"/>
    <w:basedOn w:val="a5"/>
    <w:qFormat/>
    <w:tblPr>
      <w:tblInd w:w="0" w:type="dxa"/>
      <w:tblBorders>
        <w:bottom w:val="single" w:sz="18" w:space="0" w:color="auto"/>
      </w:tblBorders>
      <w:tblCellMar>
        <w:top w:w="0" w:type="dxa"/>
        <w:left w:w="108" w:type="dxa"/>
        <w:bottom w:w="0" w:type="dxa"/>
        <w:right w:w="108" w:type="dxa"/>
      </w:tblCellMar>
    </w:tblPr>
    <w:tblStylePr w:type="firstRow">
      <w:tblPr/>
      <w:tcPr>
        <w:tcBorders>
          <w:top w:val="single" w:sz="18" w:space="0" w:color="auto"/>
          <w:bottom w:val="nil"/>
          <w:insideH w:val="nil"/>
        </w:tcBorders>
      </w:tcPr>
    </w:tblStylePr>
  </w:style>
  <w:style w:type="character" w:customStyle="1" w:styleId="dsfd1">
    <w:name w:val="dsfd1"/>
    <w:rPr>
      <w:color w:val="000000"/>
      <w:sz w:val="21"/>
      <w:szCs w:val="21"/>
      <w:u w:val="none"/>
    </w:rPr>
  </w:style>
  <w:style w:type="paragraph" w:customStyle="1" w:styleId="dsfd">
    <w:name w:val="dsfd"/>
    <w:basedOn w:val="a2"/>
    <w:qFormat/>
    <w:pPr>
      <w:widowControl/>
      <w:spacing w:before="100" w:beforeAutospacing="1" w:after="100" w:afterAutospacing="1" w:line="300" w:lineRule="atLeast"/>
      <w:jc w:val="left"/>
    </w:pPr>
    <w:rPr>
      <w:rFonts w:ascii="Arial Unicode MS" w:eastAsia="Arial Unicode MS" w:hAnsi="Arial Unicode MS" w:cs="Arial Unicode MS"/>
      <w:color w:val="000000"/>
      <w:kern w:val="0"/>
      <w:szCs w:val="21"/>
    </w:rPr>
  </w:style>
  <w:style w:type="paragraph" w:customStyle="1" w:styleId="0c">
    <w:name w:val="0号标题"/>
    <w:basedOn w:val="a2"/>
    <w:qFormat/>
    <w:pPr>
      <w:tabs>
        <w:tab w:val="left" w:pos="6630"/>
      </w:tabs>
      <w:spacing w:line="460" w:lineRule="atLeast"/>
      <w:jc w:val="center"/>
    </w:pPr>
    <w:rPr>
      <w:rFonts w:eastAsia="黑体"/>
      <w:sz w:val="52"/>
      <w:szCs w:val="52"/>
    </w:rPr>
  </w:style>
  <w:style w:type="paragraph" w:customStyle="1" w:styleId="1fffffff3">
    <w:name w:val="1号标题"/>
    <w:basedOn w:val="a2"/>
    <w:qFormat/>
    <w:pPr>
      <w:tabs>
        <w:tab w:val="left" w:pos="6630"/>
      </w:tabs>
      <w:jc w:val="center"/>
    </w:pPr>
    <w:rPr>
      <w:rFonts w:eastAsia="黑体"/>
      <w:sz w:val="32"/>
      <w:szCs w:val="32"/>
    </w:rPr>
  </w:style>
  <w:style w:type="paragraph" w:customStyle="1" w:styleId="afffffffffffffffffffffffffffffffffffffc">
    <w:name w:val="表的附注"/>
    <w:basedOn w:val="a2"/>
    <w:qFormat/>
    <w:pPr>
      <w:tabs>
        <w:tab w:val="left" w:pos="6630"/>
      </w:tabs>
      <w:spacing w:line="360" w:lineRule="atLeast"/>
      <w:ind w:firstLineChars="500" w:firstLine="1050"/>
    </w:pPr>
    <w:rPr>
      <w:szCs w:val="20"/>
    </w:rPr>
  </w:style>
  <w:style w:type="character" w:customStyle="1" w:styleId="scayt-misspell">
    <w:name w:val="scayt-misspell"/>
  </w:style>
  <w:style w:type="character" w:customStyle="1" w:styleId="2Charf2">
    <w:name w:val="中等深浅网格 2 Char"/>
    <w:link w:val="22f8"/>
    <w:rPr>
      <w:rFonts w:ascii="Times New Roman" w:eastAsia="宋体" w:hAnsi="Times New Roman" w:cs="Times New Roman"/>
      <w:szCs w:val="24"/>
    </w:rPr>
  </w:style>
  <w:style w:type="character" w:customStyle="1" w:styleId="Charffffffff1">
    <w:name w:val="招股书正文 Char"/>
    <w:link w:val="afffffffffffffffffffffffffffffffffffffd"/>
    <w:rPr>
      <w:rFonts w:ascii="宋体" w:hAnsi="宋体"/>
      <w:sz w:val="24"/>
      <w:szCs w:val="24"/>
    </w:rPr>
  </w:style>
  <w:style w:type="paragraph" w:customStyle="1" w:styleId="afffffffffffffffffffffffffffffffffffffd">
    <w:name w:val="招股书正文"/>
    <w:basedOn w:val="a2"/>
    <w:link w:val="Charffffffff1"/>
    <w:qFormat/>
    <w:pPr>
      <w:snapToGrid w:val="0"/>
      <w:spacing w:line="500" w:lineRule="exact"/>
      <w:ind w:right="-74" w:firstLineChars="200" w:firstLine="200"/>
    </w:pPr>
    <w:rPr>
      <w:rFonts w:ascii="宋体" w:eastAsiaTheme="minorEastAsia" w:hAnsi="宋体" w:cstheme="minorBidi"/>
      <w:sz w:val="24"/>
    </w:rPr>
  </w:style>
  <w:style w:type="paragraph" w:customStyle="1" w:styleId="afffffffffffffffffffffffffffffffffffffe">
    <w:name w:val="一级标题"/>
    <w:basedOn w:val="a2"/>
    <w:qFormat/>
    <w:pPr>
      <w:spacing w:line="360" w:lineRule="auto"/>
      <w:jc w:val="left"/>
    </w:pPr>
    <w:rPr>
      <w:rFonts w:eastAsia="Times New Roman"/>
      <w:b/>
      <w:bCs/>
      <w:kern w:val="44"/>
      <w:sz w:val="32"/>
      <w:szCs w:val="44"/>
    </w:rPr>
  </w:style>
  <w:style w:type="paragraph" w:customStyle="1" w:styleId="1fffffff4">
    <w:name w:val="表中文字1"/>
    <w:basedOn w:val="a2"/>
    <w:qFormat/>
    <w:pPr>
      <w:widowControl/>
      <w:spacing w:line="340" w:lineRule="exact"/>
      <w:jc w:val="center"/>
    </w:pPr>
    <w:rPr>
      <w:rFonts w:ascii="Arial" w:hAnsi="Arial" w:cs="Arial"/>
      <w:kern w:val="0"/>
      <w:szCs w:val="21"/>
    </w:rPr>
  </w:style>
  <w:style w:type="paragraph" w:customStyle="1" w:styleId="CharCharCharCharCharCharCharCharCharCharCharCharChar4">
    <w:name w:val="Char Char Char Char Char Char Char Char Char Char Char Char Char4"/>
    <w:basedOn w:val="a2"/>
    <w:qFormat/>
    <w:rPr>
      <w:sz w:val="32"/>
      <w:szCs w:val="32"/>
    </w:rPr>
  </w:style>
  <w:style w:type="paragraph" w:customStyle="1" w:styleId="CharCharCharCharCharChar1CharCharCharCharCharCharCharCharCharCharCharCharChar">
    <w:name w:val="Char Char Char Char Char Char1 Char Char Char Char Char Char Char Char Char Char Char Char Char"/>
    <w:basedOn w:val="a2"/>
    <w:qFormat/>
  </w:style>
  <w:style w:type="paragraph" w:customStyle="1" w:styleId="CharCharCharCharCharChar1CharCharCharCharCharCharCharCharCharCharCharCharChar1">
    <w:name w:val="Char Char Char Char Char Char1 Char Char Char Char Char Char Char Char Char Char Char Char Char1"/>
    <w:basedOn w:val="a2"/>
    <w:qFormat/>
  </w:style>
  <w:style w:type="paragraph" w:customStyle="1" w:styleId="33Char3H3h33rdlevelReHead3WSA1">
    <w:name w:val="样式 标题 3标题 3 Char标题3H3h33rd level第二层条三级标题ReHead 3 WSA头...1"/>
    <w:basedOn w:val="3"/>
    <w:qFormat/>
    <w:pPr>
      <w:numPr>
        <w:ilvl w:val="0"/>
        <w:numId w:val="0"/>
      </w:numPr>
      <w:tabs>
        <w:tab w:val="left" w:pos="0"/>
      </w:tabs>
      <w:snapToGrid w:val="0"/>
      <w:spacing w:beforeLines="0" w:afterLines="0" w:line="240" w:lineRule="auto"/>
      <w:ind w:left="4140" w:hanging="4140"/>
      <w:textAlignment w:val="auto"/>
    </w:pPr>
    <w:rPr>
      <w:rFonts w:eastAsia="黑体"/>
      <w:bCs/>
      <w:color w:val="auto"/>
      <w:kern w:val="2"/>
      <w:sz w:val="24"/>
      <w:szCs w:val="32"/>
      <w:lang w:val="en-US"/>
    </w:rPr>
  </w:style>
  <w:style w:type="paragraph" w:customStyle="1" w:styleId="15f4">
    <w:name w:val="样式 正文首行缩进 + 首行缩进:  1.5 字符"/>
    <w:basedOn w:val="aff9"/>
    <w:qFormat/>
    <w:pPr>
      <w:spacing w:after="0"/>
      <w:ind w:left="0" w:firstLineChars="200" w:firstLine="480"/>
      <w:jc w:val="left"/>
    </w:pPr>
    <w:rPr>
      <w:rFonts w:ascii="宋体" w:hAnsi="宋体" w:cs="宋体"/>
      <w:sz w:val="24"/>
      <w:lang w:val="en-US"/>
    </w:rPr>
  </w:style>
  <w:style w:type="paragraph" w:customStyle="1" w:styleId="212CharCharCharCharChar2CharCharCharChar">
    <w:name w:val="样式 样式 标题 21标题 2 Char Char Char Char Char标题 2 Char Char Char Char..."/>
    <w:basedOn w:val="a2"/>
    <w:qFormat/>
    <w:pPr>
      <w:keepNext/>
      <w:keepLines/>
      <w:tabs>
        <w:tab w:val="left" w:pos="840"/>
      </w:tabs>
      <w:adjustRightInd w:val="0"/>
      <w:snapToGrid w:val="0"/>
      <w:spacing w:before="240" w:after="240"/>
      <w:ind w:left="840" w:hanging="420"/>
      <w:outlineLvl w:val="1"/>
    </w:pPr>
    <w:rPr>
      <w:b/>
      <w:bCs/>
      <w:sz w:val="30"/>
      <w:szCs w:val="32"/>
    </w:rPr>
  </w:style>
  <w:style w:type="paragraph" w:customStyle="1" w:styleId="1Head1wsah11CharPartDocumentH1111">
    <w:name w:val="样式 标题 1Head 1wsah1标题 1 CharPart'Document一、H11.标题 1标题一标...1"/>
    <w:basedOn w:val="1"/>
    <w:qFormat/>
    <w:pPr>
      <w:numPr>
        <w:numId w:val="0"/>
      </w:numPr>
      <w:tabs>
        <w:tab w:val="left" w:pos="644"/>
      </w:tabs>
      <w:snapToGrid w:val="0"/>
      <w:spacing w:beforeLines="0" w:before="240" w:afterLines="0" w:after="240" w:line="240" w:lineRule="auto"/>
      <w:textAlignment w:val="auto"/>
    </w:pPr>
    <w:rPr>
      <w:rFonts w:eastAsia="黑体" w:cs="宋体"/>
      <w:bCs/>
      <w:color w:val="000000"/>
      <w:sz w:val="32"/>
      <w:szCs w:val="32"/>
      <w:lang w:val="en-US"/>
    </w:rPr>
  </w:style>
  <w:style w:type="character" w:customStyle="1" w:styleId="HTMLCharChar">
    <w:name w:val="HTML 预先格式化 Char Char"/>
    <w:locked/>
    <w:rPr>
      <w:rFonts w:ascii="黑体" w:eastAsia="黑体" w:hAnsi="Courier New" w:cs="Courier New"/>
      <w:color w:val="000000"/>
      <w:lang w:val="en-US" w:eastAsia="zh-CN" w:bidi="ar-SA"/>
    </w:rPr>
  </w:style>
  <w:style w:type="character" w:customStyle="1" w:styleId="Chard">
    <w:name w:val="列表 Char"/>
    <w:link w:val="aff2"/>
    <w:qFormat/>
    <w:locked/>
    <w:rPr>
      <w:rFonts w:ascii="Times New Roman" w:eastAsia="宋体" w:hAnsi="Times New Roman" w:cs="Times New Roman"/>
      <w:szCs w:val="24"/>
    </w:rPr>
  </w:style>
  <w:style w:type="character" w:customStyle="1" w:styleId="3Char30">
    <w:name w:val="正文文本 3 Char3"/>
    <w:qFormat/>
    <w:rPr>
      <w:rFonts w:eastAsia="仿宋_GB2312"/>
      <w:kern w:val="2"/>
      <w:sz w:val="21"/>
      <w:szCs w:val="21"/>
      <w:lang w:val="en-US" w:eastAsia="zh-CN" w:bidi="ar-SA"/>
    </w:rPr>
  </w:style>
  <w:style w:type="paragraph" w:customStyle="1" w:styleId="0000">
    <w:name w:val="000 正文"/>
    <w:basedOn w:val="a2"/>
    <w:qFormat/>
    <w:pPr>
      <w:spacing w:beforeLines="50" w:line="324" w:lineRule="auto"/>
      <w:ind w:firstLineChars="200" w:firstLine="200"/>
    </w:pPr>
    <w:rPr>
      <w:sz w:val="24"/>
    </w:rPr>
  </w:style>
  <w:style w:type="paragraph" w:customStyle="1" w:styleId="21f4">
    <w:name w:val="样式21"/>
    <w:basedOn w:val="a2"/>
    <w:qFormat/>
    <w:pPr>
      <w:keepNext/>
      <w:keepLines/>
      <w:tabs>
        <w:tab w:val="left" w:pos="360"/>
        <w:tab w:val="left" w:pos="540"/>
        <w:tab w:val="left" w:pos="720"/>
      </w:tabs>
      <w:spacing w:beforeLines="50" w:line="360" w:lineRule="auto"/>
      <w:ind w:left="720" w:hanging="720"/>
      <w:outlineLvl w:val="2"/>
    </w:pPr>
    <w:rPr>
      <w:rFonts w:eastAsia="黑体"/>
      <w:kern w:val="0"/>
      <w:sz w:val="24"/>
      <w:szCs w:val="32"/>
    </w:rPr>
  </w:style>
  <w:style w:type="paragraph" w:customStyle="1" w:styleId="24">
    <w:name w:val="样式24"/>
    <w:basedOn w:val="a2"/>
    <w:qFormat/>
    <w:pPr>
      <w:keepNext/>
      <w:keepLines/>
      <w:numPr>
        <w:ilvl w:val="1"/>
        <w:numId w:val="11"/>
      </w:numPr>
      <w:tabs>
        <w:tab w:val="left" w:pos="360"/>
        <w:tab w:val="left" w:pos="540"/>
      </w:tabs>
      <w:spacing w:beforeLines="50" w:line="360" w:lineRule="auto"/>
      <w:outlineLvl w:val="1"/>
    </w:pPr>
    <w:rPr>
      <w:rFonts w:ascii="宋体" w:eastAsia="黑体" w:hAnsi="宋体"/>
      <w:sz w:val="28"/>
      <w:szCs w:val="28"/>
    </w:rPr>
  </w:style>
  <w:style w:type="paragraph" w:customStyle="1" w:styleId="affffffffffffffffffffffffffffffffffffff">
    <w:name w:val="正文标准样式"/>
    <w:basedOn w:val="a2"/>
    <w:qFormat/>
    <w:pPr>
      <w:adjustRightInd w:val="0"/>
      <w:spacing w:line="300" w:lineRule="auto"/>
      <w:ind w:firstLine="482"/>
    </w:pPr>
    <w:rPr>
      <w:kern w:val="0"/>
      <w:sz w:val="24"/>
      <w:szCs w:val="20"/>
    </w:rPr>
  </w:style>
  <w:style w:type="paragraph" w:customStyle="1" w:styleId="Char2CharCharCharCharCharCharCharCharChar">
    <w:name w:val="Char2 Char Char Char Char Char Char Char Char Char"/>
    <w:basedOn w:val="a2"/>
    <w:qFormat/>
    <w:pPr>
      <w:spacing w:line="360" w:lineRule="auto"/>
      <w:ind w:firstLineChars="200" w:firstLine="200"/>
    </w:pPr>
    <w:rPr>
      <w:rFonts w:ascii="宋体" w:hAnsi="宋体" w:cs="宋体"/>
      <w:sz w:val="24"/>
    </w:rPr>
  </w:style>
  <w:style w:type="paragraph" w:customStyle="1" w:styleId="3133Char1CharCharChar31ReHead3WSAh3B">
    <w:name w:val="样式 样式 样式 标题 3标题 13标题 3 Char1 Char Char Char标题 31ReHead 3 WSAh3B...."/>
    <w:basedOn w:val="a2"/>
    <w:qFormat/>
    <w:pPr>
      <w:keepNext/>
      <w:keepLines/>
      <w:spacing w:beforeLines="50" w:line="460" w:lineRule="exact"/>
      <w:outlineLvl w:val="2"/>
    </w:pPr>
    <w:rPr>
      <w:rFonts w:cs="宋体"/>
      <w:b/>
      <w:bCs/>
      <w:color w:val="000000"/>
      <w:sz w:val="24"/>
      <w:szCs w:val="20"/>
    </w:rPr>
  </w:style>
  <w:style w:type="paragraph" w:customStyle="1" w:styleId="109">
    <w:name w:val="正文10"/>
    <w:basedOn w:val="af4"/>
    <w:qFormat/>
    <w:pPr>
      <w:spacing w:after="0" w:line="360" w:lineRule="auto"/>
      <w:ind w:firstLineChars="200" w:firstLine="200"/>
    </w:pPr>
    <w:rPr>
      <w:sz w:val="24"/>
    </w:rPr>
  </w:style>
  <w:style w:type="paragraph" w:customStyle="1" w:styleId="affffffffffffffffffffffffffffffffffffff0">
    <w:name w:val="正文（韶关规划）"/>
    <w:basedOn w:val="2a"/>
    <w:qFormat/>
    <w:pPr>
      <w:tabs>
        <w:tab w:val="left" w:pos="7996"/>
      </w:tabs>
      <w:autoSpaceDE w:val="0"/>
      <w:autoSpaceDN w:val="0"/>
      <w:adjustRightInd w:val="0"/>
      <w:snapToGrid w:val="0"/>
      <w:spacing w:beforeLines="50" w:line="360" w:lineRule="auto"/>
      <w:ind w:leftChars="0" w:left="0" w:firstLine="480"/>
    </w:pPr>
    <w:rPr>
      <w:rFonts w:ascii="宋体" w:hAnsi="宋体" w:hint="eastAsia"/>
      <w:color w:val="000000"/>
      <w:sz w:val="24"/>
      <w:szCs w:val="24"/>
    </w:rPr>
  </w:style>
  <w:style w:type="character" w:customStyle="1" w:styleId="Char1ff">
    <w:name w:val="正文(首行缩进) Char1"/>
    <w:locked/>
    <w:rPr>
      <w:rFonts w:ascii="宋体" w:eastAsia="宋体" w:hAnsi="宋体"/>
      <w:snapToGrid w:val="0"/>
      <w:sz w:val="24"/>
      <w:szCs w:val="24"/>
      <w:lang w:val="en-US" w:eastAsia="zh-CN" w:bidi="ar-SA"/>
    </w:rPr>
  </w:style>
  <w:style w:type="paragraph" w:customStyle="1" w:styleId="2fffffff0">
    <w:name w:val="标题附件2"/>
    <w:basedOn w:val="af5"/>
    <w:qFormat/>
    <w:pPr>
      <w:spacing w:beforeLines="50" w:after="0"/>
      <w:ind w:leftChars="0" w:left="0" w:firstLineChars="171" w:firstLine="171"/>
    </w:pPr>
    <w:rPr>
      <w:rFonts w:eastAsia="黑体"/>
      <w:sz w:val="28"/>
      <w:szCs w:val="20"/>
    </w:rPr>
  </w:style>
  <w:style w:type="paragraph" w:customStyle="1" w:styleId="affffffffffffffffffffffffffffffffffffff1">
    <w:name w:val="黄埔正文"/>
    <w:qFormat/>
    <w:pPr>
      <w:spacing w:beforeLines="50" w:line="440" w:lineRule="exact"/>
      <w:ind w:firstLine="480"/>
      <w:jc w:val="both"/>
    </w:pPr>
    <w:rPr>
      <w:rFonts w:ascii="宋体" w:eastAsia="宋体" w:hAnsi="Times New Roman" w:cs="Times New Roman"/>
      <w:color w:val="000000"/>
      <w:kern w:val="2"/>
      <w:sz w:val="24"/>
    </w:rPr>
  </w:style>
  <w:style w:type="character" w:customStyle="1" w:styleId="CharCharfffff9">
    <w:name w:val="无间隔 Char Char"/>
    <w:locked/>
    <w:rPr>
      <w:rFonts w:ascii="宋体" w:eastAsia="宋体" w:hAnsi="宋体"/>
      <w:kern w:val="2"/>
      <w:sz w:val="24"/>
      <w:lang w:val="en-US" w:eastAsia="zh-CN" w:bidi="ar-SA"/>
    </w:rPr>
  </w:style>
  <w:style w:type="paragraph" w:customStyle="1" w:styleId="5ff0">
    <w:name w:val="纯文本5"/>
    <w:basedOn w:val="a2"/>
    <w:qFormat/>
    <w:rPr>
      <w:rFonts w:ascii="宋体" w:hAnsi="Courier New" w:cs="宋体"/>
      <w:szCs w:val="21"/>
    </w:rPr>
  </w:style>
  <w:style w:type="paragraph" w:customStyle="1" w:styleId="1fffffff5">
    <w:name w:val="样式 样式1 + 居中"/>
    <w:basedOn w:val="a2"/>
    <w:qFormat/>
    <w:pPr>
      <w:jc w:val="center"/>
    </w:pPr>
    <w:rPr>
      <w:szCs w:val="20"/>
    </w:rPr>
  </w:style>
  <w:style w:type="paragraph" w:customStyle="1" w:styleId="1230">
    <w:name w:val="123"/>
    <w:basedOn w:val="a3"/>
    <w:qFormat/>
    <w:pPr>
      <w:widowControl/>
      <w:tabs>
        <w:tab w:val="left" w:pos="352"/>
      </w:tabs>
      <w:overflowPunct w:val="0"/>
      <w:autoSpaceDE w:val="0"/>
      <w:autoSpaceDN w:val="0"/>
      <w:adjustRightInd w:val="0"/>
      <w:snapToGrid w:val="0"/>
      <w:spacing w:before="50" w:line="460" w:lineRule="exact"/>
      <w:ind w:firstLine="200"/>
    </w:pPr>
    <w:rPr>
      <w:rFonts w:ascii="宋体" w:hAnsi="宋体" w:hint="eastAsia"/>
      <w:color w:val="000000"/>
      <w:kern w:val="0"/>
      <w:szCs w:val="20"/>
    </w:rPr>
  </w:style>
  <w:style w:type="paragraph" w:customStyle="1" w:styleId="Char2CharCharCharCharCharCharCharCharChar1">
    <w:name w:val="Char2 Char Char Char Char Char Char Char Char Char1"/>
    <w:basedOn w:val="a2"/>
    <w:qFormat/>
    <w:pPr>
      <w:spacing w:line="360" w:lineRule="auto"/>
      <w:ind w:firstLineChars="200" w:firstLine="200"/>
    </w:pPr>
    <w:rPr>
      <w:rFonts w:ascii="宋体" w:hAnsi="宋体" w:cs="宋体"/>
      <w:sz w:val="24"/>
    </w:rPr>
  </w:style>
  <w:style w:type="character" w:customStyle="1" w:styleId="11Char0">
    <w:name w:val="样式11 Char"/>
    <w:link w:val="115"/>
    <w:qFormat/>
    <w:locked/>
    <w:rPr>
      <w:rFonts w:ascii="宋体" w:eastAsia="宋体" w:hAnsi="Times New Roman" w:cs="Times New Roman"/>
      <w:szCs w:val="24"/>
    </w:rPr>
  </w:style>
  <w:style w:type="paragraph" w:customStyle="1" w:styleId="237">
    <w:name w:val="样式23"/>
    <w:basedOn w:val="a2"/>
    <w:qFormat/>
    <w:pPr>
      <w:keepNext/>
      <w:keepLines/>
      <w:tabs>
        <w:tab w:val="left" w:pos="360"/>
        <w:tab w:val="left" w:pos="540"/>
        <w:tab w:val="left" w:pos="840"/>
      </w:tabs>
      <w:spacing w:beforeLines="50" w:line="360" w:lineRule="auto"/>
      <w:ind w:left="840" w:hanging="576"/>
      <w:outlineLvl w:val="1"/>
    </w:pPr>
    <w:rPr>
      <w:rFonts w:ascii="宋体" w:eastAsia="黑体" w:hAnsi="宋体"/>
      <w:sz w:val="28"/>
      <w:szCs w:val="28"/>
    </w:rPr>
  </w:style>
  <w:style w:type="paragraph" w:customStyle="1" w:styleId="1Head1wsa1111heading1H1PIM1h11">
    <w:name w:val="样式 标题 1Head 1wsa文章标题标题 1111. heading 1标准章H1PIM 1h11.章节..."/>
    <w:basedOn w:val="1"/>
    <w:qFormat/>
    <w:pPr>
      <w:widowControl/>
      <w:numPr>
        <w:numId w:val="0"/>
      </w:numPr>
      <w:snapToGrid w:val="0"/>
      <w:spacing w:beforeLines="0" w:before="0" w:afterLines="0" w:after="0"/>
      <w:jc w:val="both"/>
      <w:textAlignment w:val="auto"/>
    </w:pPr>
    <w:rPr>
      <w:bCs/>
      <w:color w:val="000000"/>
      <w:sz w:val="44"/>
      <w:szCs w:val="44"/>
      <w:lang w:val="en-US"/>
    </w:rPr>
  </w:style>
  <w:style w:type="paragraph" w:customStyle="1" w:styleId="affffffffffffffffffffffffffffffffffffff2">
    <w:name w:val="报告表格内中"/>
    <w:basedOn w:val="a2"/>
    <w:qFormat/>
    <w:pPr>
      <w:spacing w:before="100" w:beforeAutospacing="1"/>
      <w:jc w:val="center"/>
    </w:pPr>
    <w:rPr>
      <w:sz w:val="24"/>
    </w:rPr>
  </w:style>
  <w:style w:type="paragraph" w:customStyle="1" w:styleId="2fffffff1">
    <w:name w:val="样式 左侧:  2 字符"/>
    <w:basedOn w:val="a2"/>
    <w:qFormat/>
    <w:pPr>
      <w:spacing w:line="360" w:lineRule="auto"/>
      <w:ind w:firstLineChars="200" w:firstLine="480"/>
    </w:pPr>
    <w:rPr>
      <w:rFonts w:ascii="宋体" w:hAnsi="宋体"/>
      <w:sz w:val="24"/>
      <w:szCs w:val="20"/>
    </w:rPr>
  </w:style>
  <w:style w:type="paragraph" w:customStyle="1" w:styleId="affffffffffffffffffffffffffffffffffffff3">
    <w:name w:val="居中正文"/>
    <w:basedOn w:val="aff9"/>
    <w:qFormat/>
    <w:pPr>
      <w:adjustRightInd w:val="0"/>
      <w:spacing w:before="120" w:after="0"/>
      <w:ind w:left="0" w:firstLineChars="0" w:firstLine="0"/>
      <w:jc w:val="center"/>
    </w:pPr>
    <w:rPr>
      <w:rFonts w:ascii="宋体" w:hAnsi="宋体" w:hint="eastAsia"/>
      <w:kern w:val="28"/>
      <w:sz w:val="24"/>
      <w:szCs w:val="20"/>
      <w:lang w:val="en-US"/>
    </w:rPr>
  </w:style>
  <w:style w:type="paragraph" w:customStyle="1" w:styleId="affffffffffffffffffffffffffffffffffffff4">
    <w:name w:val="正文首缩"/>
    <w:basedOn w:val="a2"/>
    <w:qFormat/>
    <w:pPr>
      <w:adjustRightInd w:val="0"/>
      <w:snapToGrid w:val="0"/>
      <w:spacing w:line="360" w:lineRule="atLeast"/>
      <w:ind w:firstLine="510"/>
    </w:pPr>
    <w:rPr>
      <w:kern w:val="0"/>
      <w:sz w:val="24"/>
      <w:szCs w:val="20"/>
    </w:rPr>
  </w:style>
  <w:style w:type="paragraph" w:customStyle="1" w:styleId="4ffb">
    <w:name w:val="标题4（韶关规划）"/>
    <w:basedOn w:val="4"/>
    <w:qFormat/>
    <w:pPr>
      <w:numPr>
        <w:ilvl w:val="0"/>
        <w:numId w:val="0"/>
      </w:numPr>
      <w:snapToGrid w:val="0"/>
      <w:spacing w:beforeLines="50" w:before="240" w:after="240" w:line="240" w:lineRule="auto"/>
      <w:textAlignment w:val="auto"/>
    </w:pPr>
    <w:rPr>
      <w:sz w:val="28"/>
      <w:szCs w:val="28"/>
      <w:lang w:val="en-US"/>
    </w:rPr>
  </w:style>
  <w:style w:type="paragraph" w:customStyle="1" w:styleId="1fffffff6">
    <w:name w:val="(1)"/>
    <w:basedOn w:val="a2"/>
    <w:qFormat/>
    <w:pPr>
      <w:adjustRightInd w:val="0"/>
      <w:spacing w:line="500" w:lineRule="exact"/>
    </w:pPr>
    <w:rPr>
      <w:rFonts w:ascii="宋体"/>
      <w:kern w:val="0"/>
      <w:sz w:val="24"/>
      <w:szCs w:val="20"/>
    </w:rPr>
  </w:style>
  <w:style w:type="paragraph" w:customStyle="1" w:styleId="affffffffffffffffffffffffffffffffffffff5">
    <w:name w:val="标号标题"/>
    <w:basedOn w:val="a2"/>
    <w:qFormat/>
    <w:pPr>
      <w:spacing w:before="240" w:after="240" w:line="360" w:lineRule="auto"/>
      <w:jc w:val="center"/>
    </w:pPr>
    <w:rPr>
      <w:rFonts w:ascii="黑体" w:eastAsia="黑体"/>
      <w:sz w:val="24"/>
    </w:rPr>
  </w:style>
  <w:style w:type="paragraph" w:customStyle="1" w:styleId="22f9">
    <w:name w:val="样式 样式 样式 四号 居中 + 首行缩进:  2 字符 + 首行缩进:  2 字符"/>
    <w:basedOn w:val="a2"/>
    <w:qFormat/>
    <w:pPr>
      <w:spacing w:line="360" w:lineRule="auto"/>
      <w:ind w:firstLineChars="200" w:firstLine="200"/>
    </w:pPr>
    <w:rPr>
      <w:rFonts w:cs="宋体"/>
      <w:sz w:val="28"/>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2"/>
    <w:qFormat/>
    <w:pPr>
      <w:spacing w:line="480" w:lineRule="exact"/>
    </w:p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2"/>
    <w:pPr>
      <w:spacing w:line="480" w:lineRule="exact"/>
    </w:p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2"/>
    <w:qFormat/>
    <w:pPr>
      <w:spacing w:line="480" w:lineRule="exact"/>
    </w:pPr>
  </w:style>
  <w:style w:type="paragraph" w:customStyle="1" w:styleId="22Se11112h2l22ndlevelTitre22Heade">
    <w:name w:val="样式 标题 2标题2Se节标题 1.11.1标题2条标题h2l22nd levelTitre22Heade..."/>
    <w:basedOn w:val="2"/>
    <w:qFormat/>
    <w:pPr>
      <w:numPr>
        <w:ilvl w:val="0"/>
        <w:numId w:val="0"/>
      </w:numPr>
      <w:tabs>
        <w:tab w:val="left" w:pos="630"/>
      </w:tabs>
      <w:adjustRightInd/>
      <w:snapToGrid w:val="0"/>
      <w:spacing w:beforeLines="0" w:before="240" w:afterLines="0" w:after="0" w:line="412" w:lineRule="auto"/>
      <w:jc w:val="both"/>
      <w:textAlignment w:val="auto"/>
    </w:pPr>
    <w:rPr>
      <w:rFonts w:ascii="宋体" w:eastAsia="黑体" w:hAnsi="华文中宋" w:cs="宋体"/>
      <w:bCs/>
      <w:color w:val="auto"/>
      <w:kern w:val="2"/>
      <w:sz w:val="28"/>
      <w:szCs w:val="28"/>
      <w:lang w:val="en-US"/>
    </w:rPr>
  </w:style>
  <w:style w:type="paragraph" w:customStyle="1" w:styleId="3CharChar6">
    <w:name w:val="样式 标题 3 + 宋体 四号 Char Char"/>
    <w:basedOn w:val="3"/>
    <w:qFormat/>
    <w:pPr>
      <w:numPr>
        <w:ilvl w:val="0"/>
        <w:numId w:val="0"/>
      </w:numPr>
      <w:tabs>
        <w:tab w:val="left" w:pos="630"/>
      </w:tabs>
      <w:snapToGrid w:val="0"/>
      <w:spacing w:beforeLines="80" w:before="0" w:afterLines="40" w:after="0"/>
      <w:ind w:leftChars="200" w:left="200"/>
      <w:jc w:val="both"/>
      <w:textAlignment w:val="auto"/>
    </w:pPr>
    <w:rPr>
      <w:rFonts w:ascii="宋体" w:hAnsi="宋体"/>
      <w:bCs/>
      <w:color w:val="auto"/>
      <w:kern w:val="2"/>
      <w:sz w:val="24"/>
      <w:lang w:val="en-US"/>
    </w:rPr>
  </w:style>
  <w:style w:type="paragraph" w:customStyle="1" w:styleId="3Chara">
    <w:name w:val="样式 标题 3 + 宋体 四号 Char"/>
    <w:basedOn w:val="3"/>
    <w:qFormat/>
    <w:pPr>
      <w:numPr>
        <w:ilvl w:val="0"/>
        <w:numId w:val="0"/>
      </w:numPr>
      <w:tabs>
        <w:tab w:val="left" w:pos="630"/>
      </w:tabs>
      <w:snapToGrid w:val="0"/>
      <w:spacing w:beforeLines="80" w:before="0" w:afterLines="40" w:after="0"/>
      <w:ind w:leftChars="200" w:left="200"/>
      <w:jc w:val="both"/>
      <w:textAlignment w:val="auto"/>
    </w:pPr>
    <w:rPr>
      <w:rFonts w:ascii="宋体" w:hAnsi="宋体"/>
      <w:bCs/>
      <w:color w:val="auto"/>
      <w:kern w:val="2"/>
      <w:sz w:val="24"/>
      <w:lang w:val="en-US"/>
    </w:rPr>
  </w:style>
  <w:style w:type="paragraph" w:customStyle="1" w:styleId="Titleu">
    <w:name w:val="Title_u"/>
    <w:basedOn w:val="a2"/>
    <w:qFormat/>
    <w:pPr>
      <w:widowControl/>
      <w:overflowPunct w:val="0"/>
      <w:autoSpaceDE w:val="0"/>
      <w:autoSpaceDN w:val="0"/>
      <w:adjustRightInd w:val="0"/>
      <w:spacing w:before="120" w:after="120" w:line="360" w:lineRule="auto"/>
      <w:jc w:val="center"/>
    </w:pPr>
    <w:rPr>
      <w:rFonts w:ascii="黑体" w:eastAsia="黑体"/>
      <w:b/>
      <w:kern w:val="0"/>
      <w:sz w:val="28"/>
      <w:szCs w:val="20"/>
    </w:rPr>
  </w:style>
  <w:style w:type="paragraph" w:customStyle="1" w:styleId="CharChar1CharCharCharCharCharCharCharCharCharCharCharCharCharCharCharCharCharCharCharCharCharCharCharCharCharCharCharCharCharChar1Char">
    <w:name w:val="Char Char1 Char Char Char Char Char Char Char Char Char Char Char Char Char Char Char Char Char Char Char Char Char Char Char Char Char Char Char Char Char Char1 Char"/>
    <w:basedOn w:val="a2"/>
    <w:qFormat/>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2"/>
    <w:qFormat/>
    <w:pPr>
      <w:spacing w:line="480" w:lineRule="exact"/>
    </w:pPr>
  </w:style>
  <w:style w:type="paragraph" w:customStyle="1" w:styleId="CharCharChar1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w:basedOn w:val="a2"/>
    <w:qFormat/>
  </w:style>
  <w:style w:type="paragraph" w:customStyle="1" w:styleId="CM104">
    <w:name w:val="CM104"/>
    <w:basedOn w:val="a2"/>
    <w:next w:val="a2"/>
    <w:qFormat/>
    <w:pPr>
      <w:autoSpaceDE w:val="0"/>
      <w:autoSpaceDN w:val="0"/>
      <w:adjustRightInd w:val="0"/>
      <w:spacing w:after="543"/>
      <w:jc w:val="left"/>
    </w:pPr>
    <w:rPr>
      <w:rFonts w:ascii="宋体"/>
      <w:kern w:val="0"/>
      <w:sz w:val="24"/>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qFormat/>
  </w:style>
  <w:style w:type="paragraph" w:customStyle="1" w:styleId="CharCharCharCharCharCharCharCharCharCharChar1CharCharCharCharCharCharChar">
    <w:name w:val="Char Char Char Char Char Char Char Char Char Char Char1 Char Char Char Char Char Char Char"/>
    <w:basedOn w:val="a2"/>
    <w:qFormat/>
    <w:rPr>
      <w:sz w:val="24"/>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2"/>
    <w:qFormat/>
  </w:style>
  <w:style w:type="paragraph" w:customStyle="1" w:styleId="CharCharCharCharCharChar1CharCharCharCharCharCharCharCharCharCharCharCharCharCharCharCharCharCharCharCharCharChar1">
    <w:name w:val="Char Char Char Char Char Char1 Char Char Char Char Char Char Char Char Char Char Char Char Char Char Char Char Char Char Char Char Char Char1"/>
    <w:basedOn w:val="a2"/>
    <w:qFormat/>
    <w:rPr>
      <w:b/>
      <w:bCs/>
      <w:sz w:val="36"/>
      <w:szCs w:val="32"/>
    </w:rPr>
  </w:style>
  <w:style w:type="paragraph" w:customStyle="1" w:styleId="Char1CharCharCharCharCharCharCharChar1CharCharCharChar">
    <w:name w:val="Char1 Char Char Char Char Char Char Char Char1 Char Char Char Char"/>
    <w:basedOn w:val="a2"/>
    <w:qFormat/>
    <w:pPr>
      <w:adjustRightInd w:val="0"/>
      <w:spacing w:line="360" w:lineRule="auto"/>
    </w:pPr>
    <w:rPr>
      <w:kern w:val="0"/>
      <w:sz w:val="24"/>
      <w:szCs w:val="20"/>
    </w:rPr>
  </w:style>
  <w:style w:type="paragraph" w:customStyle="1" w:styleId="affffffffffffffffffffffffffffffffffffff6">
    <w:name w:val="正文报告"/>
    <w:basedOn w:val="a2"/>
    <w:qFormat/>
    <w:pPr>
      <w:topLinePunct/>
      <w:snapToGrid w:val="0"/>
      <w:spacing w:line="480" w:lineRule="exact"/>
      <w:ind w:firstLine="567"/>
    </w:pPr>
    <w:rPr>
      <w:sz w:val="28"/>
      <w:szCs w:val="28"/>
    </w:rPr>
  </w:style>
  <w:style w:type="paragraph" w:customStyle="1" w:styleId="1fffffff7">
    <w:name w:val="蓝斜体1"/>
    <w:basedOn w:val="a2"/>
    <w:qFormat/>
    <w:pPr>
      <w:shd w:val="clear" w:color="auto" w:fill="FFFFFF"/>
      <w:ind w:left="538" w:hangingChars="192" w:hanging="538"/>
      <w:jc w:val="distribute"/>
    </w:pPr>
    <w:rPr>
      <w:rFonts w:eastAsia="楷体_GB2312"/>
      <w:i/>
      <w:color w:val="0000FF"/>
      <w:sz w:val="28"/>
    </w:rPr>
  </w:style>
  <w:style w:type="paragraph" w:customStyle="1" w:styleId="affffffffffffffffffffffffffffffffffffff7">
    <w:name w:val="表格左对齐"/>
    <w:basedOn w:val="af5"/>
    <w:qFormat/>
    <w:pPr>
      <w:adjustRightInd w:val="0"/>
      <w:snapToGrid w:val="0"/>
      <w:spacing w:after="0"/>
      <w:ind w:leftChars="0" w:left="0"/>
      <w:jc w:val="center"/>
    </w:pPr>
    <w:rPr>
      <w:rFonts w:ascii="宋体" w:hAnsi="宋体"/>
      <w:color w:val="000000"/>
      <w:kern w:val="0"/>
      <w:sz w:val="24"/>
      <w:szCs w:val="20"/>
    </w:rPr>
  </w:style>
  <w:style w:type="paragraph" w:customStyle="1" w:styleId="affffffffffffffffffffffffffffffffffffff8">
    <w:name w:val="排列部分"/>
    <w:basedOn w:val="a2"/>
    <w:qFormat/>
    <w:pPr>
      <w:autoSpaceDE w:val="0"/>
      <w:autoSpaceDN w:val="0"/>
      <w:adjustRightInd w:val="0"/>
      <w:spacing w:after="36" w:line="400" w:lineRule="exact"/>
      <w:jc w:val="center"/>
    </w:pPr>
    <w:rPr>
      <w:rFonts w:ascii="宋体" w:hAnsi="宋体"/>
      <w:sz w:val="24"/>
      <w:szCs w:val="20"/>
    </w:rPr>
  </w:style>
  <w:style w:type="paragraph" w:customStyle="1" w:styleId="7815618">
    <w:name w:val="样式 幼圆 小四 段前: 7.8 磅 段后: 15.6 磅 行距: 固定值 18 磅"/>
    <w:basedOn w:val="a2"/>
    <w:qFormat/>
    <w:pPr>
      <w:spacing w:before="156" w:after="312" w:line="360" w:lineRule="exact"/>
      <w:ind w:leftChars="771" w:left="771"/>
    </w:pPr>
    <w:rPr>
      <w:rFonts w:ascii="幼圆" w:eastAsia="幼圆" w:cs="宋体"/>
      <w:sz w:val="24"/>
      <w:szCs w:val="20"/>
    </w:rPr>
  </w:style>
  <w:style w:type="paragraph" w:customStyle="1" w:styleId="affffffffffffffffffffffffffffffffffffff9">
    <w:name w:val="表字体"/>
    <w:basedOn w:val="a2"/>
    <w:qFormat/>
    <w:pPr>
      <w:spacing w:line="360" w:lineRule="auto"/>
      <w:jc w:val="center"/>
    </w:pPr>
    <w:rPr>
      <w:rFonts w:ascii="宋体" w:hAnsi="宋体" w:cs="宋体"/>
      <w:szCs w:val="20"/>
    </w:rPr>
  </w:style>
  <w:style w:type="paragraph" w:customStyle="1" w:styleId="Char1CharCharCharCharChar1">
    <w:name w:val="Char1 Char Char Char Char Char1"/>
    <w:basedOn w:val="a2"/>
    <w:qFormat/>
    <w:pPr>
      <w:adjustRightInd w:val="0"/>
      <w:spacing w:line="360" w:lineRule="auto"/>
    </w:pPr>
    <w:rPr>
      <w:kern w:val="0"/>
      <w:sz w:val="24"/>
      <w:szCs w:val="20"/>
    </w:rPr>
  </w:style>
  <w:style w:type="paragraph" w:customStyle="1" w:styleId="Char1CharCharCharCharCharCharCharChar1CharCharChar">
    <w:name w:val="Char1 Char Char Char Char Char Char Char Char1 Char Char Char"/>
    <w:basedOn w:val="a2"/>
    <w:qFormat/>
    <w:pPr>
      <w:adjustRightInd w:val="0"/>
      <w:spacing w:line="360" w:lineRule="auto"/>
    </w:pPr>
    <w:rPr>
      <w:kern w:val="0"/>
      <w:sz w:val="24"/>
      <w:szCs w:val="20"/>
    </w:rPr>
  </w:style>
  <w:style w:type="paragraph" w:customStyle="1" w:styleId="CharChar1CharChar0">
    <w:name w:val="Char Char1 Char Char"/>
    <w:basedOn w:val="a2"/>
    <w:qFormat/>
    <w:pPr>
      <w:adjustRightInd w:val="0"/>
      <w:spacing w:line="360" w:lineRule="auto"/>
    </w:pPr>
    <w:rPr>
      <w:kern w:val="0"/>
      <w:sz w:val="24"/>
      <w:szCs w:val="20"/>
    </w:rPr>
  </w:style>
  <w:style w:type="paragraph" w:customStyle="1" w:styleId="CharCharCharCharCharCharCharCharCharCharCharCharCharCharCharCharChar">
    <w:name w:val="Char Char Char Char Char Char Char Char Char Char Char Char Char Char Char Char Char"/>
    <w:basedOn w:val="a2"/>
    <w:qFormat/>
    <w:pPr>
      <w:adjustRightInd w:val="0"/>
      <w:spacing w:line="360" w:lineRule="auto"/>
    </w:pPr>
    <w:rPr>
      <w:kern w:val="0"/>
      <w:sz w:val="24"/>
      <w:szCs w:val="20"/>
    </w:rPr>
  </w:style>
  <w:style w:type="paragraph" w:customStyle="1" w:styleId="Char1CharCharCharCharCharCharCharChar1CharCharCharCharCharCharCharCharCharCharCharCharCharCharCharCharCharCharCharCharCharCharCharChar">
    <w:name w:val="Char1 Char Char Char Char Char Char Char Char1 Char Char Char Char Char Char Char Char Char Char Char Char Char Char Char Char Char Char Char Char Char Char Char Char"/>
    <w:basedOn w:val="a2"/>
    <w:qFormat/>
    <w:pPr>
      <w:adjustRightInd w:val="0"/>
      <w:spacing w:line="360" w:lineRule="auto"/>
    </w:pPr>
    <w:rPr>
      <w:kern w:val="0"/>
      <w:sz w:val="24"/>
      <w:szCs w:val="20"/>
    </w:rPr>
  </w:style>
  <w:style w:type="paragraph" w:customStyle="1" w:styleId="Char1CharCharCharCharCharCharCharChar1CharCharCharCharCharCharCharCharCharCharCharCharCharCharCharCharCharChar">
    <w:name w:val="Char1 Char Char Char Char Char Char Char Char1 Char Char Char Char Char Char Char Char Char Char Char Char Char Char Char Char Char Char"/>
    <w:basedOn w:val="a2"/>
    <w:qFormat/>
    <w:pPr>
      <w:adjustRightInd w:val="0"/>
      <w:spacing w:line="360" w:lineRule="auto"/>
    </w:pPr>
    <w:rPr>
      <w:kern w:val="0"/>
      <w:sz w:val="24"/>
      <w:szCs w:val="20"/>
    </w:rPr>
  </w:style>
  <w:style w:type="paragraph" w:customStyle="1" w:styleId="Char1CharCharCharCharCharCharCharChar1CharCharCharCharCharCharCharCharCharCharCharCharCharCharCharCharCharCharChar">
    <w:name w:val="Char1 Char Char Char Char Char Char Char Char1 Char Char Char Char Char Char Char Char Char Char Char Char Char Char Char Char Char Char Char"/>
    <w:basedOn w:val="a2"/>
    <w:qFormat/>
    <w:pPr>
      <w:adjustRightInd w:val="0"/>
      <w:spacing w:line="360" w:lineRule="auto"/>
    </w:pPr>
    <w:rPr>
      <w:kern w:val="0"/>
      <w:sz w:val="24"/>
      <w:szCs w:val="20"/>
    </w:rPr>
  </w:style>
  <w:style w:type="paragraph" w:customStyle="1" w:styleId="Char1CharCharCharCharCharCharCharChar1CharCharCharCharCharCharCharCharCharCharCharCharCharCharCharCharCharCharCharCharCharChar">
    <w:name w:val="Char1 Char Char Char Char Char Char Char Char1 Char Char Char Char Char Char Char Char Char Char Char Char Char Char Char Char Char Char Char Char Char Char"/>
    <w:basedOn w:val="a2"/>
    <w:qFormat/>
    <w:pPr>
      <w:adjustRightInd w:val="0"/>
      <w:spacing w:line="360" w:lineRule="auto"/>
    </w:pPr>
    <w:rPr>
      <w:kern w:val="0"/>
      <w:sz w:val="24"/>
      <w:szCs w:val="20"/>
    </w:rPr>
  </w:style>
  <w:style w:type="paragraph" w:customStyle="1" w:styleId="Char1CharCharCharCharCharCharCharCharCharCharChar">
    <w:name w:val="Char1 Char Char Char Char Char Char Char Char Char Char Char"/>
    <w:basedOn w:val="a2"/>
    <w:qFormat/>
    <w:pPr>
      <w:adjustRightInd w:val="0"/>
      <w:spacing w:line="360" w:lineRule="auto"/>
    </w:pPr>
    <w:rPr>
      <w:kern w:val="0"/>
      <w:sz w:val="24"/>
      <w:szCs w:val="20"/>
    </w:rPr>
  </w:style>
  <w:style w:type="paragraph" w:customStyle="1" w:styleId="CharChar1CharCharCharCharChar">
    <w:name w:val="Char Char1 Char Char Char Char Char"/>
    <w:basedOn w:val="a2"/>
    <w:qFormat/>
    <w:pPr>
      <w:adjustRightInd w:val="0"/>
      <w:spacing w:line="360" w:lineRule="auto"/>
    </w:pPr>
    <w:rPr>
      <w:kern w:val="0"/>
      <w:sz w:val="24"/>
      <w:szCs w:val="20"/>
    </w:rPr>
  </w:style>
  <w:style w:type="paragraph" w:customStyle="1" w:styleId="Char1CharCharCharCharCharCharCharChar1CharCharCharCharCharCharCharCharCharCharCharCharCharCharCharCharCharCharCharCharCharCharCharCharCharCharCharCharCharCharCharCharChar">
    <w:name w:val="Char1 Char Char Char Char Char Char Char Char1 Char Char Char Char Char Char Char Char Char Char Char Char Char Char Char Char Char Char Char Char Char Char Char Char Char Char Char Char Char Char Char Char Char"/>
    <w:basedOn w:val="a2"/>
    <w:qFormat/>
    <w:pPr>
      <w:adjustRightInd w:val="0"/>
      <w:spacing w:line="360" w:lineRule="auto"/>
    </w:pPr>
    <w:rPr>
      <w:kern w:val="0"/>
      <w:sz w:val="24"/>
      <w:szCs w:val="20"/>
    </w:rPr>
  </w:style>
  <w:style w:type="paragraph" w:customStyle="1" w:styleId="Char1CharCharCharCharCharCharCharChar1CharCharCharCharCharCharCharCharCharCharCharCharCharCharChar">
    <w:name w:val="Char1 Char Char Char Char Char Char Char Char1 Char Char Char Char Char Char Char Char Char Char Char Char Char Char Char"/>
    <w:basedOn w:val="a2"/>
    <w:qFormat/>
    <w:pPr>
      <w:adjustRightInd w:val="0"/>
      <w:spacing w:line="360" w:lineRule="auto"/>
    </w:pPr>
    <w:rPr>
      <w:kern w:val="0"/>
      <w:sz w:val="24"/>
      <w:szCs w:val="20"/>
    </w:rPr>
  </w:style>
  <w:style w:type="paragraph" w:customStyle="1" w:styleId="CharCharCharCharCharCharCharCharCharCharCharCharCharCharCharCharCharChar">
    <w:name w:val="Char Char Char Char Char Char Char Char Char Char Char Char Char Char Char Char Char Char"/>
    <w:basedOn w:val="a2"/>
    <w:qFormat/>
    <w:pPr>
      <w:adjustRightInd w:val="0"/>
      <w:spacing w:line="360" w:lineRule="auto"/>
    </w:pPr>
    <w:rPr>
      <w:kern w:val="0"/>
      <w:sz w:val="24"/>
      <w:szCs w:val="20"/>
    </w:rPr>
  </w:style>
  <w:style w:type="paragraph" w:customStyle="1" w:styleId="CharCharCharCharCharCharCharCharCharCharCharCharCharChar1">
    <w:name w:val="Char Char Char Char Char Char Char Char Char Char Char Char Char Char1"/>
    <w:basedOn w:val="a2"/>
    <w:qFormat/>
    <w:pPr>
      <w:adjustRightInd w:val="0"/>
      <w:spacing w:line="360" w:lineRule="auto"/>
    </w:pPr>
    <w:rPr>
      <w:kern w:val="0"/>
      <w:sz w:val="24"/>
      <w:szCs w:val="20"/>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2"/>
    <w:qFormat/>
    <w:pPr>
      <w:adjustRightInd w:val="0"/>
      <w:spacing w:line="360" w:lineRule="auto"/>
    </w:pPr>
    <w:rPr>
      <w:kern w:val="0"/>
      <w:sz w:val="24"/>
      <w:szCs w:val="20"/>
    </w:rPr>
  </w:style>
  <w:style w:type="paragraph" w:customStyle="1" w:styleId="21f5">
    <w:name w:val="样式 文本 + 首行缩进:  2 字符1"/>
    <w:basedOn w:val="a2"/>
    <w:qFormat/>
    <w:pPr>
      <w:ind w:firstLineChars="200" w:firstLine="200"/>
    </w:pPr>
    <w:rPr>
      <w:rFonts w:eastAsia="仿宋_GB2312"/>
      <w:sz w:val="28"/>
      <w:szCs w:val="20"/>
    </w:rPr>
  </w:style>
  <w:style w:type="paragraph" w:customStyle="1" w:styleId="Char1CharCharCharCharCharCharCharChar1CharCharCharCharCharCharCharCharCharCharCharCharCharCharCharChar">
    <w:name w:val="Char1 Char Char Char Char Char Char Char Char1 Char Char Char Char Char Char Char Char Char Char Char Char Char Char Char Char"/>
    <w:basedOn w:val="a2"/>
    <w:qFormat/>
    <w:pPr>
      <w:adjustRightInd w:val="0"/>
      <w:spacing w:line="360" w:lineRule="auto"/>
    </w:pPr>
    <w:rPr>
      <w:kern w:val="0"/>
      <w:sz w:val="24"/>
      <w:szCs w:val="20"/>
    </w:rPr>
  </w:style>
  <w:style w:type="paragraph" w:customStyle="1" w:styleId="affffffffffffffffffffffffffffffffffffffa">
    <w:name w:val="样式 题注 + 黑色"/>
    <w:basedOn w:val="ac"/>
    <w:qFormat/>
    <w:pPr>
      <w:keepNext w:val="0"/>
      <w:widowControl/>
      <w:snapToGrid w:val="0"/>
      <w:spacing w:line="360" w:lineRule="auto"/>
      <w:ind w:firstLineChars="198" w:firstLine="475"/>
      <w:jc w:val="both"/>
    </w:pPr>
    <w:rPr>
      <w:rFonts w:ascii="宋体" w:eastAsia="宋体" w:cs="Arial"/>
      <w:b w:val="0"/>
      <w:bCs w:val="0"/>
      <w:color w:val="000000"/>
      <w:kern w:val="0"/>
      <w:sz w:val="24"/>
      <w:szCs w:val="20"/>
    </w:rPr>
  </w:style>
  <w:style w:type="paragraph" w:customStyle="1" w:styleId="238">
    <w:name w:val="样式 首行缩进:  2 字符3"/>
    <w:basedOn w:val="a2"/>
    <w:qFormat/>
    <w:pPr>
      <w:snapToGrid w:val="0"/>
      <w:spacing w:line="360" w:lineRule="auto"/>
      <w:ind w:firstLineChars="200" w:firstLine="480"/>
    </w:pPr>
    <w:rPr>
      <w:rFonts w:cs="宋体"/>
      <w:sz w:val="24"/>
      <w:szCs w:val="20"/>
    </w:rPr>
  </w:style>
  <w:style w:type="paragraph" w:customStyle="1" w:styleId="0741">
    <w:name w:val="样式 五号 居中 首行缩进:  0.74 厘米 行距: 单倍行距"/>
    <w:basedOn w:val="a2"/>
    <w:qFormat/>
    <w:pPr>
      <w:tabs>
        <w:tab w:val="left" w:pos="480"/>
      </w:tabs>
      <w:jc w:val="center"/>
    </w:pPr>
    <w:rPr>
      <w:rFonts w:cs="宋体"/>
      <w:szCs w:val="20"/>
    </w:rPr>
  </w:style>
  <w:style w:type="paragraph" w:customStyle="1" w:styleId="21Char1">
    <w:name w:val="样式 首行缩进:  2 字符1 Char"/>
    <w:basedOn w:val="a2"/>
    <w:qFormat/>
    <w:pPr>
      <w:tabs>
        <w:tab w:val="left" w:pos="1094"/>
        <w:tab w:val="left" w:pos="1244"/>
      </w:tabs>
      <w:snapToGrid w:val="0"/>
      <w:spacing w:line="360" w:lineRule="auto"/>
      <w:ind w:firstLineChars="200" w:firstLine="480"/>
    </w:pPr>
    <w:rPr>
      <w:sz w:val="24"/>
    </w:rPr>
  </w:style>
  <w:style w:type="paragraph" w:customStyle="1" w:styleId="affffffffffffffffffffffffffffffffffffffb">
    <w:name w:val="表 头"/>
    <w:basedOn w:val="a2"/>
    <w:qFormat/>
    <w:pPr>
      <w:adjustRightInd w:val="0"/>
      <w:spacing w:before="120" w:after="120" w:line="360" w:lineRule="atLeast"/>
      <w:jc w:val="center"/>
    </w:pPr>
    <w:rPr>
      <w:rFonts w:eastAsia="黑体"/>
      <w:spacing w:val="10"/>
      <w:kern w:val="0"/>
      <w:sz w:val="24"/>
      <w:szCs w:val="20"/>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a2"/>
    <w:qFormat/>
    <w:rPr>
      <w:b/>
      <w:bCs/>
      <w:sz w:val="36"/>
      <w:szCs w:val="32"/>
    </w:rPr>
  </w:style>
  <w:style w:type="paragraph" w:customStyle="1" w:styleId="CharChar1CharCharCharCharCharCharCharCharCharCharCharCharCharCharCharCharCharCharCharCharCharCharCharCharChar2">
    <w:name w:val="Char Char1 Char Char Char Char Char Char Char Char Char Char Char Char Char Char Char Char Char Char Char Char Char Char Char Char Char2"/>
    <w:basedOn w:val="a2"/>
    <w:qFormat/>
  </w:style>
  <w:style w:type="paragraph" w:customStyle="1" w:styleId="00CharChar">
    <w:name w:val="00正文 Char Char"/>
    <w:basedOn w:val="a2"/>
    <w:qFormat/>
    <w:pPr>
      <w:widowControl/>
      <w:spacing w:line="360" w:lineRule="auto"/>
      <w:ind w:firstLineChars="200" w:firstLine="480"/>
      <w:jc w:val="left"/>
    </w:pPr>
    <w:rPr>
      <w:rFonts w:cs="宋体"/>
      <w:kern w:val="0"/>
      <w:sz w:val="24"/>
      <w:szCs w:val="20"/>
    </w:rPr>
  </w:style>
  <w:style w:type="paragraph" w:customStyle="1" w:styleId="1fffffff8">
    <w:name w:val="1表头格式"/>
    <w:basedOn w:val="a2"/>
    <w:next w:val="a2"/>
    <w:qFormat/>
    <w:pPr>
      <w:spacing w:beforeLines="50"/>
      <w:jc w:val="center"/>
    </w:pPr>
    <w:rPr>
      <w:rFonts w:eastAsia="黑体"/>
      <w:sz w:val="24"/>
    </w:rPr>
  </w:style>
  <w:style w:type="paragraph" w:customStyle="1" w:styleId="CharChar1CharCharCharCharCharCharCharCharCharCharCharCharCharCharCharCharCharCharCharCharCharCharCharCharChar1">
    <w:name w:val="Char Char1 Char Char Char Char Char Char Char Char Char Char Char Char Char Char Char Char Char Char Char Char Char Char Char Char Char1"/>
    <w:basedOn w:val="a2"/>
    <w:qFormat/>
  </w:style>
  <w:style w:type="character" w:customStyle="1" w:styleId="CharCharfffff">
    <w:name w:val="正文（首行缩进） Char Char"/>
    <w:link w:val="Charffffff0"/>
    <w:locked/>
    <w:rPr>
      <w:rFonts w:ascii="Times New Roman" w:eastAsia="宋体" w:hAnsi="Times New Roman" w:cs="Times New Roman"/>
      <w:snapToGrid w:val="0"/>
      <w:szCs w:val="24"/>
    </w:rPr>
  </w:style>
  <w:style w:type="paragraph" w:customStyle="1" w:styleId="2211212Char1CharH21111Char">
    <w:name w:val="样式 标题 2标题 21标题 121标题 2 Char1 Char节H2节标题 1.1节标题 1.1 Char..."/>
    <w:basedOn w:val="2"/>
    <w:qFormat/>
    <w:pPr>
      <w:keepNext w:val="0"/>
      <w:keepLines w:val="0"/>
      <w:widowControl/>
      <w:numPr>
        <w:ilvl w:val="0"/>
        <w:numId w:val="0"/>
      </w:numPr>
      <w:tabs>
        <w:tab w:val="left" w:pos="630"/>
      </w:tabs>
      <w:snapToGrid w:val="0"/>
      <w:spacing w:beforeLines="0" w:before="100" w:afterLines="0" w:after="100" w:line="460" w:lineRule="exact"/>
      <w:textAlignment w:val="auto"/>
    </w:pPr>
    <w:rPr>
      <w:rFonts w:eastAsia="黑体" w:cs="宋体"/>
      <w:bCs/>
      <w:color w:val="000000"/>
      <w:sz w:val="28"/>
      <w:lang w:val="en-US"/>
    </w:rPr>
  </w:style>
  <w:style w:type="paragraph" w:customStyle="1" w:styleId="CharCharChar1CharCharCharCharCharChar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Char Char Char Char Char Char"/>
    <w:basedOn w:val="a2"/>
    <w:qFormat/>
  </w:style>
  <w:style w:type="paragraph" w:customStyle="1" w:styleId="affffffffffffffffffffffffffffffffffffffc">
    <w:name w:val="中文表标题"/>
    <w:basedOn w:val="a2"/>
    <w:next w:val="a2"/>
    <w:qFormat/>
    <w:pPr>
      <w:keepNext/>
      <w:widowControl/>
      <w:overflowPunct w:val="0"/>
      <w:adjustRightInd w:val="0"/>
      <w:snapToGrid w:val="0"/>
      <w:spacing w:before="480" w:after="360" w:line="500" w:lineRule="exact"/>
      <w:ind w:firstLineChars="200" w:firstLine="200"/>
      <w:jc w:val="center"/>
    </w:pPr>
    <w:rPr>
      <w:rFonts w:eastAsia="仿宋_GB2312"/>
      <w:kern w:val="0"/>
      <w:sz w:val="28"/>
      <w:szCs w:val="20"/>
    </w:rPr>
  </w:style>
  <w:style w:type="paragraph" w:customStyle="1" w:styleId="1fffffff9">
    <w:name w:val="样式 表格1 + 行距: 单倍行距"/>
    <w:basedOn w:val="1e"/>
    <w:qFormat/>
    <w:pPr>
      <w:snapToGrid w:val="0"/>
      <w:spacing w:after="120" w:line="240" w:lineRule="auto"/>
      <w:ind w:left="0" w:firstLine="0"/>
      <w:textAlignment w:val="auto"/>
    </w:pPr>
    <w:rPr>
      <w:rFonts w:ascii="宋体" w:eastAsia="宋体" w:hAnsi="宋体" w:cs="Times New Roman"/>
      <w:b w:val="0"/>
      <w:kern w:val="0"/>
      <w:sz w:val="21"/>
      <w:szCs w:val="20"/>
    </w:rPr>
  </w:style>
  <w:style w:type="paragraph" w:customStyle="1" w:styleId="CharCharCharCharCharChar1CharCharCharCharCharCharCharCharCharChar1">
    <w:name w:val="Char Char Char Char Char Char1 Char Char Char Char Char Char Char Char Char Char1"/>
    <w:basedOn w:val="a2"/>
    <w:qFormat/>
  </w:style>
  <w:style w:type="paragraph" w:customStyle="1" w:styleId="15f5">
    <w:name w:val="样式 首行缩进:  1.5 字符"/>
    <w:basedOn w:val="a2"/>
    <w:qFormat/>
    <w:pPr>
      <w:spacing w:line="360" w:lineRule="auto"/>
      <w:ind w:firstLineChars="150" w:firstLine="315"/>
    </w:pPr>
    <w:rPr>
      <w:rFonts w:cs="宋体"/>
      <w:sz w:val="24"/>
      <w:szCs w:val="20"/>
    </w:rPr>
  </w:style>
  <w:style w:type="paragraph" w:customStyle="1" w:styleId="CharChar1CharCharCharCharCharCharCharCharCharCharCharCharCharCharCharCharCharCharCharCharCharCharCharCharCharCharChar">
    <w:name w:val="Char Char1 Char Char Char Char Char Char Char Char Char Char Char Char Char Char Char Char Char Char Char Char Char Char Char Char Char Char Char"/>
    <w:basedOn w:val="a2"/>
    <w:qFormat/>
  </w:style>
  <w:style w:type="paragraph" w:customStyle="1" w:styleId="CharChar1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1"/>
    <w:basedOn w:val="a2"/>
    <w:qFormat/>
  </w:style>
  <w:style w:type="paragraph" w:customStyle="1" w:styleId="affffffffffffffffffffffffffffffffffffffd">
    <w:name w:val="文本正式"/>
    <w:basedOn w:val="a2"/>
    <w:qFormat/>
    <w:pPr>
      <w:spacing w:line="360" w:lineRule="auto"/>
      <w:ind w:firstLineChars="200" w:firstLine="480"/>
    </w:pPr>
    <w:rPr>
      <w:sz w:val="24"/>
      <w:szCs w:val="20"/>
    </w:rPr>
  </w:style>
  <w:style w:type="paragraph" w:customStyle="1" w:styleId="CharChar1CharCharCharCharCharCharCharCharCharCharCharCharCharCharCharCharCharCharCharCharCharCharCharCharCharCharCharCharCharChar1CharCharChar">
    <w:name w:val="Char Char1 Char Char Char Char Char Char Char Char Char Char Char Char Char Char Char Char Char Char Char Char Char Char Char Char Char Char Char Char Char Char1 Char Char Char"/>
    <w:basedOn w:val="a2"/>
    <w:qFormat/>
  </w:style>
  <w:style w:type="paragraph" w:customStyle="1" w:styleId="CharCharCharCharCharCharCharCharCharCharCharCharCharCharCharCharCharCharCharChar">
    <w:name w:val="Char Char Char Char Char Char Char Char Char Char Char Char Char Char Char Char Char Char Char Char"/>
    <w:basedOn w:val="a2"/>
    <w:qFormat/>
    <w:pPr>
      <w:adjustRightInd w:val="0"/>
      <w:spacing w:line="360" w:lineRule="auto"/>
    </w:pPr>
    <w:rPr>
      <w:kern w:val="0"/>
      <w:sz w:val="24"/>
      <w:szCs w:val="20"/>
    </w:rPr>
  </w:style>
  <w:style w:type="paragraph" w:customStyle="1" w:styleId="CharCharCharCharCharCharCharCharCharCharCharCharCharCharCharChar">
    <w:name w:val="Char Char Char Char Char Char Char Char Char Char Char Char Char Char Char Char"/>
    <w:basedOn w:val="a2"/>
    <w:qFormat/>
    <w:pPr>
      <w:adjustRightInd w:val="0"/>
      <w:spacing w:line="360" w:lineRule="auto"/>
    </w:pPr>
    <w:rPr>
      <w:kern w:val="0"/>
      <w:sz w:val="24"/>
      <w:szCs w:val="20"/>
    </w:rPr>
  </w:style>
  <w:style w:type="character" w:customStyle="1" w:styleId="Charffffffff2">
    <w:name w:val="样式 五号 居中 Char"/>
    <w:link w:val="affffffffffffffffffffffffffffffffffffffe"/>
    <w:locked/>
    <w:rPr>
      <w:rFonts w:ascii="黑体" w:eastAsia="黑体"/>
    </w:rPr>
  </w:style>
  <w:style w:type="paragraph" w:customStyle="1" w:styleId="affffffffffffffffffffffffffffffffffffffe">
    <w:name w:val="样式 五号 居中"/>
    <w:basedOn w:val="a2"/>
    <w:link w:val="Charffffffff2"/>
    <w:qFormat/>
    <w:pPr>
      <w:spacing w:line="360" w:lineRule="auto"/>
      <w:jc w:val="center"/>
    </w:pPr>
    <w:rPr>
      <w:rFonts w:ascii="黑体" w:eastAsia="黑体" w:hAnsiTheme="minorHAnsi" w:cstheme="minorBidi"/>
      <w:szCs w:val="22"/>
    </w:rPr>
  </w:style>
  <w:style w:type="paragraph" w:customStyle="1" w:styleId="CharChar1CharCharCharCharCharCharCharCharCharCharCharCharCharCharCharCharCharCharCharCharCharCharCharChar">
    <w:name w:val="Char Char1 Char Char Char Char Char Char Char Char Char Char Char Char Char Char Char Char Char Char Char Char Char Char Char Char"/>
    <w:basedOn w:val="a2"/>
    <w:qFormat/>
  </w:style>
  <w:style w:type="paragraph" w:customStyle="1" w:styleId="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w:basedOn w:val="a2"/>
    <w:qFormat/>
    <w:pPr>
      <w:adjustRightInd w:val="0"/>
      <w:spacing w:line="360" w:lineRule="auto"/>
    </w:pPr>
    <w:rPr>
      <w:kern w:val="0"/>
      <w:sz w:val="24"/>
      <w:szCs w:val="20"/>
    </w:rPr>
  </w:style>
  <w:style w:type="paragraph" w:customStyle="1" w:styleId="CharChar1CharCharCharCharCharCharCharCharCharChar">
    <w:name w:val="Char Char1 Char Char Char Char Char Char Char Char Char Char"/>
    <w:basedOn w:val="a2"/>
    <w:qFormat/>
  </w:style>
  <w:style w:type="paragraph" w:customStyle="1" w:styleId="CharChar1CharCharCharCharCharCharCharCharCharCharCharCharChar">
    <w:name w:val="Char Char1 Char Char Char Char Char Char Char Char Char Char Char Char Char"/>
    <w:basedOn w:val="a2"/>
    <w:qFormat/>
  </w:style>
  <w:style w:type="paragraph" w:customStyle="1" w:styleId="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w:basedOn w:val="a2"/>
    <w:qFormat/>
    <w:pPr>
      <w:adjustRightInd w:val="0"/>
      <w:spacing w:line="360" w:lineRule="auto"/>
    </w:pPr>
    <w:rPr>
      <w:kern w:val="0"/>
      <w:sz w:val="24"/>
      <w:szCs w:val="20"/>
    </w:rPr>
  </w:style>
  <w:style w:type="paragraph" w:customStyle="1" w:styleId="-50">
    <w:name w:val="标-5"/>
    <w:basedOn w:val="a2"/>
    <w:qFormat/>
    <w:pPr>
      <w:tabs>
        <w:tab w:val="right" w:leader="dot" w:pos="8789"/>
      </w:tabs>
      <w:spacing w:line="360" w:lineRule="auto"/>
      <w:ind w:firstLineChars="218" w:firstLine="523"/>
    </w:pPr>
    <w:rPr>
      <w:sz w:val="24"/>
      <w:szCs w:val="20"/>
    </w:rPr>
  </w:style>
  <w:style w:type="paragraph" w:customStyle="1" w:styleId="CharChar1CharCharCharCharCharCharCharCharCharCharCharCharCharCharChar">
    <w:name w:val="Char Char1 Char Char Char Char Char Char Char Char Char Char Char Char Char Char Char"/>
    <w:basedOn w:val="a2"/>
    <w:qFormat/>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qFormat/>
  </w:style>
  <w:style w:type="paragraph" w:customStyle="1" w:styleId="CharChar1CharCharCharCharCharCharCharCharCharCharCharCharCharCharCharCharCharCharCharCharCharCharCharCharCharCharCharCharCharChar1CharCharCharCharCharCharCharCharCharCharCharCharCharCharCharChar">
    <w:name w:val="Char Char1 Char Char Char Char Char Char Char Char Char Char Char Char Char Char Char Char Char Char Char Char Char Char Char Char Char Char Char Char Char Char1 Char Char Char Char Char Char Char Char Char Char Char Char Char Char Char Char"/>
    <w:basedOn w:val="a2"/>
    <w:qFormat/>
  </w:style>
  <w:style w:type="paragraph" w:customStyle="1" w:styleId="CharCharCharCharCharChar1CharCharChar">
    <w:name w:val="Char Char Char Char Char Char1 Char Char Char"/>
    <w:basedOn w:val="a2"/>
    <w:qFormat/>
    <w:pPr>
      <w:adjustRightInd w:val="0"/>
      <w:spacing w:line="360" w:lineRule="auto"/>
    </w:pPr>
    <w:rPr>
      <w:kern w:val="0"/>
      <w:sz w:val="24"/>
      <w:szCs w:val="20"/>
    </w:rPr>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2"/>
    <w:qFormat/>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2"/>
    <w:qFormat/>
    <w:pPr>
      <w:adjustRightInd w:val="0"/>
      <w:spacing w:line="360" w:lineRule="auto"/>
    </w:pPr>
    <w:rPr>
      <w:kern w:val="0"/>
      <w:sz w:val="24"/>
      <w:szCs w:val="20"/>
    </w:rPr>
  </w:style>
  <w:style w:type="paragraph" w:customStyle="1" w:styleId="1116">
    <w:name w:val="111"/>
    <w:basedOn w:val="1"/>
    <w:qFormat/>
    <w:pPr>
      <w:numPr>
        <w:numId w:val="0"/>
      </w:numPr>
      <w:adjustRightInd/>
      <w:spacing w:beforeLines="0" w:before="156" w:afterLines="0" w:after="0"/>
      <w:ind w:firstLineChars="200" w:firstLine="200"/>
      <w:jc w:val="both"/>
      <w:textAlignment w:val="auto"/>
    </w:pPr>
    <w:rPr>
      <w:b w:val="0"/>
      <w:bCs/>
      <w:color w:val="000000"/>
      <w:sz w:val="32"/>
      <w:szCs w:val="44"/>
      <w:lang w:val="en-US"/>
    </w:rPr>
  </w:style>
  <w:style w:type="paragraph" w:customStyle="1" w:styleId="3H3BHead13CharChar3CharCharCharChar">
    <w:name w:val="样式 标题 3H3B Head节1一标题 3 Char Char标题 3 Char Char Char Char标..."/>
    <w:basedOn w:val="3"/>
    <w:qFormat/>
    <w:pPr>
      <w:numPr>
        <w:ilvl w:val="0"/>
        <w:numId w:val="0"/>
      </w:numPr>
      <w:tabs>
        <w:tab w:val="left" w:pos="630"/>
      </w:tabs>
      <w:snapToGrid w:val="0"/>
      <w:spacing w:beforeLines="0" w:afterLines="0"/>
      <w:textAlignment w:val="auto"/>
    </w:pPr>
    <w:rPr>
      <w:rFonts w:cs="宋体"/>
      <w:color w:val="auto"/>
      <w:kern w:val="2"/>
      <w:sz w:val="24"/>
      <w:szCs w:val="20"/>
      <w:lang w:val="en-US"/>
    </w:rPr>
  </w:style>
  <w:style w:type="paragraph" w:customStyle="1" w:styleId="2H211SeHeadwsa21111112b220">
    <w:name w:val="样式 样式 标题 2H2标题1.1节SeHead wsa2标题 1.1节标题 1.11.1标题2b2标题2 + 首... +"/>
    <w:basedOn w:val="2H211SeHeadwsa21111112b22"/>
    <w:qFormat/>
    <w:pPr>
      <w:numPr>
        <w:ilvl w:val="0"/>
      </w:numPr>
      <w:tabs>
        <w:tab w:val="left" w:pos="630"/>
      </w:tabs>
      <w:snapToGrid w:val="0"/>
      <w:spacing w:line="412" w:lineRule="auto"/>
    </w:pPr>
    <w:rPr>
      <w:rFonts w:eastAsia="宋体"/>
      <w:b/>
      <w:sz w:val="32"/>
      <w:lang w:val="en-US"/>
    </w:rPr>
  </w:style>
  <w:style w:type="paragraph" w:customStyle="1" w:styleId="2H211SeHeadwsa21111112b221">
    <w:name w:val="样式 样式 样式 标题 2H2标题1.1节SeHead wsa2标题 1.1节标题 1.11.1标题2b2标题2 + 首... ..."/>
    <w:basedOn w:val="2H211SeHeadwsa21111112b220"/>
    <w:qFormat/>
    <w:rPr>
      <w:b w:val="0"/>
    </w:rPr>
  </w:style>
  <w:style w:type="paragraph" w:customStyle="1" w:styleId="2H211SeHeadwsa21111112b222">
    <w:name w:val="样式 样式 标题 2H2标题1.1节SeHead wsa2标题 1.1节标题 1.11.1标题2b2标题2 + 首... + 加粗"/>
    <w:basedOn w:val="2H211SeHeadwsa21111112b22"/>
    <w:qFormat/>
    <w:pPr>
      <w:numPr>
        <w:ilvl w:val="0"/>
      </w:numPr>
      <w:tabs>
        <w:tab w:val="left" w:pos="630"/>
      </w:tabs>
      <w:snapToGrid w:val="0"/>
      <w:spacing w:line="412" w:lineRule="auto"/>
    </w:pPr>
    <w:rPr>
      <w:bCs w:val="0"/>
      <w:kern w:val="2"/>
      <w:sz w:val="32"/>
      <w:lang w:val="en-US"/>
    </w:rPr>
  </w:style>
  <w:style w:type="paragraph" w:customStyle="1" w:styleId="466">
    <w:name w:val="样式 标题 4 + (中文) 宋体 段前: 6 磅 段后: 6 磅"/>
    <w:basedOn w:val="4"/>
    <w:qFormat/>
    <w:pPr>
      <w:keepNext w:val="0"/>
      <w:keepLines w:val="0"/>
      <w:numPr>
        <w:ilvl w:val="0"/>
        <w:numId w:val="0"/>
      </w:numPr>
      <w:topLinePunct/>
      <w:spacing w:beforeLines="50" w:before="120" w:line="312" w:lineRule="exact"/>
      <w:jc w:val="center"/>
      <w:textAlignment w:val="auto"/>
      <w:outlineLvl w:val="9"/>
    </w:pPr>
    <w:rPr>
      <w:b w:val="0"/>
      <w:kern w:val="2"/>
      <w:sz w:val="21"/>
      <w:szCs w:val="24"/>
      <w:lang w:val="en-US"/>
    </w:rPr>
  </w:style>
  <w:style w:type="paragraph" w:customStyle="1" w:styleId="1Chare">
    <w:name w:val="样式 正文首行缩进 + 四号 首行缩进:  1 字符 Char"/>
    <w:basedOn w:val="aff9"/>
    <w:qFormat/>
    <w:pPr>
      <w:spacing w:line="500" w:lineRule="atLeast"/>
      <w:ind w:left="0" w:firstLineChars="192" w:firstLine="538"/>
      <w:jc w:val="left"/>
    </w:pPr>
    <w:rPr>
      <w:rFonts w:ascii="宋体" w:hAnsi="宋体" w:hint="eastAsia"/>
      <w:sz w:val="28"/>
      <w:szCs w:val="20"/>
      <w:lang w:val="en-US"/>
    </w:rPr>
  </w:style>
  <w:style w:type="paragraph" w:customStyle="1" w:styleId="4660">
    <w:name w:val="样式 标题 4 + 宋体 段前: 6 磅 段后: 6 磅"/>
    <w:basedOn w:val="4"/>
    <w:qFormat/>
    <w:pPr>
      <w:keepNext w:val="0"/>
      <w:keepLines w:val="0"/>
      <w:numPr>
        <w:ilvl w:val="0"/>
        <w:numId w:val="0"/>
      </w:numPr>
      <w:spacing w:beforeLines="50" w:before="120" w:after="120" w:line="490" w:lineRule="exact"/>
      <w:textAlignment w:val="auto"/>
    </w:pPr>
    <w:rPr>
      <w:rFonts w:ascii="宋体" w:hAnsi="宋体"/>
      <w:b w:val="0"/>
      <w:lang w:val="en-US"/>
    </w:rPr>
  </w:style>
  <w:style w:type="paragraph" w:customStyle="1" w:styleId="255">
    <w:name w:val="样式 四号 行距: 固定值 25 磅"/>
    <w:basedOn w:val="4"/>
    <w:qFormat/>
    <w:pPr>
      <w:numPr>
        <w:ilvl w:val="0"/>
        <w:numId w:val="0"/>
      </w:numPr>
      <w:tabs>
        <w:tab w:val="left" w:pos="0"/>
      </w:tabs>
      <w:spacing w:beforeLines="50" w:before="120" w:after="120" w:line="500" w:lineRule="exact"/>
      <w:textAlignment w:val="auto"/>
    </w:pPr>
    <w:rPr>
      <w:rFonts w:cs="宋体"/>
      <w:b w:val="0"/>
      <w:sz w:val="28"/>
      <w:lang w:val="en-US"/>
    </w:rPr>
  </w:style>
  <w:style w:type="paragraph" w:customStyle="1" w:styleId="0d">
    <w:name w:val="0表格文字 五号 常规"/>
    <w:basedOn w:val="a2"/>
    <w:qFormat/>
    <w:pPr>
      <w:tabs>
        <w:tab w:val="left" w:pos="600"/>
      </w:tabs>
      <w:autoSpaceDE w:val="0"/>
      <w:autoSpaceDN w:val="0"/>
      <w:adjustRightInd w:val="0"/>
      <w:spacing w:before="60" w:after="60"/>
      <w:ind w:left="600" w:hanging="600"/>
      <w:jc w:val="center"/>
    </w:pPr>
    <w:rPr>
      <w:szCs w:val="20"/>
    </w:rPr>
  </w:style>
  <w:style w:type="paragraph" w:customStyle="1" w:styleId="0021">
    <w:name w:val="002 章"/>
    <w:basedOn w:val="a2"/>
    <w:next w:val="a2"/>
    <w:qFormat/>
    <w:pPr>
      <w:keepNext/>
      <w:tabs>
        <w:tab w:val="left" w:pos="600"/>
      </w:tabs>
      <w:adjustRightInd w:val="0"/>
      <w:spacing w:before="720" w:after="120" w:line="480" w:lineRule="auto"/>
      <w:ind w:left="600" w:firstLine="400"/>
      <w:jc w:val="center"/>
      <w:outlineLvl w:val="1"/>
    </w:pPr>
    <w:rPr>
      <w:rFonts w:ascii="黑体" w:eastAsia="黑体" w:hAnsi="Courier New"/>
      <w:spacing w:val="26"/>
      <w:kern w:val="0"/>
      <w:sz w:val="24"/>
      <w:szCs w:val="32"/>
    </w:rPr>
  </w:style>
  <w:style w:type="paragraph" w:customStyle="1" w:styleId="0030">
    <w:name w:val="003 节"/>
    <w:next w:val="a2"/>
    <w:qFormat/>
    <w:pPr>
      <w:keepNext/>
      <w:widowControl w:val="0"/>
      <w:tabs>
        <w:tab w:val="left" w:pos="1740"/>
      </w:tabs>
      <w:spacing w:before="240" w:after="120" w:line="480" w:lineRule="auto"/>
      <w:ind w:left="1740" w:hanging="420"/>
      <w:jc w:val="center"/>
      <w:outlineLvl w:val="2"/>
    </w:pPr>
    <w:rPr>
      <w:rFonts w:ascii="Arial" w:eastAsia="黑体" w:hAnsi="Arial" w:cs="Times New Roman"/>
      <w:spacing w:val="10"/>
      <w:sz w:val="24"/>
      <w:szCs w:val="24"/>
    </w:rPr>
  </w:style>
  <w:style w:type="paragraph" w:customStyle="1" w:styleId="0040">
    <w:name w:val="004 条"/>
    <w:basedOn w:val="a2"/>
    <w:next w:val="a2"/>
    <w:qFormat/>
    <w:pPr>
      <w:keepNext/>
      <w:tabs>
        <w:tab w:val="left" w:pos="2160"/>
      </w:tabs>
      <w:adjustRightInd w:val="0"/>
      <w:snapToGrid w:val="0"/>
      <w:spacing w:before="120" w:line="288" w:lineRule="auto"/>
      <w:ind w:left="2160" w:hanging="420"/>
      <w:outlineLvl w:val="3"/>
    </w:pPr>
    <w:rPr>
      <w:rFonts w:ascii="Arial" w:eastAsia="黑体" w:hAnsi="Arial"/>
      <w:kern w:val="0"/>
      <w:szCs w:val="21"/>
    </w:rPr>
  </w:style>
  <w:style w:type="paragraph" w:customStyle="1" w:styleId="CharCharCharCharCharChar1CharCharCharCharCharCharChar">
    <w:name w:val="Char Char Char Char Char Char1 Char Char Char Char Char Char Char"/>
    <w:basedOn w:val="a2"/>
    <w:qFormat/>
    <w:pPr>
      <w:spacing w:line="360" w:lineRule="auto"/>
      <w:ind w:firstLineChars="200" w:firstLine="200"/>
    </w:pPr>
    <w:rPr>
      <w:rFonts w:ascii="宋体" w:hAnsi="宋体" w:cs="宋体"/>
      <w:sz w:val="24"/>
    </w:rPr>
  </w:style>
  <w:style w:type="paragraph" w:customStyle="1" w:styleId="3CharCharCharChar">
    <w:name w:val="标题3 Char Char Char Char"/>
    <w:basedOn w:val="a2"/>
    <w:qFormat/>
    <w:pPr>
      <w:spacing w:line="560" w:lineRule="exact"/>
    </w:pPr>
    <w:rPr>
      <w:rFonts w:eastAsia="黑体"/>
      <w:sz w:val="30"/>
      <w:szCs w:val="30"/>
    </w:rPr>
  </w:style>
  <w:style w:type="paragraph" w:customStyle="1" w:styleId="2SeHeadwsa2ChapterChapterTitle25">
    <w:name w:val="样式 标题 2SeHead wsa2ChapterChapter Title + 四号 段后: 2.5 磅 行距: ..."/>
    <w:basedOn w:val="2"/>
    <w:qFormat/>
    <w:pPr>
      <w:numPr>
        <w:ilvl w:val="0"/>
        <w:numId w:val="0"/>
      </w:numPr>
      <w:tabs>
        <w:tab w:val="left" w:pos="576"/>
        <w:tab w:val="left" w:pos="630"/>
      </w:tabs>
      <w:snapToGrid w:val="0"/>
      <w:spacing w:beforeLines="100" w:before="0" w:afterLines="100" w:after="0"/>
      <w:ind w:left="576" w:hanging="576"/>
      <w:jc w:val="both"/>
      <w:textAlignment w:val="auto"/>
    </w:pPr>
    <w:rPr>
      <w:rFonts w:ascii="宋体" w:eastAsia="黑体" w:hAnsi="宋体" w:cs="宋体"/>
      <w:bCs/>
      <w:color w:val="auto"/>
      <w:sz w:val="28"/>
      <w:lang w:val="en-US"/>
    </w:rPr>
  </w:style>
  <w:style w:type="paragraph" w:customStyle="1" w:styleId="3ReHead3WSAh3h3Char015">
    <w:name w:val="样式 标题 3ReHead 3 WSAh3h3 Char + 左侧:  0 厘米 行距: 1.5 倍行距"/>
    <w:basedOn w:val="3"/>
    <w:qFormat/>
    <w:pPr>
      <w:numPr>
        <w:ilvl w:val="0"/>
        <w:numId w:val="0"/>
      </w:numPr>
      <w:tabs>
        <w:tab w:val="left" w:pos="630"/>
      </w:tabs>
      <w:snapToGrid w:val="0"/>
      <w:spacing w:beforeLines="0" w:before="100" w:beforeAutospacing="1" w:afterLines="0" w:after="100" w:afterAutospacing="1"/>
      <w:ind w:left="720" w:hanging="720"/>
      <w:jc w:val="both"/>
      <w:textAlignment w:val="auto"/>
    </w:pPr>
    <w:rPr>
      <w:rFonts w:ascii="宋体" w:cs="宋体"/>
      <w:bCs/>
      <w:color w:val="auto"/>
      <w:sz w:val="24"/>
      <w:szCs w:val="20"/>
      <w:lang w:val="en-US"/>
    </w:rPr>
  </w:style>
  <w:style w:type="paragraph" w:customStyle="1" w:styleId="22215">
    <w:name w:val="样式 正文首行缩进 2 + 左侧:  2 字符 首行缩进:  2 字符 行距: 1.5 倍行距"/>
    <w:basedOn w:val="2a"/>
    <w:qFormat/>
    <w:pPr>
      <w:spacing w:after="0" w:line="360" w:lineRule="auto"/>
      <w:ind w:left="0" w:firstLine="200"/>
    </w:pPr>
    <w:rPr>
      <w:rFonts w:ascii="宋体" w:hAnsi="宋体" w:cs="宋体" w:hint="eastAsia"/>
      <w:sz w:val="24"/>
    </w:rPr>
  </w:style>
  <w:style w:type="character" w:customStyle="1" w:styleId="Charffffffff3">
    <w:name w:val="样式 题注 + 加粗 Char"/>
    <w:link w:val="afffffffffffffffffffffffffffffffffffffff"/>
    <w:qFormat/>
    <w:locked/>
    <w:rPr>
      <w:rFonts w:ascii="宋体" w:hAnsi="宋体"/>
      <w:b/>
      <w:bCs/>
      <w:spacing w:val="-10"/>
      <w:sz w:val="18"/>
      <w:szCs w:val="18"/>
    </w:rPr>
  </w:style>
  <w:style w:type="paragraph" w:customStyle="1" w:styleId="afffffffffffffffffffffffffffffffffffffff">
    <w:name w:val="样式 题注 + 加粗"/>
    <w:basedOn w:val="ac"/>
    <w:link w:val="Charffffffff3"/>
    <w:qFormat/>
    <w:pPr>
      <w:keepNext w:val="0"/>
      <w:spacing w:before="0" w:after="0" w:line="120" w:lineRule="exact"/>
    </w:pPr>
    <w:rPr>
      <w:rFonts w:ascii="宋体" w:eastAsiaTheme="minorEastAsia" w:cstheme="minorBidi"/>
      <w:spacing w:val="-10"/>
      <w:sz w:val="18"/>
      <w:szCs w:val="18"/>
    </w:rPr>
  </w:style>
  <w:style w:type="paragraph" w:customStyle="1" w:styleId="afffffffffffffffffffffffffffffffffffffff0">
    <w:name w:val="样式 题注 + (西文) 宋体 居中"/>
    <w:basedOn w:val="ac"/>
    <w:qFormat/>
    <w:pPr>
      <w:keepNext w:val="0"/>
      <w:spacing w:before="0" w:after="0" w:line="120" w:lineRule="exact"/>
    </w:pPr>
    <w:rPr>
      <w:rFonts w:ascii="宋体" w:eastAsia="宋体" w:hAnsi="Times New Roman" w:cs="宋体"/>
      <w:bCs w:val="0"/>
      <w:spacing w:val="-10"/>
      <w:sz w:val="28"/>
      <w:szCs w:val="18"/>
    </w:rPr>
  </w:style>
  <w:style w:type="character" w:customStyle="1" w:styleId="Charffffffff4">
    <w:name w:val="样式 题注 + 宋体 五号 加粗 Char"/>
    <w:link w:val="afffffffffffffffffffffffffffffffffffffff1"/>
    <w:locked/>
    <w:rPr>
      <w:rFonts w:ascii="宋体" w:hAnsi="宋体"/>
      <w:spacing w:val="-10"/>
      <w:sz w:val="18"/>
      <w:szCs w:val="18"/>
    </w:rPr>
  </w:style>
  <w:style w:type="paragraph" w:customStyle="1" w:styleId="afffffffffffffffffffffffffffffffffffffff1">
    <w:name w:val="样式 题注 + 宋体 五号 加粗"/>
    <w:basedOn w:val="ac"/>
    <w:link w:val="Charffffffff4"/>
    <w:qFormat/>
    <w:pPr>
      <w:keepNext w:val="0"/>
      <w:spacing w:before="0" w:after="0" w:line="120" w:lineRule="exact"/>
    </w:pPr>
    <w:rPr>
      <w:rFonts w:ascii="宋体" w:eastAsiaTheme="minorEastAsia" w:cstheme="minorBidi"/>
      <w:b w:val="0"/>
      <w:bCs w:val="0"/>
      <w:spacing w:val="-10"/>
      <w:sz w:val="18"/>
      <w:szCs w:val="18"/>
    </w:rPr>
  </w:style>
  <w:style w:type="paragraph" w:customStyle="1" w:styleId="1penglin">
    <w:name w:val="标题 1penglin"/>
    <w:basedOn w:val="a2"/>
    <w:qFormat/>
    <w:pPr>
      <w:numPr>
        <w:numId w:val="12"/>
      </w:numPr>
    </w:pPr>
    <w:rPr>
      <w:sz w:val="24"/>
    </w:rPr>
  </w:style>
  <w:style w:type="paragraph" w:customStyle="1" w:styleId="afffffffffffffffffffffffffffffffffffffff2">
    <w:name w:val="密级编号"/>
    <w:basedOn w:val="a2"/>
    <w:qFormat/>
    <w:pPr>
      <w:adjustRightInd w:val="0"/>
      <w:spacing w:line="360" w:lineRule="auto"/>
      <w:jc w:val="center"/>
    </w:pPr>
    <w:rPr>
      <w:rFonts w:ascii="仿宋_GB2312" w:eastAsia="仿宋_GB2312" w:hAnsi="MS Sans Serif" w:cs="宋体"/>
      <w:kern w:val="0"/>
      <w:sz w:val="24"/>
    </w:rPr>
  </w:style>
  <w:style w:type="character" w:customStyle="1" w:styleId="5ArialChar">
    <w:name w:val="样式 标题 5 + Arial Char"/>
    <w:link w:val="5Arial"/>
    <w:locked/>
    <w:rPr>
      <w:rFonts w:ascii="Arial" w:eastAsia="仿宋_GB2312" w:hAnsi="Arial"/>
      <w:b/>
      <w:bCs/>
      <w:sz w:val="28"/>
      <w:szCs w:val="28"/>
    </w:rPr>
  </w:style>
  <w:style w:type="paragraph" w:customStyle="1" w:styleId="5Arial">
    <w:name w:val="样式 标题 5 + Arial"/>
    <w:basedOn w:val="50"/>
    <w:link w:val="5ArialChar"/>
    <w:qFormat/>
    <w:pPr>
      <w:spacing w:line="374" w:lineRule="auto"/>
      <w:ind w:left="1008" w:hanging="1008"/>
    </w:pPr>
    <w:rPr>
      <w:rFonts w:ascii="Arial" w:eastAsia="仿宋_GB2312" w:hAnsi="Arial" w:cstheme="minorBidi"/>
    </w:rPr>
  </w:style>
  <w:style w:type="paragraph" w:customStyle="1" w:styleId="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w:basedOn w:val="a2"/>
    <w:qFormat/>
    <w:pPr>
      <w:adjustRightInd w:val="0"/>
      <w:spacing w:line="360" w:lineRule="auto"/>
    </w:pPr>
    <w:rPr>
      <w:kern w:val="0"/>
      <w:sz w:val="24"/>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2"/>
    <w:qFormat/>
    <w:pPr>
      <w:widowControl/>
      <w:spacing w:after="160" w:line="240" w:lineRule="exact"/>
      <w:jc w:val="left"/>
    </w:pPr>
    <w:rPr>
      <w:rFonts w:ascii="Verdana" w:eastAsia="仿宋_GB2312" w:hAnsi="Verdana"/>
      <w:kern w:val="0"/>
      <w:sz w:val="24"/>
      <w:szCs w:val="20"/>
      <w:lang w:eastAsia="en-US"/>
    </w:rPr>
  </w:style>
  <w:style w:type="paragraph" w:customStyle="1" w:styleId="1fffffffa">
    <w:name w:val="编号1"/>
    <w:basedOn w:val="a2"/>
    <w:qFormat/>
    <w:pPr>
      <w:tabs>
        <w:tab w:val="left" w:pos="1140"/>
      </w:tabs>
      <w:ind w:left="420"/>
    </w:pPr>
    <w:rPr>
      <w:szCs w:val="20"/>
    </w:rPr>
  </w:style>
  <w:style w:type="character" w:customStyle="1" w:styleId="Char2f6">
    <w:name w:val="君邦正文 Char2"/>
    <w:qFormat/>
    <w:locked/>
    <w:rPr>
      <w:rFonts w:ascii="Calibri" w:eastAsia="宋体" w:hAnsi="Calibri"/>
      <w:sz w:val="21"/>
      <w:lang w:val="zh-CN" w:eastAsia="zh-CN" w:bidi="ar-SA"/>
    </w:rPr>
  </w:style>
  <w:style w:type="character" w:customStyle="1" w:styleId="1Charf">
    <w:name w:val="表头样式1 Char"/>
    <w:link w:val="1fffffffb"/>
    <w:qFormat/>
    <w:locked/>
    <w:rPr>
      <w:rFonts w:ascii="黑体" w:eastAsia="黑体"/>
      <w:b/>
      <w:sz w:val="24"/>
      <w:lang w:val="zh-CN" w:eastAsia="zh-CN"/>
    </w:rPr>
  </w:style>
  <w:style w:type="paragraph" w:customStyle="1" w:styleId="1fffffffb">
    <w:name w:val="表头样式1"/>
    <w:basedOn w:val="a2"/>
    <w:link w:val="1Charf"/>
    <w:qFormat/>
    <w:pPr>
      <w:spacing w:after="80" w:line="480" w:lineRule="atLeast"/>
      <w:jc w:val="center"/>
    </w:pPr>
    <w:rPr>
      <w:rFonts w:ascii="黑体" w:eastAsia="黑体" w:hAnsiTheme="minorHAnsi" w:cstheme="minorBidi"/>
      <w:b/>
      <w:sz w:val="24"/>
      <w:szCs w:val="22"/>
      <w:lang w:val="zh-CN"/>
    </w:rPr>
  </w:style>
  <w:style w:type="paragraph" w:customStyle="1" w:styleId="CharChar5CharCharCharChar">
    <w:name w:val="Char Char5 Char Char Char Char"/>
    <w:basedOn w:val="a2"/>
    <w:qFormat/>
    <w:rPr>
      <w:rFonts w:eastAsia="仿宋_GB2312"/>
      <w:b/>
      <w:sz w:val="24"/>
    </w:rPr>
  </w:style>
  <w:style w:type="paragraph" w:customStyle="1" w:styleId="36625">
    <w:name w:val="样式 标题 3 + 四号 段前: 6 磅 段后: 6 磅 行距: 固定值 25 磅"/>
    <w:basedOn w:val="3"/>
    <w:qFormat/>
    <w:pPr>
      <w:numPr>
        <w:ilvl w:val="0"/>
        <w:numId w:val="0"/>
      </w:numPr>
      <w:tabs>
        <w:tab w:val="left" w:pos="630"/>
        <w:tab w:val="left" w:pos="1320"/>
        <w:tab w:val="left" w:pos="3555"/>
        <w:tab w:val="left" w:pos="22680"/>
      </w:tabs>
      <w:autoSpaceDE w:val="0"/>
      <w:autoSpaceDN w:val="0"/>
      <w:snapToGrid w:val="0"/>
      <w:spacing w:beforeLines="0" w:before="312" w:afterLines="0" w:after="0"/>
      <w:ind w:left="960" w:firstLineChars="200" w:firstLine="482"/>
      <w:jc w:val="both"/>
      <w:textAlignment w:val="auto"/>
    </w:pPr>
    <w:rPr>
      <w:rFonts w:ascii="宋体" w:hAnsi="宋体" w:cs="宋体"/>
      <w:color w:val="auto"/>
      <w:sz w:val="24"/>
      <w:szCs w:val="20"/>
    </w:rPr>
  </w:style>
  <w:style w:type="paragraph" w:customStyle="1" w:styleId="1fffffffc">
    <w:name w:val="技术响应1"/>
    <w:basedOn w:val="a2"/>
    <w:qFormat/>
    <w:pPr>
      <w:widowControl/>
      <w:tabs>
        <w:tab w:val="left" w:pos="3555"/>
        <w:tab w:val="left" w:pos="22680"/>
      </w:tabs>
      <w:adjustRightInd w:val="0"/>
      <w:snapToGrid w:val="0"/>
      <w:spacing w:line="360" w:lineRule="auto"/>
      <w:ind w:firstLineChars="200" w:firstLine="588"/>
      <w:jc w:val="center"/>
    </w:pPr>
    <w:rPr>
      <w:rFonts w:ascii="宋体"/>
      <w:b/>
      <w:kern w:val="0"/>
      <w:sz w:val="28"/>
      <w:szCs w:val="20"/>
    </w:rPr>
  </w:style>
  <w:style w:type="paragraph" w:customStyle="1" w:styleId="11Char1H1Heading11level1Level1HeadP">
    <w:name w:val="样式 标题 1标题 1 Char标1章H1Heading 11level 1Level 1 Head章节标题P..."/>
    <w:basedOn w:val="1"/>
    <w:qFormat/>
    <w:pPr>
      <w:keepNext w:val="0"/>
      <w:keepLines w:val="0"/>
      <w:pageBreakBefore/>
      <w:numPr>
        <w:numId w:val="0"/>
      </w:numPr>
      <w:tabs>
        <w:tab w:val="left" w:pos="602"/>
        <w:tab w:val="left" w:pos="1080"/>
        <w:tab w:val="left" w:pos="2280"/>
        <w:tab w:val="left" w:pos="2400"/>
        <w:tab w:val="left" w:pos="3555"/>
        <w:tab w:val="left" w:pos="22680"/>
      </w:tabs>
      <w:snapToGrid w:val="0"/>
      <w:spacing w:beforeLines="0" w:before="240" w:afterLines="0" w:after="240" w:line="240" w:lineRule="auto"/>
      <w:ind w:left="602" w:right="-24" w:hanging="432"/>
      <w:textAlignment w:val="auto"/>
    </w:pPr>
    <w:rPr>
      <w:rFonts w:ascii="宋体" w:eastAsia="黑体" w:hAnsi="宋体"/>
      <w:b w:val="0"/>
      <w:color w:val="000000"/>
      <w:kern w:val="0"/>
      <w:sz w:val="32"/>
      <w:szCs w:val="32"/>
    </w:rPr>
  </w:style>
  <w:style w:type="paragraph" w:customStyle="1" w:styleId="11Char1H1Heading11level1Level1HeadP1">
    <w:name w:val="样式 标题 1标题 1 Char标1章H1Heading 11level 1Level 1 Head章节标题P...1"/>
    <w:basedOn w:val="1"/>
    <w:qFormat/>
    <w:pPr>
      <w:pageBreakBefore/>
      <w:numPr>
        <w:numId w:val="0"/>
      </w:numPr>
      <w:tabs>
        <w:tab w:val="left" w:pos="602"/>
        <w:tab w:val="left" w:pos="1080"/>
        <w:tab w:val="left" w:pos="2280"/>
        <w:tab w:val="left" w:pos="2400"/>
        <w:tab w:val="left" w:pos="3555"/>
        <w:tab w:val="left" w:pos="22680"/>
      </w:tabs>
      <w:snapToGrid w:val="0"/>
      <w:spacing w:beforeLines="0" w:before="240" w:afterLines="0" w:after="0" w:line="240" w:lineRule="auto"/>
      <w:ind w:left="602" w:right="-24" w:hanging="432"/>
      <w:textAlignment w:val="auto"/>
    </w:pPr>
    <w:rPr>
      <w:rFonts w:ascii="宋体" w:eastAsia="黑体" w:hAnsi="Calibri"/>
      <w:b w:val="0"/>
      <w:color w:val="000000"/>
      <w:kern w:val="0"/>
      <w:sz w:val="44"/>
      <w:szCs w:val="32"/>
    </w:rPr>
  </w:style>
  <w:style w:type="paragraph" w:customStyle="1" w:styleId="afffffffffffffffffffffffffffffffffffffff3">
    <w:name w:val="编号圆圈数字"/>
    <w:basedOn w:val="a2"/>
    <w:qFormat/>
    <w:pPr>
      <w:tabs>
        <w:tab w:val="left" w:pos="360"/>
        <w:tab w:val="left" w:pos="3555"/>
        <w:tab w:val="left" w:pos="22680"/>
      </w:tabs>
      <w:adjustRightInd w:val="0"/>
      <w:snapToGrid w:val="0"/>
      <w:spacing w:line="360" w:lineRule="auto"/>
      <w:ind w:firstLineChars="200" w:firstLine="480"/>
    </w:pPr>
    <w:rPr>
      <w:kern w:val="0"/>
      <w:sz w:val="24"/>
    </w:rPr>
  </w:style>
  <w:style w:type="paragraph" w:customStyle="1" w:styleId="afffffffffffffffffffffffffffffffffffffff4">
    <w:name w:val="编号括号数字"/>
    <w:basedOn w:val="a2"/>
    <w:qFormat/>
    <w:pPr>
      <w:tabs>
        <w:tab w:val="left" w:pos="360"/>
        <w:tab w:val="left" w:pos="3555"/>
        <w:tab w:val="left" w:pos="22680"/>
      </w:tabs>
      <w:adjustRightInd w:val="0"/>
      <w:snapToGrid w:val="0"/>
      <w:spacing w:line="360" w:lineRule="auto"/>
      <w:ind w:left="360" w:firstLineChars="200" w:hanging="360"/>
      <w:outlineLvl w:val="4"/>
    </w:pPr>
    <w:rPr>
      <w:kern w:val="0"/>
      <w:sz w:val="24"/>
    </w:rPr>
  </w:style>
  <w:style w:type="paragraph" w:customStyle="1" w:styleId="20015">
    <w:name w:val="样式 标题 2 + 段前: 0 磅 段后: 0 磅 行距: 1.5 倍行距"/>
    <w:basedOn w:val="2"/>
    <w:qFormat/>
    <w:pPr>
      <w:numPr>
        <w:ilvl w:val="0"/>
        <w:numId w:val="0"/>
      </w:numPr>
      <w:tabs>
        <w:tab w:val="left" w:pos="630"/>
        <w:tab w:val="left" w:pos="746"/>
        <w:tab w:val="left" w:pos="3555"/>
        <w:tab w:val="left" w:pos="22680"/>
      </w:tabs>
      <w:snapToGrid w:val="0"/>
      <w:spacing w:beforeLines="0" w:before="0" w:afterLines="0" w:after="0" w:line="240" w:lineRule="auto"/>
      <w:ind w:firstLineChars="200" w:firstLine="200"/>
      <w:jc w:val="both"/>
      <w:textAlignment w:val="auto"/>
    </w:pPr>
    <w:rPr>
      <w:b w:val="0"/>
      <w:bCs/>
      <w:color w:val="auto"/>
      <w:sz w:val="28"/>
    </w:rPr>
  </w:style>
  <w:style w:type="paragraph" w:customStyle="1" w:styleId="3150">
    <w:name w:val="样式 标题 3 + 左侧:  1.5 字符"/>
    <w:basedOn w:val="3"/>
    <w:qFormat/>
    <w:pPr>
      <w:numPr>
        <w:ilvl w:val="0"/>
        <w:numId w:val="0"/>
      </w:numPr>
      <w:tabs>
        <w:tab w:val="left" w:pos="630"/>
        <w:tab w:val="left" w:pos="1320"/>
        <w:tab w:val="left" w:pos="3555"/>
        <w:tab w:val="left" w:pos="22680"/>
      </w:tabs>
      <w:autoSpaceDE w:val="0"/>
      <w:autoSpaceDN w:val="0"/>
      <w:snapToGrid w:val="0"/>
      <w:spacing w:beforeLines="0" w:before="50" w:afterLines="0" w:after="0"/>
      <w:ind w:leftChars="150" w:left="150" w:firstLineChars="200" w:hanging="720"/>
      <w:jc w:val="both"/>
      <w:textAlignment w:val="auto"/>
    </w:pPr>
    <w:rPr>
      <w:rFonts w:ascii="宋体" w:hAnsi="宋体"/>
      <w:color w:val="auto"/>
      <w:sz w:val="24"/>
      <w:szCs w:val="20"/>
    </w:rPr>
  </w:style>
  <w:style w:type="paragraph" w:customStyle="1" w:styleId="5ff1">
    <w:name w:val="报告书表格5"/>
    <w:basedOn w:val="a2"/>
    <w:qFormat/>
    <w:pPr>
      <w:tabs>
        <w:tab w:val="left" w:pos="3555"/>
        <w:tab w:val="left" w:pos="22680"/>
      </w:tabs>
      <w:adjustRightInd w:val="0"/>
      <w:snapToGrid w:val="0"/>
      <w:spacing w:before="60" w:after="60" w:line="240" w:lineRule="atLeast"/>
      <w:ind w:leftChars="-40" w:left="-40" w:rightChars="-46" w:right="-46" w:firstLineChars="200" w:firstLine="480"/>
      <w:jc w:val="center"/>
    </w:pPr>
    <w:rPr>
      <w:kern w:val="0"/>
      <w:sz w:val="24"/>
      <w:szCs w:val="20"/>
    </w:rPr>
  </w:style>
  <w:style w:type="paragraph" w:customStyle="1" w:styleId="afffffffffffffffffffffffffffffffffffffff5">
    <w:name w:val="表名称"/>
    <w:qFormat/>
    <w:pPr>
      <w:adjustRightInd w:val="0"/>
      <w:spacing w:before="240" w:line="288" w:lineRule="auto"/>
      <w:jc w:val="center"/>
    </w:pPr>
    <w:rPr>
      <w:rFonts w:ascii="Times New Roman" w:eastAsia="宋体" w:hAnsi="Times New Roman" w:cs="Times New Roman"/>
      <w:b/>
      <w:bCs/>
      <w:spacing w:val="16"/>
      <w:sz w:val="24"/>
      <w:szCs w:val="24"/>
    </w:rPr>
  </w:style>
  <w:style w:type="paragraph" w:customStyle="1" w:styleId="afffffffffffffffffffffffffffffffffffffff6">
    <w:name w:val="生物中文名"/>
    <w:basedOn w:val="a2"/>
    <w:qFormat/>
    <w:pPr>
      <w:tabs>
        <w:tab w:val="left" w:pos="3555"/>
        <w:tab w:val="left" w:pos="22680"/>
      </w:tabs>
      <w:adjustRightInd w:val="0"/>
      <w:snapToGrid w:val="0"/>
      <w:spacing w:before="50" w:line="312" w:lineRule="auto"/>
      <w:ind w:firstLineChars="200" w:firstLine="480"/>
    </w:pPr>
    <w:rPr>
      <w:rFonts w:cs="Arial Unicode MS"/>
      <w:kern w:val="0"/>
      <w:sz w:val="24"/>
      <w:szCs w:val="20"/>
    </w:rPr>
  </w:style>
  <w:style w:type="paragraph" w:customStyle="1" w:styleId="afffffffffffffffffffffffffffffffffffffff7">
    <w:name w:val="空行"/>
    <w:basedOn w:val="a2"/>
    <w:qFormat/>
    <w:pPr>
      <w:tabs>
        <w:tab w:val="left" w:pos="3555"/>
        <w:tab w:val="left" w:pos="22680"/>
      </w:tabs>
      <w:overflowPunct w:val="0"/>
      <w:topLinePunct/>
      <w:autoSpaceDE w:val="0"/>
      <w:adjustRightInd w:val="0"/>
      <w:snapToGrid w:val="0"/>
      <w:spacing w:line="360" w:lineRule="auto"/>
      <w:ind w:firstLineChars="200" w:firstLine="454"/>
      <w:jc w:val="center"/>
    </w:pPr>
    <w:rPr>
      <w:b/>
      <w:kern w:val="0"/>
      <w:sz w:val="24"/>
    </w:rPr>
  </w:style>
  <w:style w:type="paragraph" w:customStyle="1" w:styleId="44CharCharCharCharCharCharCharCharCharCharC">
    <w:name w:val="样式 标题 4标题 4 Char Char Char Char Char Char Char Char Char Char C..."/>
    <w:basedOn w:val="4"/>
    <w:qFormat/>
    <w:pPr>
      <w:keepNext w:val="0"/>
      <w:numPr>
        <w:ilvl w:val="0"/>
        <w:numId w:val="0"/>
      </w:numPr>
      <w:tabs>
        <w:tab w:val="left" w:pos="1610"/>
        <w:tab w:val="left" w:pos="3555"/>
        <w:tab w:val="left" w:pos="22680"/>
      </w:tabs>
      <w:overflowPunct w:val="0"/>
      <w:autoSpaceDE w:val="0"/>
      <w:autoSpaceDN w:val="0"/>
      <w:snapToGrid w:val="0"/>
      <w:spacing w:beforeLines="100" w:before="120" w:afterLines="100" w:line="312" w:lineRule="auto"/>
      <w:ind w:left="1034" w:firstLineChars="200" w:hanging="864"/>
      <w:textAlignment w:val="auto"/>
    </w:pPr>
    <w:rPr>
      <w:rFonts w:ascii="黑体" w:hAnsi="宋体"/>
      <w:b w:val="0"/>
      <w:bCs/>
      <w:color w:val="0000FF"/>
      <w:spacing w:val="10"/>
    </w:rPr>
  </w:style>
  <w:style w:type="paragraph" w:customStyle="1" w:styleId="2fffffff2">
    <w:name w:val="技术响应2"/>
    <w:basedOn w:val="a2"/>
    <w:qFormat/>
    <w:pPr>
      <w:tabs>
        <w:tab w:val="left" w:pos="420"/>
        <w:tab w:val="left" w:pos="22680"/>
      </w:tabs>
      <w:autoSpaceDE w:val="0"/>
      <w:autoSpaceDN w:val="0"/>
      <w:adjustRightInd w:val="0"/>
      <w:snapToGrid w:val="0"/>
      <w:spacing w:line="360" w:lineRule="auto"/>
      <w:ind w:left="420" w:firstLineChars="200" w:hanging="420"/>
    </w:pPr>
    <w:rPr>
      <w:rFonts w:ascii="宋体" w:hAnsi="宋体"/>
      <w:b/>
      <w:kern w:val="0"/>
      <w:sz w:val="24"/>
      <w:szCs w:val="21"/>
      <w:lang w:val="zh-CN"/>
    </w:rPr>
  </w:style>
  <w:style w:type="character" w:customStyle="1" w:styleId="zzChar0">
    <w:name w:val="表格标题zz Char"/>
    <w:link w:val="zz0"/>
    <w:qFormat/>
    <w:locked/>
    <w:rPr>
      <w:rFonts w:ascii="宋体" w:hAnsi="宋体"/>
      <w:b/>
      <w:sz w:val="24"/>
      <w:szCs w:val="24"/>
    </w:rPr>
  </w:style>
  <w:style w:type="paragraph" w:customStyle="1" w:styleId="zz0">
    <w:name w:val="表格标题zz"/>
    <w:link w:val="zzChar0"/>
    <w:qFormat/>
    <w:pPr>
      <w:spacing w:before="120" w:line="360" w:lineRule="auto"/>
      <w:jc w:val="center"/>
    </w:pPr>
    <w:rPr>
      <w:rFonts w:ascii="宋体" w:hAnsi="宋体"/>
      <w:b/>
      <w:kern w:val="2"/>
      <w:sz w:val="24"/>
      <w:szCs w:val="24"/>
    </w:rPr>
  </w:style>
  <w:style w:type="paragraph" w:customStyle="1" w:styleId="1fffffffd">
    <w:name w:val="样式 标题 1 + 居中"/>
    <w:basedOn w:val="1"/>
    <w:qFormat/>
    <w:pPr>
      <w:keepNext w:val="0"/>
      <w:keepLines w:val="0"/>
      <w:pageBreakBefore/>
      <w:numPr>
        <w:numId w:val="0"/>
      </w:numPr>
      <w:tabs>
        <w:tab w:val="left" w:pos="360"/>
        <w:tab w:val="left" w:pos="1080"/>
        <w:tab w:val="left" w:pos="2280"/>
        <w:tab w:val="left" w:pos="2400"/>
        <w:tab w:val="left" w:pos="22680"/>
      </w:tabs>
      <w:adjustRightInd/>
      <w:snapToGrid w:val="0"/>
      <w:spacing w:beforeLines="0" w:before="240" w:afterLines="0" w:after="240"/>
      <w:ind w:left="360" w:right="-24" w:hanging="360"/>
      <w:textAlignment w:val="auto"/>
    </w:pPr>
    <w:rPr>
      <w:rFonts w:ascii="Calibri" w:eastAsia="黑体" w:hAnsi="Calibri"/>
      <w:b w:val="0"/>
      <w:bCs/>
      <w:color w:val="000000"/>
      <w:sz w:val="32"/>
      <w:szCs w:val="32"/>
    </w:rPr>
  </w:style>
  <w:style w:type="paragraph" w:customStyle="1" w:styleId="afffffffffffffffffffffffffffffffffffffff8">
    <w:name w:val="表格内容格式"/>
    <w:basedOn w:val="a2"/>
    <w:qFormat/>
    <w:pPr>
      <w:tabs>
        <w:tab w:val="left" w:pos="22680"/>
      </w:tabs>
      <w:adjustRightInd w:val="0"/>
      <w:snapToGrid w:val="0"/>
      <w:spacing w:line="240" w:lineRule="atLeast"/>
    </w:pPr>
    <w:rPr>
      <w:rFonts w:ascii="宋体" w:hAnsi="宋体"/>
      <w:kern w:val="0"/>
      <w:szCs w:val="21"/>
    </w:rPr>
  </w:style>
  <w:style w:type="character" w:customStyle="1" w:styleId="3-21100CharChar">
    <w:name w:val="强制3-21到100 Char Char"/>
    <w:link w:val="3-21100Char"/>
    <w:qFormat/>
    <w:locked/>
    <w:rPr>
      <w:rFonts w:ascii="黑体" w:eastAsia="黑体"/>
      <w:sz w:val="24"/>
    </w:rPr>
  </w:style>
  <w:style w:type="paragraph" w:customStyle="1" w:styleId="3-21100Char">
    <w:name w:val="强制3-21到100 Char"/>
    <w:basedOn w:val="a2"/>
    <w:link w:val="3-21100CharChar"/>
    <w:qFormat/>
    <w:pPr>
      <w:tabs>
        <w:tab w:val="left" w:pos="862"/>
        <w:tab w:val="left" w:pos="22680"/>
      </w:tabs>
      <w:spacing w:beforeLines="50" w:line="380" w:lineRule="exact"/>
      <w:ind w:left="2892" w:hanging="1446"/>
    </w:pPr>
    <w:rPr>
      <w:rFonts w:ascii="黑体" w:eastAsia="黑体" w:hAnsiTheme="minorHAnsi" w:cstheme="minorBidi"/>
      <w:sz w:val="24"/>
      <w:szCs w:val="22"/>
    </w:rPr>
  </w:style>
  <w:style w:type="paragraph" w:customStyle="1" w:styleId="new">
    <w:name w:val="正文样式new"/>
    <w:basedOn w:val="a2"/>
    <w:qFormat/>
    <w:pPr>
      <w:tabs>
        <w:tab w:val="left" w:pos="22680"/>
      </w:tabs>
      <w:adjustRightInd w:val="0"/>
      <w:snapToGrid w:val="0"/>
      <w:spacing w:line="312" w:lineRule="auto"/>
      <w:ind w:firstLineChars="200" w:firstLine="200"/>
    </w:pPr>
    <w:rPr>
      <w:rFonts w:ascii="宋体"/>
      <w:kern w:val="0"/>
      <w:sz w:val="24"/>
      <w:szCs w:val="20"/>
    </w:rPr>
  </w:style>
  <w:style w:type="paragraph" w:customStyle="1" w:styleId="2913">
    <w:name w:val="样式 标题 2 + 段后: 9 磅 行距: 多倍行距 1.3 字行"/>
    <w:basedOn w:val="2"/>
    <w:qFormat/>
    <w:pPr>
      <w:keepLines w:val="0"/>
      <w:numPr>
        <w:ilvl w:val="0"/>
        <w:numId w:val="0"/>
      </w:numPr>
      <w:tabs>
        <w:tab w:val="left" w:pos="630"/>
        <w:tab w:val="left" w:pos="22680"/>
      </w:tabs>
      <w:snapToGrid w:val="0"/>
      <w:spacing w:beforeLines="0" w:before="0" w:afterLines="0" w:after="0" w:line="312" w:lineRule="auto"/>
      <w:ind w:firstLineChars="200" w:firstLine="200"/>
      <w:textAlignment w:val="auto"/>
    </w:pPr>
    <w:rPr>
      <w:rFonts w:ascii="CG Times (W1)" w:hAnsi="CG Times (W1)" w:cs="宋体"/>
      <w:bCs/>
      <w:color w:val="auto"/>
      <w:sz w:val="32"/>
    </w:rPr>
  </w:style>
  <w:style w:type="paragraph" w:customStyle="1" w:styleId="2135">
    <w:name w:val="样式 化工城正文 + 首行缩进:  2 字符 行距: 多倍行距 1.35 字行"/>
    <w:basedOn w:val="affffffffffffb"/>
    <w:qFormat/>
    <w:pPr>
      <w:tabs>
        <w:tab w:val="left" w:pos="22680"/>
      </w:tabs>
      <w:spacing w:line="324" w:lineRule="auto"/>
      <w:ind w:firstLine="480"/>
    </w:pPr>
    <w:rPr>
      <w:rFonts w:cs="宋体" w:hint="eastAsia"/>
      <w:szCs w:val="20"/>
    </w:rPr>
  </w:style>
  <w:style w:type="paragraph" w:customStyle="1" w:styleId="biaoti">
    <w:name w:val="biaoti"/>
    <w:basedOn w:val="a2"/>
    <w:qFormat/>
    <w:pPr>
      <w:widowControl/>
      <w:tabs>
        <w:tab w:val="left" w:pos="22680"/>
      </w:tabs>
      <w:spacing w:before="100" w:beforeAutospacing="1" w:after="100" w:afterAutospacing="1" w:line="375" w:lineRule="atLeast"/>
      <w:jc w:val="left"/>
    </w:pPr>
    <w:rPr>
      <w:rFonts w:ascii="Arial" w:eastAsia="Arial Unicode MS" w:hAnsi="Arial" w:cs="Arial"/>
      <w:b/>
      <w:bCs/>
      <w:color w:val="006600"/>
      <w:kern w:val="0"/>
      <w:sz w:val="24"/>
    </w:rPr>
  </w:style>
  <w:style w:type="paragraph" w:customStyle="1" w:styleId="CharCharCharf">
    <w:name w:val="表题 Char Char Char"/>
    <w:basedOn w:val="a9"/>
    <w:qFormat/>
    <w:pPr>
      <w:tabs>
        <w:tab w:val="left" w:pos="22680"/>
      </w:tabs>
      <w:spacing w:beforeLines="5"/>
    </w:pPr>
    <w:rPr>
      <w:rFonts w:eastAsia="Times New Roman"/>
      <w:bCs/>
      <w:sz w:val="30"/>
    </w:rPr>
  </w:style>
  <w:style w:type="paragraph" w:customStyle="1" w:styleId="4220">
    <w:name w:val="样式 正文4号首行缩 2 + 首行缩进:  2 字符"/>
    <w:basedOn w:val="a2"/>
    <w:qFormat/>
    <w:pPr>
      <w:widowControl/>
      <w:tabs>
        <w:tab w:val="left" w:pos="22680"/>
      </w:tabs>
      <w:snapToGrid w:val="0"/>
      <w:spacing w:line="360" w:lineRule="auto"/>
      <w:ind w:firstLineChars="200" w:firstLine="200"/>
    </w:pPr>
    <w:rPr>
      <w:color w:val="000000"/>
      <w:sz w:val="28"/>
      <w:szCs w:val="20"/>
    </w:rPr>
  </w:style>
  <w:style w:type="paragraph" w:customStyle="1" w:styleId="afffffffffffffffffffffffffffffffffffffff9">
    <w:name w:val="正文标题"/>
    <w:basedOn w:val="a2"/>
    <w:qFormat/>
    <w:pPr>
      <w:tabs>
        <w:tab w:val="left" w:pos="22680"/>
      </w:tabs>
      <w:spacing w:line="324" w:lineRule="auto"/>
      <w:jc w:val="center"/>
    </w:pPr>
    <w:rPr>
      <w:b/>
      <w:kern w:val="0"/>
      <w:sz w:val="24"/>
      <w:u w:color="000000"/>
    </w:rPr>
  </w:style>
  <w:style w:type="character" w:customStyle="1" w:styleId="Charffffffff5">
    <w:name w:val="燕山正文 Char"/>
    <w:qFormat/>
    <w:locked/>
    <w:rPr>
      <w:rFonts w:ascii="宋体" w:hAnsi="宋体"/>
      <w:sz w:val="28"/>
      <w:szCs w:val="28"/>
      <w:lang w:val="zh-CN" w:eastAsia="zh-CN"/>
    </w:rPr>
  </w:style>
  <w:style w:type="paragraph" w:customStyle="1" w:styleId="3520">
    <w:name w:val="样式 燕山正文 + 首行缩进:  3.5 字符2"/>
    <w:basedOn w:val="affff5"/>
    <w:qFormat/>
    <w:pPr>
      <w:tabs>
        <w:tab w:val="left" w:pos="22680"/>
      </w:tabs>
      <w:adjustRightInd w:val="0"/>
      <w:snapToGrid w:val="0"/>
      <w:ind w:left="0" w:firstLine="200"/>
    </w:pPr>
    <w:rPr>
      <w:rFonts w:ascii="宋体" w:cs="宋体"/>
      <w:kern w:val="0"/>
      <w:sz w:val="28"/>
      <w:szCs w:val="20"/>
      <w:lang w:val="zh-CN"/>
    </w:rPr>
  </w:style>
  <w:style w:type="paragraph" w:customStyle="1" w:styleId="1117">
    <w:name w:val="样式111"/>
    <w:qFormat/>
    <w:pPr>
      <w:adjustRightInd w:val="0"/>
      <w:snapToGrid w:val="0"/>
      <w:jc w:val="both"/>
    </w:pPr>
    <w:rPr>
      <w:rFonts w:ascii="宋体" w:eastAsia="宋体" w:hAnsi="Times New Roman" w:cs="Times New Roman"/>
      <w:sz w:val="21"/>
    </w:rPr>
  </w:style>
  <w:style w:type="paragraph" w:customStyle="1" w:styleId="5ff2">
    <w:name w:val="小5"/>
    <w:basedOn w:val="a2"/>
    <w:qFormat/>
    <w:pPr>
      <w:widowControl/>
      <w:tabs>
        <w:tab w:val="left" w:pos="22680"/>
      </w:tabs>
      <w:adjustRightInd w:val="0"/>
      <w:snapToGrid w:val="0"/>
      <w:jc w:val="center"/>
    </w:pPr>
    <w:rPr>
      <w:rFonts w:ascii="宋体" w:hAnsi="宋体" w:cs="宋体"/>
      <w:kern w:val="0"/>
      <w:sz w:val="18"/>
      <w:szCs w:val="18"/>
    </w:rPr>
  </w:style>
  <w:style w:type="paragraph" w:customStyle="1" w:styleId="2242">
    <w:name w:val="样式 样式 首行缩进:  2 字符 行距: 固定值 24 磅 + 首行缩进:  2 字符"/>
    <w:basedOn w:val="a2"/>
    <w:qFormat/>
    <w:pPr>
      <w:tabs>
        <w:tab w:val="left" w:pos="22680"/>
      </w:tabs>
      <w:spacing w:line="324" w:lineRule="auto"/>
      <w:ind w:firstLineChars="200" w:firstLine="200"/>
    </w:pPr>
    <w:rPr>
      <w:rFonts w:ascii="宋体" w:hAnsi="宋体" w:cs="宋体"/>
      <w:spacing w:val="8"/>
      <w:sz w:val="24"/>
      <w:szCs w:val="20"/>
    </w:rPr>
  </w:style>
  <w:style w:type="character" w:customStyle="1" w:styleId="Charffffffff6">
    <w:name w:val="报告正文文本 Char"/>
    <w:link w:val="afffffffffffffffffffffffffffffffffffffffa"/>
    <w:qFormat/>
    <w:locked/>
    <w:rPr>
      <w:rFonts w:ascii="宋体" w:hAnsi="宋体"/>
      <w:sz w:val="24"/>
      <w:szCs w:val="24"/>
      <w:lang w:val="zh-CN" w:eastAsia="zh-CN"/>
    </w:rPr>
  </w:style>
  <w:style w:type="paragraph" w:customStyle="1" w:styleId="afffffffffffffffffffffffffffffffffffffffa">
    <w:name w:val="报告正文文本"/>
    <w:basedOn w:val="a2"/>
    <w:next w:val="af7"/>
    <w:link w:val="Charffffffff6"/>
    <w:qFormat/>
    <w:pPr>
      <w:tabs>
        <w:tab w:val="left" w:pos="22680"/>
      </w:tabs>
      <w:spacing w:line="360" w:lineRule="auto"/>
      <w:ind w:firstLineChars="200" w:firstLine="480"/>
    </w:pPr>
    <w:rPr>
      <w:rFonts w:ascii="宋体" w:eastAsiaTheme="minorEastAsia" w:hAnsi="宋体" w:cstheme="minorBidi"/>
      <w:sz w:val="24"/>
      <w:lang w:val="zh-CN"/>
    </w:rPr>
  </w:style>
  <w:style w:type="paragraph" w:customStyle="1" w:styleId="afffffffffffffffffffffffffffffffffffffffb">
    <w:name w:val="报告书图标标题"/>
    <w:basedOn w:val="a2"/>
    <w:qFormat/>
    <w:pPr>
      <w:tabs>
        <w:tab w:val="left" w:pos="22680"/>
      </w:tabs>
      <w:spacing w:line="360" w:lineRule="auto"/>
      <w:jc w:val="center"/>
    </w:pPr>
    <w:rPr>
      <w:b/>
      <w:sz w:val="24"/>
    </w:rPr>
  </w:style>
  <w:style w:type="paragraph" w:customStyle="1" w:styleId="22fa">
    <w:name w:val="样式 正文首行缩进 2 + 小四 首行缩进:  2 字符"/>
    <w:basedOn w:val="2a"/>
    <w:qFormat/>
    <w:pPr>
      <w:tabs>
        <w:tab w:val="left" w:pos="1560"/>
        <w:tab w:val="left" w:pos="1800"/>
        <w:tab w:val="left" w:pos="22680"/>
      </w:tabs>
      <w:spacing w:after="0" w:line="360" w:lineRule="auto"/>
      <w:ind w:leftChars="0" w:left="0" w:firstLineChars="0" w:firstLine="539"/>
    </w:pPr>
    <w:rPr>
      <w:rFonts w:ascii="宋体" w:hAnsi="宋体" w:hint="eastAsia"/>
      <w:color w:val="000000"/>
      <w:sz w:val="24"/>
      <w:szCs w:val="24"/>
      <w:lang w:val="zh-CN"/>
    </w:rPr>
  </w:style>
  <w:style w:type="paragraph" w:customStyle="1" w:styleId="afffffffffffffffffffffffffffffffffffffffc">
    <w:name w:val="表标题佛山"/>
    <w:basedOn w:val="a2"/>
    <w:qFormat/>
    <w:pPr>
      <w:keepNext/>
      <w:tabs>
        <w:tab w:val="left" w:pos="22680"/>
      </w:tabs>
      <w:adjustRightInd w:val="0"/>
      <w:spacing w:before="60" w:after="60" w:line="397" w:lineRule="atLeast"/>
      <w:jc w:val="center"/>
    </w:pPr>
    <w:rPr>
      <w:b/>
      <w:kern w:val="0"/>
      <w:sz w:val="24"/>
      <w:szCs w:val="20"/>
    </w:rPr>
  </w:style>
  <w:style w:type="paragraph" w:customStyle="1" w:styleId="afffffffffffffffffffffffffffffffffffffffd">
    <w:name w:val="横琴正文"/>
    <w:basedOn w:val="a2"/>
    <w:qFormat/>
    <w:pPr>
      <w:tabs>
        <w:tab w:val="left" w:pos="22680"/>
      </w:tabs>
      <w:spacing w:beforeLines="50"/>
      <w:ind w:firstLineChars="200" w:firstLine="200"/>
      <w:jc w:val="left"/>
    </w:pPr>
    <w:rPr>
      <w:rFonts w:ascii="宋体" w:cs="宋体"/>
      <w:kern w:val="0"/>
      <w:sz w:val="24"/>
      <w:szCs w:val="20"/>
    </w:rPr>
  </w:style>
  <w:style w:type="character" w:customStyle="1" w:styleId="CharCharfffffa">
    <w:name w:val="表格海丰 Char Char"/>
    <w:link w:val="afffffffffffffffffffffffffffffffffffffffe"/>
    <w:qFormat/>
    <w:locked/>
    <w:rPr>
      <w:rFonts w:ascii="楷体_GB2312" w:eastAsia="楷体_GB2312"/>
      <w:szCs w:val="21"/>
    </w:rPr>
  </w:style>
  <w:style w:type="paragraph" w:customStyle="1" w:styleId="afffffffffffffffffffffffffffffffffffffffe">
    <w:name w:val="表格海丰"/>
    <w:link w:val="CharCharfffffa"/>
    <w:qFormat/>
    <w:pPr>
      <w:jc w:val="center"/>
    </w:pPr>
    <w:rPr>
      <w:rFonts w:ascii="楷体_GB2312" w:eastAsia="楷体_GB2312"/>
      <w:kern w:val="2"/>
      <w:sz w:val="21"/>
      <w:szCs w:val="21"/>
    </w:rPr>
  </w:style>
  <w:style w:type="paragraph" w:customStyle="1" w:styleId="1fffffffe">
    <w:name w:val="文本1"/>
    <w:basedOn w:val="a2"/>
    <w:qFormat/>
    <w:pPr>
      <w:tabs>
        <w:tab w:val="left" w:pos="22680"/>
      </w:tabs>
      <w:adjustRightInd w:val="0"/>
      <w:snapToGrid w:val="0"/>
      <w:spacing w:beforeLines="50" w:line="360" w:lineRule="exact"/>
      <w:ind w:firstLineChars="200" w:firstLine="420"/>
    </w:pPr>
    <w:rPr>
      <w:kern w:val="0"/>
    </w:rPr>
  </w:style>
  <w:style w:type="character" w:customStyle="1" w:styleId="CharCharfffffb">
    <w:name w:val="表格中的文字 Char Char"/>
    <w:link w:val="Charffffffff7"/>
    <w:qFormat/>
    <w:locked/>
    <w:rPr>
      <w:rFonts w:ascii="宋体" w:hAnsi="宋体"/>
      <w:szCs w:val="24"/>
      <w:lang w:val="zh-CN" w:eastAsia="zh-CN"/>
    </w:rPr>
  </w:style>
  <w:style w:type="paragraph" w:customStyle="1" w:styleId="Charffffffff7">
    <w:name w:val="表格中的文字 Char"/>
    <w:basedOn w:val="a2"/>
    <w:link w:val="CharCharfffffb"/>
    <w:qFormat/>
    <w:pPr>
      <w:jc w:val="center"/>
    </w:pPr>
    <w:rPr>
      <w:rFonts w:ascii="宋体" w:eastAsiaTheme="minorEastAsia" w:hAnsi="宋体" w:cstheme="minorBidi"/>
      <w:lang w:val="zh-CN"/>
    </w:rPr>
  </w:style>
  <w:style w:type="paragraph" w:customStyle="1" w:styleId="affffffffffffffffffffffffffffffffffffffff">
    <w:name w:val="图表脚注"/>
    <w:next w:val="a3"/>
    <w:qFormat/>
    <w:pPr>
      <w:ind w:leftChars="200" w:left="200" w:hangingChars="100" w:hanging="100"/>
      <w:jc w:val="both"/>
    </w:pPr>
    <w:rPr>
      <w:rFonts w:ascii="宋体" w:eastAsia="宋体" w:hAnsi="Times New Roman" w:cs="Times New Roman"/>
      <w:sz w:val="18"/>
    </w:rPr>
  </w:style>
  <w:style w:type="paragraph" w:customStyle="1" w:styleId="affffffffffffffffffffffffffffffffffffffff0">
    <w:name w:val="表左"/>
    <w:basedOn w:val="a2"/>
    <w:qFormat/>
    <w:pPr>
      <w:spacing w:line="280" w:lineRule="exact"/>
      <w:jc w:val="left"/>
    </w:pPr>
    <w:rPr>
      <w:rFonts w:ascii="宋体"/>
      <w:color w:val="000080"/>
      <w:sz w:val="18"/>
      <w:szCs w:val="18"/>
    </w:rPr>
  </w:style>
  <w:style w:type="paragraph" w:customStyle="1" w:styleId="affffffffffffffffffffffffffffffffffffffff1">
    <w:name w:val="图 标题"/>
    <w:basedOn w:val="a2"/>
    <w:qFormat/>
    <w:pPr>
      <w:adjustRightInd w:val="0"/>
      <w:snapToGrid w:val="0"/>
      <w:spacing w:line="360" w:lineRule="auto"/>
      <w:ind w:left="2520" w:hanging="420"/>
      <w:jc w:val="center"/>
    </w:pPr>
    <w:rPr>
      <w:b/>
      <w:sz w:val="24"/>
    </w:rPr>
  </w:style>
  <w:style w:type="paragraph" w:customStyle="1" w:styleId="2GB23120029">
    <w:name w:val="样式 标题 2 + 楷体_GB2312 段前: 0 磅 段后: 0 磅 行距: 固定值 29 磅"/>
    <w:basedOn w:val="2"/>
    <w:qFormat/>
    <w:pPr>
      <w:numPr>
        <w:ilvl w:val="0"/>
        <w:numId w:val="0"/>
      </w:numPr>
      <w:tabs>
        <w:tab w:val="left" w:pos="630"/>
      </w:tabs>
      <w:adjustRightInd/>
      <w:snapToGrid w:val="0"/>
      <w:spacing w:beforeLines="0" w:before="0" w:afterLines="0" w:after="0" w:line="580" w:lineRule="exact"/>
      <w:ind w:firstLineChars="196" w:firstLine="630"/>
      <w:jc w:val="both"/>
      <w:textAlignment w:val="auto"/>
    </w:pPr>
    <w:rPr>
      <w:rFonts w:ascii="楷体_GB2312" w:eastAsia="楷体_GB2312" w:hAnsi="楷体_GB2312" w:cs="宋体"/>
      <w:bCs/>
      <w:color w:val="auto"/>
      <w:kern w:val="2"/>
      <w:sz w:val="32"/>
      <w:lang w:val="en-US"/>
    </w:rPr>
  </w:style>
  <w:style w:type="paragraph" w:customStyle="1" w:styleId="243">
    <w:name w:val="样式 首行缩进:  2 字符4"/>
    <w:basedOn w:val="a2"/>
    <w:qFormat/>
    <w:pPr>
      <w:spacing w:line="500" w:lineRule="atLeast"/>
      <w:ind w:firstLine="560"/>
    </w:pPr>
    <w:rPr>
      <w:rFonts w:ascii="宋体" w:hAnsi="宋体"/>
      <w:bCs/>
      <w:sz w:val="24"/>
    </w:rPr>
  </w:style>
  <w:style w:type="paragraph" w:customStyle="1" w:styleId="3fffe">
    <w:name w:val="正文文本3"/>
    <w:basedOn w:val="a2"/>
    <w:qFormat/>
    <w:pPr>
      <w:spacing w:after="120"/>
    </w:pPr>
    <w:rPr>
      <w:rFonts w:ascii="宋体"/>
      <w:kern w:val="0"/>
      <w:sz w:val="34"/>
      <w:szCs w:val="20"/>
    </w:rPr>
  </w:style>
  <w:style w:type="character" w:customStyle="1" w:styleId="22CharChar0">
    <w:name w:val="样式 样式 正文缩进 + 首行缩进:  2 字符 + 首行缩进:  2 字符 Char Char"/>
    <w:link w:val="22fb"/>
    <w:qFormat/>
    <w:locked/>
    <w:rPr>
      <w:rFonts w:ascii="宋体" w:hAnsi="宋体"/>
      <w:sz w:val="24"/>
      <w:szCs w:val="24"/>
    </w:rPr>
  </w:style>
  <w:style w:type="paragraph" w:customStyle="1" w:styleId="22fb">
    <w:name w:val="样式 样式 正文缩进 + 首行缩进:  2 字符 + 首行缩进:  2 字符"/>
    <w:basedOn w:val="a2"/>
    <w:link w:val="22CharChar0"/>
    <w:qFormat/>
    <w:pPr>
      <w:widowControl/>
      <w:spacing w:before="100" w:beforeAutospacing="1" w:after="100" w:afterAutospacing="1" w:line="360" w:lineRule="auto"/>
      <w:ind w:firstLineChars="200" w:firstLine="480"/>
    </w:pPr>
    <w:rPr>
      <w:rFonts w:ascii="宋体" w:eastAsiaTheme="minorEastAsia" w:hAnsi="宋体" w:cstheme="minorBidi"/>
      <w:sz w:val="24"/>
    </w:rPr>
  </w:style>
  <w:style w:type="paragraph" w:customStyle="1" w:styleId="1-">
    <w:name w:val="1-正文"/>
    <w:basedOn w:val="a2"/>
    <w:qFormat/>
    <w:pPr>
      <w:spacing w:line="360" w:lineRule="auto"/>
      <w:ind w:firstLineChars="200" w:firstLine="480"/>
      <w:jc w:val="left"/>
    </w:pPr>
    <w:rPr>
      <w:rFonts w:ascii="宋体" w:hAnsi="宋体" w:cs="宋体"/>
      <w:sz w:val="24"/>
    </w:rPr>
  </w:style>
  <w:style w:type="character" w:customStyle="1" w:styleId="Charffffffff8">
    <w:name w:val="五级 Char"/>
    <w:link w:val="affffffffffffffffffffffffffffffffffffffff2"/>
    <w:locked/>
    <w:rPr>
      <w:rFonts w:ascii="Calibri" w:hAnsi="Calibri"/>
      <w:sz w:val="24"/>
    </w:rPr>
  </w:style>
  <w:style w:type="paragraph" w:customStyle="1" w:styleId="affffffffffffffffffffffffffffffffffffffff2">
    <w:name w:val="五级"/>
    <w:basedOn w:val="a2"/>
    <w:link w:val="Charffffffff8"/>
    <w:qFormat/>
    <w:pPr>
      <w:spacing w:line="300" w:lineRule="auto"/>
    </w:pPr>
    <w:rPr>
      <w:rFonts w:ascii="Calibri" w:eastAsiaTheme="minorEastAsia" w:hAnsi="Calibri" w:cstheme="minorBidi"/>
      <w:sz w:val="24"/>
      <w:szCs w:val="22"/>
    </w:rPr>
  </w:style>
  <w:style w:type="character" w:customStyle="1" w:styleId="7Char3">
    <w:name w:val="样式7 Char"/>
    <w:qFormat/>
    <w:rPr>
      <w:kern w:val="2"/>
      <w:sz w:val="24"/>
      <w:szCs w:val="28"/>
    </w:rPr>
  </w:style>
  <w:style w:type="character" w:customStyle="1" w:styleId="13Char">
    <w:name w:val="样式13 Char"/>
    <w:qFormat/>
    <w:rPr>
      <w:rFonts w:ascii="黑体" w:eastAsia="黑体" w:hint="eastAsia"/>
      <w:sz w:val="24"/>
      <w:szCs w:val="32"/>
    </w:rPr>
  </w:style>
  <w:style w:type="character" w:customStyle="1" w:styleId="14Char">
    <w:name w:val="样式14 Char"/>
    <w:qFormat/>
    <w:rPr>
      <w:sz w:val="24"/>
      <w:szCs w:val="24"/>
    </w:rPr>
  </w:style>
  <w:style w:type="character" w:customStyle="1" w:styleId="style91">
    <w:name w:val="style91"/>
    <w:qFormat/>
    <w:rPr>
      <w:sz w:val="20"/>
      <w:szCs w:val="20"/>
    </w:rPr>
  </w:style>
  <w:style w:type="character" w:customStyle="1" w:styleId="33CharCharChar3CharCharCharCharCharCharChar">
    <w:name w:val="样式 标题 3标题 3 Char Char Char标题 3 Char Char Char Char Char Char标... Char"/>
    <w:rPr>
      <w:rFonts w:ascii="Plotter" w:hAnsi="Plotter" w:hint="default"/>
      <w:b/>
      <w:kern w:val="2"/>
      <w:sz w:val="24"/>
    </w:rPr>
  </w:style>
  <w:style w:type="character" w:customStyle="1" w:styleId="font2">
    <w:name w:val="font2"/>
    <w:qFormat/>
    <w:rPr>
      <w:color w:val="336633"/>
      <w:sz w:val="21"/>
    </w:rPr>
  </w:style>
  <w:style w:type="character" w:customStyle="1" w:styleId="1Char22">
    <w:name w:val="标题 1 Char2"/>
    <w:qFormat/>
    <w:rsid w:val="00804DDB"/>
    <w:rPr>
      <w:rFonts w:ascii="Calibri" w:eastAsia="宋体" w:hAnsi="Calibri" w:cs="Times New Roman"/>
      <w:b/>
      <w:bCs/>
      <w:kern w:val="44"/>
      <w:sz w:val="44"/>
      <w:szCs w:val="44"/>
    </w:rPr>
  </w:style>
  <w:style w:type="character" w:customStyle="1" w:styleId="Char45">
    <w:name w:val="批注文字 Char4"/>
    <w:qFormat/>
    <w:rsid w:val="00804DDB"/>
    <w:rPr>
      <w:rFonts w:ascii="Times New Roman" w:eastAsia="宋体" w:hAnsi="Times New Roman" w:cs="Times New Roman"/>
      <w:szCs w:val="20"/>
    </w:rPr>
  </w:style>
  <w:style w:type="character" w:customStyle="1" w:styleId="Char2f7">
    <w:name w:val="正文文本缩进 Char2"/>
    <w:qFormat/>
    <w:rsid w:val="00804DDB"/>
    <w:rPr>
      <w:rFonts w:ascii="Times New Roman" w:eastAsia="宋体" w:hAnsi="宋体" w:cs="Times New Roman"/>
      <w:color w:val="000000"/>
      <w:sz w:val="24"/>
      <w:szCs w:val="24"/>
    </w:rPr>
  </w:style>
  <w:style w:type="character" w:customStyle="1" w:styleId="Charfd">
    <w:name w:val="报告书正文 Char"/>
    <w:link w:val="affffffe"/>
    <w:qFormat/>
    <w:rsid w:val="00804DDB"/>
    <w:rPr>
      <w:rFonts w:ascii="Times New Roman" w:eastAsia="宋体" w:hAnsi="Times New Roman" w:cs="Times New Roman"/>
      <w:kern w:val="2"/>
      <w:sz w:val="24"/>
      <w:szCs w:val="24"/>
    </w:rPr>
  </w:style>
  <w:style w:type="character" w:customStyle="1" w:styleId="Char1ff0">
    <w:name w:val="纯文本 Char1"/>
    <w:qFormat/>
    <w:rsid w:val="00804DDB"/>
    <w:rPr>
      <w:rFonts w:ascii="宋体" w:eastAsia="宋体" w:hAnsi="Courier New" w:cs="Times New Roman"/>
      <w:szCs w:val="20"/>
    </w:rPr>
  </w:style>
  <w:style w:type="paragraph" w:customStyle="1" w:styleId="TableParagraph">
    <w:name w:val="Table Paragraph"/>
    <w:basedOn w:val="a2"/>
    <w:uiPriority w:val="1"/>
    <w:qFormat/>
    <w:rsid w:val="00804DDB"/>
    <w:rPr>
      <w:szCs w:val="20"/>
    </w:rPr>
  </w:style>
  <w:style w:type="paragraph" w:customStyle="1" w:styleId="GBK28">
    <w:name w:val="样式 方正仿宋_GBK 三号 行距: 固定值 28 磅"/>
    <w:basedOn w:val="a2"/>
    <w:qFormat/>
    <w:rsid w:val="00804DDB"/>
    <w:pPr>
      <w:spacing w:line="360" w:lineRule="auto"/>
      <w:ind w:firstLineChars="200" w:firstLine="200"/>
      <w:jc w:val="left"/>
    </w:pPr>
    <w:rPr>
      <w:rFonts w:ascii="方正仿宋_GBK" w:hAnsi="方正仿宋_GBK" w:cs="宋体"/>
      <w:sz w:val="28"/>
      <w:szCs w:val="20"/>
    </w:rPr>
  </w:style>
  <w:style w:type="paragraph" w:customStyle="1" w:styleId="CM66">
    <w:name w:val="CM66"/>
    <w:basedOn w:val="a2"/>
    <w:next w:val="a2"/>
    <w:qFormat/>
    <w:rsid w:val="00804DDB"/>
    <w:pPr>
      <w:autoSpaceDE w:val="0"/>
      <w:autoSpaceDN w:val="0"/>
      <w:adjustRightInd w:val="0"/>
      <w:spacing w:after="163"/>
      <w:jc w:val="left"/>
    </w:pPr>
    <w:rPr>
      <w:rFonts w:ascii="宋体"/>
      <w:kern w:val="0"/>
      <w:sz w:val="24"/>
    </w:rPr>
  </w:style>
  <w:style w:type="paragraph" w:customStyle="1" w:styleId="msonormalcxspmiddle">
    <w:name w:val="msonormalcxspmiddle"/>
    <w:basedOn w:val="a2"/>
    <w:qFormat/>
    <w:rsid w:val="00804DDB"/>
    <w:pPr>
      <w:widowControl/>
      <w:spacing w:before="100" w:beforeAutospacing="1" w:after="100" w:afterAutospacing="1"/>
      <w:jc w:val="left"/>
    </w:pPr>
    <w:rPr>
      <w:rFonts w:ascii="宋体" w:hAnsi="宋体" w:cs="宋体"/>
      <w:kern w:val="0"/>
      <w:sz w:val="24"/>
    </w:rPr>
  </w:style>
  <w:style w:type="character" w:customStyle="1" w:styleId="1Char11">
    <w:name w:val="标题 1 Char1"/>
    <w:qFormat/>
    <w:rsid w:val="00804DDB"/>
    <w:rPr>
      <w:b/>
      <w:bCs/>
      <w:kern w:val="44"/>
      <w:sz w:val="44"/>
      <w:szCs w:val="44"/>
    </w:rPr>
  </w:style>
  <w:style w:type="character" w:customStyle="1" w:styleId="3Char14">
    <w:name w:val="标题 3 Char1"/>
    <w:qFormat/>
    <w:rsid w:val="00804DDB"/>
    <w:rPr>
      <w:b/>
      <w:bCs/>
      <w:kern w:val="2"/>
      <w:sz w:val="32"/>
      <w:szCs w:val="32"/>
    </w:rPr>
  </w:style>
  <w:style w:type="paragraph" w:customStyle="1" w:styleId="msobodytextindent2cxspmiddle">
    <w:name w:val="msobodytextindent2cxspmiddle"/>
    <w:basedOn w:val="a2"/>
    <w:qFormat/>
    <w:rsid w:val="00804DDB"/>
    <w:pPr>
      <w:widowControl/>
      <w:spacing w:before="100" w:beforeAutospacing="1" w:after="100" w:afterAutospacing="1"/>
      <w:jc w:val="left"/>
    </w:pPr>
    <w:rPr>
      <w:rFonts w:ascii="宋体" w:hAnsi="宋体" w:cs="宋体"/>
      <w:kern w:val="0"/>
      <w:sz w:val="24"/>
    </w:rPr>
  </w:style>
  <w:style w:type="paragraph" w:customStyle="1" w:styleId="msobodytextindent2cxsplast">
    <w:name w:val="msobodytextindent2cxsplast"/>
    <w:basedOn w:val="a2"/>
    <w:qFormat/>
    <w:rsid w:val="00804DDB"/>
    <w:pPr>
      <w:widowControl/>
      <w:spacing w:before="100" w:beforeAutospacing="1" w:after="100" w:afterAutospacing="1"/>
      <w:jc w:val="left"/>
    </w:pPr>
    <w:rPr>
      <w:rFonts w:ascii="宋体" w:hAnsi="宋体" w:cs="宋体"/>
      <w:kern w:val="0"/>
      <w:sz w:val="24"/>
    </w:rPr>
  </w:style>
  <w:style w:type="character" w:customStyle="1" w:styleId="Charffffffff9">
    <w:name w:val="表文字 Char"/>
    <w:qFormat/>
    <w:rsid w:val="00804DDB"/>
    <w:rPr>
      <w:rFonts w:ascii="Times New Roman" w:eastAsia="宋体" w:hAnsi="Times New Roman" w:cs="Times New Roman"/>
      <w:szCs w:val="20"/>
    </w:rPr>
  </w:style>
  <w:style w:type="character" w:customStyle="1" w:styleId="gChar">
    <w:name w:val="g Char"/>
    <w:qFormat/>
    <w:rsid w:val="00804DDB"/>
    <w:rPr>
      <w:sz w:val="18"/>
      <w:szCs w:val="18"/>
    </w:rPr>
  </w:style>
  <w:style w:type="character" w:customStyle="1" w:styleId="Footer-EvenChar">
    <w:name w:val="Footer-Even Char"/>
    <w:qFormat/>
    <w:rsid w:val="00804DDB"/>
    <w:rPr>
      <w:sz w:val="18"/>
      <w:szCs w:val="18"/>
    </w:rPr>
  </w:style>
  <w:style w:type="character" w:customStyle="1" w:styleId="ReChar1">
    <w:name w:val="Re Char1"/>
    <w:qFormat/>
    <w:rsid w:val="00804DDB"/>
    <w:rPr>
      <w:rFonts w:ascii="Times New Roman" w:hAnsi="Times New Roman"/>
      <w:b/>
      <w:bCs/>
      <w:kern w:val="2"/>
      <w:sz w:val="32"/>
      <w:szCs w:val="32"/>
    </w:rPr>
  </w:style>
  <w:style w:type="character" w:customStyle="1" w:styleId="5Char20">
    <w:name w:val="标题 5 Char2"/>
    <w:qFormat/>
    <w:rsid w:val="00804DDB"/>
    <w:rPr>
      <w:rFonts w:ascii="Times New Roman" w:eastAsia="楷体_GB2312" w:hAnsi="Times New Roman" w:cs="Times New Roman"/>
      <w:b/>
      <w:sz w:val="24"/>
      <w:szCs w:val="20"/>
    </w:rPr>
  </w:style>
  <w:style w:type="character" w:customStyle="1" w:styleId="9Char1">
    <w:name w:val="标题 9 Char1"/>
    <w:qFormat/>
    <w:rsid w:val="00804DDB"/>
    <w:rPr>
      <w:rFonts w:ascii="Arial" w:eastAsia="黑体" w:hAnsi="Arial" w:cs="Times New Roman"/>
      <w:sz w:val="24"/>
      <w:szCs w:val="20"/>
    </w:rPr>
  </w:style>
  <w:style w:type="character" w:customStyle="1" w:styleId="000000000Char">
    <w:name w:val="正文000000000 Char"/>
    <w:link w:val="000000000"/>
    <w:qFormat/>
    <w:rsid w:val="00804DDB"/>
    <w:rPr>
      <w:rFonts w:ascii="宋体" w:hAnsi="宋体"/>
      <w:sz w:val="24"/>
      <w:szCs w:val="24"/>
    </w:rPr>
  </w:style>
  <w:style w:type="paragraph" w:customStyle="1" w:styleId="000000000">
    <w:name w:val="正文000000000"/>
    <w:basedOn w:val="a2"/>
    <w:next w:val="a2"/>
    <w:link w:val="000000000Char"/>
    <w:qFormat/>
    <w:rsid w:val="00804DDB"/>
    <w:pPr>
      <w:spacing w:line="360" w:lineRule="auto"/>
      <w:ind w:firstLineChars="200" w:firstLine="480"/>
    </w:pPr>
    <w:rPr>
      <w:rFonts w:ascii="宋体" w:eastAsiaTheme="minorEastAsia" w:hAnsi="宋体" w:cstheme="minorBidi"/>
      <w:kern w:val="0"/>
      <w:sz w:val="24"/>
    </w:rPr>
  </w:style>
  <w:style w:type="paragraph" w:customStyle="1" w:styleId="affffffffffffffffffffffffffffffffffffffff3">
    <w:name w:val="表格单倍行距"/>
    <w:basedOn w:val="a2"/>
    <w:qFormat/>
    <w:rsid w:val="00804DDB"/>
    <w:pPr>
      <w:jc w:val="center"/>
    </w:pPr>
    <w:rPr>
      <w:rFonts w:cs="宋体"/>
      <w:szCs w:val="20"/>
    </w:rPr>
  </w:style>
  <w:style w:type="character" w:customStyle="1" w:styleId="CharCharfffffc">
    <w:name w:val="缩进 Char Char"/>
    <w:link w:val="affffffffffffffffffffffffffffffffffffffff4"/>
    <w:qFormat/>
    <w:rsid w:val="00804DDB"/>
    <w:rPr>
      <w:sz w:val="24"/>
    </w:rPr>
  </w:style>
  <w:style w:type="paragraph" w:customStyle="1" w:styleId="affffffffffffffffffffffffffffffffffffffff4">
    <w:name w:val="缩进"/>
    <w:basedOn w:val="a2"/>
    <w:link w:val="CharCharfffffc"/>
    <w:qFormat/>
    <w:rsid w:val="00804DDB"/>
    <w:pPr>
      <w:autoSpaceDE w:val="0"/>
      <w:autoSpaceDN w:val="0"/>
      <w:adjustRightInd w:val="0"/>
      <w:spacing w:line="400" w:lineRule="atLeast"/>
      <w:ind w:firstLine="425"/>
      <w:textAlignment w:val="baseline"/>
    </w:pPr>
    <w:rPr>
      <w:rFonts w:asciiTheme="minorHAnsi" w:eastAsiaTheme="minorEastAsia" w:hAnsiTheme="minorHAnsi" w:cstheme="minorBidi"/>
      <w:kern w:val="0"/>
      <w:sz w:val="24"/>
      <w:szCs w:val="20"/>
    </w:rPr>
  </w:style>
  <w:style w:type="character" w:customStyle="1" w:styleId="FontStyle83">
    <w:name w:val="Font Style83"/>
    <w:qFormat/>
    <w:rsid w:val="00804DDB"/>
    <w:rPr>
      <w:rFonts w:ascii="MingLiU" w:eastAsia="MingLiU" w:cs="MingLiU"/>
      <w:b/>
      <w:bCs/>
      <w:spacing w:val="-20"/>
      <w:sz w:val="24"/>
      <w:szCs w:val="24"/>
    </w:rPr>
  </w:style>
  <w:style w:type="character" w:customStyle="1" w:styleId="FontStyle91">
    <w:name w:val="Font Style91"/>
    <w:qFormat/>
    <w:rsid w:val="00804DDB"/>
    <w:rPr>
      <w:rFonts w:ascii="宋体" w:eastAsia="宋体" w:cs="宋体"/>
      <w:sz w:val="26"/>
      <w:szCs w:val="26"/>
    </w:rPr>
  </w:style>
  <w:style w:type="paragraph" w:customStyle="1" w:styleId="Style10">
    <w:name w:val="Style10"/>
    <w:basedOn w:val="a2"/>
    <w:qFormat/>
    <w:rsid w:val="00804DDB"/>
    <w:pPr>
      <w:adjustRightInd w:val="0"/>
      <w:spacing w:line="620" w:lineRule="exact"/>
      <w:ind w:firstLine="562"/>
    </w:pPr>
    <w:rPr>
      <w:rFonts w:ascii="宋体" w:hAnsi="Calibri"/>
      <w:kern w:val="0"/>
      <w:sz w:val="24"/>
    </w:rPr>
  </w:style>
  <w:style w:type="paragraph" w:customStyle="1" w:styleId="Style17">
    <w:name w:val="Style17"/>
    <w:basedOn w:val="a2"/>
    <w:qFormat/>
    <w:rsid w:val="00804DDB"/>
    <w:pPr>
      <w:adjustRightInd w:val="0"/>
      <w:spacing w:line="629" w:lineRule="exact"/>
      <w:ind w:firstLine="595"/>
      <w:jc w:val="left"/>
    </w:pPr>
    <w:rPr>
      <w:rFonts w:ascii="宋体" w:hAnsi="Calibri"/>
      <w:kern w:val="0"/>
      <w:sz w:val="24"/>
    </w:rPr>
  </w:style>
  <w:style w:type="paragraph" w:customStyle="1" w:styleId="1ffffffff">
    <w:name w:val="修订1"/>
    <w:hidden/>
    <w:qFormat/>
    <w:rsid w:val="00804DDB"/>
    <w:rPr>
      <w:rFonts w:ascii="Calibri" w:eastAsia="宋体" w:hAnsi="Calibri" w:cs="Times New Roman"/>
      <w:kern w:val="2"/>
      <w:sz w:val="21"/>
      <w:szCs w:val="22"/>
    </w:rPr>
  </w:style>
  <w:style w:type="paragraph" w:customStyle="1" w:styleId="1ffffffff0">
    <w:name w:val="1"/>
    <w:basedOn w:val="a2"/>
    <w:next w:val="af5"/>
    <w:qFormat/>
    <w:rsid w:val="00804DDB"/>
    <w:pPr>
      <w:ind w:leftChars="343" w:left="720"/>
    </w:pPr>
    <w:rPr>
      <w:rFonts w:eastAsia="华文中宋"/>
      <w:sz w:val="24"/>
    </w:rPr>
  </w:style>
  <w:style w:type="character" w:customStyle="1" w:styleId="2Char31">
    <w:name w:val="正文文本 2 Char3"/>
    <w:qFormat/>
    <w:rsid w:val="00804DDB"/>
    <w:rPr>
      <w:rFonts w:ascii="Times New Roman" w:eastAsia="宋体" w:hAnsi="Times New Roman" w:cs="Times New Roman"/>
      <w:szCs w:val="24"/>
    </w:rPr>
  </w:style>
  <w:style w:type="paragraph" w:customStyle="1" w:styleId="12780">
    <w:name w:val="样式 (中文) 黑体 小四 左 段前: 12 磅 段后: 7.8 磅 行距: 最小值 0 磅"/>
    <w:basedOn w:val="a2"/>
    <w:qFormat/>
    <w:rsid w:val="00804DDB"/>
    <w:pPr>
      <w:spacing w:before="240" w:after="120" w:line="0" w:lineRule="atLeast"/>
      <w:jc w:val="left"/>
    </w:pPr>
    <w:rPr>
      <w:rFonts w:eastAsia="黑体" w:cs="宋体"/>
      <w:kern w:val="0"/>
      <w:sz w:val="24"/>
      <w:szCs w:val="20"/>
    </w:rPr>
  </w:style>
  <w:style w:type="character" w:customStyle="1" w:styleId="HTMLChar2">
    <w:name w:val="HTML 预设格式 Char2"/>
    <w:qFormat/>
    <w:rsid w:val="00804DDB"/>
    <w:rPr>
      <w:rFonts w:ascii="Arial" w:eastAsia="宋体" w:hAnsi="Arial" w:cs="Arial"/>
      <w:kern w:val="0"/>
      <w:szCs w:val="21"/>
    </w:rPr>
  </w:style>
  <w:style w:type="paragraph" w:customStyle="1" w:styleId="8CharCharCharChar">
    <w:name w:val="8 Char Char Char Char"/>
    <w:basedOn w:val="a2"/>
    <w:qFormat/>
    <w:rsid w:val="00804DDB"/>
    <w:rPr>
      <w:rFonts w:ascii="Tahoma" w:hAnsi="Tahoma"/>
      <w:sz w:val="24"/>
      <w:szCs w:val="20"/>
    </w:rPr>
  </w:style>
  <w:style w:type="paragraph" w:customStyle="1" w:styleId="affffffffffffffffffffffffffffffffffffffff5">
    <w:name w:val="图标题"/>
    <w:basedOn w:val="a2"/>
    <w:next w:val="a2"/>
    <w:qFormat/>
    <w:rsid w:val="00804DDB"/>
    <w:pPr>
      <w:adjustRightInd w:val="0"/>
      <w:spacing w:before="60" w:after="120" w:line="312" w:lineRule="auto"/>
      <w:ind w:firstLine="601"/>
      <w:jc w:val="center"/>
      <w:textAlignment w:val="baseline"/>
    </w:pPr>
    <w:rPr>
      <w:b/>
      <w:kern w:val="0"/>
      <w:sz w:val="24"/>
      <w:szCs w:val="20"/>
    </w:rPr>
  </w:style>
  <w:style w:type="paragraph" w:customStyle="1" w:styleId="dandan6-13CharCharCharCharCharChar1CharCharCharCharCharChar">
    <w:name w:val="dandan6-13正文 Char Char Char Char Char Char1 Char Char Char Char Char Char"/>
    <w:basedOn w:val="a2"/>
    <w:next w:val="a2"/>
    <w:qFormat/>
    <w:rsid w:val="00804DDB"/>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Charfffffd">
    <w:name w:val="表尾 Char Char"/>
    <w:basedOn w:val="a2"/>
    <w:qFormat/>
    <w:rsid w:val="00804DDB"/>
    <w:pPr>
      <w:spacing w:line="200" w:lineRule="exact"/>
    </w:pPr>
    <w:rPr>
      <w:sz w:val="10"/>
    </w:rPr>
  </w:style>
  <w:style w:type="paragraph" w:customStyle="1" w:styleId="1-0">
    <w:name w:val="表格文本1-楷五居中"/>
    <w:basedOn w:val="a2"/>
    <w:qFormat/>
    <w:rsid w:val="00804DDB"/>
    <w:pPr>
      <w:adjustRightInd w:val="0"/>
      <w:spacing w:line="0" w:lineRule="atLeast"/>
      <w:jc w:val="center"/>
      <w:textAlignment w:val="baseline"/>
    </w:pPr>
    <w:rPr>
      <w:rFonts w:ascii="楷体_GB2312" w:eastAsia="楷体_GB2312" w:hAnsi="宋体"/>
      <w:bCs/>
      <w:szCs w:val="21"/>
    </w:rPr>
  </w:style>
  <w:style w:type="paragraph" w:customStyle="1" w:styleId="8CharCharCharCharCharCharChar">
    <w:name w:val="8 Char Char Char Char Char Char Char"/>
    <w:basedOn w:val="a2"/>
    <w:qFormat/>
    <w:rsid w:val="00804DDB"/>
    <w:rPr>
      <w:rFonts w:ascii="Tahoma" w:hAnsi="Tahoma"/>
      <w:sz w:val="24"/>
      <w:szCs w:val="20"/>
    </w:rPr>
  </w:style>
  <w:style w:type="paragraph" w:customStyle="1" w:styleId="8Char0">
    <w:name w:val="8 Char"/>
    <w:basedOn w:val="a2"/>
    <w:qFormat/>
    <w:rsid w:val="00804DDB"/>
    <w:rPr>
      <w:rFonts w:ascii="Tahoma" w:hAnsi="Tahoma"/>
      <w:sz w:val="24"/>
      <w:szCs w:val="20"/>
    </w:rPr>
  </w:style>
  <w:style w:type="paragraph" w:customStyle="1" w:styleId="601">
    <w:name w:val="样式 (中文) 黑体 四号 左 段前: 6 磅 行距: 最小值 0 磅"/>
    <w:basedOn w:val="a2"/>
    <w:qFormat/>
    <w:rsid w:val="00804DDB"/>
    <w:pPr>
      <w:spacing w:before="240" w:afterLines="50" w:after="50" w:line="0" w:lineRule="atLeast"/>
      <w:jc w:val="left"/>
    </w:pPr>
    <w:rPr>
      <w:rFonts w:eastAsia="黑体" w:cs="宋体"/>
      <w:kern w:val="0"/>
      <w:sz w:val="28"/>
      <w:szCs w:val="20"/>
    </w:rPr>
  </w:style>
  <w:style w:type="paragraph" w:customStyle="1" w:styleId="6780">
    <w:name w:val="样式 (中文) 黑体 四号 左 段前: 6 磅 段后: 7.8 磅 行距: 最小值 0 磅"/>
    <w:basedOn w:val="a2"/>
    <w:qFormat/>
    <w:rsid w:val="00804DDB"/>
    <w:pPr>
      <w:spacing w:before="240" w:after="240" w:line="0" w:lineRule="atLeast"/>
      <w:jc w:val="left"/>
    </w:pPr>
    <w:rPr>
      <w:rFonts w:eastAsia="黑体" w:cs="宋体"/>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401170">
      <w:bodyDiv w:val="1"/>
      <w:marLeft w:val="0"/>
      <w:marRight w:val="0"/>
      <w:marTop w:val="0"/>
      <w:marBottom w:val="0"/>
      <w:divBdr>
        <w:top w:val="none" w:sz="0" w:space="0" w:color="auto"/>
        <w:left w:val="none" w:sz="0" w:space="0" w:color="auto"/>
        <w:bottom w:val="none" w:sz="0" w:space="0" w:color="auto"/>
        <w:right w:val="none" w:sz="0" w:space="0" w:color="auto"/>
      </w:divBdr>
    </w:div>
    <w:div w:id="1407532292">
      <w:bodyDiv w:val="1"/>
      <w:marLeft w:val="0"/>
      <w:marRight w:val="0"/>
      <w:marTop w:val="0"/>
      <w:marBottom w:val="0"/>
      <w:divBdr>
        <w:top w:val="none" w:sz="0" w:space="0" w:color="auto"/>
        <w:left w:val="none" w:sz="0" w:space="0" w:color="auto"/>
        <w:bottom w:val="none" w:sz="0" w:space="0" w:color="auto"/>
        <w:right w:val="none" w:sz="0" w:space="0" w:color="auto"/>
      </w:divBdr>
    </w:div>
    <w:div w:id="1850363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footer" Target="footer8.xml"/><Relationship Id="rId39"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header" Target="header10.xml"/><Relationship Id="rId47" Type="http://schemas.openxmlformats.org/officeDocument/2006/relationships/footer" Target="footer15.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header" Target="header8.xml"/><Relationship Id="rId46"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5.xml"/><Relationship Id="rId29" Type="http://schemas.openxmlformats.org/officeDocument/2006/relationships/image" Target="media/image4.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6.png"/><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footer" Target="footer14.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3.jpeg"/><Relationship Id="rId36" Type="http://schemas.openxmlformats.org/officeDocument/2006/relationships/header" Target="header7.xml"/><Relationship Id="rId49" Type="http://schemas.openxmlformats.org/officeDocument/2006/relationships/footer" Target="footer16.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5.png"/><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image" Target="media/image9.emf"/><Relationship Id="rId43" Type="http://schemas.openxmlformats.org/officeDocument/2006/relationships/footer" Target="footer13.xml"/><Relationship Id="rId48"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107"/>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89BE6C46C984C4A9929DA6E2AEE45D3" ma:contentTypeVersion="8" ma:contentTypeDescription="Create a new document." ma:contentTypeScope="" ma:versionID="35869b9e274782cdbfa842ae47b6e413">
  <xsd:schema xmlns:xsd="http://www.w3.org/2001/XMLSchema" xmlns:xs="http://www.w3.org/2001/XMLSchema" xmlns:p="http://schemas.microsoft.com/office/2006/metadata/properties" xmlns:ns3="2a9b6995-b46b-47d9-b5f3-ada676e9c04a" targetNamespace="http://schemas.microsoft.com/office/2006/metadata/properties" ma:root="true" ma:fieldsID="4cda302dbc33bbd3e9e23ec7e93c5c1e" ns3:_="">
    <xsd:import namespace="2a9b6995-b46b-47d9-b5f3-ada676e9c04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b6995-b46b-47d9-b5f3-ada676e9c04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9DC692-4675-44C5-9726-7C6CEDC974F2}">
  <ds:schemaRefs>
    <ds:schemaRef ds:uri="http://schemas.microsoft.com/sharepoint/v3/contenttype/forms"/>
  </ds:schemaRefs>
</ds:datastoreItem>
</file>

<file path=customXml/itemProps3.xml><?xml version="1.0" encoding="utf-8"?>
<ds:datastoreItem xmlns:ds="http://schemas.openxmlformats.org/officeDocument/2006/customXml" ds:itemID="{EAC499CC-E555-42DF-9ED3-1F258F5DB4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8EDCCC-87B8-4934-A02E-828A29D2D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b6995-b46b-47d9-b5f3-ada676e9c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6B15E5-7FB7-4001-8572-F72D589E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53</Pages>
  <Words>5105</Words>
  <Characters>29101</Characters>
  <Application>Microsoft Office Word</Application>
  <DocSecurity>0</DocSecurity>
  <Lines>242</Lines>
  <Paragraphs>68</Paragraphs>
  <ScaleCrop>false</ScaleCrop>
  <Company/>
  <LinksUpToDate>false</LinksUpToDate>
  <CharactersWithSpaces>34138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cp:lastPrinted>2021-04-21T07:08:00Z</cp:lastPrinted>
  <dcterms:created xsi:type="dcterms:W3CDTF">2021-07-05T03:05:00Z</dcterms:created>
  <dcterms:modified xsi:type="dcterms:W3CDTF">2021-07-12T07:47:00Z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0x010100489BE6C46C984C4A9929DA6E2AEE45D3</vt:lpwstr>
  </property>
  <property fmtid="{D5CDD505-2E9C-101B-9397-08002B2CF9AE}" pid="3" name="KSOProductBuildVer">
    <vt:lpwstr>2052-11.1.0.10314</vt:lpwstr>
  </property>
</Properties>
</file>